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51"/>
        <w:gridCol w:w="17"/>
        <w:gridCol w:w="17"/>
        <w:gridCol w:w="17"/>
        <w:gridCol w:w="18"/>
        <w:gridCol w:w="10577"/>
        <w:gridCol w:w="17"/>
        <w:gridCol w:w="54"/>
        <w:gridCol w:w="14"/>
        <w:gridCol w:w="21"/>
      </w:tblGrid>
      <w:tr w:rsidR="00690C98" w14:paraId="7C26E372" w14:textId="77777777" w:rsidTr="00EC0E4F">
        <w:trPr>
          <w:gridAfter w:val="4"/>
          <w:wAfter w:w="106" w:type="dxa"/>
          <w:trHeight w:val="585"/>
        </w:trPr>
        <w:tc>
          <w:tcPr>
            <w:tcW w:w="10742" w:type="dxa"/>
            <w:gridSpan w:val="7"/>
          </w:tcPr>
          <w:p w14:paraId="78456A4F" w14:textId="77777777" w:rsidR="00690C98" w:rsidRDefault="00690C98">
            <w:pPr>
              <w:tabs>
                <w:tab w:val="left" w:pos="9923"/>
                <w:tab w:val="left" w:pos="10669"/>
                <w:tab w:val="left" w:pos="11199"/>
              </w:tabs>
              <w:ind w:right="-1135" w:firstLine="426"/>
              <w:rPr>
                <w:rFonts w:ascii="Arial" w:hAnsi="Arial"/>
              </w:rPr>
            </w:pPr>
          </w:p>
          <w:p w14:paraId="6334D045" w14:textId="0F4B1F72" w:rsidR="00690C98" w:rsidRDefault="007C422C" w:rsidP="007C422C">
            <w:pPr>
              <w:tabs>
                <w:tab w:val="left" w:pos="9923"/>
                <w:tab w:val="left" w:pos="10669"/>
                <w:tab w:val="left" w:pos="11199"/>
              </w:tabs>
              <w:ind w:right="-1135" w:firstLine="1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90C98" w14:paraId="0E53FB07" w14:textId="77777777" w:rsidTr="00EC0E4F">
        <w:trPr>
          <w:gridAfter w:val="4"/>
          <w:wAfter w:w="106" w:type="dxa"/>
          <w:trHeight w:val="450"/>
        </w:trPr>
        <w:tc>
          <w:tcPr>
            <w:tcW w:w="10742" w:type="dxa"/>
            <w:gridSpan w:val="7"/>
          </w:tcPr>
          <w:p w14:paraId="7691FAB3" w14:textId="5CE45A9A" w:rsidR="0079670B" w:rsidRDefault="00493511" w:rsidP="007C422C">
            <w:pPr>
              <w:tabs>
                <w:tab w:val="left" w:pos="9923"/>
                <w:tab w:val="left" w:pos="10669"/>
                <w:tab w:val="left" w:pos="11199"/>
              </w:tabs>
              <w:ind w:right="-11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Profesora: Mª Antonia Fernández Jiménez</w:t>
            </w:r>
            <w:r w:rsidR="0079670B">
              <w:rPr>
                <w:rFonts w:ascii="Arial" w:hAnsi="Arial"/>
                <w:b/>
              </w:rPr>
              <w:t xml:space="preserve">  ……………………………………………….</w:t>
            </w:r>
          </w:p>
          <w:p w14:paraId="594B8D8D" w14:textId="77777777" w:rsidR="0079670B" w:rsidRDefault="0079670B" w:rsidP="0079670B">
            <w:pPr>
              <w:tabs>
                <w:tab w:val="left" w:pos="9923"/>
                <w:tab w:val="left" w:pos="10669"/>
                <w:tab w:val="left" w:pos="11199"/>
              </w:tabs>
              <w:ind w:right="-1135" w:firstLine="179"/>
              <w:rPr>
                <w:rFonts w:ascii="Arial" w:hAnsi="Arial"/>
                <w:b/>
              </w:rPr>
            </w:pPr>
          </w:p>
          <w:p w14:paraId="695D3CB3" w14:textId="7905C979" w:rsidR="0079670B" w:rsidRDefault="00493511" w:rsidP="007C422C">
            <w:pPr>
              <w:tabs>
                <w:tab w:val="left" w:pos="9923"/>
                <w:tab w:val="left" w:pos="10669"/>
                <w:tab w:val="left" w:pos="11199"/>
              </w:tabs>
              <w:ind w:right="-11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Facultad</w:t>
            </w:r>
            <w:r w:rsidR="0079670B">
              <w:rPr>
                <w:rFonts w:ascii="Arial" w:hAnsi="Arial"/>
                <w:b/>
              </w:rPr>
              <w:t>: Ciencias de la Información ……………………………………………………………</w:t>
            </w:r>
          </w:p>
          <w:p w14:paraId="38EE7B57" w14:textId="77777777" w:rsidR="0079670B" w:rsidRDefault="0079670B" w:rsidP="0079670B">
            <w:pPr>
              <w:tabs>
                <w:tab w:val="left" w:pos="9923"/>
                <w:tab w:val="left" w:pos="10669"/>
                <w:tab w:val="left" w:pos="11199"/>
              </w:tabs>
              <w:ind w:right="-1135" w:firstLine="179"/>
              <w:rPr>
                <w:rFonts w:ascii="Arial" w:hAnsi="Arial"/>
              </w:rPr>
            </w:pPr>
          </w:p>
          <w:p w14:paraId="2FFE8A0E" w14:textId="72C91DB3" w:rsidR="0079670B" w:rsidRDefault="0079670B" w:rsidP="007C422C">
            <w:pPr>
              <w:pStyle w:val="Ttulo1"/>
              <w:tabs>
                <w:tab w:val="left" w:pos="9923"/>
                <w:tab w:val="left" w:pos="10669"/>
                <w:tab w:val="left" w:pos="11199"/>
              </w:tabs>
              <w:ind w:right="-1135"/>
              <w:rPr>
                <w:sz w:val="20"/>
              </w:rPr>
            </w:pPr>
            <w:r>
              <w:rPr>
                <w:sz w:val="20"/>
              </w:rPr>
              <w:t xml:space="preserve">Departamento o Unidad Docente actual: </w:t>
            </w:r>
            <w:r w:rsidR="007C422C">
              <w:rPr>
                <w:sz w:val="20"/>
              </w:rPr>
              <w:t xml:space="preserve">Relaciones Internacionales e </w:t>
            </w:r>
            <w:r>
              <w:rPr>
                <w:sz w:val="20"/>
              </w:rPr>
              <w:t xml:space="preserve">Historia </w:t>
            </w:r>
            <w:r w:rsidR="007C422C">
              <w:rPr>
                <w:sz w:val="20"/>
              </w:rPr>
              <w:t>Global</w:t>
            </w:r>
            <w:r>
              <w:rPr>
                <w:sz w:val="20"/>
              </w:rPr>
              <w:t>…………………..</w:t>
            </w:r>
          </w:p>
          <w:p w14:paraId="5302FF92" w14:textId="77777777" w:rsidR="0079670B" w:rsidRDefault="0079670B" w:rsidP="0079670B">
            <w:pPr>
              <w:tabs>
                <w:tab w:val="left" w:pos="9923"/>
                <w:tab w:val="left" w:pos="10669"/>
                <w:tab w:val="left" w:pos="11199"/>
              </w:tabs>
              <w:ind w:right="-1135" w:firstLine="179"/>
              <w:rPr>
                <w:rFonts w:ascii="Arial" w:hAnsi="Arial"/>
              </w:rPr>
            </w:pPr>
          </w:p>
          <w:p w14:paraId="35135EA1" w14:textId="77777777" w:rsidR="0079670B" w:rsidRDefault="0079670B" w:rsidP="007C422C">
            <w:pPr>
              <w:tabs>
                <w:tab w:val="left" w:pos="9923"/>
                <w:tab w:val="left" w:pos="10669"/>
                <w:tab w:val="left" w:pos="11199"/>
              </w:tabs>
              <w:ind w:right="-11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Categoría actual como Profesor: Titular de Universidad …………………………………………………...</w:t>
            </w:r>
          </w:p>
          <w:p w14:paraId="4322111E" w14:textId="77777777" w:rsidR="00690C98" w:rsidRDefault="00690C98">
            <w:pPr>
              <w:tabs>
                <w:tab w:val="left" w:pos="9923"/>
                <w:tab w:val="left" w:pos="10669"/>
                <w:tab w:val="left" w:pos="11199"/>
              </w:tabs>
              <w:ind w:right="-1135" w:firstLine="179"/>
              <w:rPr>
                <w:rFonts w:ascii="Arial" w:hAnsi="Arial"/>
                <w:b/>
              </w:rPr>
            </w:pPr>
          </w:p>
          <w:p w14:paraId="0CF78272" w14:textId="77777777" w:rsidR="00690C98" w:rsidRDefault="00690C98">
            <w:pPr>
              <w:tabs>
                <w:tab w:val="left" w:pos="9923"/>
                <w:tab w:val="left" w:pos="10669"/>
                <w:tab w:val="left" w:pos="11199"/>
              </w:tabs>
              <w:ind w:right="-1135" w:firstLine="179"/>
              <w:rPr>
                <w:rFonts w:ascii="Arial" w:hAnsi="Arial"/>
              </w:rPr>
            </w:pPr>
          </w:p>
        </w:tc>
      </w:tr>
      <w:tr w:rsidR="00690C98" w14:paraId="779B0A0D" w14:textId="77777777" w:rsidTr="00EC0E4F">
        <w:trPr>
          <w:gridAfter w:val="4"/>
          <w:wAfter w:w="106" w:type="dxa"/>
          <w:trHeight w:val="255"/>
        </w:trPr>
        <w:tc>
          <w:tcPr>
            <w:tcW w:w="10742" w:type="dxa"/>
            <w:gridSpan w:val="7"/>
          </w:tcPr>
          <w:p w14:paraId="7C4B80D9" w14:textId="38884141" w:rsidR="00690C98" w:rsidRDefault="00690C98" w:rsidP="007C422C">
            <w:pPr>
              <w:pStyle w:val="Ttulo1"/>
              <w:tabs>
                <w:tab w:val="left" w:pos="9923"/>
                <w:tab w:val="left" w:pos="10206"/>
                <w:tab w:val="left" w:pos="11199"/>
              </w:tabs>
            </w:pPr>
            <w:r>
              <w:rPr>
                <w:sz w:val="20"/>
              </w:rPr>
              <w:t>TÍTULOS ACADÉMICOS</w:t>
            </w:r>
          </w:p>
        </w:tc>
      </w:tr>
      <w:tr w:rsidR="00690C98" w14:paraId="53817237" w14:textId="77777777" w:rsidTr="00EC0E4F">
        <w:trPr>
          <w:gridAfter w:val="4"/>
          <w:wAfter w:w="106" w:type="dxa"/>
          <w:trHeight w:val="255"/>
        </w:trPr>
        <w:tc>
          <w:tcPr>
            <w:tcW w:w="10742" w:type="dxa"/>
            <w:gridSpan w:val="7"/>
          </w:tcPr>
          <w:p w14:paraId="11DD936E" w14:textId="41615029" w:rsidR="00690C98" w:rsidRDefault="00690C98">
            <w:pPr>
              <w:tabs>
                <w:tab w:val="left" w:pos="9923"/>
                <w:tab w:val="left" w:pos="10206"/>
                <w:tab w:val="left" w:pos="11199"/>
              </w:tabs>
              <w:ind w:firstLine="179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</w:t>
            </w:r>
          </w:p>
          <w:p w14:paraId="14170E04" w14:textId="4D4D12EE" w:rsidR="00690C98" w:rsidRDefault="00690C98">
            <w:pPr>
              <w:tabs>
                <w:tab w:val="left" w:pos="9923"/>
                <w:tab w:val="left" w:pos="10206"/>
                <w:tab w:val="left" w:pos="11199"/>
              </w:tabs>
              <w:ind w:firstLine="179"/>
              <w:rPr>
                <w:rFonts w:ascii="Arial" w:hAnsi="Arial"/>
              </w:rPr>
            </w:pPr>
          </w:p>
        </w:tc>
      </w:tr>
      <w:tr w:rsidR="00690C98" w:rsidRPr="00972338" w14:paraId="4AE9E3DF" w14:textId="77777777" w:rsidTr="00EC0E4F">
        <w:trPr>
          <w:gridAfter w:val="4"/>
          <w:wAfter w:w="106" w:type="dxa"/>
          <w:trHeight w:val="255"/>
        </w:trPr>
        <w:tc>
          <w:tcPr>
            <w:tcW w:w="10742" w:type="dxa"/>
            <w:gridSpan w:val="7"/>
          </w:tcPr>
          <w:p w14:paraId="5FF8039C" w14:textId="77777777" w:rsidR="00A139E1" w:rsidRPr="00972338" w:rsidRDefault="00A139E1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Licenciada en Geografía e Historia, Universidad Complutense de Madrid, 25 de octubre de 1983.</w:t>
            </w:r>
          </w:p>
          <w:p w14:paraId="3EA7EADD" w14:textId="1E3B8564" w:rsidR="00690C98" w:rsidRPr="00972338" w:rsidRDefault="00A139E1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Doctora en Periodismo, Universidad Complutense de Madrid,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19 de enero de 1993.</w:t>
            </w:r>
          </w:p>
        </w:tc>
      </w:tr>
      <w:tr w:rsidR="00A139E1" w:rsidRPr="00972338" w14:paraId="3362B679" w14:textId="77777777" w:rsidTr="00EC0E4F">
        <w:trPr>
          <w:gridAfter w:val="4"/>
          <w:wAfter w:w="106" w:type="dxa"/>
          <w:trHeight w:val="255"/>
        </w:trPr>
        <w:tc>
          <w:tcPr>
            <w:tcW w:w="10742" w:type="dxa"/>
            <w:gridSpan w:val="7"/>
          </w:tcPr>
          <w:p w14:paraId="09D7B5B6" w14:textId="77777777" w:rsidR="00A139E1" w:rsidRPr="00972338" w:rsidRDefault="00A139E1" w:rsidP="00972338">
            <w:pPr>
              <w:tabs>
                <w:tab w:val="left" w:pos="9923"/>
                <w:tab w:val="left" w:pos="10206"/>
                <w:tab w:val="left" w:pos="11199"/>
              </w:tabs>
              <w:spacing w:line="360" w:lineRule="auto"/>
              <w:ind w:firstLine="42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C98" w:rsidRPr="00972338" w14:paraId="0E2E1901" w14:textId="77777777" w:rsidTr="00EC0E4F">
        <w:trPr>
          <w:gridBefore w:val="1"/>
          <w:gridAfter w:val="4"/>
          <w:wBefore w:w="45" w:type="dxa"/>
          <w:wAfter w:w="106" w:type="dxa"/>
          <w:trHeight w:val="240"/>
        </w:trPr>
        <w:tc>
          <w:tcPr>
            <w:tcW w:w="10697" w:type="dxa"/>
            <w:gridSpan w:val="6"/>
          </w:tcPr>
          <w:p w14:paraId="2AAEC7A7" w14:textId="35ED5AD9" w:rsidR="00690C98" w:rsidRPr="00317419" w:rsidRDefault="00690C98" w:rsidP="00493511">
            <w:pPr>
              <w:tabs>
                <w:tab w:val="left" w:pos="9923"/>
                <w:tab w:val="left" w:pos="10206"/>
                <w:tab w:val="left" w:pos="11199"/>
              </w:tabs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439755B0" w14:textId="77777777" w:rsidTr="00EC0E4F">
        <w:trPr>
          <w:gridBefore w:val="1"/>
          <w:gridAfter w:val="4"/>
          <w:wBefore w:w="45" w:type="dxa"/>
          <w:wAfter w:w="106" w:type="dxa"/>
          <w:trHeight w:val="240"/>
        </w:trPr>
        <w:tc>
          <w:tcPr>
            <w:tcW w:w="10697" w:type="dxa"/>
            <w:gridSpan w:val="6"/>
          </w:tcPr>
          <w:p w14:paraId="7496430E" w14:textId="21187C9F" w:rsidR="00690C98" w:rsidRPr="00972338" w:rsidRDefault="00690C98" w:rsidP="005D3EF3">
            <w:pPr>
              <w:tabs>
                <w:tab w:val="left" w:pos="9923"/>
                <w:tab w:val="left" w:pos="10206"/>
                <w:tab w:val="left" w:pos="11199"/>
              </w:tabs>
              <w:spacing w:line="360" w:lineRule="auto"/>
              <w:ind w:firstLine="13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18EAEDDB" w14:textId="77777777" w:rsidTr="00EC0E4F">
        <w:trPr>
          <w:gridBefore w:val="1"/>
          <w:gridAfter w:val="4"/>
          <w:wBefore w:w="45" w:type="dxa"/>
          <w:wAfter w:w="106" w:type="dxa"/>
          <w:trHeight w:val="240"/>
        </w:trPr>
        <w:tc>
          <w:tcPr>
            <w:tcW w:w="10697" w:type="dxa"/>
            <w:gridSpan w:val="6"/>
          </w:tcPr>
          <w:p w14:paraId="29D2D966" w14:textId="11B7EAF5" w:rsidR="00690C98" w:rsidRPr="00972338" w:rsidRDefault="00690C98" w:rsidP="00317419">
            <w:pPr>
              <w:tabs>
                <w:tab w:val="left" w:pos="9923"/>
                <w:tab w:val="left" w:pos="10206"/>
                <w:tab w:val="left" w:pos="11199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sz w:val="24"/>
                <w:szCs w:val="24"/>
              </w:rPr>
              <w:t>ACTIVIDAD DOCENTE DESEMPEÑADA</w:t>
            </w:r>
          </w:p>
        </w:tc>
      </w:tr>
      <w:tr w:rsidR="00690C98" w:rsidRPr="00972338" w14:paraId="453880DF" w14:textId="77777777" w:rsidTr="00EC0E4F">
        <w:trPr>
          <w:gridBefore w:val="1"/>
          <w:gridAfter w:val="4"/>
          <w:wBefore w:w="45" w:type="dxa"/>
          <w:wAfter w:w="106" w:type="dxa"/>
          <w:trHeight w:val="240"/>
        </w:trPr>
        <w:tc>
          <w:tcPr>
            <w:tcW w:w="10697" w:type="dxa"/>
            <w:gridSpan w:val="6"/>
          </w:tcPr>
          <w:p w14:paraId="1FF52140" w14:textId="17459502" w:rsidR="00317419" w:rsidRDefault="00317419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R</w:t>
            </w:r>
            <w:r w:rsidR="00BB020E"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égimen de dedicación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/>
                <w:sz w:val="24"/>
                <w:szCs w:val="24"/>
              </w:rPr>
              <w:t>tiempo c</w:t>
            </w:r>
            <w:r w:rsidR="00BB020E" w:rsidRPr="00972338">
              <w:rPr>
                <w:rFonts w:asciiTheme="minorHAnsi" w:hAnsiTheme="minorHAnsi"/>
                <w:sz w:val="24"/>
                <w:szCs w:val="24"/>
              </w:rPr>
              <w:t>ompleto</w:t>
            </w:r>
            <w:r w:rsidR="00DB4E0B">
              <w:rPr>
                <w:rFonts w:asciiTheme="minorHAnsi" w:hAnsiTheme="minorHAnsi"/>
                <w:sz w:val="24"/>
                <w:szCs w:val="24"/>
              </w:rPr>
              <w:t xml:space="preserve"> desde el curso 1987-1988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hasta la actualidad</w:t>
            </w:r>
            <w:r w:rsidR="00BB020E" w:rsidRPr="00972338">
              <w:rPr>
                <w:rFonts w:asciiTheme="minorHAnsi" w:hAnsiTheme="minorHAnsi"/>
                <w:sz w:val="24"/>
                <w:szCs w:val="24"/>
              </w:rPr>
              <w:t>.</w:t>
            </w:r>
            <w:r w:rsidR="00BB020E"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  <w:p w14:paraId="5D4BB8E9" w14:textId="66280C24" w:rsidR="00BB020E" w:rsidRDefault="00BB020E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Centro: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Facultad de Ci</w:t>
            </w:r>
            <w:r w:rsidR="00DB4E0B">
              <w:rPr>
                <w:rFonts w:asciiTheme="minorHAnsi" w:hAnsiTheme="minorHAnsi"/>
                <w:sz w:val="24"/>
                <w:szCs w:val="24"/>
              </w:rPr>
              <w:t xml:space="preserve">encias de la Información. Universidad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Complutense de Madrid.</w:t>
            </w:r>
          </w:p>
          <w:p w14:paraId="424AA86A" w14:textId="77777777" w:rsidR="00317419" w:rsidRPr="00972338" w:rsidRDefault="00317419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A2BB1F" w14:textId="6D16424A" w:rsidR="00BB020E" w:rsidRPr="00317419" w:rsidRDefault="00BB020E" w:rsidP="00317419">
            <w:pPr>
              <w:spacing w:line="36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Asignatura</w:t>
            </w:r>
            <w:r w:rsidR="00DB4E0B">
              <w:rPr>
                <w:rFonts w:asciiTheme="minorHAnsi" w:hAnsiTheme="minorHAnsi"/>
                <w:i/>
                <w:iCs/>
                <w:sz w:val="24"/>
                <w:szCs w:val="24"/>
              </w:rPr>
              <w:t>s de licenciatura y de grado impartidas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  <w:r w:rsidR="00AA787C">
              <w:rPr>
                <w:rFonts w:asciiTheme="minorHAnsi" w:hAnsiTheme="minorHAnsi"/>
                <w:sz w:val="24"/>
                <w:szCs w:val="24"/>
              </w:rPr>
              <w:t xml:space="preserve"> Historia c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ontemporánea I</w:t>
            </w:r>
            <w:r w:rsidR="00AA787C">
              <w:rPr>
                <w:rFonts w:asciiTheme="minorHAnsi" w:hAnsiTheme="minorHAnsi"/>
                <w:sz w:val="24"/>
                <w:szCs w:val="24"/>
              </w:rPr>
              <w:t>; Historia c</w:t>
            </w:r>
            <w:r w:rsidR="00317419">
              <w:rPr>
                <w:rFonts w:asciiTheme="minorHAnsi" w:hAnsiTheme="minorHAnsi"/>
                <w:sz w:val="24"/>
                <w:szCs w:val="24"/>
              </w:rPr>
              <w:t xml:space="preserve">ontemporánea II; </w:t>
            </w:r>
            <w:r w:rsidR="00AA787C">
              <w:rPr>
                <w:rFonts w:asciiTheme="minorHAnsi" w:hAnsiTheme="minorHAnsi"/>
                <w:sz w:val="24"/>
                <w:szCs w:val="24"/>
              </w:rPr>
              <w:t>Historia universal c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ontemporánea</w:t>
            </w:r>
            <w:r w:rsidR="00317419">
              <w:rPr>
                <w:rFonts w:asciiTheme="minorHAnsi" w:hAnsiTheme="minorHAnsi"/>
                <w:sz w:val="24"/>
                <w:szCs w:val="24"/>
              </w:rPr>
              <w:t>;</w:t>
            </w:r>
            <w:r w:rsidR="00DB4E0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A787C">
              <w:rPr>
                <w:rFonts w:asciiTheme="minorHAnsi" w:hAnsiTheme="minorHAnsi"/>
                <w:sz w:val="24"/>
                <w:szCs w:val="24"/>
              </w:rPr>
              <w:t>Historia del periodismo m</w:t>
            </w:r>
            <w:r w:rsidR="00317419">
              <w:rPr>
                <w:rFonts w:asciiTheme="minorHAnsi" w:hAnsiTheme="minorHAnsi"/>
                <w:sz w:val="24"/>
                <w:szCs w:val="24"/>
              </w:rPr>
              <w:t>undial;</w:t>
            </w:r>
            <w:r w:rsidR="0031741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="00AA787C">
              <w:rPr>
                <w:rFonts w:asciiTheme="minorHAnsi" w:hAnsiTheme="minorHAnsi"/>
                <w:sz w:val="24"/>
                <w:szCs w:val="24"/>
              </w:rPr>
              <w:t>Historia de la c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omunicación social</w:t>
            </w:r>
            <w:r w:rsidR="00317419">
              <w:rPr>
                <w:rFonts w:asciiTheme="minorHAnsi" w:hAnsiTheme="minorHAnsi"/>
                <w:sz w:val="24"/>
                <w:szCs w:val="24"/>
              </w:rPr>
              <w:t>;</w:t>
            </w:r>
            <w:r w:rsidR="00AA787C">
              <w:rPr>
                <w:rFonts w:asciiTheme="minorHAnsi" w:hAnsiTheme="minorHAnsi"/>
                <w:sz w:val="24"/>
                <w:szCs w:val="24"/>
              </w:rPr>
              <w:t xml:space="preserve"> Historia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del perio</w:t>
            </w:r>
            <w:r w:rsidR="00317419">
              <w:rPr>
                <w:rFonts w:asciiTheme="minorHAnsi" w:hAnsiTheme="minorHAnsi"/>
                <w:sz w:val="24"/>
                <w:szCs w:val="24"/>
              </w:rPr>
              <w:t>dismo en el mundo contemporáneo;</w:t>
            </w:r>
            <w:r w:rsidR="0031741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H</w:t>
            </w:r>
            <w:r w:rsidR="00AA787C">
              <w:rPr>
                <w:rFonts w:asciiTheme="minorHAnsi" w:hAnsiTheme="minorHAnsi"/>
                <w:sz w:val="24"/>
                <w:szCs w:val="24"/>
              </w:rPr>
              <w:t>istoria de España c</w:t>
            </w:r>
            <w:r w:rsidR="00317419">
              <w:rPr>
                <w:rFonts w:asciiTheme="minorHAnsi" w:hAnsiTheme="minorHAnsi"/>
                <w:sz w:val="24"/>
                <w:szCs w:val="24"/>
              </w:rPr>
              <w:t>ontemporánea;</w:t>
            </w:r>
            <w:r w:rsidR="00317419" w:rsidRPr="00972338">
              <w:rPr>
                <w:rFonts w:asciiTheme="minorHAnsi" w:hAnsiTheme="minorHAnsi"/>
                <w:sz w:val="24"/>
                <w:szCs w:val="24"/>
              </w:rPr>
              <w:t xml:space="preserve"> Historia del siglo XX</w:t>
            </w:r>
            <w:r w:rsidR="00317419" w:rsidRPr="00317419">
              <w:rPr>
                <w:rFonts w:asciiTheme="minorHAnsi" w:hAnsiTheme="minorHAnsi"/>
                <w:iCs/>
                <w:sz w:val="24"/>
                <w:szCs w:val="24"/>
              </w:rPr>
              <w:t xml:space="preserve">; </w:t>
            </w:r>
            <w:r w:rsidR="00317419" w:rsidRPr="00317419">
              <w:rPr>
                <w:rFonts w:asciiTheme="minorHAnsi" w:hAnsiTheme="minorHAnsi"/>
                <w:sz w:val="24"/>
                <w:szCs w:val="24"/>
              </w:rPr>
              <w:t xml:space="preserve">Historia del Mundo Actual.  </w:t>
            </w:r>
          </w:p>
          <w:p w14:paraId="2BCF106C" w14:textId="77777777" w:rsidR="00317419" w:rsidRPr="00972338" w:rsidRDefault="00317419" w:rsidP="00317419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96C85A" w14:textId="353363B2" w:rsidR="00317419" w:rsidRPr="00972338" w:rsidRDefault="00BB020E" w:rsidP="00317419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Curso</w:t>
            </w:r>
            <w:r w:rsidR="00317419">
              <w:rPr>
                <w:rFonts w:asciiTheme="minorHAnsi" w:hAnsiTheme="minorHAnsi"/>
                <w:sz w:val="24"/>
                <w:szCs w:val="24"/>
              </w:rPr>
              <w:t>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 doctorado. Título</w:t>
            </w:r>
            <w:r w:rsidR="00AA787C">
              <w:rPr>
                <w:rFonts w:asciiTheme="minorHAnsi" w:hAnsiTheme="minorHAnsi"/>
                <w:sz w:val="24"/>
                <w:szCs w:val="24"/>
              </w:rPr>
              <w:t>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:</w:t>
            </w:r>
            <w:r w:rsidR="003174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La prensa anarquista española en el último tercio del siglo XIX</w:t>
            </w:r>
            <w:r w:rsidR="00317419">
              <w:rPr>
                <w:rFonts w:asciiTheme="minorHAnsi" w:hAnsiTheme="minorHAnsi"/>
                <w:i/>
                <w:iCs/>
                <w:sz w:val="24"/>
                <w:szCs w:val="24"/>
              </w:rPr>
              <w:t>;</w:t>
            </w:r>
            <w:r w:rsidR="00AA78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La prensa anarquista española desde sus orígenes hasta la Semana Trágica</w:t>
            </w:r>
            <w:r w:rsidR="00317419">
              <w:rPr>
                <w:rFonts w:asciiTheme="minorHAnsi" w:hAnsiTheme="minorHAnsi"/>
                <w:i/>
                <w:iCs/>
                <w:sz w:val="24"/>
                <w:szCs w:val="24"/>
              </w:rPr>
              <w:t>;</w:t>
            </w:r>
            <w:r w:rsidR="00AA78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La propaganda anarquista española desde sus orígenes </w:t>
            </w:r>
            <w:r w:rsidR="00317419">
              <w:rPr>
                <w:rFonts w:asciiTheme="minorHAnsi" w:hAnsiTheme="minorHAnsi"/>
                <w:i/>
                <w:iCs/>
                <w:sz w:val="24"/>
                <w:szCs w:val="24"/>
              </w:rPr>
              <w:t>hasta la Segunda República;</w:t>
            </w:r>
            <w:r w:rsidR="00AA78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7419"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La mujer en la España Contemporánea. Memorias y Biografías.</w:t>
            </w:r>
          </w:p>
          <w:p w14:paraId="5D013286" w14:textId="7A2911A4" w:rsidR="00BB020E" w:rsidRDefault="00BB020E" w:rsidP="00972338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BD4C654" w14:textId="0F71FE98" w:rsidR="00841FB2" w:rsidRDefault="00317419" w:rsidP="00841FB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Master de Comunicación Social. Asignatura: Culturas Políticas Contemporáneas. Compartido con otros profesores del Departamento de Historia de la Comunicación Social. </w:t>
            </w:r>
            <w:r w:rsidR="0037152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340D095" w14:textId="77777777" w:rsidR="00AA787C" w:rsidRDefault="00AA787C" w:rsidP="00841FB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EEC2AF2" w14:textId="3D21097E" w:rsidR="00263705" w:rsidRPr="00972338" w:rsidRDefault="0068349F" w:rsidP="00263705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Dirección de Trabajos Fin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Grado.</w:t>
            </w:r>
          </w:p>
        </w:tc>
      </w:tr>
      <w:tr w:rsidR="00690C98" w:rsidRPr="00972338" w14:paraId="763CB2B1" w14:textId="77777777" w:rsidTr="00EC0E4F">
        <w:trPr>
          <w:gridBefore w:val="2"/>
          <w:gridAfter w:val="4"/>
          <w:wBefore w:w="96" w:type="dxa"/>
          <w:wAfter w:w="106" w:type="dxa"/>
          <w:trHeight w:val="651"/>
        </w:trPr>
        <w:tc>
          <w:tcPr>
            <w:tcW w:w="10646" w:type="dxa"/>
            <w:gridSpan w:val="5"/>
          </w:tcPr>
          <w:p w14:paraId="37814B90" w14:textId="42141A76" w:rsidR="00690C98" w:rsidRPr="00972338" w:rsidRDefault="00263705" w:rsidP="00C16E9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90C98" w:rsidRPr="009723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16E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690C98" w:rsidRPr="00972338" w14:paraId="0BD7445F" w14:textId="77777777" w:rsidTr="00EC0E4F">
        <w:trPr>
          <w:gridBefore w:val="2"/>
          <w:gridAfter w:val="4"/>
          <w:wBefore w:w="96" w:type="dxa"/>
          <w:wAfter w:w="106" w:type="dxa"/>
          <w:trHeight w:val="651"/>
        </w:trPr>
        <w:tc>
          <w:tcPr>
            <w:tcW w:w="10646" w:type="dxa"/>
            <w:gridSpan w:val="5"/>
          </w:tcPr>
          <w:p w14:paraId="4AC1E767" w14:textId="36DBFBB9" w:rsidR="00690C98" w:rsidRPr="00972338" w:rsidRDefault="00690C98" w:rsidP="005D3EF3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4B6166EA" w14:textId="77777777" w:rsidTr="00EC0E4F">
        <w:trPr>
          <w:gridBefore w:val="2"/>
          <w:gridAfter w:val="4"/>
          <w:wBefore w:w="96" w:type="dxa"/>
          <w:wAfter w:w="106" w:type="dxa"/>
          <w:trHeight w:val="651"/>
        </w:trPr>
        <w:tc>
          <w:tcPr>
            <w:tcW w:w="10646" w:type="dxa"/>
            <w:gridSpan w:val="5"/>
          </w:tcPr>
          <w:p w14:paraId="21B22C7C" w14:textId="3054B7EF" w:rsidR="00690C98" w:rsidRPr="00972338" w:rsidRDefault="00690C98" w:rsidP="00972338">
            <w:pPr>
              <w:pStyle w:val="Ttulo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C98" w:rsidRPr="00972338" w14:paraId="40932297" w14:textId="77777777" w:rsidTr="00EC0E4F">
        <w:trPr>
          <w:gridBefore w:val="2"/>
          <w:gridAfter w:val="4"/>
          <w:wBefore w:w="96" w:type="dxa"/>
          <w:wAfter w:w="106" w:type="dxa"/>
          <w:trHeight w:val="651"/>
        </w:trPr>
        <w:tc>
          <w:tcPr>
            <w:tcW w:w="10646" w:type="dxa"/>
            <w:gridSpan w:val="5"/>
          </w:tcPr>
          <w:p w14:paraId="72B5FEFD" w14:textId="77777777" w:rsidR="00781A6B" w:rsidRPr="00972338" w:rsidRDefault="00C449C2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Libros </w:t>
            </w:r>
            <w:r w:rsidR="00781A6B"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>Individuales:</w:t>
            </w:r>
          </w:p>
          <w:p w14:paraId="4B0423E6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-Agustín de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Letamendi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político y periodista en la España liberal,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Lérida, ed. Milenio, 1999. ISBN 84-89790-21-3</w:t>
            </w:r>
          </w:p>
          <w:p w14:paraId="78E20F49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715078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Crónicas periodísticas de la Guerra de África (1859-1860). Gaspar Núñez de Arce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Madrid, Biblioteca Nueva, 2003, ISBN 84-7030-958-7. Edición, notas e introducción</w:t>
            </w:r>
          </w:p>
          <w:p w14:paraId="7D28C343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D7DFF9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-Agustín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Letamendi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72338">
              <w:rPr>
                <w:rFonts w:asciiTheme="minorHAnsi" w:hAnsiTheme="minorHAnsi"/>
                <w:i/>
                <w:sz w:val="24"/>
                <w:szCs w:val="24"/>
              </w:rPr>
              <w:t xml:space="preserve">Josefina de </w:t>
            </w:r>
            <w:proofErr w:type="spellStart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>Comerford</w:t>
            </w:r>
            <w:proofErr w:type="spellEnd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 xml:space="preserve"> o el fanatismo,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Ciudad Autónoma de Ceuta, Archivo Central, Ceuta, 2007, ISBN 978-84-871486-1-3.  Edición, notas e introducción.</w:t>
            </w:r>
          </w:p>
          <w:p w14:paraId="37B80609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9CC520D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Pr="00972338">
              <w:rPr>
                <w:rFonts w:asciiTheme="minorHAnsi" w:hAnsiTheme="minorHAnsi"/>
                <w:bCs/>
                <w:i/>
                <w:sz w:val="24"/>
                <w:szCs w:val="24"/>
              </w:rPr>
              <w:t>Pilar Primo de Rivera. El falangismo femenino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, Madrid, ed. Síntesis, 2008. ISBN 978-84975660-6-3</w:t>
            </w:r>
          </w:p>
          <w:p w14:paraId="699B0012" w14:textId="77777777" w:rsidR="00155F22" w:rsidRPr="00972338" w:rsidRDefault="00155F22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4B17865" w14:textId="0D4F574D" w:rsidR="00155F22" w:rsidRPr="00972338" w:rsidRDefault="00155F22" w:rsidP="0097233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Cs/>
                <w:i/>
                <w:sz w:val="24"/>
                <w:szCs w:val="24"/>
              </w:rPr>
              <w:t>-E</w:t>
            </w:r>
            <w:r w:rsidR="007A5056" w:rsidRPr="00972338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l cónsul Agustín de </w:t>
            </w:r>
            <w:proofErr w:type="spellStart"/>
            <w:r w:rsidR="007A5056" w:rsidRPr="00972338">
              <w:rPr>
                <w:rFonts w:asciiTheme="minorHAnsi" w:hAnsiTheme="minorHAnsi"/>
                <w:bCs/>
                <w:i/>
                <w:sz w:val="24"/>
                <w:szCs w:val="24"/>
              </w:rPr>
              <w:t>Letamendi</w:t>
            </w:r>
            <w:proofErr w:type="spellEnd"/>
            <w:r w:rsidR="007A5056" w:rsidRPr="00972338">
              <w:rPr>
                <w:rFonts w:asciiTheme="minorHAnsi" w:hAnsiTheme="minorHAnsi"/>
                <w:bCs/>
                <w:i/>
                <w:sz w:val="24"/>
                <w:szCs w:val="24"/>
              </w:rPr>
              <w:t>, 1794-1856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3B7206"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7A5056"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libro digital de Apple </w:t>
            </w:r>
            <w:proofErr w:type="spellStart"/>
            <w:r w:rsidR="007A5056" w:rsidRPr="00972338">
              <w:rPr>
                <w:rFonts w:asciiTheme="minorHAnsi" w:hAnsiTheme="minorHAnsi"/>
                <w:bCs/>
                <w:sz w:val="24"/>
                <w:szCs w:val="24"/>
              </w:rPr>
              <w:t>ibooks</w:t>
            </w:r>
            <w:proofErr w:type="spellEnd"/>
            <w:r w:rsidR="007A5056"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, 2013, </w:t>
            </w:r>
            <w:r w:rsidR="00C4316D"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B7206" w:rsidRPr="00972338">
              <w:rPr>
                <w:rFonts w:asciiTheme="minorHAnsi" w:hAnsiTheme="minorHAnsi"/>
                <w:bCs/>
                <w:sz w:val="24"/>
                <w:szCs w:val="24"/>
              </w:rPr>
              <w:t>ISBN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  <w:r w:rsidR="003B7206"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72338">
              <w:rPr>
                <w:rFonts w:asciiTheme="minorHAnsi" w:hAnsiTheme="minorHAnsi"/>
                <w:bCs/>
                <w:sz w:val="24"/>
                <w:szCs w:val="24"/>
              </w:rPr>
              <w:t>978-84-616-743</w:t>
            </w:r>
            <w:r w:rsidR="0075021B">
              <w:rPr>
                <w:rFonts w:asciiTheme="minorHAnsi" w:hAnsiTheme="minorHAnsi"/>
                <w:bCs/>
                <w:sz w:val="24"/>
                <w:szCs w:val="24"/>
              </w:rPr>
              <w:t xml:space="preserve">9-8   </w:t>
            </w:r>
          </w:p>
          <w:p w14:paraId="2896B427" w14:textId="77777777" w:rsidR="00155F22" w:rsidRDefault="00155F22" w:rsidP="00972338">
            <w:pPr>
              <w:spacing w:line="360" w:lineRule="auto"/>
              <w:rPr>
                <w:bCs/>
              </w:rPr>
            </w:pPr>
          </w:p>
          <w:p w14:paraId="16320865" w14:textId="5FBB2F32" w:rsidR="003B7206" w:rsidRPr="0075021B" w:rsidRDefault="00155F22" w:rsidP="00750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  <w:r w:rsidRPr="00972338">
              <w:rPr>
                <w:rFonts w:asciiTheme="minorHAnsi" w:hAnsiTheme="minorHAnsi"/>
                <w:bCs/>
                <w:i/>
                <w:sz w:val="24"/>
                <w:szCs w:val="24"/>
              </w:rPr>
              <w:t>Mitos y relatos femeninos en la España del Siglo XIX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, libro digital de Apple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ibooks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, 2017, I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SBN-13: 978-84-697-7689-6</w:t>
            </w:r>
          </w:p>
          <w:p w14:paraId="1878C177" w14:textId="77777777" w:rsidR="00781A6B" w:rsidRPr="00972338" w:rsidRDefault="00781A6B" w:rsidP="0097233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BA2C39A" w14:textId="77777777" w:rsidR="00781A6B" w:rsidRPr="00972338" w:rsidRDefault="00C449C2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Libros </w:t>
            </w:r>
            <w:r w:rsidR="00781A6B"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>Colectivos</w:t>
            </w:r>
            <w:r w:rsidR="00781A6B" w:rsidRPr="0097233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E36CED3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-Alberto Gil Novales (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dir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):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Diccionario Biográfico del Trienio Liberal,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Madrid, ed. El Museo Universal, 1991. ISBN 84-86207-37-1</w:t>
            </w:r>
          </w:p>
          <w:p w14:paraId="77A9536F" w14:textId="77777777" w:rsidR="00F641F1" w:rsidRPr="00972338" w:rsidRDefault="00F641F1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F2C0E9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-"La revolución rusa y su proyección en el movimiento socialista americano"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Historia y Cine, Realidad, Ficción y Propaganda,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Madrid, ed. Complutense, 1995, pp. 69-103.</w:t>
            </w:r>
          </w:p>
          <w:p w14:paraId="3CDF8096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ISBN 84-89365-11-3. Coautora: Ana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Boned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Colera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554E171" w14:textId="77777777" w:rsidR="00F641F1" w:rsidRPr="00972338" w:rsidRDefault="00F641F1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4599BEC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-"La India que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Gandhi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presenta. Imágenes de un proceso de descolonización"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La historia que el cine nos cuenta. El mundo de la posguerra, 1945-1995,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Madrid, ed. Tempo, 1997, pp. 79-89.</w:t>
            </w:r>
          </w:p>
          <w:p w14:paraId="7CBF677A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ISBN 84-88381-18-2</w:t>
            </w:r>
          </w:p>
          <w:p w14:paraId="55F19CBE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11714BE" w14:textId="15FC019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lastRenderedPageBreak/>
              <w:t>-"</w:t>
            </w:r>
            <w:r w:rsidRPr="002B2D7C">
              <w:rPr>
                <w:rFonts w:asciiTheme="minorHAnsi" w:hAnsiTheme="minorHAnsi"/>
                <w:i/>
                <w:sz w:val="24"/>
                <w:szCs w:val="24"/>
              </w:rPr>
              <w:t>El Clamor Público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nuevo periódico progresista. Primera aproximación a los partes telegrá</w:t>
            </w:r>
            <w:r w:rsidR="00300001">
              <w:rPr>
                <w:rFonts w:asciiTheme="minorHAnsi" w:hAnsiTheme="minorHAnsi"/>
                <w:sz w:val="24"/>
                <w:szCs w:val="24"/>
              </w:rPr>
              <w:t xml:space="preserve">ficos de Agustín de </w:t>
            </w:r>
            <w:proofErr w:type="spellStart"/>
            <w:r w:rsidR="00300001">
              <w:rPr>
                <w:rFonts w:asciiTheme="minorHAnsi" w:hAnsiTheme="minorHAnsi"/>
                <w:sz w:val="24"/>
                <w:szCs w:val="24"/>
              </w:rPr>
              <w:t>Letamendi</w:t>
            </w:r>
            <w:proofErr w:type="spellEnd"/>
            <w:r w:rsidR="00300001">
              <w:rPr>
                <w:rFonts w:asciiTheme="minorHAnsi" w:hAnsiTheme="minorHAnsi"/>
                <w:sz w:val="24"/>
                <w:szCs w:val="24"/>
              </w:rPr>
              <w:t xml:space="preserve">"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en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Libro homenaje a José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Altabella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>, Madrid, Facultad Ciencias de la Información, 1997, pp. 201-213. ISBN 84-922275-2-4</w:t>
            </w:r>
          </w:p>
          <w:p w14:paraId="5D839031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3F9978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-"La repatriación de los soldados españoles en la prensa del momento. Imágenes de una tragedia del 98"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El día después. España y sus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excolonias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tras el desastre del 98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Madrid,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Argés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>, 1998, pp.153-171.</w:t>
            </w:r>
          </w:p>
          <w:p w14:paraId="71EF591F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63AF3E0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"El origen de la prensa anarquista española. La difusión de la "idea" en el último tercio del siglo XIX,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Sociabilidad y liberalismo en la España del siglo XIX. Homenaje a Alberto Gil Novales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Lérida, Milenio, 2001, pp. 291-305. ISBN. 84-9743-017-4.</w:t>
            </w:r>
          </w:p>
          <w:p w14:paraId="1EAA845C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EA488CE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"El comunismo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icariano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La Fraternidad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(1847-1848)", en Alberto Gil Novales (ed.):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La revolución liberal,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Madrid, Ediciones del Orto, 2001, pp. 647-657. ISBN. 84-7923-255-2.</w:t>
            </w:r>
          </w:p>
          <w:p w14:paraId="5920EFF8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FA2F294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Elaboración de las voces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anarquía, comunismo, internacionalismo, socialismo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y en colaboración con Juan Francisco Fuentes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asociación, motín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y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trabajo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del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Diccionario político y social del siglo XIX español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dirigido por Juan Francisco Fuentes y Javier Fernández Sebastián, Madrid, Alianza Editorial, 2002. ISBN.  84-206-8603-4  </w:t>
            </w:r>
          </w:p>
          <w:p w14:paraId="094110C7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02D632F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La mujer en la guerra”, en </w:t>
            </w:r>
            <w:r w:rsidRPr="00972338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España 1808-1814. La nación en armas, 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catálogo de la exposición celebrada en el teatro Fernán-Gómez de Madrid del 12 de febrero al 11 de mayo de 2008, ed. SECC y SGT del M. de Defensa, Madrid, 2008, pp. 299-312, ISBN. 978-84-9781-385-3</w:t>
            </w:r>
          </w:p>
          <w:p w14:paraId="0842C118" w14:textId="77777777" w:rsidR="00781A6B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3F65FFB" w14:textId="77777777" w:rsidR="0044035D" w:rsidRPr="00972338" w:rsidRDefault="00781A6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Elaboración de las voces </w:t>
            </w:r>
            <w:r w:rsidR="00B54291" w:rsidRPr="00972338">
              <w:rPr>
                <w:rFonts w:asciiTheme="minorHAnsi" w:hAnsiTheme="minorHAnsi"/>
                <w:i/>
                <w:sz w:val="24"/>
                <w:szCs w:val="24"/>
              </w:rPr>
              <w:t>fa</w:t>
            </w:r>
            <w:r w:rsidRPr="00972338">
              <w:rPr>
                <w:rFonts w:asciiTheme="minorHAnsi" w:hAnsiTheme="minorHAnsi"/>
                <w:i/>
                <w:sz w:val="24"/>
                <w:szCs w:val="24"/>
              </w:rPr>
              <w:t>milia,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54291" w:rsidRPr="00972338">
              <w:rPr>
                <w:rFonts w:asciiTheme="minorHAnsi" w:hAnsiTheme="minorHAnsi"/>
                <w:i/>
                <w:sz w:val="24"/>
                <w:szCs w:val="24"/>
              </w:rPr>
              <w:t>i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nternacionalismo y </w:t>
            </w:r>
            <w:r w:rsidR="00B54291"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m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ujer,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del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Diccionario político y social del siglo XIX español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dirigido por Juan Francisco Fuentes y Javier Fernández Sebastián, Madrid, Alianza Editorial, 2008. ISBN.  978-84-206-8769-8.  </w:t>
            </w:r>
          </w:p>
          <w:p w14:paraId="1DCCE4BF" w14:textId="77777777" w:rsidR="0044035D" w:rsidRPr="00972338" w:rsidRDefault="0044035D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702E94" w14:textId="77777777" w:rsidR="00781A6B" w:rsidRPr="00972338" w:rsidRDefault="0044035D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“Que otras vuelvan al hogar. Pilar Primo de Rivera y la Sección Femenina”, en </w:t>
            </w:r>
            <w:r w:rsidRPr="00972338">
              <w:rPr>
                <w:rFonts w:asciiTheme="minorHAnsi" w:hAnsiTheme="minorHAnsi"/>
                <w:i/>
                <w:sz w:val="24"/>
                <w:szCs w:val="24"/>
              </w:rPr>
              <w:t>Mujeres de Azul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catálogo de la exposición </w:t>
            </w:r>
            <w:r w:rsidRPr="00972338">
              <w:rPr>
                <w:rFonts w:asciiTheme="minorHAnsi" w:hAnsiTheme="minorHAnsi"/>
                <w:i/>
                <w:sz w:val="24"/>
                <w:szCs w:val="24"/>
              </w:rPr>
              <w:t>Mujeres de Azul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ed.</w:t>
            </w:r>
            <w:r w:rsidR="004F42B5"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Secretaría General Técnica, Subdirección General de Publicaciones, Información y Documentación, Ministerio de Cultura, Madrid, 2009, pp. 17-</w:t>
            </w:r>
            <w:r w:rsidR="004F42B5" w:rsidRPr="00972338">
              <w:rPr>
                <w:rFonts w:asciiTheme="minorHAnsi" w:hAnsiTheme="minorHAnsi"/>
                <w:sz w:val="24"/>
                <w:szCs w:val="24"/>
              </w:rPr>
              <w:t>27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ISBN 978-84-8181</w:t>
            </w:r>
            <w:r w:rsidR="004F42B5" w:rsidRPr="00972338">
              <w:rPr>
                <w:rFonts w:asciiTheme="minorHAnsi" w:hAnsiTheme="minorHAnsi"/>
                <w:sz w:val="24"/>
                <w:szCs w:val="24"/>
              </w:rPr>
              <w:t>-404-0.</w:t>
            </w:r>
          </w:p>
          <w:p w14:paraId="62B7D0A2" w14:textId="77777777" w:rsidR="006B699F" w:rsidRPr="00972338" w:rsidRDefault="006B699F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0CBD422" w14:textId="77777777" w:rsidR="0044035D" w:rsidRPr="00972338" w:rsidRDefault="00F853B4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“Imagen literaria de una ultrarrealista de carne y hueso: Josefina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Comerford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>”</w:t>
            </w:r>
            <w:r w:rsidR="006B699F"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, en </w:t>
            </w:r>
            <w:r w:rsidR="00B54291" w:rsidRPr="00972338">
              <w:rPr>
                <w:rFonts w:asciiTheme="minorHAnsi" w:hAnsiTheme="minorHAnsi"/>
                <w:i/>
                <w:sz w:val="24"/>
                <w:szCs w:val="24"/>
              </w:rPr>
              <w:t>Héroes, m</w:t>
            </w:r>
            <w:r w:rsidR="006B699F" w:rsidRPr="00972338">
              <w:rPr>
                <w:rFonts w:asciiTheme="minorHAnsi" w:hAnsiTheme="minorHAnsi"/>
                <w:i/>
                <w:sz w:val="24"/>
                <w:szCs w:val="24"/>
              </w:rPr>
              <w:t xml:space="preserve">itos y </w:t>
            </w:r>
            <w:r w:rsidR="006B699F" w:rsidRPr="00972338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 xml:space="preserve">monstruos en </w:t>
            </w:r>
            <w:r w:rsidR="00B54291" w:rsidRPr="00972338">
              <w:rPr>
                <w:rFonts w:asciiTheme="minorHAnsi" w:hAnsiTheme="minorHAnsi"/>
                <w:i/>
                <w:sz w:val="24"/>
                <w:szCs w:val="24"/>
              </w:rPr>
              <w:t>l</w:t>
            </w:r>
            <w:r w:rsidR="006B699F" w:rsidRPr="00972338">
              <w:rPr>
                <w:rFonts w:asciiTheme="minorHAnsi" w:hAnsiTheme="minorHAnsi"/>
                <w:i/>
                <w:sz w:val="24"/>
                <w:szCs w:val="24"/>
              </w:rPr>
              <w:t xml:space="preserve">a Literatura Española Contemporánea, </w:t>
            </w:r>
            <w:proofErr w:type="spellStart"/>
            <w:r w:rsidR="006B699F" w:rsidRPr="00972338">
              <w:rPr>
                <w:rFonts w:asciiTheme="minorHAnsi" w:hAnsiTheme="minorHAnsi"/>
                <w:sz w:val="24"/>
                <w:szCs w:val="24"/>
              </w:rPr>
              <w:t>Andavira</w:t>
            </w:r>
            <w:proofErr w:type="spellEnd"/>
            <w:r w:rsidR="006B699F" w:rsidRPr="00972338">
              <w:rPr>
                <w:rFonts w:asciiTheme="minorHAnsi" w:hAnsiTheme="minorHAnsi"/>
                <w:sz w:val="24"/>
                <w:szCs w:val="24"/>
              </w:rPr>
              <w:t xml:space="preserve">, La Coruña, 2009, pp.11-19,  ISBN 978-84-88408-513-3. DL:C 1973-2009. </w:t>
            </w:r>
          </w:p>
          <w:p w14:paraId="6695EACD" w14:textId="77777777" w:rsidR="00935361" w:rsidRPr="00972338" w:rsidRDefault="00935361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05D9B22" w14:textId="77777777" w:rsidR="00935361" w:rsidRPr="00972338" w:rsidRDefault="00935361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-"Evolución del concepto mujer en la España del siglo XX. Cambio social y de mentalidad” en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Historia y Comunicación en la España Contemporánea. Libro homenaje a la profesora Mª Dolores Saiz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Madrid, Facultad Ciencias de la Información, Universidad Complutense de Madrid, 2010, pp. 175-188. ISBN 84-95903-23-7</w:t>
            </w:r>
          </w:p>
          <w:p w14:paraId="421526F7" w14:textId="77777777" w:rsidR="00935361" w:rsidRPr="00972338" w:rsidRDefault="00935361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084B3BD" w14:textId="77777777" w:rsidR="00B545C4" w:rsidRPr="00972338" w:rsidRDefault="00B545C4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Elaboración de las biografías de Josefina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Comerford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>,</w:t>
            </w:r>
            <w:r w:rsidR="009E5D6B" w:rsidRPr="00972338">
              <w:rPr>
                <w:rFonts w:asciiTheme="minorHAnsi" w:hAnsiTheme="minorHAnsi"/>
                <w:sz w:val="24"/>
                <w:szCs w:val="24"/>
              </w:rPr>
              <w:t xml:space="preserve"> Roser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Dulcet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</w:t>
            </w:r>
            <w:r w:rsidRPr="00972338">
              <w:rPr>
                <w:rFonts w:asciiTheme="minorHAnsi" w:hAnsiTheme="minorHAnsi"/>
                <w:iCs/>
                <w:sz w:val="24"/>
                <w:szCs w:val="24"/>
              </w:rPr>
              <w:t xml:space="preserve">Agustín de </w:t>
            </w:r>
            <w:proofErr w:type="spellStart"/>
            <w:r w:rsidRPr="00972338">
              <w:rPr>
                <w:rFonts w:asciiTheme="minorHAnsi" w:hAnsiTheme="minorHAnsi"/>
                <w:iCs/>
                <w:sz w:val="24"/>
                <w:szCs w:val="24"/>
              </w:rPr>
              <w:t>Letamendi</w:t>
            </w:r>
            <w:proofErr w:type="spellEnd"/>
            <w:r w:rsidRPr="00972338">
              <w:rPr>
                <w:rFonts w:asciiTheme="minorHAnsi" w:hAnsiTheme="minorHAnsi"/>
                <w:iCs/>
                <w:sz w:val="24"/>
                <w:szCs w:val="24"/>
              </w:rPr>
              <w:t xml:space="preserve">, Francisca Saperas y Antonia </w:t>
            </w:r>
            <w:proofErr w:type="spellStart"/>
            <w:r w:rsidRPr="00972338">
              <w:rPr>
                <w:rFonts w:asciiTheme="minorHAnsi" w:hAnsiTheme="minorHAnsi"/>
                <w:iCs/>
                <w:sz w:val="24"/>
                <w:szCs w:val="24"/>
              </w:rPr>
              <w:t>Maymon</w:t>
            </w:r>
            <w:proofErr w:type="spellEnd"/>
            <w:r w:rsidRPr="00972338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del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Diccionario </w:t>
            </w:r>
            <w:r w:rsidR="00DE356C"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biográfico español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Madrid, Real Academia de la Historia, 2011. ISBN.  978-84-</w:t>
            </w:r>
            <w:r w:rsidR="00DE356C" w:rsidRPr="00972338">
              <w:rPr>
                <w:rFonts w:asciiTheme="minorHAnsi" w:hAnsiTheme="minorHAnsi"/>
                <w:sz w:val="24"/>
                <w:szCs w:val="24"/>
              </w:rPr>
              <w:t>9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68</w:t>
            </w:r>
            <w:r w:rsidR="00DE356C" w:rsidRPr="00972338">
              <w:rPr>
                <w:rFonts w:asciiTheme="minorHAnsi" w:hAnsiTheme="minorHAnsi"/>
                <w:sz w:val="24"/>
                <w:szCs w:val="24"/>
              </w:rPr>
              <w:t>49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-</w:t>
            </w:r>
            <w:r w:rsidR="00DE356C" w:rsidRPr="00972338">
              <w:rPr>
                <w:rFonts w:asciiTheme="minorHAnsi" w:hAnsiTheme="minorHAnsi"/>
                <w:sz w:val="24"/>
                <w:szCs w:val="24"/>
              </w:rPr>
              <w:t>56-3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14:paraId="4D53EA38" w14:textId="77777777" w:rsidR="00D415E6" w:rsidRPr="00972338" w:rsidRDefault="00D415E6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DF0239D" w14:textId="1B5FB161" w:rsidR="00F641F1" w:rsidRPr="00972338" w:rsidRDefault="008F16AC" w:rsidP="002B2D7C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-</w:t>
            </w:r>
            <w:r w:rsidRPr="00972338">
              <w:rPr>
                <w:rFonts w:asciiTheme="minorHAnsi" w:hAnsiTheme="minorHAnsi"/>
                <w:iCs/>
                <w:color w:val="000000"/>
                <w:sz w:val="24"/>
                <w:szCs w:val="24"/>
              </w:rPr>
              <w:t xml:space="preserve">“El falangismo de Pilar Primo de Rivera”: en </w:t>
            </w:r>
            <w:r w:rsidRPr="00972338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>Mujeres españolas: caminos de guerra y exilio (1936-1979),</w:t>
            </w:r>
            <w:r w:rsidRPr="00972338">
              <w:rPr>
                <w:rFonts w:asciiTheme="minorHAnsi" w:hAnsiTheme="minorHAnsi"/>
                <w:color w:val="000000"/>
                <w:sz w:val="24"/>
                <w:szCs w:val="24"/>
              </w:rPr>
              <w:t> (coord..) J</w:t>
            </w:r>
            <w:r w:rsidRPr="00972338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osefina Cuesta, Rosa María Merino y Mª José </w:t>
            </w:r>
            <w:proofErr w:type="spellStart"/>
            <w:r w:rsidRPr="00972338">
              <w:rPr>
                <w:rFonts w:asciiTheme="minorHAnsi" w:hAnsiTheme="minorHAnsi"/>
                <w:color w:val="222222"/>
                <w:sz w:val="24"/>
                <w:szCs w:val="24"/>
              </w:rPr>
              <w:t>Turrión</w:t>
            </w:r>
            <w:proofErr w:type="spellEnd"/>
            <w:r w:rsidRPr="00972338">
              <w:rPr>
                <w:rFonts w:asciiTheme="minorHAnsi" w:hAnsiTheme="minorHAnsi"/>
                <w:color w:val="222222"/>
                <w:sz w:val="24"/>
                <w:szCs w:val="24"/>
              </w:rPr>
              <w:t>, Madrid, Biblioteca Nueva, (cap. de libro) En prensa.</w:t>
            </w:r>
          </w:p>
        </w:tc>
      </w:tr>
      <w:tr w:rsidR="00690C98" w:rsidRPr="00972338" w14:paraId="3673CEDF" w14:textId="77777777" w:rsidTr="00EC0E4F">
        <w:trPr>
          <w:gridBefore w:val="3"/>
          <w:gridAfter w:val="3"/>
          <w:wBefore w:w="113" w:type="dxa"/>
          <w:wAfter w:w="89" w:type="dxa"/>
          <w:trHeight w:val="463"/>
        </w:trPr>
        <w:tc>
          <w:tcPr>
            <w:tcW w:w="10646" w:type="dxa"/>
            <w:gridSpan w:val="5"/>
          </w:tcPr>
          <w:p w14:paraId="26DE3A6A" w14:textId="1F6194DB" w:rsidR="00690C98" w:rsidRPr="00972338" w:rsidRDefault="00690C98" w:rsidP="00C16E95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2AEB77F1" w14:textId="77777777" w:rsidTr="00EC0E4F">
        <w:trPr>
          <w:gridBefore w:val="3"/>
          <w:gridAfter w:val="3"/>
          <w:wBefore w:w="113" w:type="dxa"/>
          <w:wAfter w:w="89" w:type="dxa"/>
          <w:trHeight w:val="463"/>
        </w:trPr>
        <w:tc>
          <w:tcPr>
            <w:tcW w:w="10646" w:type="dxa"/>
            <w:gridSpan w:val="5"/>
          </w:tcPr>
          <w:p w14:paraId="3616FCC2" w14:textId="77777777" w:rsidR="00690C98" w:rsidRPr="00972338" w:rsidRDefault="00690C98" w:rsidP="0097233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435FF3C8" w14:textId="77777777" w:rsidTr="00EC0E4F">
        <w:trPr>
          <w:gridBefore w:val="3"/>
          <w:gridAfter w:val="3"/>
          <w:wBefore w:w="113" w:type="dxa"/>
          <w:wAfter w:w="89" w:type="dxa"/>
          <w:trHeight w:val="463"/>
        </w:trPr>
        <w:tc>
          <w:tcPr>
            <w:tcW w:w="10646" w:type="dxa"/>
            <w:gridSpan w:val="5"/>
          </w:tcPr>
          <w:p w14:paraId="1298C005" w14:textId="77777777" w:rsidR="00C449C2" w:rsidRPr="00972338" w:rsidRDefault="00C449C2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sz w:val="24"/>
                <w:szCs w:val="24"/>
              </w:rPr>
              <w:t>Artículos</w:t>
            </w:r>
          </w:p>
          <w:p w14:paraId="090B4C2C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-"El proyecto regeneracionista de Agustín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Letamendi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Anuario del departamento de historia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Facultad de Ciencias de la Información, Universidad Complutense de Madrid, núm. 1, 1989, pp.189-197.</w:t>
            </w:r>
          </w:p>
          <w:p w14:paraId="1175EAFC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3C48575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-"La campaña electoral del Frente popular a través de la prensa", en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Revista de Ciencias de la Información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Universidad Complutense de Madrid, núm. 6, 1989. pp.81-120. Coautora Ana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Boned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Colera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BFB569D" w14:textId="77777777" w:rsidR="00D45A32" w:rsidRDefault="00D45A32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393AA70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-"Josefina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Comerford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: La vida de una amazona realista"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Anuario del departamento de historia,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Facultad de Ciencias de la Información, Universidad Complutense de Madrid, núm. 2, 1990, pp.23-31.</w:t>
            </w:r>
          </w:p>
          <w:p w14:paraId="42FE4A60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D83CA08" w14:textId="66481336" w:rsidR="007E043B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-"Mutualismo decimonónico. Un ejemplo: La Sociedad Filantrópica de Milicianos Nacionales Veteranos"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Anuario del departamento de historia,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Facultad de Ciencias de la Información, Universidad Complutense de Madrid, núm.4, 1992, pp.75-87.</w:t>
            </w:r>
          </w:p>
          <w:p w14:paraId="7436B413" w14:textId="77777777" w:rsidR="00D45A32" w:rsidRPr="00972338" w:rsidRDefault="00D45A32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EA5379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-"El primer consulado español en San Agustín (Florida Oriental)"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Anuario del departamento de historia,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Facultad de Ciencias de la Información, Universidad Complutense de Madrid, núm.5, 1993, pp.13-22. </w:t>
            </w:r>
          </w:p>
          <w:p w14:paraId="1F911623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C0AF3A4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-"Liberalismo y conflicto judicial en el marco sevillano del Trienio Liberal" en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Revista Jueces para la Democracia,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Madrid, núm. 20, 1993, pp. 66-72. Coautora Ana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Boned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Colera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B319385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7F55751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-"El establecimiento de la Inquisición en Portugal. Historia de una impostura"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Historia 16,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Madrid, febrero 1994, núm. 214.</w:t>
            </w:r>
          </w:p>
          <w:p w14:paraId="4A239DF6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6FB08C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-"El relato picaresco del "Falso Obispo Griego" Francisco Camacho"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Trienio. Ilustración y Liberalismo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Madrid, noviembre 1995, núm. 26, pp.5-14.</w:t>
            </w:r>
          </w:p>
          <w:p w14:paraId="7ED4BDF4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2882457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-"Posicionamiento de jueces y magistrados ante la rebelión militar y depuración franquista"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Cuadernos Republicanos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Madrid, julio de 1996, núm. 27, pp.61-74. Coautora Ana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Boned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Colera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BE6EA41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4B5B8D8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-"Las relaciones diplomáticas entre España y México a través del cónsul Agustín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Letamendi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(1839-1842)"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Historia y comunicación social,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Madrid, 1996, núm. 1, pp.29-45.</w:t>
            </w:r>
          </w:p>
          <w:p w14:paraId="2A8132C7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85BCE2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-"Aproximación al vocabulario periodístico español durante la revolución de 1848"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Trienio. Ilustración y Liberalismo,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Madrid, noviembre 1996, núm. 28, pp. 119-142.</w:t>
            </w:r>
          </w:p>
          <w:p w14:paraId="5AABF39B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1AD626B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-"Historia del falso Arzobispo de Toledo Francisco Mayoral"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Historia 16,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Madrid, enero 1997, núm. 249, pp. 16-27.</w:t>
            </w:r>
          </w:p>
          <w:p w14:paraId="43A565EF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B444B1B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-"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El Republicano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en la génesis del republicanismo español (1842)" 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Cuadernos Republicanos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Madrid, enero de 1997, núm. 29, pp. 17-29.</w:t>
            </w:r>
          </w:p>
          <w:p w14:paraId="46021703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399D83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-"El moralismo pedagógico de Agustín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Letamendi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. Esbozo de una doctrina educativa liberal"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Cuadernos Republicanos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Madrid, junio de 1997, núm. 31, pp. 57-66. </w:t>
            </w:r>
          </w:p>
          <w:p w14:paraId="125C991D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6A9DF1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-"Mi opinión sobre la educación de las mujeres"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Historia y comunicación social,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Madrid, 1997, núm.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2, pp. 135-140. </w:t>
            </w:r>
          </w:p>
          <w:p w14:paraId="6639E710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66239B6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-"La revista sociológica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Acracia.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El lenguaje social de la primera publicación ácrata española"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Cuadernos Republicanos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Madrid, julio de 1998, núm. 35, pp. 95-103.</w:t>
            </w:r>
          </w:p>
          <w:p w14:paraId="114CE059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D477905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-"La modernización del vocabulario político español en el siglo XIX: génesis de algunos neologismos fundamentales"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Boletín de la Real Academia de la Historia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tomo CXCV, Madrid, 1998, pp. 471-492. Coautor: Juan Francisco Fuentes Aragonés.</w:t>
            </w:r>
          </w:p>
          <w:p w14:paraId="49FA819E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4B6B35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"Análisis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lexicométrico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El Socialista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(1886-1912): Un vocabulario de clase"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Hispania. Revista Española de Historia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, Madrid, septiembre-diciembre 2000, Vol. LX/3,  pp.1047-1065. Coautor: Juan Francisco Fuentes Aragonés.</w:t>
            </w:r>
          </w:p>
          <w:p w14:paraId="2A5C9DCE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E1EC19A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"El lenguaje social de la prensa internacionalista española. Novedades terminológicas (1868-1873)", en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Bulletin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d'Histoire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Contemporaine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l'Espagne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Centre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National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 la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Recherche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Scientifique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Université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Provence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>, núms. 28-29, 4º trimestre 2000, pp.289-301.</w:t>
            </w:r>
          </w:p>
          <w:p w14:paraId="3CF5FBA6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C3ECD1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-"Evolución de la propaganda anarquista en la etapa fundacional del movimiento (1869-1897)", en 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Cuadernos Republicanos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núm. 56, Madrid, otoño 2004, pp.61-76  </w:t>
            </w:r>
          </w:p>
          <w:p w14:paraId="4E60DBC7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4DC3090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-“Homenaje al profesor Alberto Gil Novales. Crónica de un reconocimiento”,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Trienio. Ilustración y Liberalismo,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Madrid, mayo 2005, núm. 45, pp. 95-111. </w:t>
            </w:r>
          </w:p>
          <w:p w14:paraId="3E400B42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FCC210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-“La imagen de España en la prensa obrera durante el primer tercio del siglo XX”, en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Cercles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d’Història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cultural,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Barcelona, Universidad de Barcelona, núm. 8,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gener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2005, pp.196-213.</w:t>
            </w:r>
          </w:p>
          <w:p w14:paraId="30ADA68C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10DB0E52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iCs/>
                <w:sz w:val="24"/>
                <w:szCs w:val="24"/>
              </w:rPr>
              <w:t xml:space="preserve">-“La evolución de la estructura familiar española en el siglo XX”, en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Acta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Scientiarum</w:t>
            </w:r>
            <w:proofErr w:type="spellEnd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Socialium</w:t>
            </w:r>
            <w:proofErr w:type="spellEnd"/>
            <w:r w:rsidRPr="00972338">
              <w:rPr>
                <w:rFonts w:asciiTheme="minorHAnsi" w:hAnsiTheme="minorHAnsi"/>
                <w:iCs/>
                <w:sz w:val="24"/>
                <w:szCs w:val="24"/>
              </w:rPr>
              <w:t>, Universidad de Kaposvár, Departamento de Ciencias Sociales, Hungría, Tomo XX, 2005, pp. 61-71.</w:t>
            </w:r>
          </w:p>
          <w:p w14:paraId="3EC121E0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123D7029" w14:textId="77777777" w:rsidR="007E043B" w:rsidRPr="00972338" w:rsidRDefault="007E043B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-“La revolución social en imágenes. Iconografía de la prensa socialista y anarquista española (1872-1920)”, en </w:t>
            </w:r>
            <w:proofErr w:type="spellStart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>Spagna</w:t>
            </w:r>
            <w:proofErr w:type="spellEnd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>Contemporanea</w:t>
            </w:r>
            <w:proofErr w:type="spellEnd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Turín, núm. 28, 2006, pp. 81-105.</w:t>
            </w:r>
          </w:p>
          <w:p w14:paraId="5A0489F1" w14:textId="77777777" w:rsidR="00DB32A1" w:rsidRPr="00972338" w:rsidRDefault="00DB32A1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1B9722C" w14:textId="7E99CE8E" w:rsidR="00DB32A1" w:rsidRPr="00972338" w:rsidRDefault="00DB32A1" w:rsidP="0097233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-“La circulación de las leyendas. La doble norteamericana de Agustina de Aragón”, en </w:t>
            </w:r>
            <w:proofErr w:type="spellStart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>Spagna</w:t>
            </w:r>
            <w:proofErr w:type="spellEnd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Contemporanea</w:t>
            </w:r>
            <w:proofErr w:type="spellEnd"/>
            <w:r w:rsidRPr="00972338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Turín, núm. 41, 2012, pp. 29-50.</w:t>
            </w:r>
          </w:p>
          <w:p w14:paraId="36D2785A" w14:textId="1C977980" w:rsidR="00690C98" w:rsidRPr="00972338" w:rsidRDefault="00972338" w:rsidP="00300001">
            <w:pPr>
              <w:pStyle w:val="NormalWeb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-“L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as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imágenes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del Primero de Mayo en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España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. Medio siglo de liturgia obrera y propaganda (1890-1936), en </w:t>
            </w:r>
            <w:r w:rsidRPr="00972338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>Ariadna histórica. Lenguajes, conceptos, metáforas</w:t>
            </w:r>
            <w:r w:rsidRPr="009723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8 (2019), pp. 39-75 ISSN: 2255-0968 </w:t>
            </w:r>
            <w:r w:rsidRPr="00972338">
              <w:rPr>
                <w:rFonts w:asciiTheme="minorHAnsi" w:hAnsiTheme="minorHAnsi"/>
                <w:color w:val="0000FF"/>
                <w:sz w:val="24"/>
                <w:szCs w:val="24"/>
              </w:rPr>
              <w:t xml:space="preserve">http://www.ehu.es/ojs/index.php/Ariadna/index </w:t>
            </w:r>
          </w:p>
        </w:tc>
      </w:tr>
      <w:tr w:rsidR="00690C98" w:rsidRPr="00972338" w14:paraId="783A0F5F" w14:textId="77777777" w:rsidTr="00EC0E4F">
        <w:trPr>
          <w:gridBefore w:val="3"/>
          <w:gridAfter w:val="3"/>
          <w:wBefore w:w="113" w:type="dxa"/>
          <w:wAfter w:w="89" w:type="dxa"/>
          <w:trHeight w:val="463"/>
        </w:trPr>
        <w:tc>
          <w:tcPr>
            <w:tcW w:w="10646" w:type="dxa"/>
            <w:gridSpan w:val="5"/>
          </w:tcPr>
          <w:p w14:paraId="0730DA79" w14:textId="77777777" w:rsidR="00690C98" w:rsidRPr="00972338" w:rsidRDefault="00690C98" w:rsidP="0097233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746E0584" w14:textId="77777777" w:rsidTr="00EC0E4F">
        <w:trPr>
          <w:gridBefore w:val="3"/>
          <w:gridAfter w:val="3"/>
          <w:wBefore w:w="113" w:type="dxa"/>
          <w:wAfter w:w="89" w:type="dxa"/>
          <w:trHeight w:val="463"/>
        </w:trPr>
        <w:tc>
          <w:tcPr>
            <w:tcW w:w="10646" w:type="dxa"/>
            <w:gridSpan w:val="5"/>
          </w:tcPr>
          <w:p w14:paraId="069099EE" w14:textId="71A74498" w:rsidR="00690C98" w:rsidRPr="00972338" w:rsidRDefault="00690C98" w:rsidP="00300001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1FFE96BB" w14:textId="77777777" w:rsidTr="00EC0E4F">
        <w:trPr>
          <w:gridBefore w:val="3"/>
          <w:gridAfter w:val="3"/>
          <w:wBefore w:w="113" w:type="dxa"/>
          <w:wAfter w:w="89" w:type="dxa"/>
          <w:trHeight w:val="463"/>
        </w:trPr>
        <w:tc>
          <w:tcPr>
            <w:tcW w:w="10646" w:type="dxa"/>
            <w:gridSpan w:val="5"/>
          </w:tcPr>
          <w:p w14:paraId="1E578E66" w14:textId="77777777" w:rsidR="00690C98" w:rsidRPr="00972338" w:rsidRDefault="00690C98" w:rsidP="0097233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667436AC" w14:textId="77777777" w:rsidTr="00EC0E4F">
        <w:trPr>
          <w:gridBefore w:val="6"/>
          <w:gridAfter w:val="2"/>
          <w:wBefore w:w="165" w:type="dxa"/>
          <w:wAfter w:w="35" w:type="dxa"/>
          <w:trHeight w:val="497"/>
        </w:trPr>
        <w:tc>
          <w:tcPr>
            <w:tcW w:w="10648" w:type="dxa"/>
            <w:gridSpan w:val="3"/>
          </w:tcPr>
          <w:p w14:paraId="744DC464" w14:textId="38FF79A0" w:rsidR="00690C98" w:rsidRPr="0075021B" w:rsidRDefault="00690C98" w:rsidP="005D3EF3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4E463175" w14:textId="77777777" w:rsidTr="00EC0E4F">
        <w:trPr>
          <w:gridBefore w:val="6"/>
          <w:gridAfter w:val="2"/>
          <w:wBefore w:w="165" w:type="dxa"/>
          <w:wAfter w:w="35" w:type="dxa"/>
          <w:trHeight w:val="497"/>
        </w:trPr>
        <w:tc>
          <w:tcPr>
            <w:tcW w:w="10648" w:type="dxa"/>
            <w:gridSpan w:val="3"/>
          </w:tcPr>
          <w:p w14:paraId="682AD54F" w14:textId="58B8155D" w:rsidR="00690C98" w:rsidRPr="0075021B" w:rsidRDefault="00690C98" w:rsidP="005D3EF3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sz w:val="24"/>
                <w:szCs w:val="24"/>
              </w:rPr>
              <w:t>PROYECTOS DE INVESTIGACIÓN SUBVENCIONADOS</w:t>
            </w:r>
          </w:p>
        </w:tc>
      </w:tr>
      <w:tr w:rsidR="00690C98" w:rsidRPr="00972338" w14:paraId="7D646556" w14:textId="77777777" w:rsidTr="00EC0E4F">
        <w:trPr>
          <w:gridBefore w:val="6"/>
          <w:gridAfter w:val="2"/>
          <w:wBefore w:w="165" w:type="dxa"/>
          <w:wAfter w:w="35" w:type="dxa"/>
          <w:trHeight w:val="497"/>
        </w:trPr>
        <w:tc>
          <w:tcPr>
            <w:tcW w:w="10648" w:type="dxa"/>
            <w:gridSpan w:val="3"/>
          </w:tcPr>
          <w:p w14:paraId="75E435B5" w14:textId="564CA133" w:rsidR="002D6BC6" w:rsidRPr="00972338" w:rsidRDefault="001078CA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1) 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1984-1987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>miembro d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>el proyecto de investigación dirigido por el profesor Alberto Gil Novales: "Diccionario biográfico del Trienio Liberal", financiado por la Comisión Asesora de Investigación Científica y Técnica.</w:t>
            </w:r>
          </w:p>
          <w:p w14:paraId="4EED69A6" w14:textId="77777777" w:rsidR="002D6BC6" w:rsidRPr="00972338" w:rsidRDefault="002D6BC6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4FAD9C1" w14:textId="19BE6520" w:rsidR="002D6BC6" w:rsidRPr="00972338" w:rsidRDefault="001078CA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2)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>1993-1996 miembro del proyecto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 de investigación dirigido por el profesor Alberto Gil Novales: "Diccionario Biográfico español" financiado por la D.G.I.C.Y.T.</w:t>
            </w:r>
          </w:p>
          <w:p w14:paraId="2680696D" w14:textId="77777777" w:rsidR="002D6BC6" w:rsidRPr="00972338" w:rsidRDefault="002D6BC6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5949CC" w14:textId="383A4DC6" w:rsidR="002D6BC6" w:rsidRPr="00972338" w:rsidRDefault="001078CA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3) 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1995-1998,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>miembro del proyecto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 de investigación dirigido por los profesores Juan Francisco Fuentes Aragonés y Javier Fernández Sebastián titulado "Diccionario de términos políticos y sociales de la España liberal (1808-1874). El léxico sociopolítico en una época de transición. Ensayo de historia conceptual", financiado por la Dirección General de Investigación Científica y Técnica. Secretaría de Estado de Universidades e Investigación. Ministerio de Educación y Ciencia.</w:t>
            </w:r>
          </w:p>
          <w:p w14:paraId="2770F0BA" w14:textId="77777777" w:rsidR="002D6BC6" w:rsidRPr="00972338" w:rsidRDefault="002D6BC6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2CFCC57" w14:textId="0A3217F4" w:rsidR="002D6BC6" w:rsidRPr="00972338" w:rsidRDefault="001078CA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4)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>1998-2001,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 xml:space="preserve">miembro del proyecto 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de investigación dirigido por el profesor Alberto Gil Novales :"Diccionario biográfico español", financiado por la D.G.I.C.Y.T. </w:t>
            </w:r>
          </w:p>
          <w:p w14:paraId="68DEE4FE" w14:textId="77777777" w:rsidR="002D6BC6" w:rsidRPr="00972338" w:rsidRDefault="002D6BC6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A03D7BD" w14:textId="49E895FC" w:rsidR="002D6BC6" w:rsidRPr="00972338" w:rsidRDefault="001078CA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5)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>2001-2003,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 xml:space="preserve">miembro del proyecto 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de investigación dirigido por el profesor Agustín Martínez de las Heras: "Diccionario biográfico español", financiado por la D.G.I.C.Y.T. </w:t>
            </w:r>
          </w:p>
          <w:p w14:paraId="107843FB" w14:textId="77777777" w:rsidR="002D6BC6" w:rsidRPr="00972338" w:rsidRDefault="002D6BC6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0D4B13F" w14:textId="0A64A205" w:rsidR="001404D8" w:rsidRPr="00972338" w:rsidRDefault="001078CA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6) 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2002,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 xml:space="preserve">miembro del proyecto </w:t>
            </w:r>
            <w:r w:rsidR="002D6BC6" w:rsidRPr="00972338">
              <w:rPr>
                <w:rFonts w:asciiTheme="minorHAnsi" w:hAnsiTheme="minorHAnsi"/>
                <w:sz w:val="24"/>
                <w:szCs w:val="24"/>
              </w:rPr>
              <w:t xml:space="preserve"> de investigación Complutense dirigido por el profesor Juan Francisco Fuentes: "Iconografía de la idea de España en la época contemporánea (1808-1898)".</w:t>
            </w:r>
            <w:r w:rsidR="001404D8"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AA0BF84" w14:textId="77777777" w:rsidR="001404D8" w:rsidRPr="00972338" w:rsidRDefault="001404D8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3DFE7B8" w14:textId="145A6E55" w:rsidR="006C7517" w:rsidRPr="00972338" w:rsidRDefault="001078CA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7) 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>2010-2012, miembro del proyecto</w:t>
            </w:r>
            <w:r w:rsidR="001404D8" w:rsidRPr="00972338">
              <w:rPr>
                <w:rFonts w:asciiTheme="minorHAnsi" w:hAnsiTheme="minorHAnsi"/>
                <w:sz w:val="24"/>
                <w:szCs w:val="24"/>
              </w:rPr>
              <w:t xml:space="preserve"> de investigación </w:t>
            </w:r>
            <w:r w:rsidR="006C7517" w:rsidRPr="00972338">
              <w:rPr>
                <w:rFonts w:asciiTheme="minorHAnsi" w:hAnsiTheme="minorHAnsi"/>
                <w:sz w:val="24"/>
                <w:szCs w:val="24"/>
              </w:rPr>
              <w:t>del Ministerio de Ciencia e Innovación</w:t>
            </w:r>
            <w:r w:rsidR="001404D8" w:rsidRPr="00972338">
              <w:rPr>
                <w:rFonts w:asciiTheme="minorHAnsi" w:hAnsiTheme="minorHAnsi"/>
                <w:sz w:val="24"/>
                <w:szCs w:val="24"/>
              </w:rPr>
              <w:t xml:space="preserve"> dirigido por el profesor Juan Francisco Fuentes: "</w:t>
            </w:r>
            <w:r w:rsidR="006C7517" w:rsidRPr="00972338">
              <w:rPr>
                <w:rFonts w:asciiTheme="minorHAnsi" w:hAnsiTheme="minorHAnsi"/>
                <w:sz w:val="24"/>
                <w:szCs w:val="24"/>
              </w:rPr>
              <w:t>El liberalismo femenino en la España de Fernando VII. Mujeres, clandestinidad y exilio (1823-1833). HAR2009-08927.</w:t>
            </w:r>
          </w:p>
          <w:p w14:paraId="6FC96398" w14:textId="77777777" w:rsidR="00690C98" w:rsidRPr="00972338" w:rsidRDefault="00690C98" w:rsidP="0097233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4F9C50A8" w14:textId="77777777" w:rsidR="006122CC" w:rsidRDefault="003E7BD3" w:rsidP="0075021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8)</w:t>
            </w:r>
            <w:r w:rsidR="00155F22" w:rsidRPr="00972338">
              <w:rPr>
                <w:rFonts w:asciiTheme="minorHAnsi" w:hAnsiTheme="minorHAnsi"/>
                <w:sz w:val="24"/>
                <w:szCs w:val="24"/>
              </w:rPr>
              <w:t xml:space="preserve"> 2017-2020, miembro del proyecto de investigación  “</w:t>
            </w:r>
            <w:r w:rsidR="00155F22" w:rsidRPr="009723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Diccionario de símbolos políticos y sociales: Claves iconográficas, lugares de memoria e hitos simbólicos en el imaginario español del siglo XX”, financiado por el Ministerio de </w:t>
            </w:r>
            <w:r w:rsidR="00D415E6" w:rsidRPr="00972338">
              <w:rPr>
                <w:rFonts w:asciiTheme="minorHAnsi" w:hAnsiTheme="minorHAnsi"/>
                <w:color w:val="000000"/>
                <w:sz w:val="24"/>
                <w:szCs w:val="24"/>
              </w:rPr>
              <w:t>Ciencia, Innovación y Universidades</w:t>
            </w:r>
            <w:r w:rsidR="00155F22" w:rsidRPr="0097233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(Programa Estatal de Fomento de la Investigación Científica y Técnica de Excelencia), ref. HAR2016-77416</w:t>
            </w:r>
            <w:r w:rsidR="00D415E6" w:rsidRPr="00972338">
              <w:rPr>
                <w:rFonts w:asciiTheme="minorHAnsi" w:hAnsiTheme="minorHAnsi"/>
                <w:color w:val="000000"/>
                <w:sz w:val="24"/>
                <w:szCs w:val="24"/>
              </w:rPr>
              <w:t>-P</w:t>
            </w:r>
            <w:r w:rsidR="0075021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14:paraId="634F89C0" w14:textId="76725DC6" w:rsidR="00C572EC" w:rsidRPr="0075021B" w:rsidRDefault="00C572EC" w:rsidP="0075021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690C98" w:rsidRPr="00972338" w14:paraId="36CC95DD" w14:textId="77777777" w:rsidTr="00EC0E4F">
        <w:trPr>
          <w:gridBefore w:val="5"/>
          <w:gridAfter w:val="2"/>
          <w:wBefore w:w="147" w:type="dxa"/>
          <w:wAfter w:w="35" w:type="dxa"/>
          <w:trHeight w:val="531"/>
        </w:trPr>
        <w:tc>
          <w:tcPr>
            <w:tcW w:w="10666" w:type="dxa"/>
            <w:gridSpan w:val="4"/>
          </w:tcPr>
          <w:p w14:paraId="2C6B98AB" w14:textId="62510F11" w:rsidR="00690C98" w:rsidRPr="0075021B" w:rsidRDefault="00690C98" w:rsidP="005D3EF3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COMUNICACIONES Y PONE</w:t>
            </w:r>
            <w:r w:rsidR="00841FB2">
              <w:rPr>
                <w:rFonts w:asciiTheme="minorHAnsi" w:hAnsiTheme="minorHAnsi"/>
                <w:b/>
                <w:sz w:val="24"/>
                <w:szCs w:val="24"/>
              </w:rPr>
              <w:t xml:space="preserve">NCIAS PRESENTADAS A CONGRESOS </w:t>
            </w:r>
          </w:p>
        </w:tc>
      </w:tr>
      <w:tr w:rsidR="00690C98" w:rsidRPr="00972338" w14:paraId="25A1632A" w14:textId="77777777" w:rsidTr="00EC0E4F">
        <w:trPr>
          <w:gridBefore w:val="5"/>
          <w:gridAfter w:val="2"/>
          <w:wBefore w:w="147" w:type="dxa"/>
          <w:wAfter w:w="35" w:type="dxa"/>
          <w:trHeight w:val="531"/>
        </w:trPr>
        <w:tc>
          <w:tcPr>
            <w:tcW w:w="10666" w:type="dxa"/>
            <w:gridSpan w:val="4"/>
          </w:tcPr>
          <w:p w14:paraId="619E0C89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-I Jornadas de Cine e Historia, celebradas entre el 28 de noviembre al 2 de diciembre de 1994 con una ponencia titulada "Revolución bolchevique y su proyección en el movimiento socialista norteamericano". Facultad de Ciencias de la Información. Universidad Complutense de Madrid.</w:t>
            </w:r>
          </w:p>
          <w:p w14:paraId="0753C807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42D695E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-II Jornadas de Cine e Historia, celebradas del 15 al 19 de febrero de 1996 con una ponencia titulada "La India que </w:t>
            </w:r>
            <w:r w:rsidRPr="00972338">
              <w:rPr>
                <w:rFonts w:asciiTheme="minorHAnsi" w:hAnsiTheme="minorHAnsi"/>
                <w:i/>
                <w:iCs/>
                <w:sz w:val="24"/>
                <w:szCs w:val="24"/>
              </w:rPr>
              <w:t>Gandhi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presenta". Facultad de Ciencias de la  Información. Universidad Complutense de Madrid.</w:t>
            </w:r>
          </w:p>
          <w:p w14:paraId="4D301729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8F55BD5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-"Nuevos materiales para el diccionario de términos políticos y sociales de la España del siglo XIX. Propuesta de discusión". Universidad del País Vasco, Facultad de Ciencias Sociales y de la Comunicación, 20 de junio de 1997, Bilbao.</w:t>
            </w:r>
          </w:p>
          <w:p w14:paraId="07D0CF5A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35FA1F4" w14:textId="4CF7199A" w:rsidR="00C91363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-"La Modernización del vocabulario político español en el siglo XIX: Génesis de algunos neologismos fundamentales".  Universidad del País Vasco, Facultad de Ciencias Sociales y de la Comunicación, 19 de junio de 1998, Bilbao.  </w:t>
            </w:r>
          </w:p>
          <w:p w14:paraId="3E9E14FE" w14:textId="77777777" w:rsidR="00B91B48" w:rsidRPr="00972338" w:rsidRDefault="00B91B48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6D4C383" w14:textId="77777777" w:rsidR="00C91363" w:rsidRPr="00972338" w:rsidRDefault="00C91363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-Conferencia: "La descolonización de la India a través del cine", pronunciada en el colegio Mayor Nuestra Sra. de África, C. Ramiro de Maeztu en noviembre de 1998.</w:t>
            </w:r>
          </w:p>
          <w:p w14:paraId="3B5D696F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9A28FEF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-Seminario internacional: "El día después. La reformulación de las relaciones entre España y sus perdidas colonias tras el "Desastre"", Madrid, 16 y 17 de diciembre de 1997, Facultad de Ciencias de la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Información, Universidad Complutense. Título de la ponencia: "La repatriación de los soldados españoles en la prensa del momento. Imágenes de una tragedia del 98" </w:t>
            </w:r>
          </w:p>
          <w:p w14:paraId="3C7877AD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493F5FF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-Congreso internacional "La revolución liberal española en su diversidad peninsular (e insular) y americana", Madrid, 29 de abril de 1999, Facultad de Ciencias de la Información, Universidad Complutense. Título de la ponencia: "El comunismo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icariano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 la Fraternidad (1847-1848)". </w:t>
            </w:r>
          </w:p>
          <w:p w14:paraId="6B5122C8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2B04945" w14:textId="77777777" w:rsidR="00CA4065" w:rsidRPr="00972338" w:rsidRDefault="00CA4065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Congreso internacional de literatura contemporánea, La  Coruña, 27 de octubre de 2008, Facultad de Derecho, Universidad de La Coruña. Título de la comunicación: “El fanatismo religioso de Josefina de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Comerford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. Paradigma del heroísmo femenino ultrarrealista”.</w:t>
            </w:r>
          </w:p>
          <w:p w14:paraId="5FF7A439" w14:textId="77777777" w:rsidR="000C2E0F" w:rsidRPr="00972338" w:rsidRDefault="000C2E0F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A63F57A" w14:textId="77777777" w:rsidR="000C2E0F" w:rsidRPr="00972338" w:rsidRDefault="000C2E0F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-I Jornadas </w:t>
            </w:r>
            <w:r w:rsidRPr="00972338">
              <w:rPr>
                <w:rFonts w:asciiTheme="minorHAnsi" w:hAnsiTheme="minorHAnsi"/>
                <w:bCs/>
                <w:i/>
                <w:sz w:val="24"/>
                <w:szCs w:val="24"/>
              </w:rPr>
              <w:t>Memoria de Mujer. Españolas, 1931-1978</w:t>
            </w:r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, Facultad de Geografía e Historia, Salamanca, 5 y 6 de marzo de 2009. Organizado por la Universidad de Salamanca y el Centro Documental de la Memoria Histórica (Ministerio de Cultura). Título de la ponencia: “El falangismo de Pilar Primo de Rivera”.</w:t>
            </w:r>
          </w:p>
          <w:p w14:paraId="27CD09D6" w14:textId="77777777" w:rsidR="006F4E62" w:rsidRPr="00972338" w:rsidRDefault="006F4E62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FFF1946" w14:textId="77777777" w:rsidR="00AB1498" w:rsidRPr="00972338" w:rsidRDefault="00AB1498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>-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>Conferencia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 “Founding Mothers.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Women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in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the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Making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Contemporary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Spain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from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Agustina de Aragón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to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Mariana Pineda”, pronunciada en el Real Colegio Complutense el 20 de Julio de 2010, en el marco del seminario “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Empire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. A global perspectiva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on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the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Western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Ecumenical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>expansion</w:t>
            </w:r>
            <w:proofErr w:type="spellEnd"/>
            <w:r w:rsidRPr="00972338">
              <w:rPr>
                <w:rFonts w:asciiTheme="minorHAnsi" w:hAnsiTheme="minorHAnsi"/>
                <w:bCs/>
                <w:sz w:val="24"/>
                <w:szCs w:val="24"/>
              </w:rPr>
              <w:t xml:space="preserve">” del Grupo de Investigación avanzada de 2010. </w:t>
            </w:r>
          </w:p>
          <w:p w14:paraId="78799E05" w14:textId="77777777" w:rsidR="0027465D" w:rsidRPr="00972338" w:rsidRDefault="0027465D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CB00EF0" w14:textId="77777777" w:rsidR="0027465D" w:rsidRPr="00972338" w:rsidRDefault="0027465D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-Seminario internacional: "Historia en carne y hueso: representaciones políticas del cuerpo humano.”, Madrid, 22 de abril de 2015, Facultad de Ciencias de la Información, Universidad Complutense. Título de la ponencia: "</w:t>
            </w:r>
            <w:r w:rsidR="00B56854" w:rsidRPr="00972338">
              <w:rPr>
                <w:rFonts w:asciiTheme="minorHAnsi" w:hAnsiTheme="minorHAnsi"/>
                <w:sz w:val="24"/>
                <w:szCs w:val="24"/>
              </w:rPr>
              <w:t xml:space="preserve"> La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alegría del músculo: Las modernas españolas y el deporte</w:t>
            </w:r>
            <w:r w:rsidR="006121BF" w:rsidRPr="00972338">
              <w:rPr>
                <w:rFonts w:asciiTheme="minorHAnsi" w:hAnsiTheme="minorHAnsi"/>
                <w:sz w:val="24"/>
                <w:szCs w:val="24"/>
              </w:rPr>
              <w:t xml:space="preserve"> en los años veinte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"</w:t>
            </w:r>
            <w:r w:rsidR="006121BF" w:rsidRPr="00972338">
              <w:rPr>
                <w:rFonts w:asciiTheme="minorHAnsi" w:hAnsiTheme="minorHAnsi"/>
                <w:sz w:val="24"/>
                <w:szCs w:val="24"/>
              </w:rPr>
              <w:t>.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93A0765" w14:textId="77777777" w:rsidR="006121BF" w:rsidRPr="00972338" w:rsidRDefault="006121BF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23A916D" w14:textId="5135DB36" w:rsidR="006121BF" w:rsidRPr="00972338" w:rsidRDefault="006121BF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-Seminario de Historia Contemporánea: "Un día para la Historia</w:t>
            </w:r>
            <w:r w:rsidR="003F34A2" w:rsidRPr="00972338">
              <w:rPr>
                <w:rFonts w:asciiTheme="minorHAnsi" w:hAnsiTheme="minorHAnsi"/>
                <w:sz w:val="24"/>
                <w:szCs w:val="24"/>
              </w:rPr>
              <w:t>: Cuatro fechas, cuatro relatos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”, Madrid, 5 de febrero de 2016, Facultad de Ciencias de la Información, Universidad Complutense. Título de la ponencia: "28 de Octubre: Felipe presidente”. </w:t>
            </w:r>
          </w:p>
          <w:p w14:paraId="69A9446B" w14:textId="77777777" w:rsidR="003F34A2" w:rsidRPr="00972338" w:rsidRDefault="003F34A2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E9AD02" w14:textId="3AE9E969" w:rsidR="0027465D" w:rsidRPr="00972338" w:rsidRDefault="003F34A2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-Seminario del grupo de Histori</w:t>
            </w:r>
            <w:r w:rsidR="0068349F">
              <w:rPr>
                <w:rFonts w:asciiTheme="minorHAnsi" w:hAnsiTheme="minorHAnsi"/>
                <w:sz w:val="24"/>
                <w:szCs w:val="24"/>
              </w:rPr>
              <w:t>a Intelectual de la Política Mo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derna: Lenguajes, conceptos, discursos: "Metáforas deportivas de la Europa de entreguerras”, Bilbao, 2 de junio de 2017, Facultad de Ciencias Sociales y de la Comunicación, Universidad del País Vasco. Título de la ponencia: “Deporte y mujer moderna en la España de la Dictadura y la II República.”</w:t>
            </w:r>
          </w:p>
          <w:p w14:paraId="442EABBA" w14:textId="77777777" w:rsidR="008F16AC" w:rsidRPr="00972338" w:rsidRDefault="008F16AC" w:rsidP="0097233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E9EF839" w14:textId="344D3C77" w:rsidR="0027465D" w:rsidRDefault="008F16AC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lastRenderedPageBreak/>
              <w:t>-</w:t>
            </w:r>
            <w:r w:rsidR="0068349F">
              <w:rPr>
                <w:rFonts w:asciiTheme="minorHAnsi" w:hAnsiTheme="minorHAnsi"/>
                <w:sz w:val="24"/>
                <w:szCs w:val="24"/>
              </w:rPr>
              <w:t>S</w:t>
            </w:r>
            <w:r w:rsidR="00D20188" w:rsidRPr="00972338">
              <w:rPr>
                <w:rFonts w:asciiTheme="minorHAnsi" w:hAnsiTheme="minorHAnsi"/>
                <w:sz w:val="24"/>
                <w:szCs w:val="24"/>
              </w:rPr>
              <w:t xml:space="preserve">eminario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interuniversitario </w:t>
            </w:r>
            <w:r w:rsidR="0068349F" w:rsidRPr="00972338">
              <w:rPr>
                <w:rFonts w:asciiTheme="minorHAnsi" w:hAnsiTheme="minorHAnsi"/>
                <w:sz w:val="24"/>
                <w:szCs w:val="24"/>
              </w:rPr>
              <w:t>de</w:t>
            </w:r>
            <w:r w:rsidR="0068349F">
              <w:rPr>
                <w:rFonts w:asciiTheme="minorHAnsi" w:hAnsiTheme="minorHAnsi"/>
                <w:sz w:val="24"/>
                <w:szCs w:val="24"/>
              </w:rPr>
              <w:t>l grupo</w:t>
            </w:r>
            <w:r w:rsidR="0068349F" w:rsidRPr="00972338">
              <w:rPr>
                <w:rFonts w:asciiTheme="minorHAnsi" w:hAnsiTheme="minorHAnsi"/>
                <w:sz w:val="24"/>
                <w:szCs w:val="24"/>
              </w:rPr>
              <w:t xml:space="preserve"> Histori</w:t>
            </w:r>
            <w:r w:rsidR="0068349F">
              <w:rPr>
                <w:rFonts w:asciiTheme="minorHAnsi" w:hAnsiTheme="minorHAnsi"/>
                <w:sz w:val="24"/>
                <w:szCs w:val="24"/>
              </w:rPr>
              <w:t>a Intelectual de la Política Mo</w:t>
            </w:r>
            <w:r w:rsidR="0068349F" w:rsidRPr="00972338">
              <w:rPr>
                <w:rFonts w:asciiTheme="minorHAnsi" w:hAnsiTheme="minorHAnsi"/>
                <w:sz w:val="24"/>
                <w:szCs w:val="24"/>
              </w:rPr>
              <w:t>derna: Lenguajes, conceptos, discursos</w:t>
            </w:r>
            <w:r w:rsidR="0068349F">
              <w:rPr>
                <w:rFonts w:asciiTheme="minorHAnsi" w:hAnsiTheme="minorHAnsi"/>
                <w:sz w:val="24"/>
                <w:szCs w:val="24"/>
              </w:rPr>
              <w:t>:</w:t>
            </w:r>
            <w:r w:rsidR="0068349F" w:rsidRPr="009723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“Símbolos, conceptos y metáforas espacio-temporales en el mundo contemporáneo”,  </w:t>
            </w:r>
            <w:r w:rsidR="00D20188" w:rsidRPr="00972338">
              <w:rPr>
                <w:rFonts w:asciiTheme="minorHAnsi" w:hAnsiTheme="minorHAnsi"/>
                <w:sz w:val="24"/>
                <w:szCs w:val="24"/>
              </w:rPr>
              <w:t>Bilbao, 2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4-25 de enero de 2019</w:t>
            </w:r>
            <w:r w:rsidR="00D20188" w:rsidRPr="00972338">
              <w:rPr>
                <w:rFonts w:asciiTheme="minorHAnsi" w:hAnsiTheme="minorHAnsi"/>
                <w:sz w:val="24"/>
                <w:szCs w:val="24"/>
              </w:rPr>
              <w:t>, Universidad del País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Vasco. Título de la ponencia: “Las imágenes del Primero de Mayo en España:</w:t>
            </w:r>
            <w:r w:rsidR="006834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liturgia obrera y propaganda</w:t>
            </w:r>
            <w:r w:rsidR="0068349F">
              <w:rPr>
                <w:rFonts w:asciiTheme="minorHAnsi" w:hAnsiTheme="minorHAnsi"/>
                <w:sz w:val="24"/>
                <w:szCs w:val="24"/>
              </w:rPr>
              <w:t>”.</w:t>
            </w:r>
          </w:p>
          <w:p w14:paraId="1FD38E73" w14:textId="77777777" w:rsidR="0068349F" w:rsidRDefault="0068349F" w:rsidP="0097233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A651EB" w14:textId="25FBBC76" w:rsidR="00690C98" w:rsidRPr="00972338" w:rsidRDefault="0068349F" w:rsidP="00841FB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-Congreso Interuniversitario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del grupo de Histori</w:t>
            </w:r>
            <w:r>
              <w:rPr>
                <w:rFonts w:asciiTheme="minorHAnsi" w:hAnsiTheme="minorHAnsi"/>
                <w:sz w:val="24"/>
                <w:szCs w:val="24"/>
              </w:rPr>
              <w:t>a Intelectual de la Política Mo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derna: </w:t>
            </w:r>
            <w:r>
              <w:rPr>
                <w:rFonts w:asciiTheme="minorHAnsi" w:hAnsiTheme="minorHAnsi"/>
                <w:sz w:val="24"/>
                <w:szCs w:val="24"/>
              </w:rPr>
              <w:t>“Visiones del pasado y representaciones del futuro en el siglo XX. Símbolos, narraciones, metáforas”</w:t>
            </w:r>
            <w:r w:rsidR="00474F32">
              <w:rPr>
                <w:rFonts w:asciiTheme="minorHAnsi" w:hAnsiTheme="minorHAnsi"/>
                <w:sz w:val="24"/>
                <w:szCs w:val="24"/>
              </w:rPr>
              <w:t>, Universidad del País Vasco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 Bilbao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y sesiones telemáticas, 9-10 de noviembre de 2020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Bizkaia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Aretoa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sala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Elhuyar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Título de la ponencia: “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 utopía eugenésica anarquista en el primer tercio del siglo XX”.  </w:t>
            </w:r>
          </w:p>
        </w:tc>
      </w:tr>
      <w:tr w:rsidR="00690C98" w:rsidRPr="00972338" w14:paraId="5FF5A523" w14:textId="77777777" w:rsidTr="00EC0E4F">
        <w:trPr>
          <w:gridBefore w:val="5"/>
          <w:gridAfter w:val="2"/>
          <w:wBefore w:w="147" w:type="dxa"/>
          <w:wAfter w:w="35" w:type="dxa"/>
          <w:trHeight w:val="531"/>
        </w:trPr>
        <w:tc>
          <w:tcPr>
            <w:tcW w:w="10666" w:type="dxa"/>
            <w:gridSpan w:val="4"/>
          </w:tcPr>
          <w:p w14:paraId="7E13FD9E" w14:textId="70CA9853" w:rsidR="00690C98" w:rsidRPr="00972338" w:rsidRDefault="00300001" w:rsidP="0030000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690C98" w:rsidRPr="00972338" w14:paraId="2B9C3DD3" w14:textId="77777777" w:rsidTr="00EC0E4F">
        <w:trPr>
          <w:gridBefore w:val="5"/>
          <w:gridAfter w:val="2"/>
          <w:wBefore w:w="147" w:type="dxa"/>
          <w:wAfter w:w="35" w:type="dxa"/>
          <w:trHeight w:val="531"/>
        </w:trPr>
        <w:tc>
          <w:tcPr>
            <w:tcW w:w="10666" w:type="dxa"/>
            <w:gridSpan w:val="4"/>
          </w:tcPr>
          <w:p w14:paraId="1DE66ACF" w14:textId="2A5CDFDB" w:rsidR="00690C98" w:rsidRPr="00EC0E4F" w:rsidRDefault="00EC0E4F" w:rsidP="0097233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72338">
              <w:rPr>
                <w:rFonts w:asciiTheme="minorHAnsi" w:hAnsiTheme="minorHAnsi"/>
                <w:b/>
                <w:sz w:val="24"/>
                <w:szCs w:val="24"/>
              </w:rPr>
              <w:t>OTROS MÉRITOS DOCENTES O DE INVESTIGACIÓN</w:t>
            </w:r>
          </w:p>
        </w:tc>
      </w:tr>
      <w:tr w:rsidR="00690C98" w:rsidRPr="00972338" w14:paraId="27724D3D" w14:textId="77777777" w:rsidTr="00EC0E4F">
        <w:trPr>
          <w:gridBefore w:val="5"/>
          <w:gridAfter w:val="1"/>
          <w:wBefore w:w="147" w:type="dxa"/>
          <w:wAfter w:w="21" w:type="dxa"/>
          <w:trHeight w:val="463"/>
        </w:trPr>
        <w:tc>
          <w:tcPr>
            <w:tcW w:w="10680" w:type="dxa"/>
            <w:gridSpan w:val="5"/>
          </w:tcPr>
          <w:p w14:paraId="282640D7" w14:textId="5E924D72" w:rsidR="005D3EF3" w:rsidRDefault="00300001" w:rsidP="0030000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C0E4F" w:rsidRPr="00972338">
              <w:rPr>
                <w:rFonts w:asciiTheme="minorHAnsi" w:hAnsiTheme="minorHAnsi"/>
                <w:sz w:val="24"/>
                <w:szCs w:val="24"/>
              </w:rPr>
              <w:t xml:space="preserve">Beca del Plan de Formación del Personal Investigador durante el año 1987 para realizar un trabajo de investigación con cargo al proyecto "Diccionario Biográfico </w:t>
            </w:r>
            <w:r w:rsidR="00EC0E4F">
              <w:rPr>
                <w:rFonts w:asciiTheme="minorHAnsi" w:hAnsiTheme="minorHAnsi"/>
                <w:sz w:val="24"/>
                <w:szCs w:val="24"/>
              </w:rPr>
              <w:t>del Trienio Liberal, 1820-1823)</w:t>
            </w:r>
            <w:r w:rsidR="00C572E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0FF2670" w14:textId="411CEBDE" w:rsidR="00C572EC" w:rsidRPr="00972338" w:rsidRDefault="00C572EC" w:rsidP="00300001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C98" w:rsidRPr="00972338" w14:paraId="71D05847" w14:textId="77777777" w:rsidTr="00EC0E4F">
        <w:trPr>
          <w:gridBefore w:val="5"/>
          <w:gridAfter w:val="1"/>
          <w:wBefore w:w="147" w:type="dxa"/>
          <w:wAfter w:w="21" w:type="dxa"/>
          <w:trHeight w:val="463"/>
        </w:trPr>
        <w:tc>
          <w:tcPr>
            <w:tcW w:w="10680" w:type="dxa"/>
            <w:gridSpan w:val="5"/>
          </w:tcPr>
          <w:p w14:paraId="2DB20A59" w14:textId="2243BC72" w:rsidR="00690C98" w:rsidRDefault="00EC0E4F" w:rsidP="00EC0E4F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Reconocimiento en el año 2003 de un tramo de investigación (sexenio)</w:t>
            </w:r>
            <w:r w:rsidR="00C572E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5FE24A3" w14:textId="767ED845" w:rsidR="00C572EC" w:rsidRPr="00972338" w:rsidRDefault="00C572EC" w:rsidP="00EC0E4F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C98" w:rsidRPr="00972338" w14:paraId="30433C4F" w14:textId="77777777" w:rsidTr="00EC0E4F">
        <w:trPr>
          <w:gridBefore w:val="5"/>
          <w:gridAfter w:val="1"/>
          <w:wBefore w:w="147" w:type="dxa"/>
          <w:wAfter w:w="21" w:type="dxa"/>
          <w:trHeight w:val="463"/>
        </w:trPr>
        <w:tc>
          <w:tcPr>
            <w:tcW w:w="10680" w:type="dxa"/>
            <w:gridSpan w:val="5"/>
          </w:tcPr>
          <w:p w14:paraId="1BA1192A" w14:textId="0E4F1922" w:rsidR="00690C98" w:rsidRDefault="00EC0E4F" w:rsidP="00EC0E4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>Reconocimiento en el año 2009 de un tramo de investigación (sexenio)</w:t>
            </w:r>
            <w:r w:rsidR="00C572E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60E5E44" w14:textId="7B3BB9C3" w:rsidR="00C572EC" w:rsidRPr="00972338" w:rsidRDefault="00C572EC" w:rsidP="00EC0E4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C98" w:rsidRPr="00972338" w14:paraId="13670201" w14:textId="77777777" w:rsidTr="00EC0E4F">
        <w:trPr>
          <w:gridBefore w:val="6"/>
          <w:gridAfter w:val="1"/>
          <w:wBefore w:w="165" w:type="dxa"/>
          <w:wAfter w:w="21" w:type="dxa"/>
          <w:trHeight w:val="514"/>
        </w:trPr>
        <w:tc>
          <w:tcPr>
            <w:tcW w:w="10662" w:type="dxa"/>
            <w:gridSpan w:val="4"/>
          </w:tcPr>
          <w:p w14:paraId="0B83DBA9" w14:textId="5C8E9F9C" w:rsidR="00690C98" w:rsidRDefault="00EC0E4F" w:rsidP="00EC0E4F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2338">
              <w:rPr>
                <w:rFonts w:asciiTheme="minorHAnsi" w:hAnsiTheme="minorHAnsi"/>
                <w:sz w:val="24"/>
                <w:szCs w:val="24"/>
              </w:rPr>
              <w:t xml:space="preserve">Reconocimiento de </w:t>
            </w:r>
            <w:r>
              <w:rPr>
                <w:rFonts w:asciiTheme="minorHAnsi" w:hAnsiTheme="minorHAnsi"/>
                <w:sz w:val="24"/>
                <w:szCs w:val="24"/>
              </w:rPr>
              <w:t>seis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tramos docentes (quinquenios)</w:t>
            </w:r>
            <w:r w:rsidR="00C572E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F3AF21B" w14:textId="1E7ED1F1" w:rsidR="00C572EC" w:rsidRPr="0075021B" w:rsidRDefault="00C572EC" w:rsidP="00EC0E4F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42736E66" w14:textId="77777777" w:rsidTr="00EC0E4F">
        <w:trPr>
          <w:gridBefore w:val="6"/>
          <w:gridAfter w:val="1"/>
          <w:wBefore w:w="165" w:type="dxa"/>
          <w:wAfter w:w="21" w:type="dxa"/>
          <w:trHeight w:val="514"/>
        </w:trPr>
        <w:tc>
          <w:tcPr>
            <w:tcW w:w="10662" w:type="dxa"/>
            <w:gridSpan w:val="4"/>
          </w:tcPr>
          <w:p w14:paraId="668E0CDF" w14:textId="7290A1BF" w:rsidR="00690C98" w:rsidRDefault="00EC0E4F" w:rsidP="00300001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3EF3">
              <w:rPr>
                <w:rFonts w:asciiTheme="minorHAnsi" w:hAnsiTheme="minorHAnsi"/>
                <w:sz w:val="24"/>
                <w:szCs w:val="24"/>
              </w:rPr>
              <w:t xml:space="preserve">Evaluaciones positivas y muy positivas del programa </w:t>
            </w:r>
            <w:proofErr w:type="spellStart"/>
            <w:r w:rsidRPr="005D3EF3">
              <w:rPr>
                <w:rFonts w:asciiTheme="minorHAnsi" w:hAnsiTheme="minorHAnsi"/>
                <w:sz w:val="24"/>
                <w:szCs w:val="24"/>
              </w:rPr>
              <w:t>Docentia</w:t>
            </w:r>
            <w:proofErr w:type="spellEnd"/>
            <w:r w:rsidR="00C572E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9C98154" w14:textId="7A7676FF" w:rsidR="00C572EC" w:rsidRPr="0075021B" w:rsidRDefault="00C572EC" w:rsidP="00300001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90C98" w:rsidRPr="00972338" w14:paraId="6DEF15FA" w14:textId="77777777" w:rsidTr="00EC0E4F">
        <w:trPr>
          <w:gridBefore w:val="6"/>
          <w:gridAfter w:val="1"/>
          <w:wBefore w:w="165" w:type="dxa"/>
          <w:wAfter w:w="21" w:type="dxa"/>
          <w:trHeight w:val="514"/>
        </w:trPr>
        <w:tc>
          <w:tcPr>
            <w:tcW w:w="10662" w:type="dxa"/>
            <w:gridSpan w:val="4"/>
          </w:tcPr>
          <w:p w14:paraId="319A1B51" w14:textId="0016C0E1" w:rsidR="00690C98" w:rsidRDefault="00EC0E4F" w:rsidP="0097233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Fellow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del Real Colegio Complutense en Harvard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</w:rPr>
              <w:t>University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</w:rPr>
              <w:t xml:space="preserve"> del 1 de julio al 31 de agosto de 2010, como miembro del Grupo de Investigación avanzada 2010. </w:t>
            </w:r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El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>título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>trabajo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>investigación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>realizado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>fue</w:t>
            </w:r>
            <w:proofErr w:type="spellEnd"/>
            <w:r w:rsidRPr="0097233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“From Empire to Nation: the making of the modern nations in the crisis of the Atlantic empires (17th-20th centuries)”</w:t>
            </w:r>
            <w:r w:rsidR="00C572EC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14:paraId="2AF757C6" w14:textId="28A01784" w:rsidR="00C572EC" w:rsidRPr="00972338" w:rsidRDefault="00C572EC" w:rsidP="0097233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C98" w:rsidRPr="00972338" w14:paraId="3A01E311" w14:textId="77777777" w:rsidTr="00EC0E4F">
        <w:trPr>
          <w:gridBefore w:val="4"/>
          <w:wBefore w:w="130" w:type="dxa"/>
          <w:trHeight w:val="411"/>
        </w:trPr>
        <w:tc>
          <w:tcPr>
            <w:tcW w:w="10718" w:type="dxa"/>
            <w:gridSpan w:val="7"/>
          </w:tcPr>
          <w:p w14:paraId="06E27DD4" w14:textId="7C2C6E9C" w:rsidR="00690C98" w:rsidRPr="005D3EF3" w:rsidRDefault="00EC0E4F" w:rsidP="00EC0E4F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72338">
              <w:rPr>
                <w:rFonts w:asciiTheme="minorHAnsi" w:hAnsiTheme="minorHAnsi"/>
                <w:sz w:val="24"/>
                <w:szCs w:val="24"/>
              </w:rPr>
              <w:t>Secretaria Docente del departamento de Historia de la Comunicación Social de la Facultad de Ciencias de la Información (UCM),</w:t>
            </w:r>
            <w:r w:rsidR="00C572EC">
              <w:rPr>
                <w:rFonts w:asciiTheme="minorHAnsi" w:hAnsiTheme="minorHAnsi"/>
                <w:sz w:val="24"/>
                <w:szCs w:val="24"/>
              </w:rPr>
              <w:t xml:space="preserve"> desde mayo 2004 hasta mayo 2008.</w:t>
            </w:r>
          </w:p>
        </w:tc>
      </w:tr>
      <w:tr w:rsidR="00690C98" w:rsidRPr="00972338" w14:paraId="4D624DDD" w14:textId="77777777" w:rsidTr="00EC0E4F">
        <w:trPr>
          <w:gridBefore w:val="4"/>
          <w:wBefore w:w="130" w:type="dxa"/>
          <w:trHeight w:val="411"/>
        </w:trPr>
        <w:tc>
          <w:tcPr>
            <w:tcW w:w="10718" w:type="dxa"/>
            <w:gridSpan w:val="7"/>
          </w:tcPr>
          <w:p w14:paraId="75295301" w14:textId="6AFEE53F" w:rsidR="00690C98" w:rsidRPr="005D3EF3" w:rsidRDefault="00300001" w:rsidP="00EC0E4F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C0E4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90C98" w:rsidRPr="00972338" w14:paraId="47F3642D" w14:textId="77777777" w:rsidTr="00EC0E4F">
        <w:trPr>
          <w:gridBefore w:val="4"/>
          <w:wBefore w:w="130" w:type="dxa"/>
          <w:trHeight w:val="514"/>
        </w:trPr>
        <w:tc>
          <w:tcPr>
            <w:tcW w:w="10715" w:type="dxa"/>
            <w:gridSpan w:val="7"/>
          </w:tcPr>
          <w:p w14:paraId="3D3C28BB" w14:textId="37A4EB70" w:rsidR="00690C98" w:rsidRPr="00972338" w:rsidRDefault="00690C98" w:rsidP="005D3EF3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0C98" w:rsidRPr="00972338" w14:paraId="02328445" w14:textId="77777777" w:rsidTr="00EC0E4F">
        <w:trPr>
          <w:gridBefore w:val="4"/>
          <w:wBefore w:w="130" w:type="dxa"/>
          <w:trHeight w:val="514"/>
        </w:trPr>
        <w:tc>
          <w:tcPr>
            <w:tcW w:w="10715" w:type="dxa"/>
            <w:gridSpan w:val="7"/>
          </w:tcPr>
          <w:p w14:paraId="18A161D2" w14:textId="58D1F028" w:rsidR="00690C98" w:rsidRPr="00972338" w:rsidRDefault="00EC0E4F" w:rsidP="00EC0E4F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</w:p>
        </w:tc>
      </w:tr>
      <w:tr w:rsidR="00690C98" w14:paraId="4BA1EC03" w14:textId="77777777" w:rsidTr="00EC0E4F">
        <w:trPr>
          <w:gridBefore w:val="4"/>
          <w:wBefore w:w="130" w:type="dxa"/>
          <w:trHeight w:val="514"/>
        </w:trPr>
        <w:tc>
          <w:tcPr>
            <w:tcW w:w="10715" w:type="dxa"/>
            <w:gridSpan w:val="7"/>
          </w:tcPr>
          <w:p w14:paraId="59AC8CC9" w14:textId="77777777" w:rsidR="00690C98" w:rsidRDefault="00690C98">
            <w:pPr>
              <w:rPr>
                <w:rFonts w:ascii="Arial" w:hAnsi="Arial"/>
              </w:rPr>
            </w:pPr>
          </w:p>
        </w:tc>
      </w:tr>
      <w:tr w:rsidR="004353C8" w14:paraId="692CE9D2" w14:textId="77777777" w:rsidTr="00EC0E4F">
        <w:trPr>
          <w:gridBefore w:val="4"/>
          <w:wBefore w:w="130" w:type="dxa"/>
          <w:trHeight w:val="514"/>
        </w:trPr>
        <w:tc>
          <w:tcPr>
            <w:tcW w:w="10715" w:type="dxa"/>
            <w:gridSpan w:val="7"/>
          </w:tcPr>
          <w:p w14:paraId="1DE805A2" w14:textId="77777777" w:rsidR="004353C8" w:rsidRDefault="004353C8">
            <w:pPr>
              <w:rPr>
                <w:rFonts w:ascii="Arial" w:hAnsi="Arial"/>
              </w:rPr>
            </w:pPr>
          </w:p>
        </w:tc>
      </w:tr>
    </w:tbl>
    <w:p w14:paraId="7B13128C" w14:textId="77777777" w:rsidR="00690C98" w:rsidRDefault="00690C98">
      <w:pPr>
        <w:rPr>
          <w:rFonts w:ascii="Arial" w:hAnsi="Arial"/>
        </w:rPr>
      </w:pPr>
    </w:p>
    <w:sectPr w:rsidR="00690C98">
      <w:pgSz w:w="11906" w:h="16838"/>
      <w:pgMar w:top="1417" w:right="0" w:bottom="141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8A251" w14:textId="77777777" w:rsidR="00263705" w:rsidRDefault="00263705">
      <w:r>
        <w:separator/>
      </w:r>
    </w:p>
  </w:endnote>
  <w:endnote w:type="continuationSeparator" w:id="0">
    <w:p w14:paraId="7A1D5443" w14:textId="77777777" w:rsidR="00263705" w:rsidRDefault="002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B8F54" w14:textId="77777777" w:rsidR="00263705" w:rsidRDefault="00263705">
      <w:r>
        <w:separator/>
      </w:r>
    </w:p>
  </w:footnote>
  <w:footnote w:type="continuationSeparator" w:id="0">
    <w:p w14:paraId="01EB8176" w14:textId="77777777" w:rsidR="00263705" w:rsidRDefault="0026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44179"/>
    <w:multiLevelType w:val="hybridMultilevel"/>
    <w:tmpl w:val="08AC11CA"/>
    <w:lvl w:ilvl="0" w:tplc="6C8E1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107BC"/>
    <w:multiLevelType w:val="hybridMultilevel"/>
    <w:tmpl w:val="EA6A7BBE"/>
    <w:lvl w:ilvl="0" w:tplc="8780A574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9"/>
    <w:rsid w:val="00065A1B"/>
    <w:rsid w:val="000C2B60"/>
    <w:rsid w:val="000C2E0F"/>
    <w:rsid w:val="001013F1"/>
    <w:rsid w:val="00103E02"/>
    <w:rsid w:val="001078CA"/>
    <w:rsid w:val="001404D8"/>
    <w:rsid w:val="00155F22"/>
    <w:rsid w:val="001576DC"/>
    <w:rsid w:val="001C2A73"/>
    <w:rsid w:val="001C419D"/>
    <w:rsid w:val="001C7792"/>
    <w:rsid w:val="00263705"/>
    <w:rsid w:val="0027465D"/>
    <w:rsid w:val="002B2D7C"/>
    <w:rsid w:val="002D5DA3"/>
    <w:rsid w:val="002D6BC6"/>
    <w:rsid w:val="00300001"/>
    <w:rsid w:val="00317419"/>
    <w:rsid w:val="00333C6B"/>
    <w:rsid w:val="00344697"/>
    <w:rsid w:val="0036272B"/>
    <w:rsid w:val="00371527"/>
    <w:rsid w:val="00372573"/>
    <w:rsid w:val="00392161"/>
    <w:rsid w:val="003B7206"/>
    <w:rsid w:val="003E7BD3"/>
    <w:rsid w:val="003F0603"/>
    <w:rsid w:val="003F34A2"/>
    <w:rsid w:val="00433170"/>
    <w:rsid w:val="004353C8"/>
    <w:rsid w:val="0044035D"/>
    <w:rsid w:val="00452D34"/>
    <w:rsid w:val="004621CF"/>
    <w:rsid w:val="00471C8E"/>
    <w:rsid w:val="00474F32"/>
    <w:rsid w:val="0048213B"/>
    <w:rsid w:val="0048627F"/>
    <w:rsid w:val="00493511"/>
    <w:rsid w:val="004F42B5"/>
    <w:rsid w:val="005125D7"/>
    <w:rsid w:val="005907C2"/>
    <w:rsid w:val="005D3EF3"/>
    <w:rsid w:val="005F0723"/>
    <w:rsid w:val="00605F12"/>
    <w:rsid w:val="006121BF"/>
    <w:rsid w:val="006122CC"/>
    <w:rsid w:val="00626A59"/>
    <w:rsid w:val="00656333"/>
    <w:rsid w:val="006777CA"/>
    <w:rsid w:val="0068349F"/>
    <w:rsid w:val="00690C98"/>
    <w:rsid w:val="006B699F"/>
    <w:rsid w:val="006C7517"/>
    <w:rsid w:val="006F4E62"/>
    <w:rsid w:val="00700033"/>
    <w:rsid w:val="0075021B"/>
    <w:rsid w:val="00781A6B"/>
    <w:rsid w:val="0079670B"/>
    <w:rsid w:val="007A5056"/>
    <w:rsid w:val="007B112B"/>
    <w:rsid w:val="007C422C"/>
    <w:rsid w:val="007E043B"/>
    <w:rsid w:val="007F7325"/>
    <w:rsid w:val="00830B56"/>
    <w:rsid w:val="00841FB2"/>
    <w:rsid w:val="008D42AF"/>
    <w:rsid w:val="008F16AC"/>
    <w:rsid w:val="008F4F14"/>
    <w:rsid w:val="0091233A"/>
    <w:rsid w:val="00930A19"/>
    <w:rsid w:val="00935361"/>
    <w:rsid w:val="009544CF"/>
    <w:rsid w:val="00972338"/>
    <w:rsid w:val="009D54AA"/>
    <w:rsid w:val="009E5D6B"/>
    <w:rsid w:val="009F5677"/>
    <w:rsid w:val="00A0123B"/>
    <w:rsid w:val="00A139E1"/>
    <w:rsid w:val="00A40932"/>
    <w:rsid w:val="00A513BC"/>
    <w:rsid w:val="00A96111"/>
    <w:rsid w:val="00AA1201"/>
    <w:rsid w:val="00AA787C"/>
    <w:rsid w:val="00AB08E4"/>
    <w:rsid w:val="00AB1498"/>
    <w:rsid w:val="00AF6950"/>
    <w:rsid w:val="00B07A0F"/>
    <w:rsid w:val="00B178C0"/>
    <w:rsid w:val="00B52449"/>
    <w:rsid w:val="00B54291"/>
    <w:rsid w:val="00B545C4"/>
    <w:rsid w:val="00B56854"/>
    <w:rsid w:val="00B91B48"/>
    <w:rsid w:val="00BB020E"/>
    <w:rsid w:val="00C03A26"/>
    <w:rsid w:val="00C16E95"/>
    <w:rsid w:val="00C4316D"/>
    <w:rsid w:val="00C449C2"/>
    <w:rsid w:val="00C572EC"/>
    <w:rsid w:val="00C91363"/>
    <w:rsid w:val="00C938C5"/>
    <w:rsid w:val="00C9711E"/>
    <w:rsid w:val="00CA4065"/>
    <w:rsid w:val="00CB4DF6"/>
    <w:rsid w:val="00D01635"/>
    <w:rsid w:val="00D20188"/>
    <w:rsid w:val="00D415E6"/>
    <w:rsid w:val="00D41D61"/>
    <w:rsid w:val="00D45A32"/>
    <w:rsid w:val="00DA6A2E"/>
    <w:rsid w:val="00DB32A1"/>
    <w:rsid w:val="00DB39CF"/>
    <w:rsid w:val="00DB4E0B"/>
    <w:rsid w:val="00DE2933"/>
    <w:rsid w:val="00DE356C"/>
    <w:rsid w:val="00DE601A"/>
    <w:rsid w:val="00E147F8"/>
    <w:rsid w:val="00E61503"/>
    <w:rsid w:val="00E8031F"/>
    <w:rsid w:val="00E907E2"/>
    <w:rsid w:val="00EC0E4F"/>
    <w:rsid w:val="00EF6CE0"/>
    <w:rsid w:val="00F23AFD"/>
    <w:rsid w:val="00F641F1"/>
    <w:rsid w:val="00F853B4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7E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6"/>
      <w:u w:val="single"/>
    </w:rPr>
  </w:style>
  <w:style w:type="paragraph" w:styleId="Textodecuerpo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972338"/>
    <w:pPr>
      <w:spacing w:before="100" w:beforeAutospacing="1" w:after="100" w:afterAutospacing="1"/>
    </w:pPr>
    <w:rPr>
      <w:rFonts w:ascii="Times" w:hAnsi="Times"/>
    </w:rPr>
  </w:style>
  <w:style w:type="paragraph" w:styleId="Prrafodelista">
    <w:name w:val="List Paragraph"/>
    <w:basedOn w:val="Normal"/>
    <w:uiPriority w:val="72"/>
    <w:rsid w:val="005D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6"/>
      <w:u w:val="single"/>
    </w:rPr>
  </w:style>
  <w:style w:type="paragraph" w:styleId="Textodecuerpo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972338"/>
    <w:pPr>
      <w:spacing w:before="100" w:beforeAutospacing="1" w:after="100" w:afterAutospacing="1"/>
    </w:pPr>
    <w:rPr>
      <w:rFonts w:ascii="Times" w:hAnsi="Times"/>
    </w:rPr>
  </w:style>
  <w:style w:type="paragraph" w:styleId="Prrafodelista">
    <w:name w:val="List Paragraph"/>
    <w:basedOn w:val="Normal"/>
    <w:uiPriority w:val="72"/>
    <w:rsid w:val="005D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2813</Words>
  <Characters>15474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CURRICULUM</vt:lpstr>
    </vt:vector>
  </TitlesOfParts>
  <Company>UCM</Company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</dc:title>
  <dc:subject/>
  <dc:creator>UCM</dc:creator>
  <cp:keywords/>
  <dc:description/>
  <cp:lastModifiedBy>Antonia Fernández Jiménez</cp:lastModifiedBy>
  <cp:revision>23</cp:revision>
  <cp:lastPrinted>2001-06-27T11:44:00Z</cp:lastPrinted>
  <dcterms:created xsi:type="dcterms:W3CDTF">2017-11-20T08:11:00Z</dcterms:created>
  <dcterms:modified xsi:type="dcterms:W3CDTF">2021-01-21T08:00:00Z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-644773280</vt:i4>
  </property>
  <property fmtid="{D5CDD505-2E9C-101B-9397-08002B2CF9AE}" pid="3" name="_EmailSubject">
    <vt:lpwstr>modelo curriculum</vt:lpwstr>
  </property>
  <property fmtid="{D5CDD505-2E9C-101B-9397-08002B2CF9AE}" pid="4" name="_AuthorEmail">
    <vt:lpwstr>udyc@pas.ucm.es</vt:lpwstr>
  </property>
  <property fmtid="{D5CDD505-2E9C-101B-9397-08002B2CF9AE}" pid="5" name="_AuthorEmailDisplayName">
    <vt:lpwstr>Unidad Departamentos y Centros</vt:lpwstr>
  </property>
  <property fmtid="{D5CDD505-2E9C-101B-9397-08002B2CF9AE}" pid="6" name="_ReviewingToolsShownOnce">
    <vt:lpwstr/>
  </property>
</Properties>
</file>