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F69" w:rsidRPr="006224A2" w:rsidRDefault="00AE015A" w:rsidP="006224A2">
      <w:pPr>
        <w:jc w:val="both"/>
        <w:rPr>
          <w:sz w:val="24"/>
          <w:szCs w:val="24"/>
        </w:rPr>
      </w:pPr>
      <w:r w:rsidRPr="006224A2">
        <w:rPr>
          <w:sz w:val="24"/>
          <w:szCs w:val="24"/>
        </w:rPr>
        <w:t>Informe del coordinador del Máster</w:t>
      </w:r>
      <w:r w:rsidR="00356F69" w:rsidRPr="006224A2">
        <w:rPr>
          <w:sz w:val="24"/>
          <w:szCs w:val="24"/>
        </w:rPr>
        <w:t xml:space="preserve"> para la reunión </w:t>
      </w:r>
      <w:r w:rsidR="00C01F46" w:rsidRPr="006224A2">
        <w:rPr>
          <w:sz w:val="24"/>
          <w:szCs w:val="24"/>
        </w:rPr>
        <w:t xml:space="preserve">virtual </w:t>
      </w:r>
      <w:r w:rsidR="00356F69" w:rsidRPr="006224A2">
        <w:rPr>
          <w:sz w:val="24"/>
          <w:szCs w:val="24"/>
        </w:rPr>
        <w:t>de la Comisión del Máster de Teoría política y cultura democrática</w:t>
      </w:r>
      <w:r w:rsidR="00C01F46" w:rsidRPr="006224A2">
        <w:rPr>
          <w:sz w:val="24"/>
          <w:szCs w:val="24"/>
        </w:rPr>
        <w:t xml:space="preserve"> convocada el día </w:t>
      </w:r>
      <w:r w:rsidR="00130B6A" w:rsidRPr="006224A2">
        <w:rPr>
          <w:sz w:val="24"/>
          <w:szCs w:val="24"/>
        </w:rPr>
        <w:t>18</w:t>
      </w:r>
      <w:r w:rsidR="00C01F46" w:rsidRPr="006224A2">
        <w:rPr>
          <w:sz w:val="24"/>
          <w:szCs w:val="24"/>
        </w:rPr>
        <w:t xml:space="preserve"> de </w:t>
      </w:r>
      <w:r w:rsidR="00130B6A" w:rsidRPr="006224A2">
        <w:rPr>
          <w:sz w:val="24"/>
          <w:szCs w:val="24"/>
        </w:rPr>
        <w:t>diciembre</w:t>
      </w:r>
      <w:r w:rsidR="00C01F46" w:rsidRPr="006224A2">
        <w:rPr>
          <w:sz w:val="24"/>
          <w:szCs w:val="24"/>
        </w:rPr>
        <w:t xml:space="preserve"> de 2020.</w:t>
      </w:r>
    </w:p>
    <w:p w:rsidR="00356F69" w:rsidRPr="006224A2" w:rsidRDefault="00356F69" w:rsidP="006224A2">
      <w:pPr>
        <w:jc w:val="both"/>
        <w:rPr>
          <w:sz w:val="24"/>
          <w:szCs w:val="24"/>
        </w:rPr>
      </w:pPr>
    </w:p>
    <w:p w:rsidR="00DA2D41" w:rsidRPr="006224A2" w:rsidRDefault="00DA2D41" w:rsidP="006224A2">
      <w:pPr>
        <w:jc w:val="both"/>
        <w:rPr>
          <w:sz w:val="24"/>
          <w:szCs w:val="24"/>
        </w:rPr>
      </w:pPr>
      <w:r w:rsidRPr="006224A2">
        <w:rPr>
          <w:sz w:val="24"/>
          <w:szCs w:val="24"/>
        </w:rPr>
        <w:t xml:space="preserve">1. </w:t>
      </w:r>
      <w:r w:rsidR="006224A2" w:rsidRPr="006224A2">
        <w:rPr>
          <w:sz w:val="24"/>
          <w:szCs w:val="24"/>
        </w:rPr>
        <w:t>Matrícula y funcionamiento del Máster en tiempos de pandemia</w:t>
      </w:r>
    </w:p>
    <w:p w:rsidR="00945BCF" w:rsidRDefault="00945BCF" w:rsidP="006224A2">
      <w:pPr>
        <w:jc w:val="both"/>
        <w:rPr>
          <w:sz w:val="24"/>
          <w:szCs w:val="24"/>
        </w:rPr>
      </w:pPr>
      <w:r>
        <w:rPr>
          <w:sz w:val="24"/>
          <w:szCs w:val="24"/>
        </w:rPr>
        <w:t>A pesar de la inseguridad que generó la pandemia, el Máster recibió 143 solicitudes</w:t>
      </w:r>
      <w:r w:rsidR="00412460">
        <w:rPr>
          <w:sz w:val="24"/>
          <w:szCs w:val="24"/>
        </w:rPr>
        <w:t xml:space="preserve"> de matrícula</w:t>
      </w:r>
      <w:r>
        <w:rPr>
          <w:sz w:val="24"/>
          <w:szCs w:val="24"/>
        </w:rPr>
        <w:t>, que se tradujeron en 34 matrículas, de las cuáles se han concretado 28.</w:t>
      </w:r>
      <w:r w:rsidR="00412460">
        <w:rPr>
          <w:sz w:val="24"/>
          <w:szCs w:val="24"/>
        </w:rPr>
        <w:t xml:space="preserve"> Esto supone un incremento de 4 respecto al curso anterior.</w:t>
      </w:r>
      <w:r>
        <w:rPr>
          <w:sz w:val="24"/>
          <w:szCs w:val="24"/>
        </w:rPr>
        <w:t xml:space="preserve"> Algunos alumnos no pudieron venir por problemas con los visados y viajes. El número de alumnos se ha incrementado en los últimos años y, dada la situación</w:t>
      </w:r>
      <w:r w:rsidR="00412460">
        <w:rPr>
          <w:sz w:val="24"/>
          <w:szCs w:val="24"/>
        </w:rPr>
        <w:t xml:space="preserve"> producida por la pandemia</w:t>
      </w:r>
      <w:r w:rsidR="00E74B43">
        <w:rPr>
          <w:sz w:val="24"/>
          <w:szCs w:val="24"/>
        </w:rPr>
        <w:t>, tenemos una cifra de matrícula</w:t>
      </w:r>
      <w:r>
        <w:rPr>
          <w:sz w:val="24"/>
          <w:szCs w:val="24"/>
        </w:rPr>
        <w:t xml:space="preserve"> bastante aceptable.</w:t>
      </w:r>
      <w:r w:rsidR="00412460">
        <w:rPr>
          <w:sz w:val="24"/>
          <w:szCs w:val="24"/>
        </w:rPr>
        <w:t xml:space="preserve"> </w:t>
      </w:r>
    </w:p>
    <w:p w:rsidR="00945BCF" w:rsidRDefault="00945BCF" w:rsidP="006224A2">
      <w:pPr>
        <w:jc w:val="both"/>
        <w:rPr>
          <w:sz w:val="24"/>
          <w:szCs w:val="24"/>
        </w:rPr>
      </w:pPr>
      <w:r>
        <w:rPr>
          <w:sz w:val="24"/>
          <w:szCs w:val="24"/>
        </w:rPr>
        <w:t>Las clases se están celebrando regularmente sin problemas</w:t>
      </w:r>
      <w:r w:rsidR="00412460">
        <w:rPr>
          <w:sz w:val="24"/>
          <w:szCs w:val="24"/>
        </w:rPr>
        <w:t>,</w:t>
      </w:r>
      <w:r>
        <w:rPr>
          <w:sz w:val="24"/>
          <w:szCs w:val="24"/>
        </w:rPr>
        <w:t xml:space="preserve"> y aunque ha habido algún caso positivo de COVID19, no ha surgido, afortunadamente, ningún brote. Los casos que se han detectado han sido comunicados al coordinador COVID de la Facultad y se han seguido los protocolos aprobados por la Universidad y la</w:t>
      </w:r>
      <w:r w:rsidR="00630ABB">
        <w:rPr>
          <w:sz w:val="24"/>
          <w:szCs w:val="24"/>
        </w:rPr>
        <w:t>s</w:t>
      </w:r>
      <w:r>
        <w:rPr>
          <w:sz w:val="24"/>
          <w:szCs w:val="24"/>
        </w:rPr>
        <w:t xml:space="preserve"> autoridades sanitarias.</w:t>
      </w:r>
    </w:p>
    <w:p w:rsidR="00DA2D41" w:rsidRDefault="00630ABB" w:rsidP="006224A2">
      <w:pPr>
        <w:jc w:val="both"/>
        <w:rPr>
          <w:sz w:val="24"/>
          <w:szCs w:val="24"/>
        </w:rPr>
      </w:pPr>
      <w:r>
        <w:rPr>
          <w:sz w:val="24"/>
          <w:szCs w:val="24"/>
        </w:rPr>
        <w:t>Re</w:t>
      </w:r>
      <w:r w:rsidR="00E929E3">
        <w:rPr>
          <w:sz w:val="24"/>
          <w:szCs w:val="24"/>
        </w:rPr>
        <w:t xml:space="preserve">specto al curso anterior, </w:t>
      </w:r>
      <w:r>
        <w:rPr>
          <w:sz w:val="24"/>
          <w:szCs w:val="24"/>
        </w:rPr>
        <w:t>los alumnos aprobaron todas las asignaturas</w:t>
      </w:r>
      <w:r w:rsidR="00E929E3">
        <w:rPr>
          <w:sz w:val="24"/>
          <w:szCs w:val="24"/>
        </w:rPr>
        <w:t xml:space="preserve"> en las distintas convocatorias</w:t>
      </w:r>
      <w:r>
        <w:rPr>
          <w:sz w:val="24"/>
          <w:szCs w:val="24"/>
        </w:rPr>
        <w:t xml:space="preserve">. </w:t>
      </w:r>
      <w:r w:rsidR="00136C2F">
        <w:rPr>
          <w:sz w:val="24"/>
          <w:szCs w:val="24"/>
        </w:rPr>
        <w:t xml:space="preserve">Sólo una alumna anuló la matrícula </w:t>
      </w:r>
      <w:r w:rsidR="00E929E3">
        <w:rPr>
          <w:sz w:val="24"/>
          <w:szCs w:val="24"/>
        </w:rPr>
        <w:t xml:space="preserve">durante el curso </w:t>
      </w:r>
      <w:r w:rsidR="00136C2F">
        <w:rPr>
          <w:sz w:val="24"/>
          <w:szCs w:val="24"/>
        </w:rPr>
        <w:t xml:space="preserve">por motivos personales al tener que regresar a su país de origen. </w:t>
      </w:r>
      <w:r>
        <w:rPr>
          <w:sz w:val="24"/>
          <w:szCs w:val="24"/>
        </w:rPr>
        <w:t xml:space="preserve">En julio se </w:t>
      </w:r>
      <w:r w:rsidR="00544887">
        <w:rPr>
          <w:sz w:val="24"/>
          <w:szCs w:val="24"/>
        </w:rPr>
        <w:t xml:space="preserve">defendieron 3 </w:t>
      </w:r>
      <w:proofErr w:type="spellStart"/>
      <w:r w:rsidR="00544887">
        <w:rPr>
          <w:sz w:val="24"/>
          <w:szCs w:val="24"/>
        </w:rPr>
        <w:t>TFMs</w:t>
      </w:r>
      <w:proofErr w:type="spellEnd"/>
      <w:r w:rsidR="00544887">
        <w:rPr>
          <w:sz w:val="24"/>
          <w:szCs w:val="24"/>
        </w:rPr>
        <w:t>, incluyendo una alumna</w:t>
      </w:r>
      <w:r>
        <w:rPr>
          <w:sz w:val="24"/>
          <w:szCs w:val="24"/>
        </w:rPr>
        <w:t xml:space="preserve"> del curso anterior. En octubre se defendieron 16 </w:t>
      </w:r>
      <w:proofErr w:type="spellStart"/>
      <w:r>
        <w:rPr>
          <w:sz w:val="24"/>
          <w:szCs w:val="24"/>
        </w:rPr>
        <w:t>TFMs</w:t>
      </w:r>
      <w:proofErr w:type="spellEnd"/>
      <w:r w:rsidR="00136C2F">
        <w:rPr>
          <w:sz w:val="24"/>
          <w:szCs w:val="24"/>
        </w:rPr>
        <w:t>, incluyendo 2 alumnos del curso anterior</w:t>
      </w:r>
      <w:r>
        <w:rPr>
          <w:sz w:val="24"/>
          <w:szCs w:val="24"/>
        </w:rPr>
        <w:t xml:space="preserve">. Han quedado pendientes 8 </w:t>
      </w:r>
      <w:proofErr w:type="spellStart"/>
      <w:r>
        <w:rPr>
          <w:sz w:val="24"/>
          <w:szCs w:val="24"/>
        </w:rPr>
        <w:t>TFMs</w:t>
      </w:r>
      <w:proofErr w:type="spellEnd"/>
      <w:r>
        <w:rPr>
          <w:sz w:val="24"/>
          <w:szCs w:val="24"/>
        </w:rPr>
        <w:t xml:space="preserve"> para la convocatoria extraordinaria de febrero, incluyendo 2 alumnos del curso anterior. Los resultados de los </w:t>
      </w:r>
      <w:proofErr w:type="spellStart"/>
      <w:r>
        <w:rPr>
          <w:sz w:val="24"/>
          <w:szCs w:val="24"/>
        </w:rPr>
        <w:t>TFMs</w:t>
      </w:r>
      <w:proofErr w:type="spellEnd"/>
      <w:r>
        <w:rPr>
          <w:sz w:val="24"/>
          <w:szCs w:val="24"/>
        </w:rPr>
        <w:t xml:space="preserve"> h</w:t>
      </w:r>
      <w:r w:rsidR="00136C2F">
        <w:rPr>
          <w:sz w:val="24"/>
          <w:szCs w:val="24"/>
        </w:rPr>
        <w:t>an sido muy positivos con 5</w:t>
      </w:r>
      <w:r>
        <w:rPr>
          <w:sz w:val="24"/>
          <w:szCs w:val="24"/>
        </w:rPr>
        <w:t xml:space="preserve"> propuestos para MH y Premio extraordinario.</w:t>
      </w:r>
      <w:r w:rsidR="00136C2F">
        <w:rPr>
          <w:sz w:val="24"/>
          <w:szCs w:val="24"/>
        </w:rPr>
        <w:t xml:space="preserve"> Sólo se ha podido conceder una MH por la normativa de la UCM.</w:t>
      </w:r>
      <w:r w:rsidR="00945BCF">
        <w:rPr>
          <w:sz w:val="24"/>
          <w:szCs w:val="24"/>
        </w:rPr>
        <w:t xml:space="preserve"> </w:t>
      </w:r>
    </w:p>
    <w:p w:rsidR="00E929E3" w:rsidRDefault="00E929E3" w:rsidP="006224A2">
      <w:pPr>
        <w:jc w:val="both"/>
        <w:rPr>
          <w:sz w:val="24"/>
          <w:szCs w:val="24"/>
        </w:rPr>
      </w:pPr>
      <w:r>
        <w:rPr>
          <w:sz w:val="24"/>
          <w:szCs w:val="24"/>
        </w:rPr>
        <w:t xml:space="preserve">Al presente curso se reincorpora el profesor Antonio Rivera, tras disfrutar de un sabático. Queremos agradecer muy especialmente la labor desempeñada por la profesora Cristina Catalina que lo sustituyó durante el curso 2019/20, muy bien valorada por los alumnos. La profesora Catalina se ha ofrecido a seguir colaborando con el Máster tanto en la tutorización de </w:t>
      </w:r>
      <w:proofErr w:type="spellStart"/>
      <w:r>
        <w:rPr>
          <w:sz w:val="24"/>
          <w:szCs w:val="24"/>
        </w:rPr>
        <w:t>TFMs</w:t>
      </w:r>
      <w:proofErr w:type="spellEnd"/>
      <w:r>
        <w:rPr>
          <w:sz w:val="24"/>
          <w:szCs w:val="24"/>
        </w:rPr>
        <w:t xml:space="preserve"> como en los tribunales de los mismos, lo que agradecemos con sinceridad.</w:t>
      </w:r>
    </w:p>
    <w:p w:rsidR="00630ABB" w:rsidRDefault="00E929E3" w:rsidP="006224A2">
      <w:pPr>
        <w:jc w:val="both"/>
        <w:rPr>
          <w:sz w:val="24"/>
          <w:szCs w:val="24"/>
        </w:rPr>
      </w:pPr>
      <w:r>
        <w:rPr>
          <w:sz w:val="24"/>
          <w:szCs w:val="24"/>
        </w:rPr>
        <w:t>Este curso también se incorpora como docente al Máster la profesora Olga Gil, que asume las asignaturas impartidas por el profesor Joaquín Abellán, quien ha terminado su contrato de catedrático emérito, pero seguirá colaborando en la docencia del Máster como profesor honorífico. Queremos agradecer al profesor Abellán no sólo su buena disposición a seguir participando en la docencia del Máster que contribuyó a fundar sino el inmenso trabajo que ha desempeñado en la Universidad durante muchos años y lo mucho que nos sigue enseñando. Es un lujo y un placer poder seguir contando con él para que los alumnos puedan continuar aprendiendo de su sabiduría.</w:t>
      </w:r>
    </w:p>
    <w:p w:rsidR="00E929E3" w:rsidRDefault="00E929E3" w:rsidP="006224A2">
      <w:pPr>
        <w:jc w:val="both"/>
        <w:rPr>
          <w:sz w:val="24"/>
          <w:szCs w:val="24"/>
        </w:rPr>
      </w:pPr>
    </w:p>
    <w:p w:rsidR="00E74B43" w:rsidRDefault="00E74B43" w:rsidP="006224A2">
      <w:pPr>
        <w:jc w:val="both"/>
        <w:rPr>
          <w:sz w:val="24"/>
          <w:szCs w:val="24"/>
        </w:rPr>
      </w:pPr>
    </w:p>
    <w:p w:rsidR="00E74B43" w:rsidRPr="006224A2" w:rsidRDefault="00E74B43" w:rsidP="006224A2">
      <w:pPr>
        <w:jc w:val="both"/>
        <w:rPr>
          <w:sz w:val="24"/>
          <w:szCs w:val="24"/>
        </w:rPr>
      </w:pPr>
    </w:p>
    <w:p w:rsidR="00DA2D41" w:rsidRPr="006224A2" w:rsidRDefault="00DA2D41" w:rsidP="006224A2">
      <w:pPr>
        <w:jc w:val="both"/>
        <w:rPr>
          <w:sz w:val="24"/>
          <w:szCs w:val="24"/>
        </w:rPr>
      </w:pPr>
      <w:r w:rsidRPr="006224A2">
        <w:rPr>
          <w:sz w:val="24"/>
          <w:szCs w:val="24"/>
        </w:rPr>
        <w:lastRenderedPageBreak/>
        <w:t>2. Modificación del calendario académico</w:t>
      </w:r>
    </w:p>
    <w:p w:rsidR="00AE015A" w:rsidRDefault="00945BCF" w:rsidP="006224A2">
      <w:pPr>
        <w:jc w:val="both"/>
        <w:rPr>
          <w:sz w:val="24"/>
          <w:szCs w:val="24"/>
        </w:rPr>
      </w:pPr>
      <w:r>
        <w:rPr>
          <w:sz w:val="24"/>
          <w:szCs w:val="24"/>
        </w:rPr>
        <w:t>La situación de la pandemia hizo aconsejable retrasar el comienzo del curso a principios de octubre, lo que conlleva retrasar el final de</w:t>
      </w:r>
      <w:r w:rsidR="00630ABB">
        <w:rPr>
          <w:sz w:val="24"/>
          <w:szCs w:val="24"/>
        </w:rPr>
        <w:t xml:space="preserve">l primer semestre al 22 de enero. El segundo semestre comenzará el 15 de febrero y terminará el 28 de mayo. Los tribunales de </w:t>
      </w:r>
      <w:proofErr w:type="spellStart"/>
      <w:r w:rsidR="00630ABB">
        <w:rPr>
          <w:sz w:val="24"/>
          <w:szCs w:val="24"/>
        </w:rPr>
        <w:t>TFMs</w:t>
      </w:r>
      <w:proofErr w:type="spellEnd"/>
      <w:r w:rsidR="00630ABB">
        <w:rPr>
          <w:sz w:val="24"/>
          <w:szCs w:val="24"/>
        </w:rPr>
        <w:t xml:space="preserve"> se celebrarán, además de en la convocatoria extraordinaria de febrero para los alumnos de los cursos anteriores, en dos convocatorias en julio y septiembre.</w:t>
      </w:r>
    </w:p>
    <w:p w:rsidR="00945BCF" w:rsidRPr="006224A2" w:rsidRDefault="00945BCF" w:rsidP="006224A2">
      <w:pPr>
        <w:jc w:val="both"/>
        <w:rPr>
          <w:sz w:val="24"/>
          <w:szCs w:val="24"/>
        </w:rPr>
      </w:pPr>
    </w:p>
    <w:p w:rsidR="00DA2D41" w:rsidRPr="006224A2" w:rsidRDefault="00AE015A" w:rsidP="006224A2">
      <w:pPr>
        <w:jc w:val="both"/>
        <w:rPr>
          <w:sz w:val="24"/>
          <w:szCs w:val="24"/>
        </w:rPr>
      </w:pPr>
      <w:r w:rsidRPr="006224A2">
        <w:rPr>
          <w:sz w:val="24"/>
          <w:szCs w:val="24"/>
        </w:rPr>
        <w:t xml:space="preserve">3. </w:t>
      </w:r>
      <w:r w:rsidR="00DA2D41" w:rsidRPr="006224A2">
        <w:rPr>
          <w:sz w:val="24"/>
          <w:szCs w:val="24"/>
        </w:rPr>
        <w:t>Ayudas al Máster para realización de actividades complementarias.</w:t>
      </w:r>
    </w:p>
    <w:p w:rsidR="006224A2" w:rsidRPr="006224A2" w:rsidRDefault="00356F69" w:rsidP="006224A2">
      <w:pPr>
        <w:jc w:val="both"/>
        <w:rPr>
          <w:bCs/>
          <w:iCs/>
          <w:sz w:val="24"/>
          <w:szCs w:val="24"/>
        </w:rPr>
      </w:pPr>
      <w:r w:rsidRPr="006224A2">
        <w:rPr>
          <w:sz w:val="24"/>
          <w:szCs w:val="24"/>
        </w:rPr>
        <w:t xml:space="preserve">El </w:t>
      </w:r>
      <w:r w:rsidR="00032753" w:rsidRPr="006224A2">
        <w:rPr>
          <w:sz w:val="24"/>
          <w:szCs w:val="24"/>
        </w:rPr>
        <w:t>6</w:t>
      </w:r>
      <w:r w:rsidRPr="006224A2">
        <w:rPr>
          <w:sz w:val="24"/>
          <w:szCs w:val="24"/>
        </w:rPr>
        <w:t xml:space="preserve"> de marzo de 2020</w:t>
      </w:r>
      <w:r w:rsidR="00D30254" w:rsidRPr="006224A2">
        <w:rPr>
          <w:sz w:val="24"/>
          <w:szCs w:val="24"/>
        </w:rPr>
        <w:t xml:space="preserve"> se n</w:t>
      </w:r>
      <w:r w:rsidR="00165667">
        <w:rPr>
          <w:sz w:val="24"/>
          <w:szCs w:val="24"/>
        </w:rPr>
        <w:t>os comunicó que el Máster contaba</w:t>
      </w:r>
      <w:r w:rsidR="00D30254" w:rsidRPr="006224A2">
        <w:rPr>
          <w:sz w:val="24"/>
          <w:szCs w:val="24"/>
        </w:rPr>
        <w:t xml:space="preserve"> con un presupuesto de </w:t>
      </w:r>
      <w:r w:rsidR="00E74B43">
        <w:rPr>
          <w:bCs/>
          <w:iCs/>
          <w:sz w:val="24"/>
          <w:szCs w:val="24"/>
        </w:rPr>
        <w:t>1.154,50</w:t>
      </w:r>
      <w:r w:rsidR="00165667">
        <w:rPr>
          <w:bCs/>
          <w:iCs/>
          <w:sz w:val="24"/>
          <w:szCs w:val="24"/>
        </w:rPr>
        <w:t>. Como la pandemia impidió realizar las actividades previstas, dicho presupuesto se ha utilizado en el primer semestre del curso 2020/21, ejercicio 2020. Por otro lado, para el año 2020 se han concedido 1366</w:t>
      </w:r>
      <w:r w:rsidR="006224A2" w:rsidRPr="006224A2">
        <w:rPr>
          <w:bCs/>
          <w:iCs/>
          <w:sz w:val="24"/>
          <w:szCs w:val="24"/>
        </w:rPr>
        <w:t>,</w:t>
      </w:r>
      <w:r w:rsidR="00165667">
        <w:rPr>
          <w:bCs/>
          <w:iCs/>
          <w:sz w:val="24"/>
          <w:szCs w:val="24"/>
        </w:rPr>
        <w:t xml:space="preserve">2, la misma cantidad que se dispondrá </w:t>
      </w:r>
      <w:r w:rsidR="00920998">
        <w:rPr>
          <w:bCs/>
          <w:iCs/>
          <w:sz w:val="24"/>
          <w:szCs w:val="24"/>
        </w:rPr>
        <w:t>para</w:t>
      </w:r>
      <w:r w:rsidR="00165667">
        <w:rPr>
          <w:bCs/>
          <w:iCs/>
          <w:sz w:val="24"/>
          <w:szCs w:val="24"/>
        </w:rPr>
        <w:t xml:space="preserve"> 2021.</w:t>
      </w:r>
    </w:p>
    <w:p w:rsidR="006224A2" w:rsidRDefault="006224A2" w:rsidP="006224A2">
      <w:pPr>
        <w:jc w:val="both"/>
        <w:rPr>
          <w:color w:val="212529"/>
          <w:sz w:val="24"/>
          <w:szCs w:val="24"/>
          <w:shd w:val="clear" w:color="auto" w:fill="FFFFFF"/>
        </w:rPr>
      </w:pPr>
      <w:r>
        <w:rPr>
          <w:bCs/>
          <w:iCs/>
          <w:sz w:val="24"/>
          <w:szCs w:val="24"/>
        </w:rPr>
        <w:t>Con estos fondos, s</w:t>
      </w:r>
      <w:r w:rsidRPr="006224A2">
        <w:rPr>
          <w:bCs/>
          <w:iCs/>
          <w:sz w:val="24"/>
          <w:szCs w:val="24"/>
        </w:rPr>
        <w:t xml:space="preserve">e invitó a los profesores </w:t>
      </w:r>
      <w:proofErr w:type="spellStart"/>
      <w:r w:rsidRPr="006224A2">
        <w:rPr>
          <w:bCs/>
          <w:iCs/>
          <w:sz w:val="24"/>
          <w:szCs w:val="24"/>
        </w:rPr>
        <w:t>Enver</w:t>
      </w:r>
      <w:proofErr w:type="spellEnd"/>
      <w:r w:rsidRPr="006224A2">
        <w:rPr>
          <w:bCs/>
          <w:iCs/>
          <w:sz w:val="24"/>
          <w:szCs w:val="24"/>
        </w:rPr>
        <w:t xml:space="preserve"> </w:t>
      </w:r>
      <w:proofErr w:type="spellStart"/>
      <w:r w:rsidRPr="006224A2">
        <w:rPr>
          <w:bCs/>
          <w:iCs/>
          <w:sz w:val="24"/>
          <w:szCs w:val="24"/>
        </w:rPr>
        <w:t>Torregroza</w:t>
      </w:r>
      <w:proofErr w:type="spellEnd"/>
      <w:r w:rsidRPr="006224A2">
        <w:rPr>
          <w:bCs/>
          <w:iCs/>
          <w:sz w:val="24"/>
          <w:szCs w:val="24"/>
        </w:rPr>
        <w:t xml:space="preserve"> y </w:t>
      </w:r>
      <w:proofErr w:type="spellStart"/>
      <w:r w:rsidRPr="006224A2">
        <w:rPr>
          <w:bCs/>
          <w:iCs/>
          <w:sz w:val="24"/>
          <w:szCs w:val="24"/>
        </w:rPr>
        <w:t>Máriam</w:t>
      </w:r>
      <w:proofErr w:type="spellEnd"/>
      <w:r w:rsidRPr="006224A2">
        <w:rPr>
          <w:bCs/>
          <w:iCs/>
          <w:sz w:val="24"/>
          <w:szCs w:val="24"/>
        </w:rPr>
        <w:t xml:space="preserve"> Martínez-</w:t>
      </w:r>
      <w:proofErr w:type="spellStart"/>
      <w:r w:rsidRPr="006224A2">
        <w:rPr>
          <w:bCs/>
          <w:iCs/>
          <w:sz w:val="24"/>
          <w:szCs w:val="24"/>
        </w:rPr>
        <w:t>Bascuñan</w:t>
      </w:r>
      <w:proofErr w:type="spellEnd"/>
      <w:r w:rsidRPr="006224A2">
        <w:rPr>
          <w:bCs/>
          <w:iCs/>
          <w:sz w:val="24"/>
          <w:szCs w:val="24"/>
        </w:rPr>
        <w:t xml:space="preserve"> a impartir dos conferencias </w:t>
      </w:r>
      <w:r w:rsidRPr="006224A2">
        <w:rPr>
          <w:color w:val="212529"/>
          <w:sz w:val="24"/>
          <w:szCs w:val="24"/>
          <w:shd w:val="clear" w:color="auto" w:fill="FFFFFF"/>
        </w:rPr>
        <w:t>el 4</w:t>
      </w:r>
      <w:r>
        <w:rPr>
          <w:color w:val="212529"/>
          <w:sz w:val="24"/>
          <w:szCs w:val="24"/>
          <w:shd w:val="clear" w:color="auto" w:fill="FFFFFF"/>
        </w:rPr>
        <w:t xml:space="preserve"> y 10</w:t>
      </w:r>
      <w:r w:rsidRPr="006224A2">
        <w:rPr>
          <w:color w:val="212529"/>
          <w:sz w:val="24"/>
          <w:szCs w:val="24"/>
          <w:shd w:val="clear" w:color="auto" w:fill="FFFFFF"/>
        </w:rPr>
        <w:t xml:space="preserve"> de noviembre de 2020, </w:t>
      </w:r>
      <w:r>
        <w:rPr>
          <w:color w:val="212529"/>
          <w:sz w:val="24"/>
          <w:szCs w:val="24"/>
          <w:shd w:val="clear" w:color="auto" w:fill="FFFFFF"/>
        </w:rPr>
        <w:t xml:space="preserve">respectivamente, sobre </w:t>
      </w:r>
      <w:r w:rsidRPr="006224A2">
        <w:rPr>
          <w:color w:val="212529"/>
          <w:sz w:val="24"/>
          <w:szCs w:val="24"/>
          <w:shd w:val="clear" w:color="auto" w:fill="FFFFFF"/>
        </w:rPr>
        <w:t>“Retórica y emociones colectivas: el uso político de la memoria histórica”</w:t>
      </w:r>
      <w:r>
        <w:rPr>
          <w:color w:val="212529"/>
          <w:sz w:val="24"/>
          <w:szCs w:val="24"/>
          <w:shd w:val="clear" w:color="auto" w:fill="FFFFFF"/>
        </w:rPr>
        <w:t xml:space="preserve"> y</w:t>
      </w:r>
      <w:r w:rsidRPr="006224A2">
        <w:rPr>
          <w:color w:val="212529"/>
          <w:sz w:val="24"/>
          <w:szCs w:val="24"/>
          <w:shd w:val="clear" w:color="auto" w:fill="FFFFFF"/>
        </w:rPr>
        <w:t xml:space="preserve"> “¿Estamos en un momento populista?”</w:t>
      </w:r>
      <w:r>
        <w:rPr>
          <w:color w:val="212529"/>
          <w:sz w:val="24"/>
          <w:szCs w:val="24"/>
          <w:shd w:val="clear" w:color="auto" w:fill="FFFFFF"/>
        </w:rPr>
        <w:t>, la primera de forma presencial y la segunda de manera virtual. Ambas fueron seguidas con mucho interés por los alumnos, los cuales participaron muy activamente en el coloquio posterior. Por cada conferencia se abonó a los profesores 300 euros</w:t>
      </w:r>
      <w:r w:rsidR="00165667">
        <w:rPr>
          <w:color w:val="212529"/>
          <w:sz w:val="24"/>
          <w:szCs w:val="24"/>
          <w:shd w:val="clear" w:color="auto" w:fill="FFFFFF"/>
        </w:rPr>
        <w:t xml:space="preserve"> brutos</w:t>
      </w:r>
      <w:r>
        <w:rPr>
          <w:color w:val="212529"/>
          <w:sz w:val="24"/>
          <w:szCs w:val="24"/>
          <w:shd w:val="clear" w:color="auto" w:fill="FFFFFF"/>
        </w:rPr>
        <w:t>.</w:t>
      </w:r>
    </w:p>
    <w:p w:rsidR="006224A2" w:rsidRDefault="006224A2" w:rsidP="006224A2">
      <w:pPr>
        <w:jc w:val="both"/>
        <w:rPr>
          <w:color w:val="212529"/>
          <w:sz w:val="24"/>
          <w:szCs w:val="24"/>
          <w:shd w:val="clear" w:color="auto" w:fill="FFFFFF"/>
        </w:rPr>
      </w:pPr>
      <w:r>
        <w:rPr>
          <w:color w:val="212529"/>
          <w:sz w:val="24"/>
          <w:szCs w:val="24"/>
          <w:shd w:val="clear" w:color="auto" w:fill="FFFFFF"/>
        </w:rPr>
        <w:t xml:space="preserve">De igual forma, </w:t>
      </w:r>
      <w:r w:rsidR="00165667">
        <w:rPr>
          <w:color w:val="212529"/>
          <w:sz w:val="24"/>
          <w:szCs w:val="24"/>
          <w:shd w:val="clear" w:color="auto" w:fill="FFFFFF"/>
        </w:rPr>
        <w:t xml:space="preserve">con este presupuesto se han abonado </w:t>
      </w:r>
      <w:r w:rsidR="00920998">
        <w:rPr>
          <w:color w:val="212529"/>
          <w:sz w:val="24"/>
          <w:szCs w:val="24"/>
          <w:shd w:val="clear" w:color="auto" w:fill="FFFFFF"/>
        </w:rPr>
        <w:t>600</w:t>
      </w:r>
      <w:r w:rsidR="00165667">
        <w:rPr>
          <w:color w:val="212529"/>
          <w:sz w:val="24"/>
          <w:szCs w:val="24"/>
          <w:shd w:val="clear" w:color="auto" w:fill="FFFFFF"/>
        </w:rPr>
        <w:t xml:space="preserve"> €  a D. Alberto Cañas de Pablo por su trabajo de adaptación y actualización de los contenidos de las webs del Máster, que</w:t>
      </w:r>
      <w:r w:rsidR="00920998">
        <w:rPr>
          <w:color w:val="212529"/>
          <w:sz w:val="24"/>
          <w:szCs w:val="24"/>
          <w:shd w:val="clear" w:color="auto" w:fill="FFFFFF"/>
        </w:rPr>
        <w:t xml:space="preserve"> ha sido fundamental </w:t>
      </w:r>
      <w:r w:rsidR="00165667">
        <w:rPr>
          <w:color w:val="212529"/>
          <w:sz w:val="24"/>
          <w:szCs w:val="24"/>
          <w:shd w:val="clear" w:color="auto" w:fill="FFFFFF"/>
        </w:rPr>
        <w:t xml:space="preserve">tanto por la necesaria respuesta a los requerimientos de los informes de </w:t>
      </w:r>
      <w:proofErr w:type="spellStart"/>
      <w:r w:rsidR="00165667">
        <w:rPr>
          <w:color w:val="212529"/>
          <w:sz w:val="24"/>
          <w:szCs w:val="24"/>
          <w:shd w:val="clear" w:color="auto" w:fill="FFFFFF"/>
        </w:rPr>
        <w:t>Madri+D</w:t>
      </w:r>
      <w:proofErr w:type="spellEnd"/>
      <w:r w:rsidR="00165667">
        <w:rPr>
          <w:color w:val="212529"/>
          <w:sz w:val="24"/>
          <w:szCs w:val="24"/>
          <w:shd w:val="clear" w:color="auto" w:fill="FFFFFF"/>
        </w:rPr>
        <w:t xml:space="preserve"> y de la UCM para completar la información pública del Máster, como por la incorporación de información pertinente para la adaptación a la docencia por la pan</w:t>
      </w:r>
      <w:bookmarkStart w:id="0" w:name="_GoBack"/>
      <w:bookmarkEnd w:id="0"/>
      <w:r w:rsidR="00165667">
        <w:rPr>
          <w:color w:val="212529"/>
          <w:sz w:val="24"/>
          <w:szCs w:val="24"/>
          <w:shd w:val="clear" w:color="auto" w:fill="FFFFFF"/>
        </w:rPr>
        <w:t>demia.</w:t>
      </w:r>
    </w:p>
    <w:sectPr w:rsidR="006224A2" w:rsidSect="004377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F69"/>
    <w:rsid w:val="00032753"/>
    <w:rsid w:val="00130B6A"/>
    <w:rsid w:val="00136C2F"/>
    <w:rsid w:val="00165667"/>
    <w:rsid w:val="00184E78"/>
    <w:rsid w:val="00356F69"/>
    <w:rsid w:val="00412460"/>
    <w:rsid w:val="004377D2"/>
    <w:rsid w:val="00544887"/>
    <w:rsid w:val="006224A2"/>
    <w:rsid w:val="00624A41"/>
    <w:rsid w:val="00630ABB"/>
    <w:rsid w:val="00920998"/>
    <w:rsid w:val="00945BCF"/>
    <w:rsid w:val="00AE015A"/>
    <w:rsid w:val="00C01F46"/>
    <w:rsid w:val="00CD57FB"/>
    <w:rsid w:val="00D30254"/>
    <w:rsid w:val="00D902F1"/>
    <w:rsid w:val="00DA2D41"/>
    <w:rsid w:val="00E74B43"/>
    <w:rsid w:val="00E929E3"/>
    <w:rsid w:val="00EC45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C02F1A-D63E-499B-B98C-BCF0FC55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7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40479">
      <w:bodyDiv w:val="1"/>
      <w:marLeft w:val="0"/>
      <w:marRight w:val="0"/>
      <w:marTop w:val="0"/>
      <w:marBottom w:val="0"/>
      <w:divBdr>
        <w:top w:val="none" w:sz="0" w:space="0" w:color="auto"/>
        <w:left w:val="none" w:sz="0" w:space="0" w:color="auto"/>
        <w:bottom w:val="none" w:sz="0" w:space="0" w:color="auto"/>
        <w:right w:val="none" w:sz="0" w:space="0" w:color="auto"/>
      </w:divBdr>
      <w:divsChild>
        <w:div w:id="663750544">
          <w:marLeft w:val="0"/>
          <w:marRight w:val="0"/>
          <w:marTop w:val="0"/>
          <w:marBottom w:val="0"/>
          <w:divBdr>
            <w:top w:val="none" w:sz="0" w:space="0" w:color="auto"/>
            <w:left w:val="none" w:sz="0" w:space="0" w:color="auto"/>
            <w:bottom w:val="none" w:sz="0" w:space="0" w:color="auto"/>
            <w:right w:val="none" w:sz="0" w:space="0" w:color="auto"/>
          </w:divBdr>
          <w:divsChild>
            <w:div w:id="1807309468">
              <w:marLeft w:val="0"/>
              <w:marRight w:val="0"/>
              <w:marTop w:val="0"/>
              <w:marBottom w:val="0"/>
              <w:divBdr>
                <w:top w:val="none" w:sz="0" w:space="0" w:color="auto"/>
                <w:left w:val="none" w:sz="0" w:space="0" w:color="auto"/>
                <w:bottom w:val="none" w:sz="0" w:space="0" w:color="auto"/>
                <w:right w:val="none" w:sz="0" w:space="0" w:color="auto"/>
              </w:divBdr>
            </w:div>
          </w:divsChild>
        </w:div>
        <w:div w:id="962349824">
          <w:marLeft w:val="0"/>
          <w:marRight w:val="0"/>
          <w:marTop w:val="0"/>
          <w:marBottom w:val="0"/>
          <w:divBdr>
            <w:top w:val="none" w:sz="0" w:space="0" w:color="auto"/>
            <w:left w:val="none" w:sz="0" w:space="0" w:color="auto"/>
            <w:bottom w:val="none" w:sz="0" w:space="0" w:color="auto"/>
            <w:right w:val="none" w:sz="0" w:space="0" w:color="auto"/>
          </w:divBdr>
        </w:div>
        <w:div w:id="1649359517">
          <w:marLeft w:val="0"/>
          <w:marRight w:val="0"/>
          <w:marTop w:val="0"/>
          <w:marBottom w:val="0"/>
          <w:divBdr>
            <w:top w:val="none" w:sz="0" w:space="0" w:color="auto"/>
            <w:left w:val="none" w:sz="0" w:space="0" w:color="auto"/>
            <w:bottom w:val="none" w:sz="0" w:space="0" w:color="auto"/>
            <w:right w:val="none" w:sz="0" w:space="0" w:color="auto"/>
          </w:divBdr>
        </w:div>
        <w:div w:id="713194217">
          <w:marLeft w:val="0"/>
          <w:marRight w:val="0"/>
          <w:marTop w:val="0"/>
          <w:marBottom w:val="0"/>
          <w:divBdr>
            <w:top w:val="none" w:sz="0" w:space="0" w:color="auto"/>
            <w:left w:val="none" w:sz="0" w:space="0" w:color="auto"/>
            <w:bottom w:val="none" w:sz="0" w:space="0" w:color="auto"/>
            <w:right w:val="none" w:sz="0" w:space="0" w:color="auto"/>
          </w:divBdr>
        </w:div>
        <w:div w:id="2079477376">
          <w:marLeft w:val="0"/>
          <w:marRight w:val="0"/>
          <w:marTop w:val="0"/>
          <w:marBottom w:val="0"/>
          <w:divBdr>
            <w:top w:val="none" w:sz="0" w:space="0" w:color="auto"/>
            <w:left w:val="none" w:sz="0" w:space="0" w:color="auto"/>
            <w:bottom w:val="none" w:sz="0" w:space="0" w:color="auto"/>
            <w:right w:val="none" w:sz="0" w:space="0" w:color="auto"/>
          </w:divBdr>
        </w:div>
        <w:div w:id="512033331">
          <w:marLeft w:val="0"/>
          <w:marRight w:val="0"/>
          <w:marTop w:val="0"/>
          <w:marBottom w:val="0"/>
          <w:divBdr>
            <w:top w:val="none" w:sz="0" w:space="0" w:color="auto"/>
            <w:left w:val="none" w:sz="0" w:space="0" w:color="auto"/>
            <w:bottom w:val="none" w:sz="0" w:space="0" w:color="auto"/>
            <w:right w:val="none" w:sz="0" w:space="0" w:color="auto"/>
          </w:divBdr>
        </w:div>
        <w:div w:id="1993563703">
          <w:marLeft w:val="0"/>
          <w:marRight w:val="0"/>
          <w:marTop w:val="0"/>
          <w:marBottom w:val="0"/>
          <w:divBdr>
            <w:top w:val="none" w:sz="0" w:space="0" w:color="auto"/>
            <w:left w:val="none" w:sz="0" w:space="0" w:color="auto"/>
            <w:bottom w:val="none" w:sz="0" w:space="0" w:color="auto"/>
            <w:right w:val="none" w:sz="0" w:space="0" w:color="auto"/>
          </w:divBdr>
        </w:div>
      </w:divsChild>
    </w:div>
    <w:div w:id="483543043">
      <w:bodyDiv w:val="1"/>
      <w:marLeft w:val="0"/>
      <w:marRight w:val="0"/>
      <w:marTop w:val="0"/>
      <w:marBottom w:val="0"/>
      <w:divBdr>
        <w:top w:val="none" w:sz="0" w:space="0" w:color="auto"/>
        <w:left w:val="none" w:sz="0" w:space="0" w:color="auto"/>
        <w:bottom w:val="none" w:sz="0" w:space="0" w:color="auto"/>
        <w:right w:val="none" w:sz="0" w:space="0" w:color="auto"/>
      </w:divBdr>
      <w:divsChild>
        <w:div w:id="1904294324">
          <w:marLeft w:val="0"/>
          <w:marRight w:val="0"/>
          <w:marTop w:val="0"/>
          <w:marBottom w:val="0"/>
          <w:divBdr>
            <w:top w:val="none" w:sz="0" w:space="0" w:color="auto"/>
            <w:left w:val="none" w:sz="0" w:space="0" w:color="auto"/>
            <w:bottom w:val="none" w:sz="0" w:space="0" w:color="auto"/>
            <w:right w:val="none" w:sz="0" w:space="0" w:color="auto"/>
          </w:divBdr>
          <w:divsChild>
            <w:div w:id="903296784">
              <w:marLeft w:val="0"/>
              <w:marRight w:val="0"/>
              <w:marTop w:val="0"/>
              <w:marBottom w:val="0"/>
              <w:divBdr>
                <w:top w:val="none" w:sz="0" w:space="0" w:color="auto"/>
                <w:left w:val="none" w:sz="0" w:space="0" w:color="auto"/>
                <w:bottom w:val="none" w:sz="0" w:space="0" w:color="auto"/>
                <w:right w:val="none" w:sz="0" w:space="0" w:color="auto"/>
              </w:divBdr>
            </w:div>
          </w:divsChild>
        </w:div>
        <w:div w:id="1130780109">
          <w:marLeft w:val="0"/>
          <w:marRight w:val="0"/>
          <w:marTop w:val="0"/>
          <w:marBottom w:val="0"/>
          <w:divBdr>
            <w:top w:val="none" w:sz="0" w:space="0" w:color="auto"/>
            <w:left w:val="none" w:sz="0" w:space="0" w:color="auto"/>
            <w:bottom w:val="none" w:sz="0" w:space="0" w:color="auto"/>
            <w:right w:val="none" w:sz="0" w:space="0" w:color="auto"/>
          </w:divBdr>
        </w:div>
        <w:div w:id="737434332">
          <w:marLeft w:val="0"/>
          <w:marRight w:val="0"/>
          <w:marTop w:val="0"/>
          <w:marBottom w:val="0"/>
          <w:divBdr>
            <w:top w:val="none" w:sz="0" w:space="0" w:color="auto"/>
            <w:left w:val="none" w:sz="0" w:space="0" w:color="auto"/>
            <w:bottom w:val="none" w:sz="0" w:space="0" w:color="auto"/>
            <w:right w:val="none" w:sz="0" w:space="0" w:color="auto"/>
          </w:divBdr>
        </w:div>
        <w:div w:id="976449878">
          <w:marLeft w:val="0"/>
          <w:marRight w:val="0"/>
          <w:marTop w:val="0"/>
          <w:marBottom w:val="0"/>
          <w:divBdr>
            <w:top w:val="none" w:sz="0" w:space="0" w:color="auto"/>
            <w:left w:val="none" w:sz="0" w:space="0" w:color="auto"/>
            <w:bottom w:val="none" w:sz="0" w:space="0" w:color="auto"/>
            <w:right w:val="none" w:sz="0" w:space="0" w:color="auto"/>
          </w:divBdr>
        </w:div>
        <w:div w:id="336924235">
          <w:marLeft w:val="0"/>
          <w:marRight w:val="0"/>
          <w:marTop w:val="0"/>
          <w:marBottom w:val="0"/>
          <w:divBdr>
            <w:top w:val="none" w:sz="0" w:space="0" w:color="auto"/>
            <w:left w:val="none" w:sz="0" w:space="0" w:color="auto"/>
            <w:bottom w:val="none" w:sz="0" w:space="0" w:color="auto"/>
            <w:right w:val="none" w:sz="0" w:space="0" w:color="auto"/>
          </w:divBdr>
        </w:div>
        <w:div w:id="1329944652">
          <w:marLeft w:val="0"/>
          <w:marRight w:val="0"/>
          <w:marTop w:val="0"/>
          <w:marBottom w:val="0"/>
          <w:divBdr>
            <w:top w:val="none" w:sz="0" w:space="0" w:color="auto"/>
            <w:left w:val="none" w:sz="0" w:space="0" w:color="auto"/>
            <w:bottom w:val="none" w:sz="0" w:space="0" w:color="auto"/>
            <w:right w:val="none" w:sz="0" w:space="0" w:color="auto"/>
          </w:divBdr>
        </w:div>
        <w:div w:id="175387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715</Words>
  <Characters>3933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8</cp:revision>
  <dcterms:created xsi:type="dcterms:W3CDTF">2020-12-01T09:11:00Z</dcterms:created>
  <dcterms:modified xsi:type="dcterms:W3CDTF">2020-12-01T10:29:00Z</dcterms:modified>
</cp:coreProperties>
</file>