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highlight w:val="yellow"/>
          <w:rtl w:val="0"/>
        </w:rPr>
        <w:t xml:space="preserve">Cumplimentar y enviar a </w:t>
      </w:r>
      <w:hyperlink r:id="rId8">
        <w:r w:rsidDel="00000000" w:rsidR="00000000" w:rsidRPr="00000000">
          <w:rPr>
            <w:color w:val="0563c1"/>
            <w:highlight w:val="yellow"/>
            <w:u w:val="single"/>
            <w:rtl w:val="0"/>
          </w:rPr>
          <w:t xml:space="preserve">mcsoc@ucm.es</w:t>
        </w:r>
      </w:hyperlink>
      <w:r w:rsidDel="00000000" w:rsidR="00000000" w:rsidRPr="00000000">
        <w:rPr>
          <w:highlight w:val="yellow"/>
          <w:rtl w:val="0"/>
        </w:rPr>
        <w:t xml:space="preserve"> en formato Word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360" w:lineRule="auto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FORMULARIO PARA LA DIFUSIÓN DEL TFM EN DOCTA COMPLUTENSE</w:t>
      </w:r>
      <w:r w:rsidDel="00000000" w:rsidR="00000000" w:rsidRPr="00000000">
        <w:rPr>
          <w:b w:val="1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6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6"/>
        <w:gridCol w:w="2705"/>
        <w:gridCol w:w="4853"/>
        <w:tblGridChange w:id="0">
          <w:tblGrid>
            <w:gridCol w:w="1406"/>
            <w:gridCol w:w="2705"/>
            <w:gridCol w:w="485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AUTOR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Apellidos, Nombre: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TUTOR/A (S)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Apellidos, Nombre: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6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6"/>
        <w:gridCol w:w="1855"/>
        <w:gridCol w:w="5703"/>
        <w:tblGridChange w:id="0">
          <w:tblGrid>
            <w:gridCol w:w="1406"/>
            <w:gridCol w:w="1855"/>
            <w:gridCol w:w="570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TÍTULO TFM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 español: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 otros idiomas: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9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6"/>
        <w:gridCol w:w="5049"/>
        <w:gridCol w:w="2510.9999999999995"/>
        <w:tblGridChange w:id="0">
          <w:tblGrid>
            <w:gridCol w:w="1406"/>
            <w:gridCol w:w="5049"/>
            <w:gridCol w:w="2510.9999999999995"/>
          </w:tblGrid>
        </w:tblGridChange>
      </w:tblGrid>
      <w:tr>
        <w:trPr>
          <w:cantSplit w:val="0"/>
          <w:trHeight w:val="18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ENTREGA FINAL Y DEFENSA TFM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Día, mes, año entrega oficial del TFM completo :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Día, mes, año de la defensa: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before="0" w:line="240" w:lineRule="auto"/>
              <w:ind w:left="0" w:firstLine="0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Calificación  final: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4" w:val="single"/>
        </w:pBd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RESUMEN (español)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(En texto normal, no en mayúsculas):</w:t>
      </w:r>
    </w:p>
    <w:p w:rsidR="00000000" w:rsidDel="00000000" w:rsidP="00000000" w:rsidRDefault="00000000" w:rsidRPr="00000000" w14:paraId="0000001E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bottom w:color="000000" w:space="1" w:sz="4" w:val="single"/>
        </w:pBd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RESUMEN (otros idiomas)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(En texto normal, no en mayúsculas):</w:t>
      </w:r>
    </w:p>
    <w:p w:rsidR="00000000" w:rsidDel="00000000" w:rsidP="00000000" w:rsidRDefault="00000000" w:rsidRPr="00000000" w14:paraId="00000022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before="120"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96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8"/>
        <w:gridCol w:w="1701"/>
        <w:gridCol w:w="4995"/>
        <w:tblGridChange w:id="0">
          <w:tblGrid>
            <w:gridCol w:w="2268"/>
            <w:gridCol w:w="1701"/>
            <w:gridCol w:w="4995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PALABRAS CLAVE / DESCRIPTORES 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 español: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 otros idiomas: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before="120" w:line="36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6096"/>
        <w:tblGridChange w:id="0">
          <w:tblGrid>
            <w:gridCol w:w="2830"/>
            <w:gridCol w:w="60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TRABAJO PUBLICADO: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(si ha sido publicado, indicar dónde)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TRABAJO FINANCIADO: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(si ha sido financiado por una entidad pública, indicar los datos)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before="120" w:line="36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INFORMACIÓN ADICIONAL: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before="120" w:line="36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(otra información que quieras hacer constar)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40" w:w="11900" w:orient="portrait"/>
      <w:pgMar w:bottom="986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Serán susceptibles de difusión en el repositorio digital Docta Complutense los TFM que hayan obtenido una calificación igual o superior a 9. La publicación puede efectuarla el propio autor/a del trabajo o bien la Coordinación del Máster, siempre y cuando el autor/a le entregue cumplimentado este documento, además del documento de conformidad de publicación, que ha de estar firmado tanto por el autor/a del TFM como por su tutor/a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217.0" w:type="dxa"/>
      <w:jc w:val="left"/>
      <w:tblInd w:w="-318.0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3118"/>
      <w:gridCol w:w="1277"/>
      <w:gridCol w:w="4822"/>
      <w:tblGridChange w:id="0">
        <w:tblGrid>
          <w:gridCol w:w="3118"/>
          <w:gridCol w:w="1277"/>
          <w:gridCol w:w="4822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-30480</wp:posOffset>
                </wp:positionH>
                <wp:positionV relativeFrom="paragraph">
                  <wp:posOffset>634</wp:posOffset>
                </wp:positionV>
                <wp:extent cx="1037404" cy="960792"/>
                <wp:effectExtent b="0" l="0" r="0" t="0"/>
                <wp:wrapSquare wrapText="bothSides" distB="0" distT="0" distL="114300" distR="114300"/>
                <wp:docPr descr="MUCS:Users:mcadilla:Desktop:3-2015-07-01-Marca UCM logo negro.png" id="10" name="image1.png"/>
                <a:graphic>
                  <a:graphicData uri="http://schemas.openxmlformats.org/drawingml/2006/picture">
                    <pic:pic>
                      <pic:nvPicPr>
                        <pic:cNvPr descr="MUCS:Users:mcadilla:Desktop:3-2015-07-01-Marca UCM logo negro.png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7404" cy="9607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1582563</wp:posOffset>
                </wp:positionH>
                <wp:positionV relativeFrom="paragraph">
                  <wp:posOffset>73025</wp:posOffset>
                </wp:positionV>
                <wp:extent cx="1619611" cy="586740"/>
                <wp:effectExtent b="0" l="0" r="0" t="0"/>
                <wp:wrapSquare wrapText="bothSides" distB="0" distT="0" distL="114300" distR="114300"/>
                <wp:docPr descr="MUCS:Users:mcadilla:Dropbox:Masteral20110921:informaInteresados:difusión:logoMásterderecho.jpeg" id="9" name="image2.jpg"/>
                <a:graphic>
                  <a:graphicData uri="http://schemas.openxmlformats.org/drawingml/2006/picture">
                    <pic:pic>
                      <pic:nvPicPr>
                        <pic:cNvPr descr="MUCS:Users:mcadilla:Dropbox:Masteral20110921:informaInteresados:difusión:logoMásterderecho.jpeg" id="0" name="image2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611" cy="586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_tradn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B41E16"/>
    <w:pPr>
      <w:tabs>
        <w:tab w:val="center" w:pos="4252"/>
        <w:tab w:val="right" w:pos="8504"/>
      </w:tabs>
    </w:pPr>
    <w:rPr>
      <w:rFonts w:asciiTheme="minorHAnsi" w:cstheme="minorBidi" w:eastAsiaTheme="minorHAnsi" w:hAnsiTheme="minorHAnsi"/>
      <w:lang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B41E16"/>
  </w:style>
  <w:style w:type="paragraph" w:styleId="Piedepgina">
    <w:name w:val="footer"/>
    <w:basedOn w:val="Normal"/>
    <w:link w:val="PiedepginaCar"/>
    <w:uiPriority w:val="99"/>
    <w:unhideWhenUsed w:val="1"/>
    <w:rsid w:val="00B41E16"/>
    <w:pPr>
      <w:tabs>
        <w:tab w:val="center" w:pos="4252"/>
        <w:tab w:val="right" w:pos="8504"/>
      </w:tabs>
    </w:pPr>
    <w:rPr>
      <w:rFonts w:asciiTheme="minorHAnsi" w:cstheme="minorBidi" w:eastAsiaTheme="minorHAnsi" w:hAnsiTheme="minorHAnsi"/>
      <w:lang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B41E16"/>
  </w:style>
  <w:style w:type="table" w:styleId="Tablaconcuadrcula">
    <w:name w:val="Table Grid"/>
    <w:basedOn w:val="Tablanormal"/>
    <w:uiPriority w:val="59"/>
    <w:rsid w:val="00B41E16"/>
    <w:rPr>
      <w:rFonts w:eastAsiaTheme="minorEastAsia"/>
      <w:lang w:eastAsia="ja-JP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notapie">
    <w:name w:val="footnote text"/>
    <w:basedOn w:val="Normal"/>
    <w:link w:val="TextonotapieCar"/>
    <w:uiPriority w:val="99"/>
    <w:unhideWhenUsed w:val="1"/>
    <w:rsid w:val="00B41E16"/>
    <w:rPr>
      <w:rFonts w:asciiTheme="minorHAnsi" w:cstheme="minorBidi" w:hAnsiTheme="minorHAnsi"/>
      <w:lang w:eastAsia="ja-JP"/>
    </w:rPr>
  </w:style>
  <w:style w:type="character" w:styleId="TextonotapieCar" w:customStyle="1">
    <w:name w:val="Texto nota pie Car"/>
    <w:basedOn w:val="Fuentedeprrafopredeter"/>
    <w:link w:val="Textonotapie"/>
    <w:uiPriority w:val="99"/>
    <w:rsid w:val="00B41E16"/>
    <w:rPr>
      <w:rFonts w:eastAsiaTheme="minorEastAsia"/>
      <w:lang w:eastAsia="ja-JP"/>
    </w:rPr>
  </w:style>
  <w:style w:type="character" w:styleId="Refdenotaalpie">
    <w:name w:val="footnote reference"/>
    <w:basedOn w:val="Fuentedeprrafopredeter"/>
    <w:uiPriority w:val="99"/>
    <w:unhideWhenUsed w:val="1"/>
    <w:rsid w:val="00B41E16"/>
    <w:rPr>
      <w:vertAlign w:val="superscript"/>
    </w:rPr>
  </w:style>
  <w:style w:type="character" w:styleId="Hipervnculo">
    <w:name w:val="Hyperlink"/>
    <w:basedOn w:val="Fuentedeprrafopredeter"/>
    <w:uiPriority w:val="99"/>
    <w:unhideWhenUsed w:val="1"/>
    <w:rsid w:val="00A52F7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A52F75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unhideWhenUsed w:val="1"/>
    <w:rsid w:val="007D0101"/>
    <w:pPr>
      <w:spacing w:after="100" w:afterAutospacing="1" w:before="100" w:beforeAutospacing="1"/>
    </w:pPr>
    <w:rPr>
      <w:rFonts w:eastAsia="Times New Roman"/>
      <w:lang w:eastAsia="es-MX" w:val="es-CO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mailto:mcsoc@ucm.es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z2mcS8Rvaw8B2tEqD9AZJic6OQ==">CgMxLjA4AHIhMXJRWDFwX2tqVDlXRXNLaEh5V3JlS3ExeFI1Y2Mxdm1f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2024-09-02T11:02:00Z</dcterms:created>
  <dc:creator>Usuario de Microsoft Office</dc:creator>
</cp:coreProperties>
</file>