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6"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284" w:type="dxa"/>
          <w:left w:w="142" w:type="dxa"/>
          <w:bottom w:w="284" w:type="dxa"/>
          <w:right w:w="142" w:type="dxa"/>
        </w:tblCellMar>
        <w:tblLook w:val="01E0" w:firstRow="1" w:lastRow="1" w:firstColumn="1" w:lastColumn="1" w:noHBand="0" w:noVBand="0"/>
      </w:tblPr>
      <w:tblGrid>
        <w:gridCol w:w="9246"/>
      </w:tblGrid>
      <w:tr w:rsidR="00C86C57" w:rsidRPr="00A57804" w14:paraId="14742CF0" w14:textId="77777777" w:rsidTr="008A343E">
        <w:trPr>
          <w:trHeight w:val="1134"/>
        </w:trPr>
        <w:tc>
          <w:tcPr>
            <w:tcW w:w="9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4F12A" w14:textId="4FE5863F" w:rsidR="00395B43" w:rsidRPr="00A57804" w:rsidRDefault="006423CC" w:rsidP="00C50F13">
            <w:pPr>
              <w:autoSpaceDE w:val="0"/>
              <w:autoSpaceDN w:val="0"/>
              <w:adjustRightInd w:val="0"/>
              <w:spacing w:after="0"/>
              <w:jc w:val="right"/>
              <w:rPr>
                <w:rFonts w:ascii="Arial" w:hAnsi="Arial" w:cs="Arial"/>
                <w:b/>
                <w:bCs/>
                <w:sz w:val="15"/>
                <w:szCs w:val="15"/>
              </w:rPr>
            </w:pPr>
            <w:bookmarkStart w:id="0" w:name="_GoBack"/>
            <w:bookmarkEnd w:id="0"/>
            <w:r w:rsidRPr="00A57804">
              <w:rPr>
                <w:rFonts w:ascii="Arial" w:hAnsi="Arial" w:cs="Arial"/>
                <w:b/>
                <w:bCs/>
                <w:noProof/>
                <w:sz w:val="15"/>
                <w:szCs w:val="15"/>
              </w:rPr>
              <w:drawing>
                <wp:anchor distT="0" distB="0" distL="114300" distR="114300" simplePos="0" relativeHeight="251658240" behindDoc="0" locked="0" layoutInCell="1" allowOverlap="1" wp14:anchorId="33104A1B" wp14:editId="44C89181">
                  <wp:simplePos x="0" y="0"/>
                  <wp:positionH relativeFrom="column">
                    <wp:posOffset>87639</wp:posOffset>
                  </wp:positionH>
                  <wp:positionV relativeFrom="paragraph">
                    <wp:posOffset>94</wp:posOffset>
                  </wp:positionV>
                  <wp:extent cx="1855470" cy="828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828675"/>
                          </a:xfrm>
                          <a:prstGeom prst="rect">
                            <a:avLst/>
                          </a:prstGeom>
                        </pic:spPr>
                      </pic:pic>
                    </a:graphicData>
                  </a:graphic>
                  <wp14:sizeRelH relativeFrom="page">
                    <wp14:pctWidth>0</wp14:pctWidth>
                  </wp14:sizeRelH>
                  <wp14:sizeRelV relativeFrom="page">
                    <wp14:pctHeight>0</wp14:pctHeight>
                  </wp14:sizeRelV>
                </wp:anchor>
              </w:drawing>
            </w:r>
            <w:r w:rsidRPr="00A57804">
              <w:rPr>
                <w:rFonts w:ascii="Arial" w:hAnsi="Arial" w:cs="Arial"/>
                <w:b/>
                <w:bCs/>
                <w:sz w:val="15"/>
                <w:szCs w:val="15"/>
              </w:rPr>
              <w:t>A</w:t>
            </w:r>
            <w:r w:rsidR="005D156B" w:rsidRPr="00A57804">
              <w:rPr>
                <w:rFonts w:ascii="Arial" w:hAnsi="Arial" w:cs="Arial"/>
                <w:b/>
                <w:bCs/>
                <w:sz w:val="15"/>
                <w:szCs w:val="15"/>
              </w:rPr>
              <w:t xml:space="preserve">CTA </w:t>
            </w:r>
            <w:r w:rsidR="00702A8A">
              <w:rPr>
                <w:rFonts w:ascii="Arial" w:hAnsi="Arial" w:cs="Arial"/>
                <w:b/>
                <w:bCs/>
                <w:sz w:val="15"/>
                <w:szCs w:val="15"/>
              </w:rPr>
              <w:t xml:space="preserve">Y RÚBRICA </w:t>
            </w:r>
            <w:r w:rsidR="00E0455D" w:rsidRPr="00A57804">
              <w:rPr>
                <w:rFonts w:ascii="Arial" w:hAnsi="Arial" w:cs="Arial"/>
                <w:b/>
                <w:bCs/>
                <w:sz w:val="15"/>
                <w:szCs w:val="15"/>
              </w:rPr>
              <w:t xml:space="preserve">DE </w:t>
            </w:r>
            <w:r w:rsidR="005D156B" w:rsidRPr="00A57804">
              <w:rPr>
                <w:rFonts w:ascii="Arial" w:hAnsi="Arial" w:cs="Arial"/>
                <w:b/>
                <w:bCs/>
                <w:sz w:val="15"/>
                <w:szCs w:val="15"/>
              </w:rPr>
              <w:t>EVALUACIÓN</w:t>
            </w:r>
          </w:p>
          <w:p w14:paraId="14742CEF" w14:textId="3B2C4512" w:rsidR="008A343E" w:rsidRPr="00A57804" w:rsidRDefault="009769EF" w:rsidP="00C50F13">
            <w:pPr>
              <w:autoSpaceDE w:val="0"/>
              <w:autoSpaceDN w:val="0"/>
              <w:adjustRightInd w:val="0"/>
              <w:spacing w:after="0"/>
              <w:jc w:val="right"/>
              <w:rPr>
                <w:rFonts w:ascii="Arial" w:hAnsi="Arial" w:cs="Arial"/>
                <w:b/>
                <w:bCs/>
                <w:sz w:val="15"/>
                <w:szCs w:val="15"/>
              </w:rPr>
            </w:pPr>
            <w:r w:rsidRPr="00A57804">
              <w:rPr>
                <w:rFonts w:ascii="Arial" w:hAnsi="Arial" w:cs="Arial"/>
                <w:b/>
                <w:bCs/>
                <w:sz w:val="15"/>
                <w:szCs w:val="15"/>
              </w:rPr>
              <w:t xml:space="preserve">TRIBUNAL CALIFICADOR </w:t>
            </w:r>
            <w:r w:rsidR="00C50F13" w:rsidRPr="00A57804">
              <w:rPr>
                <w:rFonts w:ascii="Arial" w:hAnsi="Arial" w:cs="Arial"/>
                <w:b/>
                <w:bCs/>
                <w:sz w:val="15"/>
                <w:szCs w:val="15"/>
              </w:rPr>
              <w:t xml:space="preserve">TFM </w:t>
            </w:r>
            <w:r w:rsidR="008A343E" w:rsidRPr="00A57804">
              <w:rPr>
                <w:rFonts w:ascii="Arial" w:hAnsi="Arial" w:cs="Arial"/>
                <w:b/>
                <w:bCs/>
                <w:sz w:val="15"/>
                <w:szCs w:val="15"/>
              </w:rPr>
              <w:t>MAAP</w:t>
            </w:r>
            <w:r w:rsidR="00A57804" w:rsidRPr="00A57804">
              <w:rPr>
                <w:rStyle w:val="Refdenotaalpie"/>
                <w:rFonts w:ascii="Arial" w:hAnsi="Arial" w:cs="Arial"/>
                <w:b/>
                <w:bCs/>
                <w:sz w:val="15"/>
                <w:szCs w:val="15"/>
              </w:rPr>
              <w:footnoteReference w:id="1"/>
            </w:r>
          </w:p>
        </w:tc>
      </w:tr>
      <w:tr w:rsidR="00C86C57" w:rsidRPr="00A57804" w14:paraId="14742D4B" w14:textId="77777777" w:rsidTr="005A3E01">
        <w:tc>
          <w:tcPr>
            <w:tcW w:w="9246" w:type="dxa"/>
            <w:tcBorders>
              <w:top w:val="single" w:sz="4" w:space="0" w:color="auto"/>
              <w:bottom w:val="single" w:sz="12" w:space="0" w:color="auto"/>
            </w:tcBorders>
            <w:shd w:val="clear" w:color="auto" w:fill="FFFFFF" w:themeFill="background1"/>
          </w:tcPr>
          <w:tbl>
            <w:tblPr>
              <w:tblStyle w:val="Tablaconcuadrcula"/>
              <w:tblW w:w="89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69"/>
              <w:gridCol w:w="4262"/>
            </w:tblGrid>
            <w:tr w:rsidR="005E6054" w:rsidRPr="00A57804" w14:paraId="47740DEA" w14:textId="77777777" w:rsidTr="00C50F13">
              <w:tc>
                <w:tcPr>
                  <w:tcW w:w="4668" w:type="dxa"/>
                  <w:shd w:val="clear" w:color="auto" w:fill="D9D9D9" w:themeFill="background1" w:themeFillShade="D9"/>
                </w:tcPr>
                <w:p w14:paraId="456FB9AC" w14:textId="77777777" w:rsidR="005E6054" w:rsidRPr="00A57804" w:rsidRDefault="005E6054" w:rsidP="005E6054">
                  <w:pPr>
                    <w:spacing w:line="276" w:lineRule="auto"/>
                    <w:ind w:right="278"/>
                    <w:jc w:val="both"/>
                    <w:rPr>
                      <w:rFonts w:ascii="Arial" w:hAnsi="Arial" w:cs="Arial"/>
                      <w:b/>
                      <w:bCs/>
                      <w:sz w:val="15"/>
                      <w:szCs w:val="15"/>
                    </w:rPr>
                  </w:pPr>
                  <w:r w:rsidRPr="00A57804">
                    <w:rPr>
                      <w:rFonts w:ascii="Arial" w:hAnsi="Arial" w:cs="Arial"/>
                      <w:b/>
                      <w:bCs/>
                      <w:sz w:val="15"/>
                      <w:szCs w:val="15"/>
                    </w:rPr>
                    <w:t xml:space="preserve">Curso:  </w:t>
                  </w:r>
                </w:p>
                <w:p w14:paraId="335CF14B" w14:textId="2808A294" w:rsidR="00823E25" w:rsidRPr="00A57804" w:rsidRDefault="00823E25" w:rsidP="005E6054">
                  <w:pPr>
                    <w:spacing w:line="276" w:lineRule="auto"/>
                    <w:ind w:right="278"/>
                    <w:jc w:val="both"/>
                    <w:rPr>
                      <w:rFonts w:ascii="Arial" w:hAnsi="Arial" w:cs="Arial"/>
                      <w:b/>
                      <w:bCs/>
                      <w:sz w:val="15"/>
                      <w:szCs w:val="15"/>
                    </w:rPr>
                  </w:pPr>
                </w:p>
              </w:tc>
              <w:tc>
                <w:tcPr>
                  <w:tcW w:w="4263" w:type="dxa"/>
                  <w:shd w:val="clear" w:color="auto" w:fill="D9D9D9" w:themeFill="background1" w:themeFillShade="D9"/>
                </w:tcPr>
                <w:p w14:paraId="0FA1A643" w14:textId="77777777" w:rsidR="005E6054" w:rsidRPr="00A57804" w:rsidRDefault="005E6054" w:rsidP="005E6054">
                  <w:pPr>
                    <w:tabs>
                      <w:tab w:val="left" w:pos="3165"/>
                    </w:tabs>
                    <w:spacing w:line="276" w:lineRule="auto"/>
                    <w:ind w:right="278"/>
                    <w:jc w:val="both"/>
                    <w:rPr>
                      <w:rFonts w:ascii="Arial" w:hAnsi="Arial" w:cs="Arial"/>
                      <w:b/>
                      <w:bCs/>
                      <w:sz w:val="15"/>
                      <w:szCs w:val="15"/>
                    </w:rPr>
                  </w:pPr>
                  <w:r w:rsidRPr="00A57804">
                    <w:rPr>
                      <w:rFonts w:ascii="Arial" w:hAnsi="Arial" w:cs="Arial"/>
                      <w:b/>
                      <w:bCs/>
                      <w:sz w:val="15"/>
                      <w:szCs w:val="15"/>
                    </w:rPr>
                    <w:t xml:space="preserve">Convocatoria:    (mes y año)  </w:t>
                  </w:r>
                  <w:r w:rsidRPr="00A57804">
                    <w:rPr>
                      <w:rFonts w:ascii="Arial" w:hAnsi="Arial" w:cs="Arial"/>
                      <w:b/>
                      <w:bCs/>
                      <w:sz w:val="15"/>
                      <w:szCs w:val="15"/>
                    </w:rPr>
                    <w:tab/>
                  </w:r>
                </w:p>
              </w:tc>
            </w:tr>
            <w:tr w:rsidR="005E6054" w:rsidRPr="00A57804" w14:paraId="40B5B2E0" w14:textId="77777777" w:rsidTr="00C50F13">
              <w:trPr>
                <w:trHeight w:val="702"/>
              </w:trPr>
              <w:tc>
                <w:tcPr>
                  <w:tcW w:w="4671" w:type="dxa"/>
                  <w:shd w:val="clear" w:color="auto" w:fill="D9D9D9" w:themeFill="background1" w:themeFillShade="D9"/>
                </w:tcPr>
                <w:p w14:paraId="4A469EFA" w14:textId="77777777" w:rsidR="005E6054" w:rsidRPr="00A57804" w:rsidRDefault="005E6054" w:rsidP="005E6054">
                  <w:pPr>
                    <w:spacing w:line="276" w:lineRule="auto"/>
                    <w:ind w:right="278"/>
                    <w:jc w:val="both"/>
                    <w:rPr>
                      <w:rFonts w:ascii="Arial" w:hAnsi="Arial" w:cs="Arial"/>
                      <w:b/>
                      <w:bCs/>
                      <w:sz w:val="15"/>
                      <w:szCs w:val="15"/>
                    </w:rPr>
                  </w:pPr>
                  <w:r w:rsidRPr="00A57804">
                    <w:rPr>
                      <w:rFonts w:ascii="Arial" w:hAnsi="Arial" w:cs="Arial"/>
                      <w:b/>
                      <w:bCs/>
                      <w:sz w:val="15"/>
                      <w:szCs w:val="15"/>
                    </w:rPr>
                    <w:t xml:space="preserve">Departamento:  </w:t>
                  </w:r>
                </w:p>
                <w:p w14:paraId="124DB5EA" w14:textId="77777777" w:rsidR="005E6054" w:rsidRPr="00A57804" w:rsidRDefault="005E6054" w:rsidP="005E6054">
                  <w:pPr>
                    <w:spacing w:line="276" w:lineRule="auto"/>
                    <w:ind w:right="278"/>
                    <w:jc w:val="both"/>
                    <w:rPr>
                      <w:rFonts w:ascii="Arial" w:hAnsi="Arial" w:cs="Arial"/>
                      <w:b/>
                      <w:bCs/>
                      <w:sz w:val="15"/>
                      <w:szCs w:val="15"/>
                    </w:rPr>
                  </w:pPr>
                </w:p>
              </w:tc>
              <w:tc>
                <w:tcPr>
                  <w:tcW w:w="4260" w:type="dxa"/>
                  <w:shd w:val="clear" w:color="auto" w:fill="D9D9D9" w:themeFill="background1" w:themeFillShade="D9"/>
                </w:tcPr>
                <w:p w14:paraId="4A48845C" w14:textId="77777777" w:rsidR="005E6054" w:rsidRPr="00A57804" w:rsidRDefault="005E6054" w:rsidP="005E6054">
                  <w:pPr>
                    <w:spacing w:line="276" w:lineRule="auto"/>
                    <w:ind w:right="278"/>
                    <w:jc w:val="both"/>
                    <w:rPr>
                      <w:rFonts w:ascii="Arial" w:hAnsi="Arial" w:cs="Arial"/>
                      <w:b/>
                      <w:bCs/>
                      <w:sz w:val="15"/>
                      <w:szCs w:val="15"/>
                    </w:rPr>
                  </w:pPr>
                  <w:r w:rsidRPr="00A57804">
                    <w:rPr>
                      <w:rFonts w:ascii="Arial" w:hAnsi="Arial" w:cs="Arial"/>
                      <w:b/>
                      <w:bCs/>
                      <w:sz w:val="15"/>
                      <w:szCs w:val="15"/>
                    </w:rPr>
                    <w:t>Área de conocimiento:</w:t>
                  </w:r>
                </w:p>
                <w:p w14:paraId="5B0A99A8" w14:textId="77777777" w:rsidR="005E6054" w:rsidRPr="00A57804" w:rsidRDefault="005E6054" w:rsidP="005E6054">
                  <w:pPr>
                    <w:spacing w:line="276" w:lineRule="auto"/>
                    <w:ind w:right="278"/>
                    <w:jc w:val="both"/>
                    <w:rPr>
                      <w:rFonts w:ascii="Arial" w:hAnsi="Arial" w:cs="Arial"/>
                      <w:b/>
                      <w:bCs/>
                      <w:sz w:val="15"/>
                      <w:szCs w:val="15"/>
                    </w:rPr>
                  </w:pPr>
                </w:p>
              </w:tc>
            </w:tr>
          </w:tbl>
          <w:p w14:paraId="159C03FC" w14:textId="77777777" w:rsidR="005E6054" w:rsidRPr="00A57804" w:rsidRDefault="005E6054" w:rsidP="005E6054">
            <w:pPr>
              <w:spacing w:after="0" w:line="240" w:lineRule="auto"/>
              <w:ind w:right="278"/>
              <w:jc w:val="both"/>
              <w:rPr>
                <w:rFonts w:ascii="Arial" w:hAnsi="Arial" w:cs="Arial"/>
                <w:b/>
                <w:bCs/>
                <w:sz w:val="15"/>
                <w:szCs w:val="15"/>
              </w:rPr>
            </w:pPr>
          </w:p>
          <w:p w14:paraId="1D518E66" w14:textId="356F6705" w:rsidR="005E6054" w:rsidRPr="00A57804" w:rsidRDefault="00C50F13" w:rsidP="005E6054">
            <w:pPr>
              <w:spacing w:after="0" w:line="240" w:lineRule="auto"/>
              <w:ind w:right="278"/>
              <w:jc w:val="both"/>
              <w:rPr>
                <w:rFonts w:ascii="Arial" w:hAnsi="Arial" w:cs="Arial"/>
                <w:b/>
                <w:bCs/>
                <w:sz w:val="15"/>
                <w:szCs w:val="15"/>
              </w:rPr>
            </w:pPr>
            <w:r w:rsidRPr="00A57804">
              <w:rPr>
                <w:rFonts w:ascii="Arial" w:hAnsi="Arial" w:cs="Arial"/>
                <w:b/>
                <w:bCs/>
                <w:sz w:val="15"/>
                <w:szCs w:val="15"/>
              </w:rPr>
              <w:t>Nombre y apellidos del E</w:t>
            </w:r>
            <w:r w:rsidR="005E6054" w:rsidRPr="00A57804">
              <w:rPr>
                <w:rFonts w:ascii="Arial" w:hAnsi="Arial" w:cs="Arial"/>
                <w:b/>
                <w:bCs/>
                <w:sz w:val="15"/>
                <w:szCs w:val="15"/>
              </w:rPr>
              <w:t>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9"/>
            </w:tblGrid>
            <w:tr w:rsidR="005E6054" w:rsidRPr="00A57804" w14:paraId="4C918F0A" w14:textId="77777777" w:rsidTr="000548FA">
              <w:trPr>
                <w:trHeight w:val="566"/>
              </w:trPr>
              <w:tc>
                <w:tcPr>
                  <w:tcW w:w="8949" w:type="dxa"/>
                  <w:shd w:val="clear" w:color="auto" w:fill="auto"/>
                  <w:vAlign w:val="center"/>
                </w:tcPr>
                <w:p w14:paraId="5CD0AD34" w14:textId="77777777" w:rsidR="005E6054" w:rsidRPr="00A57804" w:rsidRDefault="005E6054" w:rsidP="005E6054">
                  <w:pPr>
                    <w:spacing w:after="0" w:line="240" w:lineRule="auto"/>
                    <w:ind w:right="276"/>
                    <w:rPr>
                      <w:rFonts w:ascii="Arial" w:hAnsi="Arial" w:cs="Arial"/>
                      <w:b/>
                      <w:bCs/>
                      <w:sz w:val="15"/>
                      <w:szCs w:val="15"/>
                    </w:rPr>
                  </w:pPr>
                </w:p>
              </w:tc>
            </w:tr>
          </w:tbl>
          <w:p w14:paraId="072942BC" w14:textId="77777777" w:rsidR="005E6054" w:rsidRPr="00A57804" w:rsidRDefault="005E6054" w:rsidP="005E6054">
            <w:pPr>
              <w:spacing w:after="0" w:line="240" w:lineRule="auto"/>
              <w:ind w:right="276"/>
              <w:jc w:val="both"/>
              <w:rPr>
                <w:rFonts w:ascii="Arial" w:hAnsi="Arial" w:cs="Arial"/>
                <w:b/>
                <w:bCs/>
                <w:sz w:val="15"/>
                <w:szCs w:val="15"/>
              </w:rPr>
            </w:pPr>
          </w:p>
          <w:p w14:paraId="54F1E071" w14:textId="7F63BD4E" w:rsidR="005E6054" w:rsidRPr="00A57804" w:rsidRDefault="00C50F13" w:rsidP="005E6054">
            <w:pPr>
              <w:spacing w:after="0" w:line="240" w:lineRule="auto"/>
              <w:ind w:right="276"/>
              <w:jc w:val="both"/>
              <w:rPr>
                <w:rFonts w:ascii="Arial" w:hAnsi="Arial" w:cs="Arial"/>
                <w:b/>
                <w:bCs/>
                <w:sz w:val="15"/>
                <w:szCs w:val="15"/>
              </w:rPr>
            </w:pPr>
            <w:r w:rsidRPr="00A57804">
              <w:rPr>
                <w:rFonts w:ascii="Arial" w:hAnsi="Arial" w:cs="Arial"/>
                <w:b/>
                <w:bCs/>
                <w:sz w:val="15"/>
                <w:szCs w:val="15"/>
              </w:rPr>
              <w:t>Nombre y apellidos del T</w:t>
            </w:r>
            <w:r w:rsidR="005E6054" w:rsidRPr="00A57804">
              <w:rPr>
                <w:rFonts w:ascii="Arial" w:hAnsi="Arial" w:cs="Arial"/>
                <w:b/>
                <w:bCs/>
                <w:sz w:val="15"/>
                <w:szCs w:val="15"/>
              </w:rPr>
              <w:t>utor: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9"/>
            </w:tblGrid>
            <w:tr w:rsidR="005E6054" w:rsidRPr="00A57804" w14:paraId="44B4879B" w14:textId="77777777" w:rsidTr="000548FA">
              <w:trPr>
                <w:trHeight w:val="566"/>
              </w:trPr>
              <w:tc>
                <w:tcPr>
                  <w:tcW w:w="8949" w:type="dxa"/>
                  <w:shd w:val="clear" w:color="auto" w:fill="auto"/>
                  <w:vAlign w:val="center"/>
                </w:tcPr>
                <w:p w14:paraId="5E3C2717" w14:textId="77777777" w:rsidR="005E6054" w:rsidRPr="00A57804" w:rsidRDefault="005E6054" w:rsidP="005E6054">
                  <w:pPr>
                    <w:spacing w:after="0" w:line="240" w:lineRule="auto"/>
                    <w:ind w:right="276"/>
                    <w:rPr>
                      <w:rFonts w:ascii="Arial" w:hAnsi="Arial" w:cs="Arial"/>
                      <w:b/>
                      <w:bCs/>
                      <w:sz w:val="15"/>
                      <w:szCs w:val="15"/>
                    </w:rPr>
                  </w:pPr>
                </w:p>
              </w:tc>
            </w:tr>
          </w:tbl>
          <w:p w14:paraId="5CC30E83" w14:textId="77777777" w:rsidR="005E6054" w:rsidRPr="00A57804" w:rsidRDefault="005E6054" w:rsidP="005E6054">
            <w:pPr>
              <w:spacing w:after="0" w:line="240" w:lineRule="auto"/>
              <w:ind w:right="276"/>
              <w:jc w:val="both"/>
              <w:rPr>
                <w:rFonts w:ascii="Arial" w:hAnsi="Arial" w:cs="Arial"/>
                <w:b/>
                <w:bCs/>
                <w:sz w:val="15"/>
                <w:szCs w:val="15"/>
              </w:rPr>
            </w:pPr>
          </w:p>
          <w:p w14:paraId="4210A330" w14:textId="77777777" w:rsidR="005E6054" w:rsidRPr="00A57804" w:rsidRDefault="005E6054" w:rsidP="005E6054">
            <w:pPr>
              <w:spacing w:after="0" w:line="240" w:lineRule="auto"/>
              <w:ind w:right="276"/>
              <w:jc w:val="both"/>
              <w:rPr>
                <w:rFonts w:ascii="Arial" w:hAnsi="Arial" w:cs="Arial"/>
                <w:b/>
                <w:bCs/>
                <w:sz w:val="15"/>
                <w:szCs w:val="15"/>
              </w:rPr>
            </w:pPr>
            <w:r w:rsidRPr="00A57804">
              <w:rPr>
                <w:rFonts w:ascii="Arial" w:hAnsi="Arial" w:cs="Arial"/>
                <w:b/>
                <w:bCs/>
                <w:sz w:val="15"/>
                <w:szCs w:val="15"/>
              </w:rPr>
              <w:t>Título del TFM:</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9"/>
            </w:tblGrid>
            <w:tr w:rsidR="005E6054" w:rsidRPr="00A57804" w14:paraId="2E76FA54" w14:textId="77777777" w:rsidTr="000548FA">
              <w:trPr>
                <w:trHeight w:val="567"/>
              </w:trPr>
              <w:tc>
                <w:tcPr>
                  <w:tcW w:w="8989" w:type="dxa"/>
                  <w:shd w:val="clear" w:color="auto" w:fill="auto"/>
                  <w:vAlign w:val="center"/>
                </w:tcPr>
                <w:p w14:paraId="271FBF55" w14:textId="77777777" w:rsidR="005E6054" w:rsidRPr="00A57804" w:rsidRDefault="005E6054" w:rsidP="005E6054">
                  <w:pPr>
                    <w:spacing w:after="0" w:line="240" w:lineRule="auto"/>
                    <w:ind w:right="276"/>
                    <w:rPr>
                      <w:rFonts w:ascii="Arial" w:hAnsi="Arial" w:cs="Arial"/>
                      <w:b/>
                      <w:bCs/>
                      <w:sz w:val="15"/>
                      <w:szCs w:val="15"/>
                    </w:rPr>
                  </w:pPr>
                </w:p>
                <w:p w14:paraId="66187700" w14:textId="77777777" w:rsidR="00B07BD2" w:rsidRPr="00A57804" w:rsidRDefault="00B07BD2" w:rsidP="005E6054">
                  <w:pPr>
                    <w:spacing w:after="0" w:line="240" w:lineRule="auto"/>
                    <w:ind w:right="276"/>
                    <w:rPr>
                      <w:rFonts w:ascii="Arial" w:hAnsi="Arial" w:cs="Arial"/>
                      <w:b/>
                      <w:bCs/>
                      <w:sz w:val="15"/>
                      <w:szCs w:val="15"/>
                    </w:rPr>
                  </w:pPr>
                </w:p>
                <w:p w14:paraId="5BE16DF6" w14:textId="77777777" w:rsidR="00B07BD2" w:rsidRPr="00A57804" w:rsidRDefault="00B07BD2" w:rsidP="005E6054">
                  <w:pPr>
                    <w:spacing w:after="0" w:line="240" w:lineRule="auto"/>
                    <w:ind w:right="276"/>
                    <w:rPr>
                      <w:rFonts w:ascii="Arial" w:hAnsi="Arial" w:cs="Arial"/>
                      <w:b/>
                      <w:bCs/>
                      <w:sz w:val="15"/>
                      <w:szCs w:val="15"/>
                    </w:rPr>
                  </w:pPr>
                </w:p>
                <w:p w14:paraId="13513BFC" w14:textId="77777777" w:rsidR="00B07BD2" w:rsidRPr="00A57804" w:rsidRDefault="00B07BD2" w:rsidP="005E6054">
                  <w:pPr>
                    <w:spacing w:after="0" w:line="240" w:lineRule="auto"/>
                    <w:ind w:right="276"/>
                    <w:rPr>
                      <w:rFonts w:ascii="Arial" w:hAnsi="Arial" w:cs="Arial"/>
                      <w:b/>
                      <w:bCs/>
                      <w:sz w:val="15"/>
                      <w:szCs w:val="15"/>
                    </w:rPr>
                  </w:pPr>
                </w:p>
              </w:tc>
            </w:tr>
          </w:tbl>
          <w:p w14:paraId="3293F611" w14:textId="77777777" w:rsidR="00C50F13" w:rsidRPr="00A57804" w:rsidRDefault="00C50F13" w:rsidP="00C50F13">
            <w:pPr>
              <w:spacing w:after="0" w:line="240" w:lineRule="auto"/>
              <w:ind w:right="276"/>
              <w:jc w:val="both"/>
              <w:rPr>
                <w:rFonts w:ascii="Arial" w:hAnsi="Arial" w:cs="Arial"/>
                <w:iCs/>
                <w:sz w:val="15"/>
                <w:szCs w:val="15"/>
              </w:rPr>
            </w:pPr>
          </w:p>
          <w:p w14:paraId="3C5561C1" w14:textId="28CCC7B6" w:rsidR="00C50F13" w:rsidRPr="00A57804" w:rsidRDefault="00C50F13" w:rsidP="00C50F13">
            <w:pPr>
              <w:spacing w:after="0" w:line="240" w:lineRule="auto"/>
              <w:ind w:right="276"/>
              <w:jc w:val="both"/>
              <w:rPr>
                <w:rFonts w:ascii="Arial" w:hAnsi="Arial" w:cs="Arial"/>
                <w:iCs/>
                <w:sz w:val="15"/>
                <w:szCs w:val="15"/>
              </w:rPr>
            </w:pPr>
            <w:r w:rsidRPr="00A57804">
              <w:rPr>
                <w:rFonts w:ascii="Arial" w:hAnsi="Arial" w:cs="Arial"/>
                <w:iCs/>
                <w:sz w:val="15"/>
                <w:szCs w:val="15"/>
              </w:rPr>
              <w:t>En caso de haber defendido oralmente el estudiante su Memoria escrita de TFM en acto público, valore cuantitativamente los siguientes aspectos:</w:t>
            </w:r>
          </w:p>
          <w:p w14:paraId="7D874642" w14:textId="1195E46D" w:rsidR="00B07BD2" w:rsidRPr="00A57804" w:rsidRDefault="00B07BD2" w:rsidP="00C86C57">
            <w:pPr>
              <w:spacing w:after="0" w:line="240" w:lineRule="auto"/>
              <w:ind w:right="276"/>
              <w:rPr>
                <w:rFonts w:ascii="Arial" w:hAnsi="Arial" w:cs="Arial"/>
                <w:b/>
                <w:bCs/>
                <w:sz w:val="15"/>
                <w:szCs w:val="15"/>
              </w:rPr>
            </w:pPr>
            <w:r w:rsidRPr="00A57804">
              <w:rPr>
                <w:rFonts w:ascii="Arial" w:hAnsi="Arial" w:cs="Arial"/>
                <w:b/>
                <w:bCs/>
                <w:sz w:val="15"/>
                <w:szCs w:val="15"/>
              </w:rPr>
              <w:br/>
            </w:r>
          </w:p>
          <w:tbl>
            <w:tblPr>
              <w:tblStyle w:val="Tablaconcuadrcula"/>
              <w:tblW w:w="8961" w:type="dxa"/>
              <w:tblLayout w:type="fixed"/>
              <w:tblLook w:val="04A0" w:firstRow="1" w:lastRow="0" w:firstColumn="1" w:lastColumn="0" w:noHBand="0" w:noVBand="1"/>
            </w:tblPr>
            <w:tblGrid>
              <w:gridCol w:w="3965"/>
              <w:gridCol w:w="992"/>
              <w:gridCol w:w="1276"/>
              <w:gridCol w:w="1275"/>
              <w:gridCol w:w="1453"/>
            </w:tblGrid>
            <w:tr w:rsidR="00D86A4B" w:rsidRPr="00A57804" w14:paraId="14742D04" w14:textId="77777777" w:rsidTr="00C50F13">
              <w:trPr>
                <w:trHeight w:val="469"/>
              </w:trPr>
              <w:tc>
                <w:tcPr>
                  <w:tcW w:w="3965" w:type="dxa"/>
                  <w:noWrap/>
                  <w:vAlign w:val="center"/>
                  <w:hideMark/>
                </w:tcPr>
                <w:p w14:paraId="14742CFE" w14:textId="28022E28" w:rsidR="00D86A4B" w:rsidRPr="00A57804" w:rsidRDefault="00D86A4B" w:rsidP="0090694C">
                  <w:pPr>
                    <w:jc w:val="center"/>
                    <w:rPr>
                      <w:rFonts w:ascii="Arial" w:hAnsi="Arial" w:cs="Arial"/>
                      <w:b/>
                      <w:bCs/>
                      <w:sz w:val="15"/>
                      <w:szCs w:val="15"/>
                    </w:rPr>
                  </w:pPr>
                </w:p>
              </w:tc>
              <w:tc>
                <w:tcPr>
                  <w:tcW w:w="992" w:type="dxa"/>
                  <w:vAlign w:val="center"/>
                  <w:hideMark/>
                </w:tcPr>
                <w:p w14:paraId="4E31942E" w14:textId="1B09CC62"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0-</w:t>
                  </w:r>
                  <w:r w:rsidR="00E67C89" w:rsidRPr="00A57804">
                    <w:rPr>
                      <w:rFonts w:ascii="Arial" w:hAnsi="Arial" w:cs="Arial"/>
                      <w:b/>
                      <w:bCs/>
                      <w:sz w:val="15"/>
                      <w:szCs w:val="15"/>
                    </w:rPr>
                    <w:t>5</w:t>
                  </w:r>
                </w:p>
                <w:p w14:paraId="14742D00" w14:textId="52596936"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MAL</w:t>
                  </w:r>
                </w:p>
              </w:tc>
              <w:tc>
                <w:tcPr>
                  <w:tcW w:w="1276" w:type="dxa"/>
                  <w:vAlign w:val="center"/>
                  <w:hideMark/>
                </w:tcPr>
                <w:p w14:paraId="7A4C31C6" w14:textId="3337E371"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5-</w:t>
                  </w:r>
                  <w:r w:rsidR="00E67C89" w:rsidRPr="00A57804">
                    <w:rPr>
                      <w:rFonts w:ascii="Arial" w:hAnsi="Arial" w:cs="Arial"/>
                      <w:b/>
                      <w:bCs/>
                      <w:sz w:val="15"/>
                      <w:szCs w:val="15"/>
                    </w:rPr>
                    <w:t>7</w:t>
                  </w:r>
                </w:p>
                <w:p w14:paraId="14742D01" w14:textId="5773E720"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REGULAR</w:t>
                  </w:r>
                </w:p>
              </w:tc>
              <w:tc>
                <w:tcPr>
                  <w:tcW w:w="1275" w:type="dxa"/>
                  <w:vAlign w:val="center"/>
                  <w:hideMark/>
                </w:tcPr>
                <w:p w14:paraId="6D407022" w14:textId="3576D307"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7-</w:t>
                  </w:r>
                  <w:r w:rsidR="00E67C89" w:rsidRPr="00A57804">
                    <w:rPr>
                      <w:rFonts w:ascii="Arial" w:hAnsi="Arial" w:cs="Arial"/>
                      <w:b/>
                      <w:bCs/>
                      <w:sz w:val="15"/>
                      <w:szCs w:val="15"/>
                    </w:rPr>
                    <w:t>9</w:t>
                  </w:r>
                </w:p>
                <w:p w14:paraId="14742D02" w14:textId="49A2B620"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MUY BIEN</w:t>
                  </w:r>
                </w:p>
              </w:tc>
              <w:tc>
                <w:tcPr>
                  <w:tcW w:w="1453" w:type="dxa"/>
                  <w:vAlign w:val="center"/>
                  <w:hideMark/>
                </w:tcPr>
                <w:p w14:paraId="35F3C9C7" w14:textId="77777777"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9-10</w:t>
                  </w:r>
                </w:p>
                <w:p w14:paraId="14742D03" w14:textId="02AC7223" w:rsidR="00D86A4B" w:rsidRPr="00A57804" w:rsidRDefault="00D86A4B" w:rsidP="0090694C">
                  <w:pPr>
                    <w:jc w:val="center"/>
                    <w:rPr>
                      <w:rFonts w:ascii="Arial" w:hAnsi="Arial" w:cs="Arial"/>
                      <w:b/>
                      <w:bCs/>
                      <w:sz w:val="15"/>
                      <w:szCs w:val="15"/>
                    </w:rPr>
                  </w:pPr>
                  <w:r w:rsidRPr="00A57804">
                    <w:rPr>
                      <w:rFonts w:ascii="Arial" w:hAnsi="Arial" w:cs="Arial"/>
                      <w:b/>
                      <w:bCs/>
                      <w:sz w:val="15"/>
                      <w:szCs w:val="15"/>
                    </w:rPr>
                    <w:t>EXCELENTE</w:t>
                  </w:r>
                </w:p>
              </w:tc>
            </w:tr>
            <w:tr w:rsidR="00D86A4B" w:rsidRPr="00A57804" w14:paraId="14742D0B" w14:textId="77777777" w:rsidTr="00C50F13">
              <w:trPr>
                <w:trHeight w:val="567"/>
              </w:trPr>
              <w:tc>
                <w:tcPr>
                  <w:tcW w:w="3965" w:type="dxa"/>
                  <w:noWrap/>
                  <w:vAlign w:val="center"/>
                  <w:hideMark/>
                </w:tcPr>
                <w:p w14:paraId="14742D05" w14:textId="21926371" w:rsidR="00D86A4B" w:rsidRPr="00A57804" w:rsidRDefault="00E67C89" w:rsidP="00C50F13">
                  <w:pPr>
                    <w:jc w:val="both"/>
                    <w:rPr>
                      <w:rFonts w:ascii="Arial" w:hAnsi="Arial" w:cs="Arial"/>
                      <w:bCs/>
                      <w:sz w:val="15"/>
                      <w:szCs w:val="15"/>
                    </w:rPr>
                  </w:pPr>
                  <w:r w:rsidRPr="00A57804">
                    <w:rPr>
                      <w:rFonts w:ascii="Arial" w:hAnsi="Arial" w:cs="Arial"/>
                      <w:bCs/>
                      <w:sz w:val="15"/>
                      <w:szCs w:val="15"/>
                    </w:rPr>
                    <w:t>E</w:t>
                  </w:r>
                  <w:r w:rsidR="00D86A4B" w:rsidRPr="00A57804">
                    <w:rPr>
                      <w:rFonts w:ascii="Arial" w:hAnsi="Arial" w:cs="Arial"/>
                      <w:bCs/>
                      <w:sz w:val="15"/>
                      <w:szCs w:val="15"/>
                    </w:rPr>
                    <w:t>structura y sistemática de la memoria escrita</w:t>
                  </w:r>
                </w:p>
              </w:tc>
              <w:tc>
                <w:tcPr>
                  <w:tcW w:w="992" w:type="dxa"/>
                  <w:noWrap/>
                  <w:vAlign w:val="center"/>
                  <w:hideMark/>
                </w:tcPr>
                <w:p w14:paraId="14742D07" w14:textId="45256BFE" w:rsidR="00D86A4B" w:rsidRPr="00A57804" w:rsidRDefault="00D86A4B" w:rsidP="007503E6">
                  <w:pPr>
                    <w:jc w:val="center"/>
                    <w:rPr>
                      <w:rFonts w:ascii="Arial" w:hAnsi="Arial" w:cs="Arial"/>
                      <w:b/>
                      <w:bCs/>
                      <w:sz w:val="15"/>
                      <w:szCs w:val="15"/>
                    </w:rPr>
                  </w:pPr>
                </w:p>
              </w:tc>
              <w:tc>
                <w:tcPr>
                  <w:tcW w:w="1276" w:type="dxa"/>
                  <w:noWrap/>
                  <w:vAlign w:val="center"/>
                  <w:hideMark/>
                </w:tcPr>
                <w:p w14:paraId="14742D08" w14:textId="47ACC9AB" w:rsidR="00D86A4B" w:rsidRPr="00A57804" w:rsidRDefault="00D86A4B" w:rsidP="007503E6">
                  <w:pPr>
                    <w:jc w:val="center"/>
                    <w:rPr>
                      <w:rFonts w:ascii="Arial" w:hAnsi="Arial" w:cs="Arial"/>
                      <w:b/>
                      <w:bCs/>
                      <w:sz w:val="15"/>
                      <w:szCs w:val="15"/>
                    </w:rPr>
                  </w:pPr>
                </w:p>
              </w:tc>
              <w:tc>
                <w:tcPr>
                  <w:tcW w:w="1275" w:type="dxa"/>
                  <w:noWrap/>
                  <w:vAlign w:val="center"/>
                  <w:hideMark/>
                </w:tcPr>
                <w:p w14:paraId="14742D09" w14:textId="4AC19045" w:rsidR="00D86A4B" w:rsidRPr="00A57804" w:rsidRDefault="00D86A4B" w:rsidP="007503E6">
                  <w:pPr>
                    <w:jc w:val="center"/>
                    <w:rPr>
                      <w:rFonts w:ascii="Arial" w:hAnsi="Arial" w:cs="Arial"/>
                      <w:b/>
                      <w:bCs/>
                      <w:sz w:val="15"/>
                      <w:szCs w:val="15"/>
                    </w:rPr>
                  </w:pPr>
                </w:p>
              </w:tc>
              <w:tc>
                <w:tcPr>
                  <w:tcW w:w="1453" w:type="dxa"/>
                  <w:noWrap/>
                  <w:vAlign w:val="center"/>
                  <w:hideMark/>
                </w:tcPr>
                <w:p w14:paraId="14742D0A" w14:textId="7EC87729" w:rsidR="00D86A4B" w:rsidRPr="00A57804" w:rsidRDefault="00D86A4B" w:rsidP="007503E6">
                  <w:pPr>
                    <w:jc w:val="center"/>
                    <w:rPr>
                      <w:rFonts w:ascii="Arial" w:hAnsi="Arial" w:cs="Arial"/>
                      <w:b/>
                      <w:bCs/>
                      <w:sz w:val="15"/>
                      <w:szCs w:val="15"/>
                    </w:rPr>
                  </w:pPr>
                </w:p>
              </w:tc>
            </w:tr>
            <w:tr w:rsidR="00D86A4B" w:rsidRPr="00A57804" w14:paraId="14742D12" w14:textId="77777777" w:rsidTr="00C50F13">
              <w:trPr>
                <w:trHeight w:val="567"/>
              </w:trPr>
              <w:tc>
                <w:tcPr>
                  <w:tcW w:w="3965" w:type="dxa"/>
                  <w:noWrap/>
                  <w:vAlign w:val="center"/>
                  <w:hideMark/>
                </w:tcPr>
                <w:p w14:paraId="14742D0C" w14:textId="17761CEE" w:rsidR="00D86A4B" w:rsidRPr="00A57804" w:rsidRDefault="00D86A4B" w:rsidP="00C50F13">
                  <w:pPr>
                    <w:jc w:val="both"/>
                    <w:rPr>
                      <w:rFonts w:ascii="Arial" w:hAnsi="Arial" w:cs="Arial"/>
                      <w:bCs/>
                      <w:sz w:val="15"/>
                      <w:szCs w:val="15"/>
                    </w:rPr>
                  </w:pPr>
                  <w:r w:rsidRPr="00A57804">
                    <w:rPr>
                      <w:rFonts w:ascii="Arial" w:hAnsi="Arial" w:cs="Arial"/>
                      <w:bCs/>
                      <w:sz w:val="15"/>
                      <w:szCs w:val="15"/>
                    </w:rPr>
                    <w:t>Rigor conceptual y metodológico de la cuestión abordada</w:t>
                  </w:r>
                </w:p>
              </w:tc>
              <w:tc>
                <w:tcPr>
                  <w:tcW w:w="992" w:type="dxa"/>
                  <w:noWrap/>
                  <w:vAlign w:val="center"/>
                  <w:hideMark/>
                </w:tcPr>
                <w:p w14:paraId="14742D0E" w14:textId="6B9066C3" w:rsidR="00D86A4B" w:rsidRPr="00A57804" w:rsidRDefault="00D86A4B" w:rsidP="007503E6">
                  <w:pPr>
                    <w:jc w:val="center"/>
                    <w:rPr>
                      <w:rFonts w:ascii="Arial" w:hAnsi="Arial" w:cs="Arial"/>
                      <w:b/>
                      <w:bCs/>
                      <w:sz w:val="15"/>
                      <w:szCs w:val="15"/>
                    </w:rPr>
                  </w:pPr>
                </w:p>
              </w:tc>
              <w:tc>
                <w:tcPr>
                  <w:tcW w:w="1276" w:type="dxa"/>
                  <w:noWrap/>
                  <w:vAlign w:val="center"/>
                  <w:hideMark/>
                </w:tcPr>
                <w:p w14:paraId="14742D0F" w14:textId="1DC3453F" w:rsidR="00D86A4B" w:rsidRPr="00A57804" w:rsidRDefault="00D86A4B" w:rsidP="007503E6">
                  <w:pPr>
                    <w:jc w:val="center"/>
                    <w:rPr>
                      <w:rFonts w:ascii="Arial" w:hAnsi="Arial" w:cs="Arial"/>
                      <w:b/>
                      <w:bCs/>
                      <w:sz w:val="15"/>
                      <w:szCs w:val="15"/>
                    </w:rPr>
                  </w:pPr>
                </w:p>
              </w:tc>
              <w:tc>
                <w:tcPr>
                  <w:tcW w:w="1275" w:type="dxa"/>
                  <w:noWrap/>
                  <w:vAlign w:val="center"/>
                  <w:hideMark/>
                </w:tcPr>
                <w:p w14:paraId="14742D10" w14:textId="674445D8" w:rsidR="00D86A4B" w:rsidRPr="00A57804" w:rsidRDefault="00D86A4B" w:rsidP="007503E6">
                  <w:pPr>
                    <w:jc w:val="center"/>
                    <w:rPr>
                      <w:rFonts w:ascii="Arial" w:hAnsi="Arial" w:cs="Arial"/>
                      <w:b/>
                      <w:bCs/>
                      <w:sz w:val="15"/>
                      <w:szCs w:val="15"/>
                    </w:rPr>
                  </w:pPr>
                </w:p>
              </w:tc>
              <w:tc>
                <w:tcPr>
                  <w:tcW w:w="1453" w:type="dxa"/>
                  <w:noWrap/>
                  <w:vAlign w:val="center"/>
                  <w:hideMark/>
                </w:tcPr>
                <w:p w14:paraId="14742D11" w14:textId="41386601" w:rsidR="00D86A4B" w:rsidRPr="00A57804" w:rsidRDefault="00D86A4B" w:rsidP="007503E6">
                  <w:pPr>
                    <w:jc w:val="center"/>
                    <w:rPr>
                      <w:rFonts w:ascii="Arial" w:hAnsi="Arial" w:cs="Arial"/>
                      <w:b/>
                      <w:bCs/>
                      <w:sz w:val="15"/>
                      <w:szCs w:val="15"/>
                    </w:rPr>
                  </w:pPr>
                </w:p>
              </w:tc>
            </w:tr>
            <w:tr w:rsidR="00C50F13" w:rsidRPr="00A57804" w14:paraId="17C8CFEF" w14:textId="77777777" w:rsidTr="00C50F13">
              <w:trPr>
                <w:trHeight w:val="567"/>
              </w:trPr>
              <w:tc>
                <w:tcPr>
                  <w:tcW w:w="3965" w:type="dxa"/>
                  <w:noWrap/>
                  <w:vAlign w:val="center"/>
                </w:tcPr>
                <w:p w14:paraId="686BD2DC" w14:textId="442741D5" w:rsidR="00C50F13" w:rsidRPr="00A57804" w:rsidRDefault="00C50F13" w:rsidP="00C50F13">
                  <w:pPr>
                    <w:jc w:val="both"/>
                    <w:rPr>
                      <w:rFonts w:ascii="Arial" w:hAnsi="Arial" w:cs="Arial"/>
                      <w:bCs/>
                      <w:sz w:val="15"/>
                      <w:szCs w:val="15"/>
                    </w:rPr>
                  </w:pPr>
                  <w:r w:rsidRPr="00A57804">
                    <w:rPr>
                      <w:rFonts w:ascii="Arial" w:hAnsi="Arial" w:cs="Arial"/>
                      <w:sz w:val="15"/>
                      <w:szCs w:val="15"/>
                    </w:rPr>
                    <w:t>Destreza en la aplicación de conocimientos teóricos a la resolución de problemas</w:t>
                  </w:r>
                </w:p>
              </w:tc>
              <w:tc>
                <w:tcPr>
                  <w:tcW w:w="992" w:type="dxa"/>
                  <w:noWrap/>
                  <w:vAlign w:val="center"/>
                </w:tcPr>
                <w:p w14:paraId="0B852415" w14:textId="77777777" w:rsidR="00C50F13" w:rsidRPr="00A57804" w:rsidRDefault="00C50F13" w:rsidP="007503E6">
                  <w:pPr>
                    <w:jc w:val="center"/>
                    <w:rPr>
                      <w:rFonts w:ascii="Arial" w:hAnsi="Arial" w:cs="Arial"/>
                      <w:b/>
                      <w:bCs/>
                      <w:sz w:val="15"/>
                      <w:szCs w:val="15"/>
                    </w:rPr>
                  </w:pPr>
                </w:p>
              </w:tc>
              <w:tc>
                <w:tcPr>
                  <w:tcW w:w="1276" w:type="dxa"/>
                  <w:noWrap/>
                  <w:vAlign w:val="center"/>
                </w:tcPr>
                <w:p w14:paraId="0DC5EB29" w14:textId="77777777" w:rsidR="00C50F13" w:rsidRPr="00A57804" w:rsidRDefault="00C50F13" w:rsidP="007503E6">
                  <w:pPr>
                    <w:jc w:val="center"/>
                    <w:rPr>
                      <w:rFonts w:ascii="Arial" w:hAnsi="Arial" w:cs="Arial"/>
                      <w:b/>
                      <w:bCs/>
                      <w:sz w:val="15"/>
                      <w:szCs w:val="15"/>
                    </w:rPr>
                  </w:pPr>
                </w:p>
              </w:tc>
              <w:tc>
                <w:tcPr>
                  <w:tcW w:w="1275" w:type="dxa"/>
                  <w:noWrap/>
                  <w:vAlign w:val="center"/>
                </w:tcPr>
                <w:p w14:paraId="7CDB39D7" w14:textId="77777777" w:rsidR="00C50F13" w:rsidRPr="00A57804" w:rsidRDefault="00C50F13" w:rsidP="007503E6">
                  <w:pPr>
                    <w:jc w:val="center"/>
                    <w:rPr>
                      <w:rFonts w:ascii="Arial" w:hAnsi="Arial" w:cs="Arial"/>
                      <w:b/>
                      <w:bCs/>
                      <w:sz w:val="15"/>
                      <w:szCs w:val="15"/>
                    </w:rPr>
                  </w:pPr>
                </w:p>
              </w:tc>
              <w:tc>
                <w:tcPr>
                  <w:tcW w:w="1453" w:type="dxa"/>
                  <w:noWrap/>
                  <w:vAlign w:val="center"/>
                </w:tcPr>
                <w:p w14:paraId="0146E4EC" w14:textId="77777777" w:rsidR="00C50F13" w:rsidRPr="00A57804" w:rsidRDefault="00C50F13" w:rsidP="007503E6">
                  <w:pPr>
                    <w:jc w:val="center"/>
                    <w:rPr>
                      <w:rFonts w:ascii="Arial" w:hAnsi="Arial" w:cs="Arial"/>
                      <w:b/>
                      <w:bCs/>
                      <w:sz w:val="15"/>
                      <w:szCs w:val="15"/>
                    </w:rPr>
                  </w:pPr>
                </w:p>
              </w:tc>
            </w:tr>
            <w:tr w:rsidR="00D86A4B" w:rsidRPr="00A57804" w14:paraId="14742D20" w14:textId="77777777" w:rsidTr="00C50F13">
              <w:trPr>
                <w:trHeight w:val="567"/>
              </w:trPr>
              <w:tc>
                <w:tcPr>
                  <w:tcW w:w="3965" w:type="dxa"/>
                  <w:noWrap/>
                  <w:vAlign w:val="center"/>
                  <w:hideMark/>
                </w:tcPr>
                <w:p w14:paraId="14742D1A" w14:textId="1B5DF3A0" w:rsidR="00D86A4B" w:rsidRPr="00A57804" w:rsidRDefault="00D86A4B" w:rsidP="00C50F13">
                  <w:pPr>
                    <w:jc w:val="both"/>
                    <w:rPr>
                      <w:rFonts w:ascii="Arial" w:hAnsi="Arial" w:cs="Arial"/>
                      <w:bCs/>
                      <w:sz w:val="15"/>
                      <w:szCs w:val="15"/>
                    </w:rPr>
                  </w:pPr>
                  <w:r w:rsidRPr="00A57804">
                    <w:rPr>
                      <w:rFonts w:ascii="Arial" w:hAnsi="Arial" w:cs="Arial"/>
                      <w:bCs/>
                      <w:sz w:val="15"/>
                      <w:szCs w:val="15"/>
                    </w:rPr>
                    <w:t xml:space="preserve">Capacidad para la exposición oral, gestión del tiempo, </w:t>
                  </w:r>
                  <w:r w:rsidR="00C50F13" w:rsidRPr="00A57804">
                    <w:rPr>
                      <w:rFonts w:ascii="Arial" w:hAnsi="Arial" w:cs="Arial"/>
                      <w:bCs/>
                      <w:sz w:val="15"/>
                      <w:szCs w:val="15"/>
                    </w:rPr>
                    <w:t xml:space="preserve">argumentación y </w:t>
                  </w:r>
                  <w:r w:rsidRPr="00A57804">
                    <w:rPr>
                      <w:rFonts w:ascii="Arial" w:hAnsi="Arial" w:cs="Arial"/>
                      <w:bCs/>
                      <w:sz w:val="15"/>
                      <w:szCs w:val="15"/>
                    </w:rPr>
                    <w:t>debate</w:t>
                  </w:r>
                </w:p>
              </w:tc>
              <w:tc>
                <w:tcPr>
                  <w:tcW w:w="992" w:type="dxa"/>
                  <w:noWrap/>
                  <w:vAlign w:val="center"/>
                  <w:hideMark/>
                </w:tcPr>
                <w:p w14:paraId="14742D1C" w14:textId="2BAE1BD7" w:rsidR="00D86A4B" w:rsidRPr="00A57804" w:rsidRDefault="00D86A4B" w:rsidP="007503E6">
                  <w:pPr>
                    <w:jc w:val="center"/>
                    <w:rPr>
                      <w:rFonts w:ascii="Arial" w:hAnsi="Arial" w:cs="Arial"/>
                      <w:b/>
                      <w:bCs/>
                      <w:sz w:val="15"/>
                      <w:szCs w:val="15"/>
                    </w:rPr>
                  </w:pPr>
                </w:p>
              </w:tc>
              <w:tc>
                <w:tcPr>
                  <w:tcW w:w="1276" w:type="dxa"/>
                  <w:noWrap/>
                  <w:vAlign w:val="center"/>
                  <w:hideMark/>
                </w:tcPr>
                <w:p w14:paraId="14742D1D" w14:textId="516EDB06" w:rsidR="00D86A4B" w:rsidRPr="00A57804" w:rsidRDefault="00D86A4B" w:rsidP="007503E6">
                  <w:pPr>
                    <w:jc w:val="center"/>
                    <w:rPr>
                      <w:rFonts w:ascii="Arial" w:hAnsi="Arial" w:cs="Arial"/>
                      <w:b/>
                      <w:bCs/>
                      <w:sz w:val="15"/>
                      <w:szCs w:val="15"/>
                    </w:rPr>
                  </w:pPr>
                </w:p>
              </w:tc>
              <w:tc>
                <w:tcPr>
                  <w:tcW w:w="1275" w:type="dxa"/>
                  <w:noWrap/>
                  <w:vAlign w:val="center"/>
                  <w:hideMark/>
                </w:tcPr>
                <w:p w14:paraId="14742D1E" w14:textId="24D55FCE" w:rsidR="00D86A4B" w:rsidRPr="00A57804" w:rsidRDefault="00D86A4B" w:rsidP="007503E6">
                  <w:pPr>
                    <w:jc w:val="center"/>
                    <w:rPr>
                      <w:rFonts w:ascii="Arial" w:hAnsi="Arial" w:cs="Arial"/>
                      <w:b/>
                      <w:bCs/>
                      <w:sz w:val="15"/>
                      <w:szCs w:val="15"/>
                    </w:rPr>
                  </w:pPr>
                </w:p>
              </w:tc>
              <w:tc>
                <w:tcPr>
                  <w:tcW w:w="1453" w:type="dxa"/>
                  <w:noWrap/>
                  <w:vAlign w:val="center"/>
                  <w:hideMark/>
                </w:tcPr>
                <w:p w14:paraId="14742D1F" w14:textId="28C92785" w:rsidR="00D86A4B" w:rsidRPr="00A57804" w:rsidRDefault="00D86A4B" w:rsidP="007503E6">
                  <w:pPr>
                    <w:jc w:val="center"/>
                    <w:rPr>
                      <w:rFonts w:ascii="Arial" w:hAnsi="Arial" w:cs="Arial"/>
                      <w:b/>
                      <w:bCs/>
                      <w:sz w:val="15"/>
                      <w:szCs w:val="15"/>
                    </w:rPr>
                  </w:pPr>
                </w:p>
              </w:tc>
            </w:tr>
            <w:tr w:rsidR="00D86A4B" w:rsidRPr="00A57804" w14:paraId="14742D27" w14:textId="77777777" w:rsidTr="00C50F13">
              <w:trPr>
                <w:trHeight w:val="567"/>
              </w:trPr>
              <w:tc>
                <w:tcPr>
                  <w:tcW w:w="3965" w:type="dxa"/>
                  <w:noWrap/>
                  <w:vAlign w:val="center"/>
                  <w:hideMark/>
                </w:tcPr>
                <w:p w14:paraId="14742D21" w14:textId="29B63974" w:rsidR="00D86A4B" w:rsidRPr="00A57804" w:rsidRDefault="00D86A4B" w:rsidP="00C50F13">
                  <w:pPr>
                    <w:jc w:val="both"/>
                    <w:rPr>
                      <w:rFonts w:ascii="Arial" w:hAnsi="Arial" w:cs="Arial"/>
                      <w:bCs/>
                      <w:sz w:val="15"/>
                      <w:szCs w:val="15"/>
                    </w:rPr>
                  </w:pPr>
                  <w:r w:rsidRPr="00A57804">
                    <w:rPr>
                      <w:rFonts w:ascii="Arial" w:hAnsi="Arial" w:cs="Arial"/>
                      <w:bCs/>
                      <w:sz w:val="15"/>
                      <w:szCs w:val="15"/>
                    </w:rPr>
                    <w:t>Calidad de los resultados alcanzados</w:t>
                  </w:r>
                </w:p>
              </w:tc>
              <w:tc>
                <w:tcPr>
                  <w:tcW w:w="992" w:type="dxa"/>
                  <w:noWrap/>
                  <w:vAlign w:val="center"/>
                  <w:hideMark/>
                </w:tcPr>
                <w:p w14:paraId="14742D23" w14:textId="47FDF04F" w:rsidR="00D86A4B" w:rsidRPr="00A57804" w:rsidRDefault="00D86A4B" w:rsidP="007503E6">
                  <w:pPr>
                    <w:jc w:val="center"/>
                    <w:rPr>
                      <w:rFonts w:ascii="Arial" w:hAnsi="Arial" w:cs="Arial"/>
                      <w:b/>
                      <w:bCs/>
                      <w:sz w:val="15"/>
                      <w:szCs w:val="15"/>
                    </w:rPr>
                  </w:pPr>
                </w:p>
              </w:tc>
              <w:tc>
                <w:tcPr>
                  <w:tcW w:w="1276" w:type="dxa"/>
                  <w:noWrap/>
                  <w:vAlign w:val="center"/>
                  <w:hideMark/>
                </w:tcPr>
                <w:p w14:paraId="14742D24" w14:textId="73F8DC1D" w:rsidR="00D86A4B" w:rsidRPr="00A57804" w:rsidRDefault="00D86A4B" w:rsidP="007503E6">
                  <w:pPr>
                    <w:jc w:val="center"/>
                    <w:rPr>
                      <w:rFonts w:ascii="Arial" w:hAnsi="Arial" w:cs="Arial"/>
                      <w:b/>
                      <w:bCs/>
                      <w:sz w:val="15"/>
                      <w:szCs w:val="15"/>
                    </w:rPr>
                  </w:pPr>
                </w:p>
              </w:tc>
              <w:tc>
                <w:tcPr>
                  <w:tcW w:w="1275" w:type="dxa"/>
                  <w:noWrap/>
                  <w:vAlign w:val="center"/>
                  <w:hideMark/>
                </w:tcPr>
                <w:p w14:paraId="14742D25" w14:textId="2D214770" w:rsidR="00D86A4B" w:rsidRPr="00A57804" w:rsidRDefault="00D86A4B" w:rsidP="007503E6">
                  <w:pPr>
                    <w:jc w:val="center"/>
                    <w:rPr>
                      <w:rFonts w:ascii="Arial" w:hAnsi="Arial" w:cs="Arial"/>
                      <w:b/>
                      <w:bCs/>
                      <w:sz w:val="15"/>
                      <w:szCs w:val="15"/>
                    </w:rPr>
                  </w:pPr>
                </w:p>
              </w:tc>
              <w:tc>
                <w:tcPr>
                  <w:tcW w:w="1453" w:type="dxa"/>
                  <w:noWrap/>
                  <w:vAlign w:val="center"/>
                  <w:hideMark/>
                </w:tcPr>
                <w:p w14:paraId="14742D26" w14:textId="70BE53C0" w:rsidR="00D86A4B" w:rsidRPr="00A57804" w:rsidRDefault="00D86A4B" w:rsidP="007503E6">
                  <w:pPr>
                    <w:jc w:val="center"/>
                    <w:rPr>
                      <w:rFonts w:ascii="Arial" w:hAnsi="Arial" w:cs="Arial"/>
                      <w:b/>
                      <w:bCs/>
                      <w:sz w:val="15"/>
                      <w:szCs w:val="15"/>
                    </w:rPr>
                  </w:pPr>
                </w:p>
              </w:tc>
            </w:tr>
          </w:tbl>
          <w:p w14:paraId="14742D47" w14:textId="05D7100E" w:rsidR="00E0455D" w:rsidRPr="00A57804" w:rsidRDefault="00266215" w:rsidP="0047282B">
            <w:pPr>
              <w:spacing w:line="240" w:lineRule="auto"/>
              <w:ind w:right="276"/>
              <w:rPr>
                <w:rFonts w:ascii="Arial" w:hAnsi="Arial" w:cs="Arial"/>
                <w:b/>
                <w:bCs/>
                <w:sz w:val="15"/>
                <w:szCs w:val="15"/>
              </w:rPr>
            </w:pPr>
            <w:r w:rsidRPr="00A57804">
              <w:rPr>
                <w:rFonts w:ascii="Arial" w:hAnsi="Arial" w:cs="Arial"/>
                <w:b/>
                <w:bCs/>
                <w:sz w:val="15"/>
                <w:szCs w:val="15"/>
              </w:rPr>
              <w:br/>
            </w:r>
            <w:r w:rsidR="00FC224E" w:rsidRPr="00A57804">
              <w:rPr>
                <w:rFonts w:ascii="Arial" w:hAnsi="Arial" w:cs="Arial"/>
                <w:b/>
                <w:bCs/>
                <w:sz w:val="15"/>
                <w:szCs w:val="15"/>
              </w:rPr>
              <w:t xml:space="preserve"> </w:t>
            </w:r>
          </w:p>
          <w:tbl>
            <w:tblPr>
              <w:tblpPr w:leftFromText="141" w:rightFromText="141" w:vertAnchor="text" w:horzAnchor="margin" w:tblpXSpec="center" w:tblpY="-310"/>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417"/>
            </w:tblGrid>
            <w:tr w:rsidR="00F05E76" w:rsidRPr="00A57804" w14:paraId="3F2FF769" w14:textId="77777777" w:rsidTr="00255CF0">
              <w:trPr>
                <w:trHeight w:val="566"/>
              </w:trPr>
              <w:tc>
                <w:tcPr>
                  <w:tcW w:w="4957" w:type="dxa"/>
                  <w:shd w:val="clear" w:color="auto" w:fill="auto"/>
                </w:tcPr>
                <w:p w14:paraId="1F4D08BF" w14:textId="477AAA97" w:rsidR="00E914BA" w:rsidRPr="00A57804" w:rsidRDefault="00823E25" w:rsidP="00E914BA">
                  <w:pPr>
                    <w:spacing w:after="0"/>
                    <w:ind w:right="276"/>
                    <w:jc w:val="both"/>
                    <w:rPr>
                      <w:rFonts w:ascii="Arial" w:hAnsi="Arial" w:cs="Arial"/>
                      <w:bCs/>
                      <w:sz w:val="15"/>
                      <w:szCs w:val="15"/>
                    </w:rPr>
                  </w:pPr>
                  <w:r w:rsidRPr="00A57804">
                    <w:rPr>
                      <w:rFonts w:ascii="Arial" w:hAnsi="Arial" w:cs="Arial"/>
                      <w:bCs/>
                      <w:sz w:val="15"/>
                      <w:szCs w:val="15"/>
                    </w:rPr>
                    <w:t>Valoración del Tribunal</w:t>
                  </w:r>
                  <w:r w:rsidR="00E914BA" w:rsidRPr="00A57804">
                    <w:rPr>
                      <w:rFonts w:ascii="Arial" w:hAnsi="Arial" w:cs="Arial"/>
                      <w:bCs/>
                      <w:sz w:val="15"/>
                      <w:szCs w:val="15"/>
                    </w:rPr>
                    <w:t xml:space="preserve"> sobre 10</w:t>
                  </w:r>
                </w:p>
                <w:p w14:paraId="62AB3BF4" w14:textId="6D7660D7" w:rsidR="00F05E76" w:rsidRPr="00A57804" w:rsidRDefault="00E914BA" w:rsidP="00E914BA">
                  <w:pPr>
                    <w:spacing w:after="0"/>
                    <w:ind w:right="276"/>
                    <w:jc w:val="both"/>
                    <w:rPr>
                      <w:rFonts w:ascii="Arial" w:hAnsi="Arial" w:cs="Arial"/>
                      <w:bCs/>
                      <w:sz w:val="15"/>
                      <w:szCs w:val="15"/>
                    </w:rPr>
                  </w:pPr>
                  <w:r w:rsidRPr="00A57804">
                    <w:rPr>
                      <w:rFonts w:ascii="Arial" w:hAnsi="Arial" w:cs="Arial"/>
                      <w:bCs/>
                      <w:sz w:val="15"/>
                      <w:szCs w:val="15"/>
                    </w:rPr>
                    <w:t>(70% de la calificación final)</w:t>
                  </w:r>
                </w:p>
              </w:tc>
              <w:tc>
                <w:tcPr>
                  <w:tcW w:w="1417" w:type="dxa"/>
                </w:tcPr>
                <w:p w14:paraId="5E27FD5E" w14:textId="77777777" w:rsidR="00F05E76" w:rsidRPr="00A57804" w:rsidRDefault="00F05E76" w:rsidP="00F05E76">
                  <w:pPr>
                    <w:spacing w:after="0" w:line="360" w:lineRule="auto"/>
                    <w:ind w:right="276"/>
                    <w:jc w:val="both"/>
                    <w:rPr>
                      <w:rFonts w:ascii="Arial" w:hAnsi="Arial" w:cs="Arial"/>
                      <w:b/>
                      <w:bCs/>
                      <w:sz w:val="15"/>
                      <w:szCs w:val="15"/>
                    </w:rPr>
                  </w:pPr>
                </w:p>
              </w:tc>
            </w:tr>
            <w:tr w:rsidR="00643145" w:rsidRPr="00A57804" w14:paraId="05E67D4A" w14:textId="77777777" w:rsidTr="00255CF0">
              <w:trPr>
                <w:trHeight w:val="566"/>
              </w:trPr>
              <w:tc>
                <w:tcPr>
                  <w:tcW w:w="4957" w:type="dxa"/>
                  <w:shd w:val="clear" w:color="auto" w:fill="auto"/>
                </w:tcPr>
                <w:p w14:paraId="52AD5E75" w14:textId="6505E7CC" w:rsidR="00E914BA" w:rsidRPr="00A57804" w:rsidRDefault="00823E25" w:rsidP="00643145">
                  <w:pPr>
                    <w:spacing w:after="0"/>
                    <w:ind w:right="276"/>
                    <w:jc w:val="both"/>
                    <w:rPr>
                      <w:rFonts w:ascii="Arial" w:hAnsi="Arial" w:cs="Arial"/>
                      <w:bCs/>
                      <w:sz w:val="15"/>
                      <w:szCs w:val="15"/>
                    </w:rPr>
                  </w:pPr>
                  <w:r w:rsidRPr="00A57804">
                    <w:rPr>
                      <w:rFonts w:ascii="Arial" w:hAnsi="Arial" w:cs="Arial"/>
                      <w:bCs/>
                      <w:sz w:val="15"/>
                      <w:szCs w:val="15"/>
                    </w:rPr>
                    <w:t xml:space="preserve">Valoración </w:t>
                  </w:r>
                  <w:r w:rsidR="00E914BA" w:rsidRPr="00A57804">
                    <w:rPr>
                      <w:rFonts w:ascii="Arial" w:hAnsi="Arial" w:cs="Arial"/>
                      <w:bCs/>
                      <w:sz w:val="15"/>
                      <w:szCs w:val="15"/>
                    </w:rPr>
                    <w:t>del Tutor sobre 10</w:t>
                  </w:r>
                </w:p>
                <w:p w14:paraId="3FD38EF2" w14:textId="414F22C9" w:rsidR="00643145" w:rsidRPr="00A57804" w:rsidRDefault="00E914BA" w:rsidP="00643145">
                  <w:pPr>
                    <w:spacing w:after="0"/>
                    <w:ind w:right="276"/>
                    <w:jc w:val="both"/>
                    <w:rPr>
                      <w:rFonts w:ascii="Arial" w:hAnsi="Arial" w:cs="Arial"/>
                      <w:bCs/>
                      <w:sz w:val="15"/>
                      <w:szCs w:val="15"/>
                    </w:rPr>
                  </w:pPr>
                  <w:r w:rsidRPr="00A57804">
                    <w:rPr>
                      <w:rFonts w:ascii="Arial" w:hAnsi="Arial" w:cs="Arial"/>
                      <w:bCs/>
                      <w:sz w:val="15"/>
                      <w:szCs w:val="15"/>
                    </w:rPr>
                    <w:t>(30</w:t>
                  </w:r>
                  <w:r w:rsidR="002C4335" w:rsidRPr="00A57804">
                    <w:rPr>
                      <w:rFonts w:ascii="Arial" w:hAnsi="Arial" w:cs="Arial"/>
                      <w:bCs/>
                      <w:sz w:val="15"/>
                      <w:szCs w:val="15"/>
                    </w:rPr>
                    <w:t>%</w:t>
                  </w:r>
                  <w:r w:rsidRPr="00A57804">
                    <w:rPr>
                      <w:rFonts w:ascii="Arial" w:hAnsi="Arial" w:cs="Arial"/>
                      <w:bCs/>
                      <w:sz w:val="15"/>
                      <w:szCs w:val="15"/>
                    </w:rPr>
                    <w:t xml:space="preserve"> de la calificación final</w:t>
                  </w:r>
                  <w:r w:rsidR="002C4335" w:rsidRPr="00A57804">
                    <w:rPr>
                      <w:rFonts w:ascii="Arial" w:hAnsi="Arial" w:cs="Arial"/>
                      <w:bCs/>
                      <w:sz w:val="15"/>
                      <w:szCs w:val="15"/>
                    </w:rPr>
                    <w:t>)</w:t>
                  </w:r>
                </w:p>
              </w:tc>
              <w:tc>
                <w:tcPr>
                  <w:tcW w:w="1417" w:type="dxa"/>
                </w:tcPr>
                <w:p w14:paraId="321FB81A" w14:textId="77777777" w:rsidR="00643145" w:rsidRPr="00A57804" w:rsidRDefault="00643145" w:rsidP="00F05E76">
                  <w:pPr>
                    <w:spacing w:after="0" w:line="360" w:lineRule="auto"/>
                    <w:ind w:right="276"/>
                    <w:jc w:val="both"/>
                    <w:rPr>
                      <w:rFonts w:ascii="Arial" w:hAnsi="Arial" w:cs="Arial"/>
                      <w:b/>
                      <w:bCs/>
                      <w:sz w:val="15"/>
                      <w:szCs w:val="15"/>
                    </w:rPr>
                  </w:pPr>
                </w:p>
              </w:tc>
            </w:tr>
            <w:tr w:rsidR="00643145" w:rsidRPr="00A57804" w14:paraId="77D7D528" w14:textId="77777777" w:rsidTr="00255CF0">
              <w:trPr>
                <w:trHeight w:val="566"/>
              </w:trPr>
              <w:tc>
                <w:tcPr>
                  <w:tcW w:w="4957" w:type="dxa"/>
                  <w:shd w:val="clear" w:color="auto" w:fill="auto"/>
                </w:tcPr>
                <w:p w14:paraId="3C776DB0" w14:textId="77777777" w:rsidR="00E914BA" w:rsidRPr="00A57804" w:rsidRDefault="00E914BA" w:rsidP="00643145">
                  <w:pPr>
                    <w:spacing w:after="0"/>
                    <w:ind w:right="276"/>
                    <w:jc w:val="both"/>
                    <w:rPr>
                      <w:rFonts w:ascii="Arial" w:hAnsi="Arial" w:cs="Arial"/>
                      <w:b/>
                      <w:bCs/>
                      <w:sz w:val="15"/>
                      <w:szCs w:val="15"/>
                    </w:rPr>
                  </w:pPr>
                </w:p>
                <w:p w14:paraId="738D87D0" w14:textId="0C580F9D" w:rsidR="00643145" w:rsidRPr="00A57804" w:rsidRDefault="00E914BA" w:rsidP="00643145">
                  <w:pPr>
                    <w:spacing w:after="0"/>
                    <w:ind w:right="276"/>
                    <w:jc w:val="both"/>
                    <w:rPr>
                      <w:rFonts w:ascii="Arial" w:hAnsi="Arial" w:cs="Arial"/>
                      <w:b/>
                      <w:bCs/>
                      <w:sz w:val="15"/>
                      <w:szCs w:val="15"/>
                    </w:rPr>
                  </w:pPr>
                  <w:r w:rsidRPr="00A57804">
                    <w:rPr>
                      <w:rFonts w:ascii="Arial" w:hAnsi="Arial" w:cs="Arial"/>
                      <w:b/>
                      <w:bCs/>
                      <w:sz w:val="15"/>
                      <w:szCs w:val="15"/>
                    </w:rPr>
                    <w:t>CALIFICACIÓN FINAL</w:t>
                  </w:r>
                  <w:r w:rsidR="00E661F5" w:rsidRPr="00A57804">
                    <w:rPr>
                      <w:rFonts w:ascii="Arial" w:hAnsi="Arial" w:cs="Arial"/>
                      <w:b/>
                      <w:bCs/>
                      <w:sz w:val="15"/>
                      <w:szCs w:val="15"/>
                    </w:rPr>
                    <w:t xml:space="preserve"> (sobre 10)</w:t>
                  </w:r>
                </w:p>
              </w:tc>
              <w:tc>
                <w:tcPr>
                  <w:tcW w:w="1417" w:type="dxa"/>
                  <w:vAlign w:val="center"/>
                </w:tcPr>
                <w:p w14:paraId="17A0332C" w14:textId="44AC0A76" w:rsidR="00643145" w:rsidRPr="00A57804" w:rsidRDefault="00A57804" w:rsidP="00B03672">
                  <w:pPr>
                    <w:spacing w:after="0" w:line="360" w:lineRule="auto"/>
                    <w:ind w:right="276"/>
                    <w:jc w:val="center"/>
                    <w:rPr>
                      <w:rFonts w:ascii="Arial" w:hAnsi="Arial" w:cs="Arial"/>
                      <w:b/>
                      <w:bCs/>
                      <w:sz w:val="15"/>
                      <w:szCs w:val="15"/>
                    </w:rPr>
                  </w:pPr>
                  <w:r>
                    <w:rPr>
                      <w:rFonts w:ascii="Arial" w:hAnsi="Arial" w:cs="Arial"/>
                      <w:b/>
                      <w:bCs/>
                      <w:sz w:val="15"/>
                      <w:szCs w:val="15"/>
                    </w:rPr>
                    <w:t xml:space="preserve">    </w:t>
                  </w:r>
                </w:p>
              </w:tc>
            </w:tr>
          </w:tbl>
          <w:p w14:paraId="516B160F" w14:textId="45DE8ABB" w:rsidR="005E5C60" w:rsidRPr="00A57804" w:rsidRDefault="005E5C60" w:rsidP="005E5C60">
            <w:pPr>
              <w:spacing w:after="0"/>
              <w:ind w:right="276"/>
              <w:jc w:val="both"/>
              <w:rPr>
                <w:rFonts w:ascii="Arial" w:hAnsi="Arial" w:cs="Arial"/>
                <w:b/>
                <w:bCs/>
                <w:sz w:val="15"/>
                <w:szCs w:val="15"/>
              </w:rPr>
            </w:pPr>
          </w:p>
          <w:p w14:paraId="28D810C8" w14:textId="77777777" w:rsidR="009438DC" w:rsidRPr="00A57804" w:rsidRDefault="009438DC" w:rsidP="00A04241">
            <w:pPr>
              <w:spacing w:line="240" w:lineRule="auto"/>
              <w:ind w:right="276"/>
              <w:rPr>
                <w:rFonts w:ascii="Arial" w:hAnsi="Arial" w:cs="Arial"/>
                <w:b/>
                <w:bCs/>
                <w:sz w:val="15"/>
                <w:szCs w:val="15"/>
              </w:rPr>
            </w:pPr>
          </w:p>
          <w:p w14:paraId="22B7F2B3" w14:textId="77777777" w:rsidR="00643145" w:rsidRPr="00A57804" w:rsidRDefault="00A04241" w:rsidP="00A04241">
            <w:pPr>
              <w:spacing w:line="240" w:lineRule="auto"/>
              <w:ind w:right="276"/>
              <w:rPr>
                <w:rFonts w:ascii="Arial" w:hAnsi="Arial" w:cs="Arial"/>
                <w:b/>
                <w:bCs/>
                <w:sz w:val="15"/>
                <w:szCs w:val="15"/>
              </w:rPr>
            </w:pPr>
            <w:r w:rsidRPr="00A57804">
              <w:rPr>
                <w:rFonts w:ascii="Arial" w:hAnsi="Arial" w:cs="Arial"/>
                <w:b/>
                <w:bCs/>
                <w:sz w:val="15"/>
                <w:szCs w:val="15"/>
              </w:rPr>
              <w:t xml:space="preserve">                                                                                        </w:t>
            </w:r>
          </w:p>
          <w:p w14:paraId="77C3F083" w14:textId="77777777" w:rsidR="00643145" w:rsidRPr="00A57804" w:rsidRDefault="00643145" w:rsidP="00A04241">
            <w:pPr>
              <w:spacing w:line="240" w:lineRule="auto"/>
              <w:ind w:right="276"/>
              <w:rPr>
                <w:rFonts w:ascii="Arial" w:hAnsi="Arial" w:cs="Arial"/>
                <w:b/>
                <w:bCs/>
                <w:sz w:val="15"/>
                <w:szCs w:val="15"/>
              </w:rPr>
            </w:pPr>
          </w:p>
          <w:p w14:paraId="6ED2CCD3" w14:textId="5296E018" w:rsidR="00B07BD2" w:rsidRPr="00A57804" w:rsidRDefault="00B07BD2" w:rsidP="00EA20BA">
            <w:pPr>
              <w:spacing w:after="0" w:line="240" w:lineRule="auto"/>
              <w:rPr>
                <w:rFonts w:ascii="Arial" w:hAnsi="Arial" w:cs="Arial"/>
                <w:b/>
                <w:bCs/>
                <w:sz w:val="15"/>
                <w:szCs w:val="15"/>
              </w:rPr>
            </w:pPr>
          </w:p>
          <w:p w14:paraId="7B07DAAC" w14:textId="77777777" w:rsidR="00A57804" w:rsidRDefault="00A57804" w:rsidP="00823E25">
            <w:pPr>
              <w:spacing w:after="0" w:line="240" w:lineRule="auto"/>
              <w:jc w:val="both"/>
              <w:rPr>
                <w:rFonts w:ascii="Arial" w:hAnsi="Arial" w:cs="Arial"/>
                <w:bCs/>
                <w:sz w:val="15"/>
                <w:szCs w:val="15"/>
              </w:rPr>
            </w:pPr>
          </w:p>
          <w:p w14:paraId="147DF803" w14:textId="3F78E7E5" w:rsidR="00E914BA" w:rsidRPr="00A57804" w:rsidRDefault="00E914BA" w:rsidP="00823E25">
            <w:pPr>
              <w:spacing w:after="0" w:line="240" w:lineRule="auto"/>
              <w:jc w:val="both"/>
              <w:rPr>
                <w:rFonts w:ascii="Arial" w:hAnsi="Arial" w:cs="Arial"/>
                <w:bCs/>
                <w:sz w:val="15"/>
                <w:szCs w:val="15"/>
              </w:rPr>
            </w:pPr>
            <w:r w:rsidRPr="00A57804">
              <w:rPr>
                <w:rFonts w:ascii="Arial" w:hAnsi="Arial" w:cs="Arial"/>
                <w:bCs/>
                <w:sz w:val="15"/>
                <w:szCs w:val="15"/>
              </w:rPr>
              <w:lastRenderedPageBreak/>
              <w:t xml:space="preserve">SÍ  </w:t>
            </w:r>
            <w:r w:rsidRPr="00A57804">
              <w:rPr>
                <w:rFonts w:ascii="Arial" w:hAnsi="Arial" w:cs="Arial"/>
                <w:bCs/>
                <w:sz w:val="15"/>
                <w:szCs w:val="15"/>
              </w:rPr>
              <w:sym w:font="Symbol" w:char="F098"/>
            </w:r>
            <w:r w:rsidR="00823E25" w:rsidRPr="00A57804">
              <w:rPr>
                <w:rFonts w:ascii="Arial" w:hAnsi="Arial" w:cs="Arial"/>
                <w:bCs/>
                <w:sz w:val="15"/>
                <w:szCs w:val="15"/>
              </w:rPr>
              <w:t xml:space="preserve">     El Tribunal Calificador</w:t>
            </w:r>
            <w:r w:rsidRPr="00A57804">
              <w:rPr>
                <w:rFonts w:ascii="Arial" w:hAnsi="Arial" w:cs="Arial"/>
                <w:bCs/>
                <w:sz w:val="15"/>
                <w:szCs w:val="15"/>
              </w:rPr>
              <w:t>, por unanimidad, recomienda la publica</w:t>
            </w:r>
            <w:r w:rsidR="00255CF0">
              <w:rPr>
                <w:rFonts w:ascii="Arial" w:hAnsi="Arial" w:cs="Arial"/>
                <w:bCs/>
                <w:sz w:val="15"/>
                <w:szCs w:val="15"/>
              </w:rPr>
              <w:t>ción del trabajo a través de  E-</w:t>
            </w:r>
            <w:proofErr w:type="spellStart"/>
            <w:r w:rsidR="00255CF0">
              <w:rPr>
                <w:rFonts w:ascii="Arial" w:hAnsi="Arial" w:cs="Arial"/>
                <w:bCs/>
                <w:sz w:val="15"/>
                <w:szCs w:val="15"/>
              </w:rPr>
              <w:t>prints</w:t>
            </w:r>
            <w:proofErr w:type="spellEnd"/>
            <w:r w:rsidR="00255CF0">
              <w:rPr>
                <w:rFonts w:ascii="Arial" w:hAnsi="Arial" w:cs="Arial"/>
                <w:bCs/>
                <w:sz w:val="15"/>
                <w:szCs w:val="15"/>
              </w:rPr>
              <w:t xml:space="preserve"> - </w:t>
            </w:r>
            <w:r w:rsidRPr="00A57804">
              <w:rPr>
                <w:rFonts w:ascii="Arial" w:hAnsi="Arial" w:cs="Arial"/>
                <w:bCs/>
                <w:sz w:val="15"/>
                <w:szCs w:val="15"/>
              </w:rPr>
              <w:t xml:space="preserve">UCM (siempre que la nota sea </w:t>
            </w:r>
            <w:r w:rsidRPr="00A57804">
              <w:rPr>
                <w:rFonts w:ascii="Arial" w:hAnsi="Arial" w:cs="Arial"/>
                <w:b/>
                <w:bCs/>
                <w:sz w:val="15"/>
                <w:szCs w:val="15"/>
              </w:rPr>
              <w:t>igual o superior a 9</w:t>
            </w:r>
            <w:r w:rsidRPr="00A57804">
              <w:rPr>
                <w:rFonts w:ascii="Arial" w:hAnsi="Arial" w:cs="Arial"/>
                <w:bCs/>
                <w:sz w:val="15"/>
                <w:szCs w:val="15"/>
              </w:rPr>
              <w:t>).</w:t>
            </w:r>
          </w:p>
          <w:p w14:paraId="6BBD8060" w14:textId="77777777" w:rsidR="00E914BA" w:rsidRPr="00A57804" w:rsidRDefault="00E914BA" w:rsidP="00823E25">
            <w:pPr>
              <w:spacing w:after="0" w:line="240" w:lineRule="auto"/>
              <w:jc w:val="both"/>
              <w:rPr>
                <w:rFonts w:ascii="Arial" w:hAnsi="Arial" w:cs="Arial"/>
                <w:bCs/>
                <w:sz w:val="15"/>
                <w:szCs w:val="15"/>
              </w:rPr>
            </w:pPr>
          </w:p>
          <w:p w14:paraId="5FF2D01E" w14:textId="60D6FF95" w:rsidR="00E914BA" w:rsidRPr="00A57804" w:rsidRDefault="00E914BA" w:rsidP="00823E25">
            <w:pPr>
              <w:spacing w:after="0" w:line="240" w:lineRule="auto"/>
              <w:jc w:val="both"/>
              <w:rPr>
                <w:rFonts w:ascii="Arial" w:hAnsi="Arial" w:cs="Arial"/>
                <w:bCs/>
                <w:sz w:val="15"/>
                <w:szCs w:val="15"/>
              </w:rPr>
            </w:pPr>
            <w:r w:rsidRPr="00A57804">
              <w:rPr>
                <w:rFonts w:ascii="Arial" w:hAnsi="Arial" w:cs="Arial"/>
                <w:bCs/>
                <w:sz w:val="15"/>
                <w:szCs w:val="15"/>
              </w:rPr>
              <w:t xml:space="preserve">SÍ  </w:t>
            </w:r>
            <w:r w:rsidRPr="00A57804">
              <w:rPr>
                <w:rFonts w:ascii="Arial" w:hAnsi="Arial" w:cs="Arial"/>
                <w:bCs/>
                <w:sz w:val="15"/>
                <w:szCs w:val="15"/>
              </w:rPr>
              <w:sym w:font="Symbol" w:char="F098"/>
            </w:r>
            <w:r w:rsidR="00823E25" w:rsidRPr="00A57804">
              <w:rPr>
                <w:rFonts w:ascii="Arial" w:hAnsi="Arial" w:cs="Arial"/>
                <w:bCs/>
                <w:sz w:val="15"/>
                <w:szCs w:val="15"/>
              </w:rPr>
              <w:t xml:space="preserve">     El Tribunal Calificador</w:t>
            </w:r>
            <w:r w:rsidRPr="00A57804">
              <w:rPr>
                <w:rFonts w:ascii="Arial" w:hAnsi="Arial" w:cs="Arial"/>
                <w:bCs/>
                <w:sz w:val="15"/>
                <w:szCs w:val="15"/>
              </w:rPr>
              <w:t xml:space="preserve">, por unanimidad, considera que el TFM es merecedor de Matrícula de Honor (siempre que la nota sea </w:t>
            </w:r>
            <w:r w:rsidR="00A57804" w:rsidRPr="00A57804">
              <w:rPr>
                <w:rFonts w:ascii="Arial" w:hAnsi="Arial" w:cs="Arial"/>
                <w:b/>
                <w:bCs/>
                <w:sz w:val="15"/>
                <w:szCs w:val="15"/>
              </w:rPr>
              <w:t xml:space="preserve">igual o </w:t>
            </w:r>
            <w:r w:rsidRPr="00A57804">
              <w:rPr>
                <w:rFonts w:ascii="Arial" w:hAnsi="Arial" w:cs="Arial"/>
                <w:b/>
                <w:bCs/>
                <w:sz w:val="15"/>
                <w:szCs w:val="15"/>
              </w:rPr>
              <w:t>superior a 9</w:t>
            </w:r>
            <w:r w:rsidR="00A57804" w:rsidRPr="00A57804">
              <w:rPr>
                <w:rFonts w:ascii="Arial" w:hAnsi="Arial" w:cs="Arial"/>
                <w:b/>
                <w:bCs/>
                <w:sz w:val="15"/>
                <w:szCs w:val="15"/>
              </w:rPr>
              <w:t>,5</w:t>
            </w:r>
            <w:r w:rsidRPr="00A57804">
              <w:rPr>
                <w:rFonts w:ascii="Arial" w:hAnsi="Arial" w:cs="Arial"/>
                <w:bCs/>
                <w:sz w:val="15"/>
                <w:szCs w:val="15"/>
              </w:rPr>
              <w:t>).</w:t>
            </w:r>
          </w:p>
          <w:p w14:paraId="5189B4FB" w14:textId="77777777" w:rsidR="00E914BA" w:rsidRPr="00A57804" w:rsidRDefault="00E914BA" w:rsidP="00823E25">
            <w:pPr>
              <w:spacing w:after="0" w:line="240" w:lineRule="auto"/>
              <w:jc w:val="both"/>
              <w:rPr>
                <w:rFonts w:ascii="Arial" w:hAnsi="Arial" w:cs="Arial"/>
                <w:bCs/>
                <w:sz w:val="15"/>
                <w:szCs w:val="15"/>
              </w:rPr>
            </w:pPr>
          </w:p>
          <w:p w14:paraId="1F5873B5" w14:textId="4A4D422E" w:rsidR="00EA20BA" w:rsidRPr="00A57804" w:rsidRDefault="00EA20BA" w:rsidP="00823E25">
            <w:pPr>
              <w:spacing w:after="0" w:line="240" w:lineRule="auto"/>
              <w:jc w:val="both"/>
              <w:rPr>
                <w:rFonts w:ascii="Arial" w:hAnsi="Arial" w:cs="Arial"/>
                <w:bCs/>
                <w:sz w:val="15"/>
                <w:szCs w:val="15"/>
              </w:rPr>
            </w:pPr>
            <w:r w:rsidRPr="00A57804">
              <w:rPr>
                <w:rFonts w:ascii="Arial" w:hAnsi="Arial" w:cs="Arial"/>
                <w:bCs/>
                <w:sz w:val="15"/>
                <w:szCs w:val="15"/>
              </w:rPr>
              <w:t xml:space="preserve">SÍ  </w:t>
            </w:r>
            <w:r w:rsidRPr="00A57804">
              <w:rPr>
                <w:rFonts w:ascii="Arial" w:hAnsi="Arial" w:cs="Arial"/>
                <w:bCs/>
                <w:sz w:val="15"/>
                <w:szCs w:val="15"/>
              </w:rPr>
              <w:sym w:font="Symbol" w:char="F098"/>
            </w:r>
            <w:r w:rsidR="00823E25" w:rsidRPr="00A57804">
              <w:rPr>
                <w:rFonts w:ascii="Arial" w:hAnsi="Arial" w:cs="Arial"/>
                <w:bCs/>
                <w:sz w:val="15"/>
                <w:szCs w:val="15"/>
              </w:rPr>
              <w:t xml:space="preserve">     El Tribunal Calificador</w:t>
            </w:r>
            <w:r w:rsidRPr="00A57804">
              <w:rPr>
                <w:rFonts w:ascii="Arial" w:hAnsi="Arial" w:cs="Arial"/>
                <w:bCs/>
                <w:sz w:val="15"/>
                <w:szCs w:val="15"/>
              </w:rPr>
              <w:t xml:space="preserve">, por unanimidad, propone que el TFM opte a la concesión del Premio Jaime </w:t>
            </w:r>
            <w:proofErr w:type="spellStart"/>
            <w:r w:rsidRPr="00A57804">
              <w:rPr>
                <w:rFonts w:ascii="Arial" w:hAnsi="Arial" w:cs="Arial"/>
                <w:bCs/>
                <w:sz w:val="15"/>
                <w:szCs w:val="15"/>
              </w:rPr>
              <w:t>Guasp</w:t>
            </w:r>
            <w:proofErr w:type="spellEnd"/>
            <w:r w:rsidRPr="00A57804">
              <w:rPr>
                <w:rFonts w:ascii="Arial" w:hAnsi="Arial" w:cs="Arial"/>
                <w:bCs/>
                <w:sz w:val="15"/>
                <w:szCs w:val="15"/>
              </w:rPr>
              <w:t xml:space="preserve"> (siempre que la nota sea </w:t>
            </w:r>
            <w:r w:rsidR="009A05E4" w:rsidRPr="00A57804">
              <w:rPr>
                <w:rFonts w:ascii="Arial" w:hAnsi="Arial" w:cs="Arial"/>
                <w:b/>
                <w:bCs/>
                <w:sz w:val="15"/>
                <w:szCs w:val="15"/>
              </w:rPr>
              <w:t xml:space="preserve">igual o </w:t>
            </w:r>
            <w:r w:rsidRPr="00A57804">
              <w:rPr>
                <w:rFonts w:ascii="Arial" w:hAnsi="Arial" w:cs="Arial"/>
                <w:b/>
                <w:bCs/>
                <w:sz w:val="15"/>
                <w:szCs w:val="15"/>
              </w:rPr>
              <w:t>superior a 9</w:t>
            </w:r>
            <w:r w:rsidR="009A05E4" w:rsidRPr="00A57804">
              <w:rPr>
                <w:rFonts w:ascii="Arial" w:hAnsi="Arial" w:cs="Arial"/>
                <w:b/>
                <w:bCs/>
                <w:sz w:val="15"/>
                <w:szCs w:val="15"/>
              </w:rPr>
              <w:t>’5</w:t>
            </w:r>
            <w:r w:rsidRPr="00A57804">
              <w:rPr>
                <w:rFonts w:ascii="Arial" w:hAnsi="Arial" w:cs="Arial"/>
                <w:bCs/>
                <w:sz w:val="15"/>
                <w:szCs w:val="15"/>
              </w:rPr>
              <w:t>)</w:t>
            </w:r>
            <w:r w:rsidR="00E914BA" w:rsidRPr="00A57804">
              <w:rPr>
                <w:rFonts w:ascii="Arial" w:hAnsi="Arial" w:cs="Arial"/>
                <w:bCs/>
                <w:sz w:val="15"/>
                <w:szCs w:val="15"/>
              </w:rPr>
              <w:t>.</w:t>
            </w:r>
          </w:p>
          <w:p w14:paraId="208125E2" w14:textId="77777777" w:rsidR="00E914BA" w:rsidRPr="00A57804" w:rsidRDefault="00E914BA" w:rsidP="00823E25">
            <w:pPr>
              <w:spacing w:after="0" w:line="240" w:lineRule="auto"/>
              <w:jc w:val="both"/>
              <w:rPr>
                <w:rFonts w:ascii="Arial" w:hAnsi="Arial" w:cs="Arial"/>
                <w:bCs/>
                <w:sz w:val="15"/>
                <w:szCs w:val="15"/>
              </w:rPr>
            </w:pPr>
          </w:p>
          <w:p w14:paraId="2A3AECA3" w14:textId="3DF0EAC8" w:rsidR="00823E25" w:rsidRPr="00A57804" w:rsidRDefault="00823E25" w:rsidP="00823E25">
            <w:pPr>
              <w:spacing w:after="0" w:line="240" w:lineRule="auto"/>
              <w:jc w:val="both"/>
              <w:rPr>
                <w:rFonts w:ascii="Arial" w:hAnsi="Arial" w:cs="Arial"/>
                <w:b/>
                <w:bCs/>
                <w:sz w:val="15"/>
                <w:szCs w:val="15"/>
              </w:rPr>
            </w:pPr>
            <w:r w:rsidRPr="00A57804">
              <w:rPr>
                <w:rFonts w:ascii="Arial" w:hAnsi="Arial" w:cs="Arial"/>
                <w:b/>
                <w:bCs/>
                <w:sz w:val="15"/>
                <w:szCs w:val="15"/>
              </w:rPr>
              <w:t xml:space="preserve">SÓLO PARA EL SUPUESTO EN QUE EL TUTOR DEL TFM INTEGRE </w:t>
            </w:r>
            <w:r w:rsidR="00A57804">
              <w:rPr>
                <w:rFonts w:ascii="Arial" w:hAnsi="Arial" w:cs="Arial"/>
                <w:b/>
                <w:bCs/>
                <w:sz w:val="15"/>
                <w:szCs w:val="15"/>
              </w:rPr>
              <w:t>EL TRIBUNAL CALIFICADOR</w:t>
            </w:r>
            <w:r w:rsidR="00443589" w:rsidRPr="00A57804">
              <w:rPr>
                <w:rFonts w:ascii="Arial" w:hAnsi="Arial" w:cs="Arial"/>
                <w:b/>
                <w:bCs/>
                <w:sz w:val="15"/>
                <w:szCs w:val="15"/>
              </w:rPr>
              <w:t xml:space="preserve">: </w:t>
            </w:r>
          </w:p>
          <w:p w14:paraId="38C62E3F" w14:textId="77777777" w:rsidR="00823E25" w:rsidRPr="00A57804" w:rsidRDefault="00823E25" w:rsidP="00823E25">
            <w:pPr>
              <w:spacing w:after="0" w:line="240" w:lineRule="auto"/>
              <w:jc w:val="both"/>
              <w:rPr>
                <w:rFonts w:ascii="Arial" w:hAnsi="Arial" w:cs="Arial"/>
                <w:bCs/>
                <w:sz w:val="15"/>
                <w:szCs w:val="15"/>
              </w:rPr>
            </w:pPr>
          </w:p>
          <w:p w14:paraId="15971A68" w14:textId="7B927F35" w:rsidR="00E914BA" w:rsidRPr="00A57804" w:rsidRDefault="00823E25" w:rsidP="00823E25">
            <w:pPr>
              <w:spacing w:after="0" w:line="240" w:lineRule="auto"/>
              <w:jc w:val="both"/>
              <w:rPr>
                <w:rFonts w:ascii="Arial" w:hAnsi="Arial" w:cs="Arial"/>
                <w:b/>
                <w:bCs/>
                <w:sz w:val="15"/>
                <w:szCs w:val="15"/>
              </w:rPr>
            </w:pPr>
            <w:r w:rsidRPr="00A57804">
              <w:rPr>
                <w:rFonts w:ascii="Arial" w:hAnsi="Arial" w:cs="Arial"/>
                <w:bCs/>
                <w:sz w:val="15"/>
                <w:szCs w:val="15"/>
              </w:rPr>
              <w:t xml:space="preserve">SÍ </w:t>
            </w:r>
            <w:r w:rsidRPr="00A57804">
              <w:rPr>
                <w:rFonts w:ascii="Arial" w:hAnsi="Arial" w:cs="Arial"/>
                <w:bCs/>
                <w:sz w:val="15"/>
                <w:szCs w:val="15"/>
              </w:rPr>
              <w:sym w:font="Symbol" w:char="F098"/>
            </w:r>
            <w:r w:rsidRPr="00A57804">
              <w:rPr>
                <w:rFonts w:ascii="Arial" w:hAnsi="Arial" w:cs="Arial"/>
                <w:bCs/>
                <w:sz w:val="15"/>
                <w:szCs w:val="15"/>
              </w:rPr>
              <w:t xml:space="preserve">    </w:t>
            </w:r>
            <w:r w:rsidR="00E914BA" w:rsidRPr="00A57804">
              <w:rPr>
                <w:rFonts w:ascii="Arial" w:hAnsi="Arial" w:cs="Arial"/>
                <w:bCs/>
                <w:sz w:val="15"/>
                <w:szCs w:val="15"/>
              </w:rPr>
              <w:t xml:space="preserve">El Tutor del TFM </w:t>
            </w:r>
            <w:r w:rsidRPr="00A57804">
              <w:rPr>
                <w:rFonts w:ascii="Arial" w:hAnsi="Arial" w:cs="Arial"/>
                <w:bCs/>
                <w:sz w:val="15"/>
                <w:szCs w:val="15"/>
              </w:rPr>
              <w:t>se ha abstenido en el proceso de evaluación realizado por el Tribunal Calificador.</w:t>
            </w:r>
          </w:p>
          <w:p w14:paraId="23C3EB22" w14:textId="372BFBDD" w:rsidR="00EA20BA" w:rsidRPr="00A57804" w:rsidRDefault="006423CC" w:rsidP="006423CC">
            <w:pPr>
              <w:tabs>
                <w:tab w:val="left" w:pos="7673"/>
              </w:tabs>
              <w:spacing w:after="0" w:line="240" w:lineRule="auto"/>
              <w:rPr>
                <w:rFonts w:ascii="Arial" w:hAnsi="Arial" w:cs="Arial"/>
                <w:b/>
                <w:bCs/>
                <w:sz w:val="15"/>
                <w:szCs w:val="15"/>
              </w:rPr>
            </w:pPr>
            <w:r w:rsidRPr="00A57804">
              <w:rPr>
                <w:rFonts w:ascii="Arial" w:hAnsi="Arial" w:cs="Arial"/>
                <w:b/>
                <w:bCs/>
                <w:sz w:val="15"/>
                <w:szCs w:val="15"/>
              </w:rPr>
              <w:tab/>
            </w:r>
          </w:p>
          <w:p w14:paraId="32CC2D00" w14:textId="4793DCB6" w:rsidR="006E16BB" w:rsidRPr="00A57804" w:rsidRDefault="006E16BB" w:rsidP="006E16BB">
            <w:pPr>
              <w:spacing w:after="0" w:line="240" w:lineRule="auto"/>
              <w:rPr>
                <w:rFonts w:ascii="Arial" w:hAnsi="Arial" w:cs="Arial"/>
                <w:b/>
                <w:bCs/>
                <w:sz w:val="15"/>
                <w:szCs w:val="15"/>
              </w:rPr>
            </w:pPr>
          </w:p>
          <w:p w14:paraId="14742D48" w14:textId="6157AB42" w:rsidR="00E0455D" w:rsidRPr="00A57804" w:rsidRDefault="00E0455D" w:rsidP="00643145">
            <w:pPr>
              <w:spacing w:line="240" w:lineRule="auto"/>
              <w:ind w:right="276"/>
              <w:jc w:val="center"/>
              <w:rPr>
                <w:rFonts w:ascii="Arial" w:hAnsi="Arial" w:cs="Arial"/>
                <w:b/>
                <w:bCs/>
                <w:sz w:val="15"/>
                <w:szCs w:val="15"/>
              </w:rPr>
            </w:pPr>
            <w:r w:rsidRPr="00A57804">
              <w:rPr>
                <w:rFonts w:ascii="Arial" w:hAnsi="Arial" w:cs="Arial"/>
                <w:b/>
                <w:bCs/>
                <w:sz w:val="15"/>
                <w:szCs w:val="15"/>
              </w:rPr>
              <w:t>M</w:t>
            </w:r>
            <w:r w:rsidR="00643145" w:rsidRPr="00A57804">
              <w:rPr>
                <w:rFonts w:ascii="Arial" w:hAnsi="Arial" w:cs="Arial"/>
                <w:b/>
                <w:bCs/>
                <w:sz w:val="15"/>
                <w:szCs w:val="15"/>
              </w:rPr>
              <w:t>a</w:t>
            </w:r>
            <w:r w:rsidRPr="00A57804">
              <w:rPr>
                <w:rFonts w:ascii="Arial" w:hAnsi="Arial" w:cs="Arial"/>
                <w:b/>
                <w:bCs/>
                <w:sz w:val="15"/>
                <w:szCs w:val="15"/>
              </w:rPr>
              <w:t>dr</w:t>
            </w:r>
            <w:r w:rsidR="00AF73D3" w:rsidRPr="00A57804">
              <w:rPr>
                <w:rFonts w:ascii="Arial" w:hAnsi="Arial" w:cs="Arial"/>
                <w:b/>
                <w:bCs/>
                <w:sz w:val="15"/>
                <w:szCs w:val="15"/>
              </w:rPr>
              <w:t xml:space="preserve">id, a </w:t>
            </w:r>
            <w:r w:rsidR="00C368AB" w:rsidRPr="00A57804">
              <w:rPr>
                <w:rFonts w:ascii="Arial" w:hAnsi="Arial" w:cs="Arial"/>
                <w:b/>
                <w:bCs/>
                <w:sz w:val="15"/>
                <w:szCs w:val="15"/>
              </w:rPr>
              <w:t>_____</w:t>
            </w:r>
            <w:r w:rsidRPr="00A57804">
              <w:rPr>
                <w:rFonts w:ascii="Arial" w:hAnsi="Arial" w:cs="Arial"/>
                <w:b/>
                <w:bCs/>
                <w:sz w:val="15"/>
                <w:szCs w:val="15"/>
              </w:rPr>
              <w:t>de</w:t>
            </w:r>
            <w:r w:rsidR="00AF73D3" w:rsidRPr="00A57804">
              <w:rPr>
                <w:rFonts w:ascii="Arial" w:hAnsi="Arial" w:cs="Arial"/>
                <w:b/>
                <w:bCs/>
                <w:sz w:val="15"/>
                <w:szCs w:val="15"/>
              </w:rPr>
              <w:t xml:space="preserve"> </w:t>
            </w:r>
            <w:r w:rsidR="00C368AB" w:rsidRPr="00A57804">
              <w:rPr>
                <w:rFonts w:ascii="Arial" w:hAnsi="Arial" w:cs="Arial"/>
                <w:b/>
                <w:bCs/>
                <w:sz w:val="15"/>
                <w:szCs w:val="15"/>
              </w:rPr>
              <w:t>_______________</w:t>
            </w:r>
            <w:r w:rsidR="00AF73D3" w:rsidRPr="00A57804">
              <w:rPr>
                <w:rFonts w:ascii="Arial" w:hAnsi="Arial" w:cs="Arial"/>
                <w:b/>
                <w:bCs/>
                <w:sz w:val="15"/>
                <w:szCs w:val="15"/>
              </w:rPr>
              <w:t>de 20</w:t>
            </w:r>
            <w:r w:rsidR="00C368AB" w:rsidRPr="00A57804">
              <w:rPr>
                <w:rFonts w:ascii="Arial" w:hAnsi="Arial" w:cs="Arial"/>
                <w:b/>
                <w:bCs/>
                <w:sz w:val="15"/>
                <w:szCs w:val="15"/>
              </w:rPr>
              <w:t>2__</w:t>
            </w:r>
          </w:p>
          <w:p w14:paraId="14742D49" w14:textId="1903D3A5" w:rsidR="00A04241" w:rsidRPr="00A57804" w:rsidRDefault="00A04241" w:rsidP="00E0455D">
            <w:pPr>
              <w:spacing w:line="240" w:lineRule="auto"/>
              <w:ind w:right="276"/>
              <w:rPr>
                <w:rFonts w:ascii="Arial" w:hAnsi="Arial" w:cs="Arial"/>
                <w:b/>
                <w:bCs/>
                <w:sz w:val="15"/>
                <w:szCs w:val="15"/>
              </w:rPr>
            </w:pPr>
            <w:r w:rsidRPr="00A57804">
              <w:rPr>
                <w:rFonts w:ascii="Arial" w:hAnsi="Arial" w:cs="Arial"/>
                <w:b/>
                <w:bCs/>
                <w:sz w:val="15"/>
                <w:szCs w:val="15"/>
              </w:rPr>
              <w:t xml:space="preserve">                                                   </w:t>
            </w:r>
          </w:p>
          <w:p w14:paraId="63919954" w14:textId="3EFCBBFE" w:rsidR="00155808" w:rsidRPr="00A57804" w:rsidRDefault="00A04241" w:rsidP="00ED14B4">
            <w:pPr>
              <w:spacing w:after="0" w:line="240" w:lineRule="auto"/>
              <w:rPr>
                <w:rFonts w:ascii="Arial" w:hAnsi="Arial" w:cs="Arial"/>
                <w:b/>
                <w:bCs/>
                <w:sz w:val="15"/>
                <w:szCs w:val="15"/>
              </w:rPr>
            </w:pPr>
            <w:r w:rsidRPr="00A57804">
              <w:rPr>
                <w:rFonts w:ascii="Arial" w:hAnsi="Arial" w:cs="Arial"/>
                <w:b/>
                <w:bCs/>
                <w:sz w:val="15"/>
                <w:szCs w:val="15"/>
              </w:rPr>
              <w:t xml:space="preserve">               </w:t>
            </w:r>
          </w:p>
          <w:tbl>
            <w:tblPr>
              <w:tblStyle w:val="Tablaconcuadrcula"/>
              <w:tblW w:w="8629"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21"/>
              <w:gridCol w:w="2812"/>
              <w:gridCol w:w="3096"/>
            </w:tblGrid>
            <w:tr w:rsidR="008F5F70" w:rsidRPr="00A57804" w14:paraId="11FCF9E6" w14:textId="77777777" w:rsidTr="008F5F70">
              <w:trPr>
                <w:trHeight w:val="684"/>
              </w:trPr>
              <w:tc>
                <w:tcPr>
                  <w:tcW w:w="2721" w:type="dxa"/>
                </w:tcPr>
                <w:p w14:paraId="0FD211F2" w14:textId="7A1257CD" w:rsidR="008F5F70" w:rsidRPr="00A57804" w:rsidRDefault="00823E25" w:rsidP="00823E25">
                  <w:pPr>
                    <w:jc w:val="center"/>
                    <w:rPr>
                      <w:rFonts w:ascii="Arial" w:hAnsi="Arial" w:cs="Arial"/>
                      <w:b/>
                      <w:bCs/>
                      <w:sz w:val="15"/>
                      <w:szCs w:val="15"/>
                    </w:rPr>
                  </w:pPr>
                  <w:r w:rsidRPr="00A57804">
                    <w:rPr>
                      <w:rFonts w:ascii="Arial" w:hAnsi="Arial" w:cs="Arial"/>
                      <w:b/>
                      <w:bCs/>
                      <w:sz w:val="15"/>
                      <w:szCs w:val="15"/>
                    </w:rPr>
                    <w:t>Presidente</w:t>
                  </w:r>
                  <w:r w:rsidR="008F5F70" w:rsidRPr="00A57804">
                    <w:rPr>
                      <w:rFonts w:ascii="Arial" w:hAnsi="Arial" w:cs="Arial"/>
                      <w:b/>
                      <w:bCs/>
                      <w:sz w:val="15"/>
                      <w:szCs w:val="15"/>
                    </w:rPr>
                    <w:t>:</w:t>
                  </w:r>
                </w:p>
                <w:p w14:paraId="09071DA6" w14:textId="77777777" w:rsidR="008F5F70" w:rsidRPr="00A57804" w:rsidRDefault="008F5F70" w:rsidP="00823E25">
                  <w:pPr>
                    <w:jc w:val="center"/>
                    <w:rPr>
                      <w:rFonts w:ascii="Arial" w:hAnsi="Arial" w:cs="Arial"/>
                      <w:b/>
                      <w:bCs/>
                      <w:sz w:val="15"/>
                      <w:szCs w:val="15"/>
                    </w:rPr>
                  </w:pPr>
                </w:p>
              </w:tc>
              <w:tc>
                <w:tcPr>
                  <w:tcW w:w="2812" w:type="dxa"/>
                </w:tcPr>
                <w:p w14:paraId="71092DA3" w14:textId="77777777" w:rsidR="008F5F70" w:rsidRPr="00A57804" w:rsidRDefault="008F5F70" w:rsidP="00823E25">
                  <w:pPr>
                    <w:jc w:val="center"/>
                    <w:rPr>
                      <w:rFonts w:ascii="Arial" w:hAnsi="Arial" w:cs="Arial"/>
                      <w:b/>
                      <w:bCs/>
                      <w:sz w:val="15"/>
                      <w:szCs w:val="15"/>
                    </w:rPr>
                  </w:pPr>
                  <w:r w:rsidRPr="00A57804">
                    <w:rPr>
                      <w:rFonts w:ascii="Arial" w:hAnsi="Arial" w:cs="Arial"/>
                      <w:b/>
                      <w:bCs/>
                      <w:sz w:val="15"/>
                      <w:szCs w:val="15"/>
                    </w:rPr>
                    <w:t>Vocal:</w:t>
                  </w:r>
                </w:p>
                <w:p w14:paraId="0828B93C" w14:textId="77777777" w:rsidR="008F5F70" w:rsidRPr="00A57804" w:rsidRDefault="008F5F70" w:rsidP="00823E25">
                  <w:pPr>
                    <w:jc w:val="center"/>
                    <w:rPr>
                      <w:rFonts w:ascii="Arial" w:hAnsi="Arial" w:cs="Arial"/>
                      <w:b/>
                      <w:bCs/>
                      <w:sz w:val="15"/>
                      <w:szCs w:val="15"/>
                    </w:rPr>
                  </w:pPr>
                </w:p>
              </w:tc>
              <w:tc>
                <w:tcPr>
                  <w:tcW w:w="3096" w:type="dxa"/>
                </w:tcPr>
                <w:p w14:paraId="1D56DF62" w14:textId="402E25DF" w:rsidR="008F5F70" w:rsidRPr="00A57804" w:rsidRDefault="00823E25" w:rsidP="00823E25">
                  <w:pPr>
                    <w:jc w:val="center"/>
                    <w:rPr>
                      <w:rFonts w:ascii="Arial" w:hAnsi="Arial" w:cs="Arial"/>
                      <w:b/>
                      <w:bCs/>
                      <w:sz w:val="15"/>
                      <w:szCs w:val="15"/>
                    </w:rPr>
                  </w:pPr>
                  <w:r w:rsidRPr="00A57804">
                    <w:rPr>
                      <w:rFonts w:ascii="Arial" w:hAnsi="Arial" w:cs="Arial"/>
                      <w:b/>
                      <w:bCs/>
                      <w:sz w:val="15"/>
                      <w:szCs w:val="15"/>
                    </w:rPr>
                    <w:t>Secretario</w:t>
                  </w:r>
                  <w:r w:rsidR="008F5F70" w:rsidRPr="00A57804">
                    <w:rPr>
                      <w:rFonts w:ascii="Arial" w:hAnsi="Arial" w:cs="Arial"/>
                      <w:b/>
                      <w:bCs/>
                      <w:sz w:val="15"/>
                      <w:szCs w:val="15"/>
                    </w:rPr>
                    <w:t>:</w:t>
                  </w:r>
                </w:p>
                <w:p w14:paraId="28C46900" w14:textId="77777777" w:rsidR="008F5F70" w:rsidRPr="00A57804" w:rsidRDefault="008F5F70" w:rsidP="00823E25">
                  <w:pPr>
                    <w:jc w:val="center"/>
                    <w:rPr>
                      <w:rFonts w:ascii="Arial" w:hAnsi="Arial" w:cs="Arial"/>
                      <w:b/>
                      <w:bCs/>
                      <w:sz w:val="15"/>
                      <w:szCs w:val="15"/>
                    </w:rPr>
                  </w:pPr>
                </w:p>
              </w:tc>
            </w:tr>
            <w:tr w:rsidR="008F5F70" w:rsidRPr="00A57804" w14:paraId="3A4BADB5" w14:textId="77777777" w:rsidTr="00ED14B4">
              <w:trPr>
                <w:trHeight w:val="1518"/>
              </w:trPr>
              <w:tc>
                <w:tcPr>
                  <w:tcW w:w="2721" w:type="dxa"/>
                  <w:vAlign w:val="bottom"/>
                </w:tcPr>
                <w:p w14:paraId="24DF11E7" w14:textId="77777777" w:rsidR="008F5F70" w:rsidRPr="00A57804" w:rsidRDefault="008F5F70" w:rsidP="00ED14B4">
                  <w:pPr>
                    <w:rPr>
                      <w:rFonts w:ascii="Arial" w:hAnsi="Arial" w:cs="Arial"/>
                      <w:b/>
                      <w:bCs/>
                      <w:sz w:val="15"/>
                      <w:szCs w:val="15"/>
                    </w:rPr>
                  </w:pPr>
                </w:p>
                <w:p w14:paraId="1CBE806B" w14:textId="546ABDE8" w:rsidR="008F5F70" w:rsidRPr="00A57804" w:rsidRDefault="008F5F70" w:rsidP="00ED14B4">
                  <w:pPr>
                    <w:rPr>
                      <w:rFonts w:ascii="Arial" w:hAnsi="Arial" w:cs="Arial"/>
                      <w:b/>
                      <w:bCs/>
                      <w:sz w:val="15"/>
                      <w:szCs w:val="15"/>
                    </w:rPr>
                  </w:pPr>
                  <w:r w:rsidRPr="00A57804">
                    <w:rPr>
                      <w:rFonts w:ascii="Arial" w:hAnsi="Arial" w:cs="Arial"/>
                      <w:b/>
                      <w:bCs/>
                      <w:sz w:val="15"/>
                      <w:szCs w:val="15"/>
                    </w:rPr>
                    <w:t>Fdo</w:t>
                  </w:r>
                  <w:r w:rsidR="00ED14B4" w:rsidRPr="00A57804">
                    <w:rPr>
                      <w:rFonts w:ascii="Arial" w:hAnsi="Arial" w:cs="Arial"/>
                      <w:b/>
                      <w:bCs/>
                      <w:sz w:val="15"/>
                      <w:szCs w:val="15"/>
                    </w:rPr>
                    <w:t xml:space="preserve">. </w:t>
                  </w:r>
                </w:p>
              </w:tc>
              <w:tc>
                <w:tcPr>
                  <w:tcW w:w="2812" w:type="dxa"/>
                  <w:vAlign w:val="bottom"/>
                </w:tcPr>
                <w:p w14:paraId="535156DF" w14:textId="77777777" w:rsidR="008F5F70" w:rsidRPr="00A57804" w:rsidRDefault="008F5F70" w:rsidP="00ED14B4">
                  <w:pPr>
                    <w:rPr>
                      <w:rFonts w:ascii="Arial" w:hAnsi="Arial" w:cs="Arial"/>
                      <w:b/>
                      <w:bCs/>
                      <w:sz w:val="15"/>
                      <w:szCs w:val="15"/>
                    </w:rPr>
                  </w:pPr>
                </w:p>
                <w:p w14:paraId="727E8638" w14:textId="77777777" w:rsidR="008F5F70" w:rsidRPr="00A57804" w:rsidRDefault="008F5F70" w:rsidP="00ED14B4">
                  <w:pPr>
                    <w:rPr>
                      <w:rFonts w:ascii="Arial" w:hAnsi="Arial" w:cs="Arial"/>
                      <w:b/>
                      <w:bCs/>
                      <w:sz w:val="15"/>
                      <w:szCs w:val="15"/>
                    </w:rPr>
                  </w:pPr>
                </w:p>
                <w:p w14:paraId="7AF0110B" w14:textId="75767B84" w:rsidR="008F5F70" w:rsidRPr="00A57804" w:rsidRDefault="008F5F70" w:rsidP="00ED14B4">
                  <w:pPr>
                    <w:rPr>
                      <w:rFonts w:ascii="Arial" w:hAnsi="Arial" w:cs="Arial"/>
                      <w:b/>
                      <w:bCs/>
                      <w:sz w:val="15"/>
                      <w:szCs w:val="15"/>
                    </w:rPr>
                  </w:pPr>
                  <w:r w:rsidRPr="00A57804">
                    <w:rPr>
                      <w:rFonts w:ascii="Arial" w:hAnsi="Arial" w:cs="Arial"/>
                      <w:b/>
                      <w:bCs/>
                      <w:sz w:val="15"/>
                      <w:szCs w:val="15"/>
                    </w:rPr>
                    <w:t>Fdo</w:t>
                  </w:r>
                  <w:r w:rsidR="00ED14B4" w:rsidRPr="00A57804">
                    <w:rPr>
                      <w:rFonts w:ascii="Arial" w:hAnsi="Arial" w:cs="Arial"/>
                      <w:b/>
                      <w:bCs/>
                      <w:sz w:val="15"/>
                      <w:szCs w:val="15"/>
                    </w:rPr>
                    <w:t xml:space="preserve">. </w:t>
                  </w:r>
                </w:p>
              </w:tc>
              <w:tc>
                <w:tcPr>
                  <w:tcW w:w="3096" w:type="dxa"/>
                  <w:vAlign w:val="bottom"/>
                </w:tcPr>
                <w:p w14:paraId="66CAD931" w14:textId="77777777" w:rsidR="008F5F70" w:rsidRPr="00A57804" w:rsidRDefault="008F5F70" w:rsidP="00ED14B4">
                  <w:pPr>
                    <w:rPr>
                      <w:rFonts w:ascii="Arial" w:hAnsi="Arial" w:cs="Arial"/>
                      <w:b/>
                      <w:bCs/>
                      <w:sz w:val="15"/>
                      <w:szCs w:val="15"/>
                    </w:rPr>
                  </w:pPr>
                </w:p>
                <w:p w14:paraId="0EFB12EE" w14:textId="77777777" w:rsidR="008F5F70" w:rsidRPr="00A57804" w:rsidRDefault="008F5F70" w:rsidP="00ED14B4">
                  <w:pPr>
                    <w:rPr>
                      <w:rFonts w:ascii="Arial" w:hAnsi="Arial" w:cs="Arial"/>
                      <w:b/>
                      <w:bCs/>
                      <w:sz w:val="15"/>
                      <w:szCs w:val="15"/>
                    </w:rPr>
                  </w:pPr>
                </w:p>
                <w:p w14:paraId="5111FE0A" w14:textId="7780DB96" w:rsidR="008F5F70" w:rsidRPr="00A57804" w:rsidRDefault="008F5F70" w:rsidP="00ED14B4">
                  <w:pPr>
                    <w:rPr>
                      <w:rFonts w:ascii="Arial" w:hAnsi="Arial" w:cs="Arial"/>
                      <w:b/>
                      <w:bCs/>
                      <w:sz w:val="15"/>
                      <w:szCs w:val="15"/>
                    </w:rPr>
                  </w:pPr>
                  <w:r w:rsidRPr="00A57804">
                    <w:rPr>
                      <w:rFonts w:ascii="Arial" w:hAnsi="Arial" w:cs="Arial"/>
                      <w:b/>
                      <w:bCs/>
                      <w:sz w:val="15"/>
                      <w:szCs w:val="15"/>
                    </w:rPr>
                    <w:t>Fdo</w:t>
                  </w:r>
                  <w:r w:rsidR="00ED14B4" w:rsidRPr="00A57804">
                    <w:rPr>
                      <w:rFonts w:ascii="Arial" w:hAnsi="Arial" w:cs="Arial"/>
                      <w:b/>
                      <w:bCs/>
                      <w:sz w:val="15"/>
                      <w:szCs w:val="15"/>
                    </w:rPr>
                    <w:t xml:space="preserve">. </w:t>
                  </w:r>
                </w:p>
              </w:tc>
            </w:tr>
          </w:tbl>
          <w:p w14:paraId="0EB98927" w14:textId="77777777" w:rsidR="00155808" w:rsidRPr="00A57804" w:rsidRDefault="00155808" w:rsidP="00ED14B4">
            <w:pPr>
              <w:spacing w:after="0" w:line="240" w:lineRule="auto"/>
              <w:rPr>
                <w:rFonts w:ascii="Arial" w:hAnsi="Arial" w:cs="Arial"/>
                <w:b/>
                <w:bCs/>
                <w:sz w:val="15"/>
                <w:szCs w:val="15"/>
              </w:rPr>
            </w:pPr>
          </w:p>
          <w:p w14:paraId="14742D4A" w14:textId="63B415E9" w:rsidR="00E0455D" w:rsidRPr="00A57804" w:rsidRDefault="00A04241" w:rsidP="00ED14B4">
            <w:pPr>
              <w:spacing w:after="0" w:line="240" w:lineRule="auto"/>
              <w:rPr>
                <w:rFonts w:ascii="Arial" w:hAnsi="Arial" w:cs="Arial"/>
                <w:b/>
                <w:bCs/>
                <w:sz w:val="15"/>
                <w:szCs w:val="15"/>
              </w:rPr>
            </w:pPr>
            <w:r w:rsidRPr="00A57804">
              <w:rPr>
                <w:rFonts w:ascii="Arial" w:hAnsi="Arial" w:cs="Arial"/>
                <w:b/>
                <w:bCs/>
                <w:sz w:val="15"/>
                <w:szCs w:val="15"/>
              </w:rPr>
              <w:t xml:space="preserve">                                                                                                                                                      </w:t>
            </w:r>
          </w:p>
        </w:tc>
      </w:tr>
    </w:tbl>
    <w:p w14:paraId="13FA25A9" w14:textId="3194E948" w:rsidR="00DD3E66" w:rsidRPr="00A57804" w:rsidRDefault="00DD3E66" w:rsidP="001A4767">
      <w:pPr>
        <w:rPr>
          <w:rFonts w:ascii="Arial" w:hAnsi="Arial" w:cs="Arial"/>
          <w:sz w:val="15"/>
          <w:szCs w:val="15"/>
        </w:rPr>
        <w:sectPr w:rsidR="00DD3E66" w:rsidRPr="00A57804" w:rsidSect="00977CAD">
          <w:headerReference w:type="even" r:id="rId9"/>
          <w:headerReference w:type="default" r:id="rId10"/>
          <w:footerReference w:type="even" r:id="rId11"/>
          <w:footerReference w:type="default" r:id="rId12"/>
          <w:headerReference w:type="first" r:id="rId13"/>
          <w:footerReference w:type="first" r:id="rId14"/>
          <w:pgSz w:w="11906" w:h="16838"/>
          <w:pgMar w:top="993" w:right="1701" w:bottom="851" w:left="1701" w:header="284" w:footer="0" w:gutter="0"/>
          <w:cols w:space="708"/>
          <w:docGrid w:linePitch="360"/>
        </w:sectPr>
      </w:pPr>
    </w:p>
    <w:p w14:paraId="65CD8132" w14:textId="2DB1600E" w:rsidR="0024711E" w:rsidRPr="00A57804" w:rsidRDefault="00AA0952" w:rsidP="00C22AE2">
      <w:pPr>
        <w:jc w:val="center"/>
        <w:rPr>
          <w:rFonts w:ascii="Arial" w:hAnsi="Arial" w:cs="Arial"/>
          <w:b/>
          <w:bCs/>
          <w:sz w:val="15"/>
          <w:szCs w:val="15"/>
        </w:rPr>
      </w:pPr>
      <w:r w:rsidRPr="00A57804">
        <w:rPr>
          <w:rFonts w:ascii="Arial" w:hAnsi="Arial" w:cs="Arial"/>
          <w:b/>
          <w:bCs/>
          <w:sz w:val="15"/>
          <w:szCs w:val="15"/>
        </w:rPr>
        <w:lastRenderedPageBreak/>
        <w:t>ANEXO</w:t>
      </w:r>
      <w:r w:rsidR="00255CF0">
        <w:rPr>
          <w:rFonts w:ascii="Arial" w:hAnsi="Arial" w:cs="Arial"/>
          <w:b/>
          <w:bCs/>
          <w:sz w:val="15"/>
          <w:szCs w:val="15"/>
        </w:rPr>
        <w:t xml:space="preserve"> I: RÚBRICA </w:t>
      </w:r>
      <w:r w:rsidR="0024711E" w:rsidRPr="00A57804">
        <w:rPr>
          <w:rFonts w:ascii="Arial" w:hAnsi="Arial" w:cs="Arial"/>
          <w:b/>
          <w:bCs/>
          <w:sz w:val="15"/>
          <w:szCs w:val="15"/>
        </w:rPr>
        <w:t>DE EVALUACIÓN DEL TFM MAAP</w:t>
      </w:r>
    </w:p>
    <w:tbl>
      <w:tblPr>
        <w:tblStyle w:val="Tablaconcuadrcula"/>
        <w:tblW w:w="15023" w:type="dxa"/>
        <w:tblInd w:w="-572" w:type="dxa"/>
        <w:tblLayout w:type="fixed"/>
        <w:tblLook w:val="04A0" w:firstRow="1" w:lastRow="0" w:firstColumn="1" w:lastColumn="0" w:noHBand="0" w:noVBand="1"/>
      </w:tblPr>
      <w:tblGrid>
        <w:gridCol w:w="2551"/>
        <w:gridCol w:w="3118"/>
        <w:gridCol w:w="3118"/>
        <w:gridCol w:w="3118"/>
        <w:gridCol w:w="3118"/>
      </w:tblGrid>
      <w:tr w:rsidR="00790856" w:rsidRPr="00A57804" w14:paraId="0B0ADB8F" w14:textId="77777777" w:rsidTr="00465121">
        <w:trPr>
          <w:trHeight w:val="794"/>
        </w:trPr>
        <w:tc>
          <w:tcPr>
            <w:tcW w:w="2551" w:type="dxa"/>
            <w:noWrap/>
            <w:vAlign w:val="center"/>
            <w:hideMark/>
          </w:tcPr>
          <w:p w14:paraId="13147EE1" w14:textId="191C5D63" w:rsidR="00790856" w:rsidRPr="00A57804" w:rsidRDefault="00255CF0" w:rsidP="001F7013">
            <w:pPr>
              <w:jc w:val="center"/>
              <w:rPr>
                <w:rFonts w:ascii="Arial" w:hAnsi="Arial" w:cs="Arial"/>
                <w:b/>
                <w:bCs/>
                <w:sz w:val="15"/>
                <w:szCs w:val="15"/>
              </w:rPr>
            </w:pPr>
            <w:r>
              <w:rPr>
                <w:rFonts w:ascii="Arial" w:hAnsi="Arial" w:cs="Arial"/>
                <w:b/>
                <w:bCs/>
                <w:sz w:val="15"/>
                <w:szCs w:val="15"/>
              </w:rPr>
              <w:t>TRIBUNAL CALIFICADOR</w:t>
            </w:r>
          </w:p>
        </w:tc>
        <w:tc>
          <w:tcPr>
            <w:tcW w:w="3118" w:type="dxa"/>
            <w:vAlign w:val="center"/>
            <w:hideMark/>
          </w:tcPr>
          <w:p w14:paraId="180CD7B7" w14:textId="7C4623F2"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0-5</w:t>
            </w:r>
          </w:p>
          <w:p w14:paraId="3FBC3B8E" w14:textId="77777777"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Escaso/poco frecuente</w:t>
            </w:r>
          </w:p>
        </w:tc>
        <w:tc>
          <w:tcPr>
            <w:tcW w:w="3118" w:type="dxa"/>
            <w:vAlign w:val="center"/>
            <w:hideMark/>
          </w:tcPr>
          <w:p w14:paraId="334599A4" w14:textId="77777777"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5-6</w:t>
            </w:r>
          </w:p>
          <w:p w14:paraId="1024075E" w14:textId="77777777"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Regular/ correcto</w:t>
            </w:r>
          </w:p>
        </w:tc>
        <w:tc>
          <w:tcPr>
            <w:tcW w:w="3118" w:type="dxa"/>
            <w:vAlign w:val="center"/>
            <w:hideMark/>
          </w:tcPr>
          <w:p w14:paraId="513B4C02" w14:textId="77777777"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7-8 Frecuente/muy bien</w:t>
            </w:r>
          </w:p>
        </w:tc>
        <w:tc>
          <w:tcPr>
            <w:tcW w:w="3118" w:type="dxa"/>
            <w:vAlign w:val="center"/>
            <w:hideMark/>
          </w:tcPr>
          <w:p w14:paraId="6ADFBEAB" w14:textId="77777777"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9-10</w:t>
            </w:r>
          </w:p>
          <w:p w14:paraId="24A28D13" w14:textId="09AE35A5" w:rsidR="00790856" w:rsidRPr="00A57804" w:rsidRDefault="00790856" w:rsidP="001F7013">
            <w:pPr>
              <w:jc w:val="center"/>
              <w:rPr>
                <w:rFonts w:ascii="Arial" w:hAnsi="Arial" w:cs="Arial"/>
                <w:b/>
                <w:bCs/>
                <w:sz w:val="15"/>
                <w:szCs w:val="15"/>
              </w:rPr>
            </w:pPr>
            <w:r w:rsidRPr="00A57804">
              <w:rPr>
                <w:rFonts w:ascii="Arial" w:hAnsi="Arial" w:cs="Arial"/>
                <w:b/>
                <w:bCs/>
                <w:sz w:val="15"/>
                <w:szCs w:val="15"/>
              </w:rPr>
              <w:t>Siempre/excelente</w:t>
            </w:r>
          </w:p>
        </w:tc>
      </w:tr>
      <w:tr w:rsidR="00790856" w:rsidRPr="00A57804" w14:paraId="1BCDB6E7" w14:textId="77777777" w:rsidTr="00465121">
        <w:trPr>
          <w:trHeight w:val="73"/>
        </w:trPr>
        <w:tc>
          <w:tcPr>
            <w:tcW w:w="2551" w:type="dxa"/>
            <w:noWrap/>
            <w:hideMark/>
          </w:tcPr>
          <w:p w14:paraId="3A95C5A1" w14:textId="32F88723" w:rsidR="00790856" w:rsidRPr="00A57804" w:rsidRDefault="00790856" w:rsidP="009769EF">
            <w:pPr>
              <w:spacing w:after="120"/>
              <w:jc w:val="both"/>
              <w:rPr>
                <w:rFonts w:ascii="Arial" w:hAnsi="Arial" w:cs="Arial"/>
                <w:b/>
                <w:bCs/>
                <w:sz w:val="15"/>
                <w:szCs w:val="15"/>
              </w:rPr>
            </w:pPr>
            <w:r w:rsidRPr="00A57804">
              <w:rPr>
                <w:rFonts w:ascii="Arial" w:hAnsi="Arial" w:cs="Arial"/>
                <w:b/>
                <w:bCs/>
                <w:sz w:val="15"/>
                <w:szCs w:val="15"/>
              </w:rPr>
              <w:t>Estructura y sistemática de la memoria escrita</w:t>
            </w:r>
          </w:p>
        </w:tc>
        <w:tc>
          <w:tcPr>
            <w:tcW w:w="3118" w:type="dxa"/>
            <w:noWrap/>
            <w:hideMark/>
          </w:tcPr>
          <w:p w14:paraId="02C69A85" w14:textId="65E73935"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 xml:space="preserve">Defectos formales inapropiados para un trabajo académico de postgrado. El trabajo carece de estructura merecedora de valoración positiva; </w:t>
            </w:r>
            <w:r w:rsidR="00F45FCB" w:rsidRPr="00A57804">
              <w:rPr>
                <w:rFonts w:ascii="Arial" w:hAnsi="Arial" w:cs="Arial"/>
                <w:sz w:val="15"/>
                <w:szCs w:val="15"/>
              </w:rPr>
              <w:t xml:space="preserve">carencia </w:t>
            </w:r>
            <w:r w:rsidRPr="00A57804">
              <w:rPr>
                <w:rFonts w:ascii="Arial" w:hAnsi="Arial" w:cs="Arial"/>
                <w:sz w:val="15"/>
                <w:szCs w:val="15"/>
              </w:rPr>
              <w:t>de una ordenación acertada. La sistemática es defectuosa, incompleta o parcialmente inconducente para resolver los problemas planteados.</w:t>
            </w:r>
          </w:p>
        </w:tc>
        <w:tc>
          <w:tcPr>
            <w:tcW w:w="3118" w:type="dxa"/>
            <w:noWrap/>
            <w:hideMark/>
          </w:tcPr>
          <w:p w14:paraId="18227F1D" w14:textId="1A2B1FB4"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Trabajo formalmente correcto. La estructura cumple con suficiencia, pero sin destacar. La sistemática es adecuada para resolver los problemas planteados.</w:t>
            </w:r>
          </w:p>
        </w:tc>
        <w:tc>
          <w:tcPr>
            <w:tcW w:w="3118" w:type="dxa"/>
            <w:noWrap/>
            <w:hideMark/>
          </w:tcPr>
          <w:p w14:paraId="7E73481C" w14:textId="2B05C918"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Trabajo formalmente destacado. La estructura demuestra una organización valiosa para resolver eficazmente los problemas planteados. Muy buena sistemática.</w:t>
            </w:r>
          </w:p>
        </w:tc>
        <w:tc>
          <w:tcPr>
            <w:tcW w:w="3118" w:type="dxa"/>
            <w:noWrap/>
            <w:hideMark/>
          </w:tcPr>
          <w:p w14:paraId="27A26371" w14:textId="61FB7BBF"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Trabajo formalmente sobresaliente. La estructura demuestra un talento excepcional y una pericia extraordinaria para la ordenación de ideas y la resolución de los problemas planteados.</w:t>
            </w:r>
          </w:p>
        </w:tc>
      </w:tr>
      <w:tr w:rsidR="00790856" w:rsidRPr="00A57804" w14:paraId="54F5A23A" w14:textId="77777777" w:rsidTr="00465121">
        <w:trPr>
          <w:trHeight w:val="43"/>
        </w:trPr>
        <w:tc>
          <w:tcPr>
            <w:tcW w:w="2551" w:type="dxa"/>
            <w:noWrap/>
            <w:hideMark/>
          </w:tcPr>
          <w:p w14:paraId="3DEE6F05" w14:textId="77777777" w:rsidR="00790856" w:rsidRPr="00A57804" w:rsidRDefault="00790856" w:rsidP="009769EF">
            <w:pPr>
              <w:spacing w:after="120"/>
              <w:jc w:val="both"/>
              <w:rPr>
                <w:rFonts w:ascii="Arial" w:hAnsi="Arial" w:cs="Arial"/>
                <w:b/>
                <w:bCs/>
                <w:sz w:val="15"/>
                <w:szCs w:val="15"/>
              </w:rPr>
            </w:pPr>
            <w:r w:rsidRPr="00A57804">
              <w:rPr>
                <w:rFonts w:ascii="Arial" w:hAnsi="Arial" w:cs="Arial"/>
                <w:b/>
                <w:bCs/>
                <w:sz w:val="15"/>
                <w:szCs w:val="15"/>
              </w:rPr>
              <w:t>Rigor conceptual y metodológico de la cuestión abordada</w:t>
            </w:r>
          </w:p>
        </w:tc>
        <w:tc>
          <w:tcPr>
            <w:tcW w:w="3118" w:type="dxa"/>
            <w:noWrap/>
            <w:hideMark/>
          </w:tcPr>
          <w:p w14:paraId="6C4282B8" w14:textId="6565A378"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 xml:space="preserve">Existencia de errores e imprecisiones conceptuales frecuentes, </w:t>
            </w:r>
            <w:r w:rsidRPr="00A57804">
              <w:rPr>
                <w:rFonts w:ascii="Arial" w:hAnsi="Arial" w:cs="Arial"/>
                <w:color w:val="000000"/>
                <w:sz w:val="15"/>
                <w:szCs w:val="15"/>
                <w:shd w:val="clear" w:color="auto" w:fill="FFFFFF"/>
              </w:rPr>
              <w:t>confusión de conceptos. S</w:t>
            </w:r>
            <w:r w:rsidRPr="00A57804">
              <w:rPr>
                <w:rFonts w:ascii="Arial" w:hAnsi="Arial" w:cs="Arial"/>
                <w:sz w:val="15"/>
                <w:szCs w:val="15"/>
              </w:rPr>
              <w:t xml:space="preserve">uperficialidad en el tratamiento de la cuestión abordada. </w:t>
            </w:r>
            <w:r w:rsidR="008C53C2" w:rsidRPr="00A57804">
              <w:rPr>
                <w:rFonts w:ascii="Arial" w:hAnsi="Arial" w:cs="Arial"/>
                <w:sz w:val="15"/>
                <w:szCs w:val="15"/>
              </w:rPr>
              <w:t>Omisiones bibliográficas o uso inadecuado de fuentes jurídicas y de la información disponible</w:t>
            </w:r>
          </w:p>
        </w:tc>
        <w:tc>
          <w:tcPr>
            <w:tcW w:w="3118" w:type="dxa"/>
            <w:noWrap/>
            <w:hideMark/>
          </w:tcPr>
          <w:p w14:paraId="4E9DBF8F" w14:textId="44FD4CFF"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Regular y correcto uso de conceptos, pero sin destacar. Correcto marco conceptual preconcebido para resolver adecuadamente el problema planteado.</w:t>
            </w:r>
            <w:r w:rsidR="001201E6" w:rsidRPr="00A57804">
              <w:rPr>
                <w:sz w:val="15"/>
                <w:szCs w:val="15"/>
              </w:rPr>
              <w:t xml:space="preserve"> </w:t>
            </w:r>
            <w:r w:rsidR="001201E6" w:rsidRPr="00A57804">
              <w:rPr>
                <w:rFonts w:ascii="Arial" w:hAnsi="Arial" w:cs="Arial"/>
                <w:sz w:val="15"/>
                <w:szCs w:val="15"/>
              </w:rPr>
              <w:t>Uso correcto y responsable de las fuentes disponibles, pero sin destacar, en un contexto jurídico profesionalizado.</w:t>
            </w:r>
          </w:p>
        </w:tc>
        <w:tc>
          <w:tcPr>
            <w:tcW w:w="3118" w:type="dxa"/>
            <w:noWrap/>
            <w:hideMark/>
          </w:tcPr>
          <w:p w14:paraId="14CAAE63" w14:textId="65B58258"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Rigor conceptual notable y valioso. Definido y bien desarrollado el marco conceptual empleado para resolver adecuadamente el problema planteado.</w:t>
            </w:r>
            <w:r w:rsidR="00EA50BF" w:rsidRPr="00A57804">
              <w:rPr>
                <w:rFonts w:ascii="Arial" w:hAnsi="Arial" w:cs="Arial"/>
                <w:sz w:val="15"/>
                <w:szCs w:val="15"/>
              </w:rPr>
              <w:t xml:space="preserve"> Destreza en el uso conveniente y acertado de las fuentes disponibles en un contexto jurídico profesionalizado</w:t>
            </w:r>
          </w:p>
        </w:tc>
        <w:tc>
          <w:tcPr>
            <w:tcW w:w="3118" w:type="dxa"/>
            <w:noWrap/>
            <w:hideMark/>
          </w:tcPr>
          <w:p w14:paraId="3E90D2D9" w14:textId="480B2E91"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Sobresaliente rigor conceptual. El trabajo discurre perfectamente por un marco conceptual excelente y muy valioso.</w:t>
            </w:r>
            <w:r w:rsidR="00EA50BF" w:rsidRPr="00A57804">
              <w:rPr>
                <w:rFonts w:ascii="Arial" w:hAnsi="Arial" w:cs="Arial"/>
                <w:sz w:val="15"/>
                <w:szCs w:val="15"/>
              </w:rPr>
              <w:t xml:space="preserve"> Magnífico empleo de fuentes disponibles en un contexto jurídico profesionalizado.</w:t>
            </w:r>
          </w:p>
        </w:tc>
      </w:tr>
      <w:tr w:rsidR="00790856" w:rsidRPr="00A57804" w14:paraId="6408495B" w14:textId="77777777" w:rsidTr="00465121">
        <w:trPr>
          <w:trHeight w:val="43"/>
        </w:trPr>
        <w:tc>
          <w:tcPr>
            <w:tcW w:w="2551" w:type="dxa"/>
            <w:noWrap/>
          </w:tcPr>
          <w:p w14:paraId="5B6E4E55" w14:textId="4276A984" w:rsidR="00790856" w:rsidRPr="00A57804" w:rsidRDefault="00790856" w:rsidP="009769EF">
            <w:pPr>
              <w:spacing w:after="120"/>
              <w:jc w:val="both"/>
              <w:rPr>
                <w:rFonts w:ascii="Arial" w:hAnsi="Arial" w:cs="Arial"/>
                <w:b/>
                <w:bCs/>
                <w:sz w:val="15"/>
                <w:szCs w:val="15"/>
              </w:rPr>
            </w:pPr>
            <w:r w:rsidRPr="00A57804">
              <w:rPr>
                <w:rFonts w:ascii="Arial" w:hAnsi="Arial" w:cs="Arial"/>
                <w:b/>
                <w:bCs/>
                <w:sz w:val="15"/>
                <w:szCs w:val="15"/>
              </w:rPr>
              <w:t>Destreza en la aplicación de conocimientos teóricos a la resolución de problemas</w:t>
            </w:r>
          </w:p>
        </w:tc>
        <w:tc>
          <w:tcPr>
            <w:tcW w:w="3118" w:type="dxa"/>
            <w:noWrap/>
          </w:tcPr>
          <w:p w14:paraId="2D30A644" w14:textId="39B244A9"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 xml:space="preserve">El trabajo discurre con dificultad por el marco conceptual preconcebido para resolver adecuadamente el problema planteado. </w:t>
            </w:r>
            <w:r w:rsidRPr="00A57804">
              <w:rPr>
                <w:rFonts w:ascii="Arial" w:hAnsi="Arial" w:cs="Arial"/>
                <w:color w:val="000000"/>
                <w:sz w:val="15"/>
                <w:szCs w:val="15"/>
                <w:shd w:val="clear" w:color="auto" w:fill="FFFFFF"/>
              </w:rPr>
              <w:t>Tratamiento más descriptivo que analítico y aplicativo</w:t>
            </w:r>
            <w:r w:rsidRPr="00A57804">
              <w:rPr>
                <w:rFonts w:ascii="Arial" w:hAnsi="Arial" w:cs="Arial"/>
                <w:sz w:val="15"/>
                <w:szCs w:val="15"/>
              </w:rPr>
              <w:t>. Incongruencias, contradicciones o inconsistencias en la argumentación.</w:t>
            </w:r>
          </w:p>
        </w:tc>
        <w:tc>
          <w:tcPr>
            <w:tcW w:w="3118" w:type="dxa"/>
            <w:noWrap/>
          </w:tcPr>
          <w:p w14:paraId="3E673926" w14:textId="496F8F3C" w:rsidR="00790856" w:rsidRPr="00A57804" w:rsidRDefault="00D9481C" w:rsidP="009769EF">
            <w:pPr>
              <w:spacing w:after="120"/>
              <w:jc w:val="both"/>
              <w:rPr>
                <w:rFonts w:ascii="Arial" w:hAnsi="Arial" w:cs="Arial"/>
                <w:sz w:val="15"/>
                <w:szCs w:val="15"/>
              </w:rPr>
            </w:pPr>
            <w:r w:rsidRPr="00A57804">
              <w:rPr>
                <w:rFonts w:ascii="Arial" w:hAnsi="Arial" w:cs="Arial"/>
                <w:sz w:val="15"/>
                <w:szCs w:val="15"/>
              </w:rPr>
              <w:t>Correct</w:t>
            </w:r>
            <w:r w:rsidR="00611C63" w:rsidRPr="00A57804">
              <w:rPr>
                <w:rFonts w:ascii="Arial" w:hAnsi="Arial" w:cs="Arial"/>
                <w:sz w:val="15"/>
                <w:szCs w:val="15"/>
              </w:rPr>
              <w:t>a</w:t>
            </w:r>
            <w:r w:rsidRPr="00A57804">
              <w:rPr>
                <w:rFonts w:ascii="Arial" w:hAnsi="Arial" w:cs="Arial"/>
                <w:sz w:val="15"/>
                <w:szCs w:val="15"/>
              </w:rPr>
              <w:t xml:space="preserve"> aplica</w:t>
            </w:r>
            <w:r w:rsidR="009A28EC" w:rsidRPr="00A57804">
              <w:rPr>
                <w:rFonts w:ascii="Arial" w:hAnsi="Arial" w:cs="Arial"/>
                <w:sz w:val="15"/>
                <w:szCs w:val="15"/>
              </w:rPr>
              <w:t>ción del marco conceptual</w:t>
            </w:r>
            <w:r w:rsidR="00611C63" w:rsidRPr="00A57804">
              <w:rPr>
                <w:rFonts w:ascii="Arial" w:hAnsi="Arial" w:cs="Arial"/>
                <w:sz w:val="15"/>
                <w:szCs w:val="15"/>
              </w:rPr>
              <w:t xml:space="preserve"> al problema planteado, sin </w:t>
            </w:r>
            <w:r w:rsidR="005D101A" w:rsidRPr="00A57804">
              <w:rPr>
                <w:rFonts w:ascii="Arial" w:hAnsi="Arial" w:cs="Arial"/>
                <w:sz w:val="15"/>
                <w:szCs w:val="15"/>
              </w:rPr>
              <w:t xml:space="preserve">que su valor destaque notablemente. </w:t>
            </w:r>
            <w:r w:rsidR="0022231D" w:rsidRPr="00A57804">
              <w:rPr>
                <w:rFonts w:ascii="Arial" w:hAnsi="Arial" w:cs="Arial"/>
                <w:sz w:val="15"/>
                <w:szCs w:val="15"/>
              </w:rPr>
              <w:t xml:space="preserve">Argumentaciones </w:t>
            </w:r>
            <w:r w:rsidR="0072140B" w:rsidRPr="00A57804">
              <w:rPr>
                <w:rFonts w:ascii="Arial" w:hAnsi="Arial" w:cs="Arial"/>
                <w:sz w:val="15"/>
                <w:szCs w:val="15"/>
              </w:rPr>
              <w:t xml:space="preserve">mayormente </w:t>
            </w:r>
            <w:r w:rsidR="00B82B09" w:rsidRPr="00A57804">
              <w:rPr>
                <w:rFonts w:ascii="Arial" w:hAnsi="Arial" w:cs="Arial"/>
                <w:sz w:val="15"/>
                <w:szCs w:val="15"/>
              </w:rPr>
              <w:t>coherentes</w:t>
            </w:r>
            <w:r w:rsidR="007B47D5" w:rsidRPr="00A57804">
              <w:rPr>
                <w:rFonts w:ascii="Arial" w:hAnsi="Arial" w:cs="Arial"/>
                <w:sz w:val="15"/>
                <w:szCs w:val="15"/>
              </w:rPr>
              <w:t xml:space="preserve">, </w:t>
            </w:r>
            <w:r w:rsidR="0022231D" w:rsidRPr="00A57804">
              <w:rPr>
                <w:rFonts w:ascii="Arial" w:hAnsi="Arial" w:cs="Arial"/>
                <w:sz w:val="15"/>
                <w:szCs w:val="15"/>
              </w:rPr>
              <w:t>escuetas</w:t>
            </w:r>
            <w:r w:rsidR="00075A01" w:rsidRPr="00A57804">
              <w:rPr>
                <w:rFonts w:ascii="Arial" w:hAnsi="Arial" w:cs="Arial"/>
                <w:sz w:val="15"/>
                <w:szCs w:val="15"/>
              </w:rPr>
              <w:t xml:space="preserve"> u ordinarias</w:t>
            </w:r>
            <w:r w:rsidR="000F443D" w:rsidRPr="00A57804">
              <w:rPr>
                <w:rFonts w:ascii="Arial" w:hAnsi="Arial" w:cs="Arial"/>
                <w:sz w:val="15"/>
                <w:szCs w:val="15"/>
              </w:rPr>
              <w:t xml:space="preserve">. </w:t>
            </w:r>
          </w:p>
        </w:tc>
        <w:tc>
          <w:tcPr>
            <w:tcW w:w="3118" w:type="dxa"/>
            <w:noWrap/>
          </w:tcPr>
          <w:p w14:paraId="1908345C" w14:textId="58E1EDBA" w:rsidR="00790856" w:rsidRPr="00A57804" w:rsidRDefault="000F443D" w:rsidP="009769EF">
            <w:pPr>
              <w:spacing w:after="120"/>
              <w:jc w:val="both"/>
              <w:rPr>
                <w:rFonts w:ascii="Arial" w:hAnsi="Arial" w:cs="Arial"/>
                <w:sz w:val="15"/>
                <w:szCs w:val="15"/>
              </w:rPr>
            </w:pPr>
            <w:r w:rsidRPr="00A57804">
              <w:rPr>
                <w:rFonts w:ascii="Arial" w:hAnsi="Arial" w:cs="Arial"/>
                <w:sz w:val="15"/>
                <w:szCs w:val="15"/>
              </w:rPr>
              <w:t>C</w:t>
            </w:r>
            <w:r w:rsidR="00367249" w:rsidRPr="00A57804">
              <w:rPr>
                <w:rFonts w:ascii="Arial" w:hAnsi="Arial" w:cs="Arial"/>
                <w:sz w:val="15"/>
                <w:szCs w:val="15"/>
              </w:rPr>
              <w:t xml:space="preserve">ualificada </w:t>
            </w:r>
            <w:r w:rsidR="00A852B3" w:rsidRPr="00A57804">
              <w:rPr>
                <w:rFonts w:ascii="Arial" w:hAnsi="Arial" w:cs="Arial"/>
                <w:sz w:val="15"/>
                <w:szCs w:val="15"/>
              </w:rPr>
              <w:t xml:space="preserve">y </w:t>
            </w:r>
            <w:r w:rsidR="00B46842" w:rsidRPr="00A57804">
              <w:rPr>
                <w:rFonts w:ascii="Arial" w:hAnsi="Arial" w:cs="Arial"/>
                <w:sz w:val="15"/>
                <w:szCs w:val="15"/>
              </w:rPr>
              <w:t>muy valiosa</w:t>
            </w:r>
            <w:r w:rsidR="00A852B3" w:rsidRPr="00A57804">
              <w:rPr>
                <w:rFonts w:ascii="Arial" w:hAnsi="Arial" w:cs="Arial"/>
                <w:sz w:val="15"/>
                <w:szCs w:val="15"/>
              </w:rPr>
              <w:t xml:space="preserve"> </w:t>
            </w:r>
            <w:r w:rsidRPr="00A57804">
              <w:rPr>
                <w:rFonts w:ascii="Arial" w:hAnsi="Arial" w:cs="Arial"/>
                <w:sz w:val="15"/>
                <w:szCs w:val="15"/>
              </w:rPr>
              <w:t xml:space="preserve">aplicación del marco conceptual al problema planteado. Argumentaciones </w:t>
            </w:r>
            <w:r w:rsidR="000E713E" w:rsidRPr="00A57804">
              <w:rPr>
                <w:rFonts w:ascii="Arial" w:hAnsi="Arial" w:cs="Arial"/>
                <w:sz w:val="15"/>
                <w:szCs w:val="15"/>
              </w:rPr>
              <w:t xml:space="preserve">muy </w:t>
            </w:r>
            <w:r w:rsidR="00B82B09" w:rsidRPr="00A57804">
              <w:rPr>
                <w:rFonts w:ascii="Arial" w:hAnsi="Arial" w:cs="Arial"/>
                <w:sz w:val="15"/>
                <w:szCs w:val="15"/>
              </w:rPr>
              <w:t xml:space="preserve">coherentes y </w:t>
            </w:r>
            <w:r w:rsidR="000E713E" w:rsidRPr="00A57804">
              <w:rPr>
                <w:rFonts w:ascii="Arial" w:hAnsi="Arial" w:cs="Arial"/>
                <w:sz w:val="15"/>
                <w:szCs w:val="15"/>
              </w:rPr>
              <w:t>satisfactorias</w:t>
            </w:r>
            <w:r w:rsidRPr="00A57804">
              <w:rPr>
                <w:rFonts w:ascii="Arial" w:hAnsi="Arial" w:cs="Arial"/>
                <w:sz w:val="15"/>
                <w:szCs w:val="15"/>
              </w:rPr>
              <w:t>.</w:t>
            </w:r>
          </w:p>
        </w:tc>
        <w:tc>
          <w:tcPr>
            <w:tcW w:w="3118" w:type="dxa"/>
            <w:noWrap/>
          </w:tcPr>
          <w:p w14:paraId="6ACD60D2" w14:textId="0E842C79" w:rsidR="00790856" w:rsidRPr="00A57804" w:rsidRDefault="00D202B3" w:rsidP="009769EF">
            <w:pPr>
              <w:spacing w:after="120"/>
              <w:jc w:val="both"/>
              <w:rPr>
                <w:rFonts w:ascii="Arial" w:hAnsi="Arial" w:cs="Arial"/>
                <w:sz w:val="15"/>
                <w:szCs w:val="15"/>
              </w:rPr>
            </w:pPr>
            <w:r w:rsidRPr="00A57804">
              <w:rPr>
                <w:rFonts w:ascii="Arial" w:hAnsi="Arial" w:cs="Arial"/>
                <w:sz w:val="15"/>
                <w:szCs w:val="15"/>
              </w:rPr>
              <w:t>Magnífica</w:t>
            </w:r>
            <w:r w:rsidR="00F5021A" w:rsidRPr="00A57804">
              <w:rPr>
                <w:rFonts w:ascii="Arial" w:hAnsi="Arial" w:cs="Arial"/>
                <w:sz w:val="15"/>
                <w:szCs w:val="15"/>
              </w:rPr>
              <w:t xml:space="preserve"> </w:t>
            </w:r>
            <w:r w:rsidRPr="00A57804">
              <w:rPr>
                <w:rFonts w:ascii="Arial" w:hAnsi="Arial" w:cs="Arial"/>
                <w:sz w:val="15"/>
                <w:szCs w:val="15"/>
              </w:rPr>
              <w:t xml:space="preserve"> </w:t>
            </w:r>
            <w:r w:rsidR="00F5021A" w:rsidRPr="00A57804">
              <w:rPr>
                <w:rFonts w:ascii="Arial" w:hAnsi="Arial" w:cs="Arial"/>
                <w:sz w:val="15"/>
                <w:szCs w:val="15"/>
              </w:rPr>
              <w:t xml:space="preserve">aplicación del marco conceptual al problema planteado. </w:t>
            </w:r>
            <w:r w:rsidR="005102EC" w:rsidRPr="00A57804">
              <w:rPr>
                <w:rFonts w:ascii="Arial" w:hAnsi="Arial" w:cs="Arial"/>
                <w:sz w:val="15"/>
                <w:szCs w:val="15"/>
              </w:rPr>
              <w:t>A</w:t>
            </w:r>
            <w:r w:rsidR="00F5021A" w:rsidRPr="00A57804">
              <w:rPr>
                <w:rFonts w:ascii="Arial" w:hAnsi="Arial" w:cs="Arial"/>
                <w:sz w:val="15"/>
                <w:szCs w:val="15"/>
              </w:rPr>
              <w:t>rgumentaciones</w:t>
            </w:r>
            <w:r w:rsidR="005102EC" w:rsidRPr="00A57804">
              <w:rPr>
                <w:rFonts w:ascii="Arial" w:hAnsi="Arial" w:cs="Arial"/>
                <w:sz w:val="15"/>
                <w:szCs w:val="15"/>
              </w:rPr>
              <w:t xml:space="preserve"> espléndidas</w:t>
            </w:r>
            <w:r w:rsidR="00F5021A" w:rsidRPr="00A57804">
              <w:rPr>
                <w:rFonts w:ascii="Arial" w:hAnsi="Arial" w:cs="Arial"/>
                <w:sz w:val="15"/>
                <w:szCs w:val="15"/>
              </w:rPr>
              <w:t>.</w:t>
            </w:r>
          </w:p>
        </w:tc>
      </w:tr>
      <w:tr w:rsidR="003E79F8" w:rsidRPr="00A57804" w14:paraId="73AECC85" w14:textId="77777777" w:rsidTr="00DD4489">
        <w:trPr>
          <w:trHeight w:val="156"/>
        </w:trPr>
        <w:tc>
          <w:tcPr>
            <w:tcW w:w="2551" w:type="dxa"/>
            <w:noWrap/>
            <w:hideMark/>
          </w:tcPr>
          <w:p w14:paraId="7C599FBD" w14:textId="77777777" w:rsidR="003E79F8" w:rsidRPr="00A57804" w:rsidRDefault="003E79F8" w:rsidP="009769EF">
            <w:pPr>
              <w:spacing w:after="120"/>
              <w:jc w:val="both"/>
              <w:rPr>
                <w:rFonts w:ascii="Arial" w:hAnsi="Arial" w:cs="Arial"/>
                <w:b/>
                <w:bCs/>
                <w:sz w:val="15"/>
                <w:szCs w:val="15"/>
              </w:rPr>
            </w:pPr>
            <w:r w:rsidRPr="00A57804">
              <w:rPr>
                <w:rFonts w:ascii="Arial" w:hAnsi="Arial" w:cs="Arial"/>
                <w:b/>
                <w:bCs/>
                <w:sz w:val="15"/>
                <w:szCs w:val="15"/>
              </w:rPr>
              <w:t>Capacidad para la exposición oral, gestión del tiempo, argumentación y debate oral</w:t>
            </w:r>
          </w:p>
        </w:tc>
        <w:tc>
          <w:tcPr>
            <w:tcW w:w="3118" w:type="dxa"/>
            <w:noWrap/>
            <w:hideMark/>
          </w:tcPr>
          <w:p w14:paraId="15520D2C" w14:textId="77777777" w:rsidR="003E79F8" w:rsidRPr="00A57804" w:rsidRDefault="003E79F8" w:rsidP="009769EF">
            <w:pPr>
              <w:spacing w:after="120"/>
              <w:jc w:val="both"/>
              <w:rPr>
                <w:rFonts w:ascii="Arial" w:hAnsi="Arial" w:cs="Arial"/>
                <w:sz w:val="15"/>
                <w:szCs w:val="15"/>
              </w:rPr>
            </w:pPr>
            <w:r w:rsidRPr="00A57804">
              <w:rPr>
                <w:rFonts w:ascii="Arial" w:hAnsi="Arial" w:cs="Arial"/>
                <w:sz w:val="15"/>
                <w:szCs w:val="15"/>
              </w:rPr>
              <w:t>Exposición oral insegura, monocorde, carente de fluidez, esforzada o apoyada a ratos en la lectura o en muletillas o sin contacto visual. Lenguaje corporal inseguro, nervioso o no adaptado al contexto jurídico profesionalizado. Omisiones argumentativas o razones descuidadas o descompensadas en la exposición oral. Respuestas imprecisas o esquivas a las cuestiones planteadas. Defectuosa gestión del tiempo. Termina la exposición antes o después en más/menos un 50 % o dejando una parte importante sin exponer.</w:t>
            </w:r>
          </w:p>
        </w:tc>
        <w:tc>
          <w:tcPr>
            <w:tcW w:w="3118" w:type="dxa"/>
            <w:noWrap/>
            <w:hideMark/>
          </w:tcPr>
          <w:p w14:paraId="07D0200A" w14:textId="609AED9C" w:rsidR="003E79F8" w:rsidRPr="00A57804" w:rsidRDefault="003E79F8" w:rsidP="009769EF">
            <w:pPr>
              <w:spacing w:after="120"/>
              <w:jc w:val="both"/>
              <w:rPr>
                <w:rFonts w:ascii="Arial" w:hAnsi="Arial" w:cs="Arial"/>
                <w:sz w:val="15"/>
                <w:szCs w:val="15"/>
              </w:rPr>
            </w:pPr>
            <w:r w:rsidRPr="00A57804">
              <w:rPr>
                <w:rFonts w:ascii="Arial" w:hAnsi="Arial" w:cs="Arial"/>
                <w:sz w:val="15"/>
                <w:szCs w:val="15"/>
              </w:rPr>
              <w:t xml:space="preserve">Exposición oral correcta. Presenta el tema sobre el que va a hablar con aciertos pero también con imprecisiones u omisiones. Responde bien a la mayoría de las cuestiones planteadas. </w:t>
            </w:r>
            <w:r w:rsidR="00062151" w:rsidRPr="00A57804">
              <w:rPr>
                <w:rFonts w:ascii="Arial" w:hAnsi="Arial" w:cs="Arial"/>
                <w:sz w:val="15"/>
                <w:szCs w:val="15"/>
              </w:rPr>
              <w:t>Habla correcta y compensada en tono, velocidad, ritmo y claridad vocal, pero sin destacar. Vocabulario correcto y adecuado. Lenguaje corporal transmite un poco de inseguridad.</w:t>
            </w:r>
            <w:r w:rsidR="00EA015B" w:rsidRPr="00A57804">
              <w:rPr>
                <w:rFonts w:ascii="Arial" w:hAnsi="Arial" w:cs="Arial"/>
                <w:sz w:val="15"/>
                <w:szCs w:val="15"/>
              </w:rPr>
              <w:t xml:space="preserve"> Intervención ajustada al tiempo previsto, con una ligera desviación de hasta el 30 % del establecido o dejando sin exponer alguna parte.</w:t>
            </w:r>
          </w:p>
        </w:tc>
        <w:tc>
          <w:tcPr>
            <w:tcW w:w="3118" w:type="dxa"/>
            <w:noWrap/>
            <w:hideMark/>
          </w:tcPr>
          <w:p w14:paraId="5C7745B8" w14:textId="23E5DF2B" w:rsidR="00E46DC8" w:rsidRPr="00A57804" w:rsidRDefault="003E79F8" w:rsidP="009769EF">
            <w:pPr>
              <w:spacing w:after="120"/>
              <w:jc w:val="both"/>
              <w:rPr>
                <w:rFonts w:ascii="Arial" w:hAnsi="Arial" w:cs="Arial"/>
                <w:sz w:val="15"/>
                <w:szCs w:val="15"/>
              </w:rPr>
            </w:pPr>
            <w:r w:rsidRPr="00A57804">
              <w:rPr>
                <w:rFonts w:ascii="Arial" w:hAnsi="Arial" w:cs="Arial"/>
                <w:sz w:val="15"/>
                <w:szCs w:val="15"/>
              </w:rPr>
              <w:t xml:space="preserve">Destreza en la exposición oral. Presenta el tema sobre el que va a hablar y lo desarrolla con habilidad. </w:t>
            </w:r>
            <w:r w:rsidR="00E46DC8" w:rsidRPr="00A57804">
              <w:rPr>
                <w:rFonts w:ascii="Arial" w:hAnsi="Arial" w:cs="Arial"/>
                <w:sz w:val="15"/>
                <w:szCs w:val="15"/>
              </w:rPr>
              <w:t xml:space="preserve">Demuestra dominio y fluidez al hablar. Riqueza en el vocabulario empleado. Habla con ritmo óptimo, vocalizando, entonando y enfatizando las palabras importantes. Lenguaje corporal seguro. Bien establecido el contacto visual. </w:t>
            </w:r>
            <w:r w:rsidRPr="00A57804">
              <w:rPr>
                <w:rFonts w:ascii="Arial" w:hAnsi="Arial" w:cs="Arial"/>
                <w:sz w:val="15"/>
                <w:szCs w:val="15"/>
              </w:rPr>
              <w:t>Responde correctamente a todas las cuestiones planteadas, aunque no brillantemente.</w:t>
            </w:r>
            <w:r w:rsidR="00E46DC8" w:rsidRPr="00A57804">
              <w:rPr>
                <w:rFonts w:ascii="Arial" w:hAnsi="Arial" w:cs="Arial"/>
                <w:sz w:val="15"/>
                <w:szCs w:val="15"/>
              </w:rPr>
              <w:t xml:space="preserve"> Intervención ajustada al tiempo previsto y con recorrido de todas las partes del trabajo., aunque con ligera desigualdad en la atención de alguna</w:t>
            </w:r>
          </w:p>
          <w:p w14:paraId="5669C4F2" w14:textId="53A48949" w:rsidR="00E46DC8" w:rsidRPr="00A57804" w:rsidRDefault="00E46DC8" w:rsidP="009769EF">
            <w:pPr>
              <w:spacing w:after="120"/>
              <w:jc w:val="both"/>
              <w:rPr>
                <w:rFonts w:ascii="Arial" w:hAnsi="Arial" w:cs="Arial"/>
                <w:sz w:val="15"/>
                <w:szCs w:val="15"/>
              </w:rPr>
            </w:pPr>
          </w:p>
        </w:tc>
        <w:tc>
          <w:tcPr>
            <w:tcW w:w="3118" w:type="dxa"/>
            <w:noWrap/>
            <w:hideMark/>
          </w:tcPr>
          <w:p w14:paraId="32B5634A" w14:textId="52F8F747" w:rsidR="003E79F8" w:rsidRPr="00A57804" w:rsidRDefault="003E79F8" w:rsidP="009769EF">
            <w:pPr>
              <w:spacing w:after="120"/>
              <w:jc w:val="both"/>
              <w:rPr>
                <w:rFonts w:ascii="Arial" w:hAnsi="Arial" w:cs="Arial"/>
                <w:sz w:val="15"/>
                <w:szCs w:val="15"/>
              </w:rPr>
            </w:pPr>
            <w:r w:rsidRPr="00A57804">
              <w:rPr>
                <w:rFonts w:ascii="Arial" w:hAnsi="Arial" w:cs="Arial"/>
                <w:sz w:val="15"/>
                <w:szCs w:val="15"/>
              </w:rPr>
              <w:t> Brillante exposición oral, con magnífica presentación y desarrollo profundo y exhaustivo del tema.</w:t>
            </w:r>
            <w:r w:rsidR="00CC130F" w:rsidRPr="00A57804">
              <w:rPr>
                <w:rFonts w:ascii="Arial" w:hAnsi="Arial" w:cs="Arial"/>
                <w:sz w:val="15"/>
                <w:szCs w:val="15"/>
              </w:rPr>
              <w:t xml:space="preserve"> Habilidades sobresalientes para la exposición oral. Riqueza lingüística. Impecable el ritmo, la vocalización, la entonación y el énfasis. Transmite mucha seguridad y aplomo. Muy bien establecido el contacto visual y dominio del lenguaje gestual. Intervención ajustada al tiempo previsto y con recorrido de todas las partes del trabajo.</w:t>
            </w:r>
          </w:p>
        </w:tc>
      </w:tr>
      <w:tr w:rsidR="00790856" w:rsidRPr="00A57804" w14:paraId="5280D77F" w14:textId="77777777" w:rsidTr="00465121">
        <w:trPr>
          <w:trHeight w:val="186"/>
        </w:trPr>
        <w:tc>
          <w:tcPr>
            <w:tcW w:w="2551" w:type="dxa"/>
            <w:noWrap/>
            <w:hideMark/>
          </w:tcPr>
          <w:p w14:paraId="6E5D6B47" w14:textId="77777777" w:rsidR="00790856" w:rsidRPr="00A57804" w:rsidRDefault="00790856" w:rsidP="009769EF">
            <w:pPr>
              <w:spacing w:after="120"/>
              <w:jc w:val="both"/>
              <w:rPr>
                <w:rFonts w:ascii="Arial" w:hAnsi="Arial" w:cs="Arial"/>
                <w:b/>
                <w:bCs/>
                <w:sz w:val="15"/>
                <w:szCs w:val="15"/>
              </w:rPr>
            </w:pPr>
            <w:r w:rsidRPr="00A57804">
              <w:rPr>
                <w:rFonts w:ascii="Arial" w:hAnsi="Arial" w:cs="Arial"/>
                <w:b/>
                <w:bCs/>
                <w:sz w:val="15"/>
                <w:szCs w:val="15"/>
              </w:rPr>
              <w:lastRenderedPageBreak/>
              <w:t>Calidad de los resultados alcanzados</w:t>
            </w:r>
          </w:p>
        </w:tc>
        <w:tc>
          <w:tcPr>
            <w:tcW w:w="3118" w:type="dxa"/>
            <w:noWrap/>
            <w:hideMark/>
          </w:tcPr>
          <w:p w14:paraId="64E0F598" w14:textId="3D8A36D7"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 xml:space="preserve">Pobreza en la solución o conclusiones alcanzadas. Generalidades incluyentes. El trabajo </w:t>
            </w:r>
            <w:r w:rsidRPr="00A57804">
              <w:rPr>
                <w:rFonts w:ascii="Arial" w:hAnsi="Arial" w:cs="Arial"/>
                <w:color w:val="000000"/>
                <w:sz w:val="15"/>
                <w:szCs w:val="15"/>
                <w:shd w:val="clear" w:color="auto" w:fill="FFFFFF"/>
              </w:rPr>
              <w:t>no acierta a explicar la solución adecuada al problema planteado. No se verifican los resultados en el análisis del trabajo. </w:t>
            </w:r>
          </w:p>
        </w:tc>
        <w:tc>
          <w:tcPr>
            <w:tcW w:w="3118" w:type="dxa"/>
            <w:noWrap/>
            <w:hideMark/>
          </w:tcPr>
          <w:p w14:paraId="253ABD42" w14:textId="07FC917D"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Corrección y congruencia de los resultados alcanzados, pero sin destacar o sin verificación parcial a lo largo del trabajo</w:t>
            </w:r>
          </w:p>
        </w:tc>
        <w:tc>
          <w:tcPr>
            <w:tcW w:w="3118" w:type="dxa"/>
            <w:noWrap/>
            <w:hideMark/>
          </w:tcPr>
          <w:p w14:paraId="597B5C2D" w14:textId="0DC64121"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 xml:space="preserve">Resultados pertinentes y valiosos, con interpretaciones elaboradas y verificadas a lo largo del trabajo. </w:t>
            </w:r>
          </w:p>
        </w:tc>
        <w:tc>
          <w:tcPr>
            <w:tcW w:w="3118" w:type="dxa"/>
            <w:noWrap/>
            <w:hideMark/>
          </w:tcPr>
          <w:p w14:paraId="6C8C03F6" w14:textId="2F9105FA" w:rsidR="00790856" w:rsidRPr="00A57804" w:rsidRDefault="00790856" w:rsidP="009769EF">
            <w:pPr>
              <w:spacing w:after="120"/>
              <w:jc w:val="both"/>
              <w:rPr>
                <w:rFonts w:ascii="Arial" w:hAnsi="Arial" w:cs="Arial"/>
                <w:sz w:val="15"/>
                <w:szCs w:val="15"/>
              </w:rPr>
            </w:pPr>
            <w:r w:rsidRPr="00A57804">
              <w:rPr>
                <w:rFonts w:ascii="Arial" w:hAnsi="Arial" w:cs="Arial"/>
                <w:sz w:val="15"/>
                <w:szCs w:val="15"/>
              </w:rPr>
              <w:t>Resultados excelentes, útiles, relevantes y respaldados a lo largo de un magnífico trabajo.</w:t>
            </w:r>
          </w:p>
        </w:tc>
      </w:tr>
    </w:tbl>
    <w:p w14:paraId="6782EFD8" w14:textId="77777777" w:rsidR="00AA0952" w:rsidRPr="00A57804" w:rsidRDefault="00AA0952" w:rsidP="001A4767">
      <w:pPr>
        <w:rPr>
          <w:rFonts w:ascii="Arial" w:hAnsi="Arial" w:cs="Arial"/>
          <w:sz w:val="15"/>
          <w:szCs w:val="15"/>
        </w:rPr>
      </w:pPr>
    </w:p>
    <w:sectPr w:rsidR="00AA0952" w:rsidRPr="00A57804" w:rsidSect="00977CAD">
      <w:pgSz w:w="16838" w:h="11906" w:orient="landscape"/>
      <w:pgMar w:top="1701" w:right="1351" w:bottom="1701" w:left="1417" w:header="284"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FE74" w14:textId="77777777" w:rsidR="004A3A3C" w:rsidRDefault="004A3A3C" w:rsidP="00A04241">
      <w:pPr>
        <w:spacing w:after="0" w:line="240" w:lineRule="auto"/>
      </w:pPr>
      <w:r>
        <w:separator/>
      </w:r>
    </w:p>
  </w:endnote>
  <w:endnote w:type="continuationSeparator" w:id="0">
    <w:p w14:paraId="3C893F84" w14:textId="77777777" w:rsidR="004A3A3C" w:rsidRDefault="004A3A3C" w:rsidP="00A0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DD0F" w14:textId="77777777" w:rsidR="00AD6E37" w:rsidRDefault="00AD6E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F043" w14:textId="77777777" w:rsidR="00702A8A" w:rsidRPr="00142E65" w:rsidRDefault="00702A8A" w:rsidP="00702A8A">
    <w:pPr>
      <w:pStyle w:val="Piedepgina"/>
      <w:jc w:val="right"/>
      <w:rPr>
        <w:rFonts w:ascii="Arial" w:hAnsi="Arial" w:cs="Arial"/>
        <w:sz w:val="16"/>
        <w:szCs w:val="16"/>
      </w:rPr>
    </w:pPr>
    <w:r w:rsidRPr="00142E65">
      <w:rPr>
        <w:rFonts w:ascii="Arial" w:hAnsi="Arial" w:cs="Arial"/>
        <w:sz w:val="16"/>
        <w:szCs w:val="16"/>
      </w:rPr>
      <w:t xml:space="preserve">Página </w:t>
    </w:r>
    <w:r w:rsidRPr="00142E65">
      <w:rPr>
        <w:rFonts w:ascii="Arial" w:hAnsi="Arial" w:cs="Arial"/>
        <w:sz w:val="16"/>
        <w:szCs w:val="16"/>
      </w:rPr>
      <w:fldChar w:fldCharType="begin"/>
    </w:r>
    <w:r w:rsidRPr="00142E65">
      <w:rPr>
        <w:rFonts w:ascii="Arial" w:hAnsi="Arial" w:cs="Arial"/>
        <w:sz w:val="16"/>
        <w:szCs w:val="16"/>
      </w:rPr>
      <w:instrText xml:space="preserve"> PAGE </w:instrText>
    </w:r>
    <w:r w:rsidRPr="00142E65">
      <w:rPr>
        <w:rFonts w:ascii="Arial" w:hAnsi="Arial" w:cs="Arial"/>
        <w:sz w:val="16"/>
        <w:szCs w:val="16"/>
      </w:rPr>
      <w:fldChar w:fldCharType="separate"/>
    </w:r>
    <w:r w:rsidR="000479B3">
      <w:rPr>
        <w:rFonts w:ascii="Arial" w:hAnsi="Arial" w:cs="Arial"/>
        <w:noProof/>
        <w:sz w:val="16"/>
        <w:szCs w:val="16"/>
      </w:rPr>
      <w:t>4</w:t>
    </w:r>
    <w:r w:rsidRPr="00142E65">
      <w:rPr>
        <w:rFonts w:ascii="Arial" w:hAnsi="Arial" w:cs="Arial"/>
        <w:sz w:val="16"/>
        <w:szCs w:val="16"/>
      </w:rPr>
      <w:fldChar w:fldCharType="end"/>
    </w:r>
    <w:r w:rsidRPr="00142E65">
      <w:rPr>
        <w:rFonts w:ascii="Arial" w:hAnsi="Arial" w:cs="Arial"/>
        <w:sz w:val="16"/>
        <w:szCs w:val="16"/>
      </w:rPr>
      <w:t xml:space="preserve"> de </w:t>
    </w:r>
    <w:r w:rsidRPr="00142E65">
      <w:rPr>
        <w:rFonts w:ascii="Arial" w:hAnsi="Arial" w:cs="Arial"/>
        <w:sz w:val="16"/>
        <w:szCs w:val="16"/>
      </w:rPr>
      <w:fldChar w:fldCharType="begin"/>
    </w:r>
    <w:r w:rsidRPr="00142E65">
      <w:rPr>
        <w:rFonts w:ascii="Arial" w:hAnsi="Arial" w:cs="Arial"/>
        <w:sz w:val="16"/>
        <w:szCs w:val="16"/>
      </w:rPr>
      <w:instrText xml:space="preserve"> NUMPAGES </w:instrText>
    </w:r>
    <w:r w:rsidRPr="00142E65">
      <w:rPr>
        <w:rFonts w:ascii="Arial" w:hAnsi="Arial" w:cs="Arial"/>
        <w:sz w:val="16"/>
        <w:szCs w:val="16"/>
      </w:rPr>
      <w:fldChar w:fldCharType="separate"/>
    </w:r>
    <w:r w:rsidR="000479B3">
      <w:rPr>
        <w:rFonts w:ascii="Arial" w:hAnsi="Arial" w:cs="Arial"/>
        <w:noProof/>
        <w:sz w:val="16"/>
        <w:szCs w:val="16"/>
      </w:rPr>
      <w:t>4</w:t>
    </w:r>
    <w:r w:rsidRPr="00142E65">
      <w:rPr>
        <w:rFonts w:ascii="Arial" w:hAnsi="Arial" w:cs="Arial"/>
        <w:sz w:val="16"/>
        <w:szCs w:val="16"/>
      </w:rPr>
      <w:fldChar w:fldCharType="end"/>
    </w:r>
  </w:p>
  <w:p w14:paraId="691CF7DB" w14:textId="77777777" w:rsidR="00702A8A" w:rsidRPr="00142E65" w:rsidRDefault="00702A8A" w:rsidP="00702A8A">
    <w:pPr>
      <w:pStyle w:val="Piedepgina"/>
      <w:jc w:val="right"/>
      <w:rPr>
        <w:rFonts w:ascii="Arial" w:hAnsi="Arial" w:cs="Arial"/>
        <w:sz w:val="16"/>
        <w:szCs w:val="16"/>
      </w:rPr>
    </w:pPr>
  </w:p>
  <w:p w14:paraId="4088E436" w14:textId="77777777" w:rsidR="00575E3A" w:rsidRDefault="00575E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0FE2C" w14:textId="77777777" w:rsidR="00AD6E37" w:rsidRDefault="00AD6E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30700" w14:textId="77777777" w:rsidR="004A3A3C" w:rsidRDefault="004A3A3C" w:rsidP="00A04241">
      <w:pPr>
        <w:spacing w:after="0" w:line="240" w:lineRule="auto"/>
      </w:pPr>
      <w:r>
        <w:separator/>
      </w:r>
    </w:p>
  </w:footnote>
  <w:footnote w:type="continuationSeparator" w:id="0">
    <w:p w14:paraId="4411D1E1" w14:textId="77777777" w:rsidR="004A3A3C" w:rsidRDefault="004A3A3C" w:rsidP="00A04241">
      <w:pPr>
        <w:spacing w:after="0" w:line="240" w:lineRule="auto"/>
      </w:pPr>
      <w:r>
        <w:continuationSeparator/>
      </w:r>
    </w:p>
  </w:footnote>
  <w:footnote w:id="1">
    <w:p w14:paraId="2D609061" w14:textId="296E4197" w:rsidR="00255CF0" w:rsidRPr="00255CF0" w:rsidRDefault="00A57804" w:rsidP="00255CF0">
      <w:pPr>
        <w:pStyle w:val="Textonotapie"/>
        <w:jc w:val="both"/>
        <w:rPr>
          <w:sz w:val="14"/>
          <w:szCs w:val="14"/>
        </w:rPr>
      </w:pPr>
      <w:r>
        <w:rPr>
          <w:rStyle w:val="Refdenotaalpie"/>
        </w:rPr>
        <w:footnoteRef/>
      </w:r>
      <w:r>
        <w:t xml:space="preserve"> </w:t>
      </w:r>
      <w:r w:rsidRPr="00255CF0">
        <w:rPr>
          <w:sz w:val="14"/>
          <w:szCs w:val="14"/>
        </w:rPr>
        <w:t>El contenido del Acta ha sido redactado en los términos previstos por las Directrices números 9 y 10 de la Universidad Complutense de Madrid para la elaboración y defensa pública del Trabajo de Fin de Máster, aprobadas por Acuerdo del Consejo de Gobierno, de 13 de julio de 2023, por el que se aprueban las directrices de la Universidad Complutense de Madrid para la elaboración y defensa pública del Trabajo de Fin de Máster (BOUC 32 de 5 de octubre de 2023).</w:t>
      </w:r>
      <w:r w:rsidR="00255CF0" w:rsidRPr="00255CF0">
        <w:rPr>
          <w:sz w:val="14"/>
          <w:szCs w:val="14"/>
        </w:rPr>
        <w:t xml:space="preserve"> Este documento ha sido aprobado por la Junta de la Facultad de Derecho de la UCM en sesión ordinaria celebrada el 21 de marzo de 2024.</w:t>
      </w:r>
    </w:p>
    <w:p w14:paraId="7B8DA237" w14:textId="6C87B611" w:rsidR="00A57804" w:rsidRDefault="00A57804" w:rsidP="00A57804">
      <w:pPr>
        <w:pStyle w:val="Textonotapie"/>
        <w:jc w:val="both"/>
        <w:rPr>
          <w:rFonts w:eastAsiaTheme="minorHAnsi"/>
          <w:sz w:val="16"/>
          <w:szCs w:val="16"/>
        </w:rPr>
      </w:pPr>
    </w:p>
    <w:p w14:paraId="2C6292C7" w14:textId="59E4C392" w:rsidR="00A57804" w:rsidRDefault="00A5780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34D3" w14:textId="77777777" w:rsidR="00AD6E37" w:rsidRDefault="00AD6E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2D55" w14:textId="52B93E83" w:rsidR="00C545F7" w:rsidRDefault="00C545F7" w:rsidP="00C545F7">
    <w:pPr>
      <w:pStyle w:val="Encabezado"/>
      <w:jc w:val="center"/>
    </w:pPr>
  </w:p>
  <w:p w14:paraId="14742D56" w14:textId="77777777" w:rsidR="00C545F7" w:rsidRDefault="00C545F7" w:rsidP="00C545F7">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9B93" w14:textId="77777777" w:rsidR="00AD6E37" w:rsidRDefault="00AD6E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D5AD0"/>
    <w:multiLevelType w:val="hybridMultilevel"/>
    <w:tmpl w:val="36EC5D6E"/>
    <w:lvl w:ilvl="0" w:tplc="03985DAE">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0B0D06"/>
    <w:multiLevelType w:val="hybridMultilevel"/>
    <w:tmpl w:val="104A61CA"/>
    <w:lvl w:ilvl="0" w:tplc="F294B750">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5D"/>
    <w:rsid w:val="00002BBB"/>
    <w:rsid w:val="0003739D"/>
    <w:rsid w:val="0003786E"/>
    <w:rsid w:val="0004036F"/>
    <w:rsid w:val="0004782D"/>
    <w:rsid w:val="000479B3"/>
    <w:rsid w:val="00050D79"/>
    <w:rsid w:val="000560B6"/>
    <w:rsid w:val="00056F2E"/>
    <w:rsid w:val="00062151"/>
    <w:rsid w:val="00064DCF"/>
    <w:rsid w:val="00075A01"/>
    <w:rsid w:val="0008175E"/>
    <w:rsid w:val="00084155"/>
    <w:rsid w:val="0008430C"/>
    <w:rsid w:val="00086E97"/>
    <w:rsid w:val="0008789C"/>
    <w:rsid w:val="000A24FD"/>
    <w:rsid w:val="000C6601"/>
    <w:rsid w:val="000E0989"/>
    <w:rsid w:val="000E1A23"/>
    <w:rsid w:val="000E713E"/>
    <w:rsid w:val="000F2D07"/>
    <w:rsid w:val="000F443D"/>
    <w:rsid w:val="00102307"/>
    <w:rsid w:val="00102F8D"/>
    <w:rsid w:val="001075B5"/>
    <w:rsid w:val="00110685"/>
    <w:rsid w:val="00113EED"/>
    <w:rsid w:val="001147FC"/>
    <w:rsid w:val="001201E6"/>
    <w:rsid w:val="0012075C"/>
    <w:rsid w:val="00120BD2"/>
    <w:rsid w:val="001429E6"/>
    <w:rsid w:val="00155808"/>
    <w:rsid w:val="00156CD3"/>
    <w:rsid w:val="00161B4E"/>
    <w:rsid w:val="00165C33"/>
    <w:rsid w:val="0017342F"/>
    <w:rsid w:val="001737D3"/>
    <w:rsid w:val="001812F8"/>
    <w:rsid w:val="00183183"/>
    <w:rsid w:val="00186CAD"/>
    <w:rsid w:val="00191585"/>
    <w:rsid w:val="001A2FC5"/>
    <w:rsid w:val="001A4767"/>
    <w:rsid w:val="001B4811"/>
    <w:rsid w:val="001C1EE0"/>
    <w:rsid w:val="001C5A50"/>
    <w:rsid w:val="001C75F9"/>
    <w:rsid w:val="001E2BA5"/>
    <w:rsid w:val="001E54D3"/>
    <w:rsid w:val="001E62F7"/>
    <w:rsid w:val="001F7013"/>
    <w:rsid w:val="00204411"/>
    <w:rsid w:val="00205FEC"/>
    <w:rsid w:val="0020660B"/>
    <w:rsid w:val="00213B75"/>
    <w:rsid w:val="00214140"/>
    <w:rsid w:val="00215ABC"/>
    <w:rsid w:val="0022231D"/>
    <w:rsid w:val="00231256"/>
    <w:rsid w:val="0023233C"/>
    <w:rsid w:val="00236ED6"/>
    <w:rsid w:val="0024711E"/>
    <w:rsid w:val="00251EA2"/>
    <w:rsid w:val="00252032"/>
    <w:rsid w:val="00255CF0"/>
    <w:rsid w:val="00256423"/>
    <w:rsid w:val="00266215"/>
    <w:rsid w:val="00275BB4"/>
    <w:rsid w:val="00297422"/>
    <w:rsid w:val="002A0391"/>
    <w:rsid w:val="002A5A9D"/>
    <w:rsid w:val="002B05D7"/>
    <w:rsid w:val="002B342A"/>
    <w:rsid w:val="002C064A"/>
    <w:rsid w:val="002C4335"/>
    <w:rsid w:val="002C6877"/>
    <w:rsid w:val="002D3790"/>
    <w:rsid w:val="002D4B30"/>
    <w:rsid w:val="002D6546"/>
    <w:rsid w:val="002E151B"/>
    <w:rsid w:val="002E1E18"/>
    <w:rsid w:val="002F4F8A"/>
    <w:rsid w:val="003113D4"/>
    <w:rsid w:val="0031583F"/>
    <w:rsid w:val="00335E33"/>
    <w:rsid w:val="00340837"/>
    <w:rsid w:val="00340A59"/>
    <w:rsid w:val="00344BE7"/>
    <w:rsid w:val="00350535"/>
    <w:rsid w:val="0035340B"/>
    <w:rsid w:val="00354FD8"/>
    <w:rsid w:val="00355AE7"/>
    <w:rsid w:val="0035705F"/>
    <w:rsid w:val="00357F6D"/>
    <w:rsid w:val="00363524"/>
    <w:rsid w:val="00367249"/>
    <w:rsid w:val="003719BF"/>
    <w:rsid w:val="00380F1E"/>
    <w:rsid w:val="00384044"/>
    <w:rsid w:val="00390491"/>
    <w:rsid w:val="003919D8"/>
    <w:rsid w:val="00395B43"/>
    <w:rsid w:val="00395BD5"/>
    <w:rsid w:val="003A31B4"/>
    <w:rsid w:val="003A5862"/>
    <w:rsid w:val="003B1C8A"/>
    <w:rsid w:val="003D2B1C"/>
    <w:rsid w:val="003D2B39"/>
    <w:rsid w:val="003D3ED9"/>
    <w:rsid w:val="003D6FBF"/>
    <w:rsid w:val="003D785A"/>
    <w:rsid w:val="003E0590"/>
    <w:rsid w:val="003E29DA"/>
    <w:rsid w:val="003E6FEE"/>
    <w:rsid w:val="003E79F8"/>
    <w:rsid w:val="003F2404"/>
    <w:rsid w:val="003F6EBE"/>
    <w:rsid w:val="00402797"/>
    <w:rsid w:val="00414210"/>
    <w:rsid w:val="00415621"/>
    <w:rsid w:val="0042123E"/>
    <w:rsid w:val="00425BCB"/>
    <w:rsid w:val="00427109"/>
    <w:rsid w:val="004309A6"/>
    <w:rsid w:val="00432360"/>
    <w:rsid w:val="004323C8"/>
    <w:rsid w:val="00434D0D"/>
    <w:rsid w:val="004355D6"/>
    <w:rsid w:val="00441263"/>
    <w:rsid w:val="00443589"/>
    <w:rsid w:val="0044687B"/>
    <w:rsid w:val="00451826"/>
    <w:rsid w:val="00455328"/>
    <w:rsid w:val="00465121"/>
    <w:rsid w:val="00467633"/>
    <w:rsid w:val="0047282B"/>
    <w:rsid w:val="004756BC"/>
    <w:rsid w:val="00480BA3"/>
    <w:rsid w:val="0048384D"/>
    <w:rsid w:val="004868FA"/>
    <w:rsid w:val="00490F6E"/>
    <w:rsid w:val="0049141C"/>
    <w:rsid w:val="00493A22"/>
    <w:rsid w:val="004A3A3C"/>
    <w:rsid w:val="004A68FD"/>
    <w:rsid w:val="004C5A71"/>
    <w:rsid w:val="004D2615"/>
    <w:rsid w:val="004D4C3A"/>
    <w:rsid w:val="004E068F"/>
    <w:rsid w:val="004E38C5"/>
    <w:rsid w:val="004E6162"/>
    <w:rsid w:val="004F3F8D"/>
    <w:rsid w:val="005102EC"/>
    <w:rsid w:val="00513CEA"/>
    <w:rsid w:val="005159F1"/>
    <w:rsid w:val="00516506"/>
    <w:rsid w:val="005274CB"/>
    <w:rsid w:val="00530AFD"/>
    <w:rsid w:val="00535F68"/>
    <w:rsid w:val="00537990"/>
    <w:rsid w:val="005434CF"/>
    <w:rsid w:val="0055401E"/>
    <w:rsid w:val="00555C32"/>
    <w:rsid w:val="00562E88"/>
    <w:rsid w:val="005719C8"/>
    <w:rsid w:val="00572ECA"/>
    <w:rsid w:val="00574E03"/>
    <w:rsid w:val="00575E3A"/>
    <w:rsid w:val="005771B9"/>
    <w:rsid w:val="0058321F"/>
    <w:rsid w:val="00592708"/>
    <w:rsid w:val="0059739E"/>
    <w:rsid w:val="005973C7"/>
    <w:rsid w:val="005A0DF4"/>
    <w:rsid w:val="005A3E01"/>
    <w:rsid w:val="005A4DE3"/>
    <w:rsid w:val="005A5E1F"/>
    <w:rsid w:val="005B6600"/>
    <w:rsid w:val="005B6E1B"/>
    <w:rsid w:val="005C5322"/>
    <w:rsid w:val="005D101A"/>
    <w:rsid w:val="005D156B"/>
    <w:rsid w:val="005D5E06"/>
    <w:rsid w:val="005D669E"/>
    <w:rsid w:val="005D6ECE"/>
    <w:rsid w:val="005E0247"/>
    <w:rsid w:val="005E4F2E"/>
    <w:rsid w:val="005E5C60"/>
    <w:rsid w:val="005E6054"/>
    <w:rsid w:val="005F47F9"/>
    <w:rsid w:val="0060160F"/>
    <w:rsid w:val="00605628"/>
    <w:rsid w:val="00610408"/>
    <w:rsid w:val="00611C63"/>
    <w:rsid w:val="00615AC8"/>
    <w:rsid w:val="00624B28"/>
    <w:rsid w:val="00624E9C"/>
    <w:rsid w:val="00626E30"/>
    <w:rsid w:val="00633D43"/>
    <w:rsid w:val="00637C7B"/>
    <w:rsid w:val="006423CC"/>
    <w:rsid w:val="00643145"/>
    <w:rsid w:val="006453DD"/>
    <w:rsid w:val="00650901"/>
    <w:rsid w:val="00651333"/>
    <w:rsid w:val="0065158C"/>
    <w:rsid w:val="00657AF3"/>
    <w:rsid w:val="00664EB0"/>
    <w:rsid w:val="006657A6"/>
    <w:rsid w:val="00676515"/>
    <w:rsid w:val="0069650E"/>
    <w:rsid w:val="00696F74"/>
    <w:rsid w:val="006A720E"/>
    <w:rsid w:val="006C43EE"/>
    <w:rsid w:val="006D14C7"/>
    <w:rsid w:val="006D32D9"/>
    <w:rsid w:val="006E16BB"/>
    <w:rsid w:val="006E2260"/>
    <w:rsid w:val="006E3AF1"/>
    <w:rsid w:val="006E7407"/>
    <w:rsid w:val="006E7C88"/>
    <w:rsid w:val="00701E8D"/>
    <w:rsid w:val="00702A8A"/>
    <w:rsid w:val="0070326A"/>
    <w:rsid w:val="00707D5B"/>
    <w:rsid w:val="00710F72"/>
    <w:rsid w:val="0072140B"/>
    <w:rsid w:val="007301B4"/>
    <w:rsid w:val="007503E6"/>
    <w:rsid w:val="007578B4"/>
    <w:rsid w:val="00765718"/>
    <w:rsid w:val="007811BB"/>
    <w:rsid w:val="00784F24"/>
    <w:rsid w:val="00790815"/>
    <w:rsid w:val="00790856"/>
    <w:rsid w:val="00792E7E"/>
    <w:rsid w:val="00793BE6"/>
    <w:rsid w:val="0079598E"/>
    <w:rsid w:val="007964AC"/>
    <w:rsid w:val="007A1594"/>
    <w:rsid w:val="007A2283"/>
    <w:rsid w:val="007B2AAC"/>
    <w:rsid w:val="007B47D5"/>
    <w:rsid w:val="007B4C54"/>
    <w:rsid w:val="007C2B07"/>
    <w:rsid w:val="007D7989"/>
    <w:rsid w:val="007F224B"/>
    <w:rsid w:val="00807172"/>
    <w:rsid w:val="00810FDE"/>
    <w:rsid w:val="00816A6C"/>
    <w:rsid w:val="0082095F"/>
    <w:rsid w:val="00823E25"/>
    <w:rsid w:val="008264A9"/>
    <w:rsid w:val="00827BED"/>
    <w:rsid w:val="00834914"/>
    <w:rsid w:val="00835560"/>
    <w:rsid w:val="008377FA"/>
    <w:rsid w:val="0084273B"/>
    <w:rsid w:val="00853DD7"/>
    <w:rsid w:val="00856F2B"/>
    <w:rsid w:val="00863431"/>
    <w:rsid w:val="00864455"/>
    <w:rsid w:val="008908C5"/>
    <w:rsid w:val="00895213"/>
    <w:rsid w:val="008A343E"/>
    <w:rsid w:val="008A3B89"/>
    <w:rsid w:val="008A3C64"/>
    <w:rsid w:val="008C0027"/>
    <w:rsid w:val="008C53C2"/>
    <w:rsid w:val="008D59FD"/>
    <w:rsid w:val="008D5C7E"/>
    <w:rsid w:val="008E17D4"/>
    <w:rsid w:val="008E4DCB"/>
    <w:rsid w:val="008E75C8"/>
    <w:rsid w:val="008F1FA2"/>
    <w:rsid w:val="008F5F70"/>
    <w:rsid w:val="00901F14"/>
    <w:rsid w:val="00902F7C"/>
    <w:rsid w:val="0090694C"/>
    <w:rsid w:val="00910991"/>
    <w:rsid w:val="0091211F"/>
    <w:rsid w:val="00920702"/>
    <w:rsid w:val="00925788"/>
    <w:rsid w:val="00927D0F"/>
    <w:rsid w:val="00933064"/>
    <w:rsid w:val="00933BB5"/>
    <w:rsid w:val="00937956"/>
    <w:rsid w:val="00941785"/>
    <w:rsid w:val="009438DC"/>
    <w:rsid w:val="00954957"/>
    <w:rsid w:val="00962CA1"/>
    <w:rsid w:val="00973D06"/>
    <w:rsid w:val="009769EF"/>
    <w:rsid w:val="00977CAD"/>
    <w:rsid w:val="00982683"/>
    <w:rsid w:val="00983141"/>
    <w:rsid w:val="00987983"/>
    <w:rsid w:val="009916DE"/>
    <w:rsid w:val="009A05E4"/>
    <w:rsid w:val="009A28EC"/>
    <w:rsid w:val="009C1CFD"/>
    <w:rsid w:val="009C59B6"/>
    <w:rsid w:val="009C7B9F"/>
    <w:rsid w:val="009D582B"/>
    <w:rsid w:val="009D7D75"/>
    <w:rsid w:val="009F29D3"/>
    <w:rsid w:val="00A04241"/>
    <w:rsid w:val="00A067EE"/>
    <w:rsid w:val="00A21837"/>
    <w:rsid w:val="00A21D74"/>
    <w:rsid w:val="00A30D4F"/>
    <w:rsid w:val="00A37B01"/>
    <w:rsid w:val="00A47250"/>
    <w:rsid w:val="00A53112"/>
    <w:rsid w:val="00A57804"/>
    <w:rsid w:val="00A67292"/>
    <w:rsid w:val="00A703CF"/>
    <w:rsid w:val="00A72361"/>
    <w:rsid w:val="00A73A73"/>
    <w:rsid w:val="00A77313"/>
    <w:rsid w:val="00A80551"/>
    <w:rsid w:val="00A827CE"/>
    <w:rsid w:val="00A852B3"/>
    <w:rsid w:val="00A86706"/>
    <w:rsid w:val="00A975BF"/>
    <w:rsid w:val="00AA0952"/>
    <w:rsid w:val="00AA2112"/>
    <w:rsid w:val="00AA660D"/>
    <w:rsid w:val="00AC0468"/>
    <w:rsid w:val="00AC1A12"/>
    <w:rsid w:val="00AC3136"/>
    <w:rsid w:val="00AC3710"/>
    <w:rsid w:val="00AD2DE3"/>
    <w:rsid w:val="00AD3E74"/>
    <w:rsid w:val="00AD56C8"/>
    <w:rsid w:val="00AD6E37"/>
    <w:rsid w:val="00AE5334"/>
    <w:rsid w:val="00AF73D3"/>
    <w:rsid w:val="00B03672"/>
    <w:rsid w:val="00B07BD2"/>
    <w:rsid w:val="00B254BE"/>
    <w:rsid w:val="00B45F48"/>
    <w:rsid w:val="00B46842"/>
    <w:rsid w:val="00B51754"/>
    <w:rsid w:val="00B53086"/>
    <w:rsid w:val="00B6649E"/>
    <w:rsid w:val="00B6744A"/>
    <w:rsid w:val="00B70A06"/>
    <w:rsid w:val="00B74E39"/>
    <w:rsid w:val="00B82B09"/>
    <w:rsid w:val="00B90225"/>
    <w:rsid w:val="00B912D1"/>
    <w:rsid w:val="00B94E2F"/>
    <w:rsid w:val="00BA0FD8"/>
    <w:rsid w:val="00BA6D73"/>
    <w:rsid w:val="00BB2BE4"/>
    <w:rsid w:val="00BC5238"/>
    <w:rsid w:val="00BD49C9"/>
    <w:rsid w:val="00BD4CAA"/>
    <w:rsid w:val="00BD597D"/>
    <w:rsid w:val="00BD5F2B"/>
    <w:rsid w:val="00BE554D"/>
    <w:rsid w:val="00BF4A6B"/>
    <w:rsid w:val="00C11FD5"/>
    <w:rsid w:val="00C12D87"/>
    <w:rsid w:val="00C22AE2"/>
    <w:rsid w:val="00C31FFC"/>
    <w:rsid w:val="00C368AB"/>
    <w:rsid w:val="00C37B07"/>
    <w:rsid w:val="00C41694"/>
    <w:rsid w:val="00C50F13"/>
    <w:rsid w:val="00C545F7"/>
    <w:rsid w:val="00C57EA9"/>
    <w:rsid w:val="00C85A92"/>
    <w:rsid w:val="00C868B9"/>
    <w:rsid w:val="00C86C57"/>
    <w:rsid w:val="00CA1996"/>
    <w:rsid w:val="00CA49E9"/>
    <w:rsid w:val="00CA70FE"/>
    <w:rsid w:val="00CC00F9"/>
    <w:rsid w:val="00CC130F"/>
    <w:rsid w:val="00CC4B86"/>
    <w:rsid w:val="00CD3734"/>
    <w:rsid w:val="00D07C71"/>
    <w:rsid w:val="00D10858"/>
    <w:rsid w:val="00D16A7B"/>
    <w:rsid w:val="00D202B3"/>
    <w:rsid w:val="00D20C19"/>
    <w:rsid w:val="00D23B3F"/>
    <w:rsid w:val="00D33087"/>
    <w:rsid w:val="00D359B2"/>
    <w:rsid w:val="00D4795F"/>
    <w:rsid w:val="00D62397"/>
    <w:rsid w:val="00D676A7"/>
    <w:rsid w:val="00D76B8B"/>
    <w:rsid w:val="00D86A4B"/>
    <w:rsid w:val="00D9481C"/>
    <w:rsid w:val="00D94DCE"/>
    <w:rsid w:val="00DA4DB9"/>
    <w:rsid w:val="00DA59B3"/>
    <w:rsid w:val="00DC28AE"/>
    <w:rsid w:val="00DD3541"/>
    <w:rsid w:val="00DD3E66"/>
    <w:rsid w:val="00DE5B4B"/>
    <w:rsid w:val="00DE5C6D"/>
    <w:rsid w:val="00DE7FD4"/>
    <w:rsid w:val="00DF17F9"/>
    <w:rsid w:val="00E0455D"/>
    <w:rsid w:val="00E056CB"/>
    <w:rsid w:val="00E077A0"/>
    <w:rsid w:val="00E1536D"/>
    <w:rsid w:val="00E24FA1"/>
    <w:rsid w:val="00E4090B"/>
    <w:rsid w:val="00E46DC8"/>
    <w:rsid w:val="00E5721B"/>
    <w:rsid w:val="00E65262"/>
    <w:rsid w:val="00E661F5"/>
    <w:rsid w:val="00E67C89"/>
    <w:rsid w:val="00E749DC"/>
    <w:rsid w:val="00E84996"/>
    <w:rsid w:val="00E914BA"/>
    <w:rsid w:val="00E92EE6"/>
    <w:rsid w:val="00EA015B"/>
    <w:rsid w:val="00EA157B"/>
    <w:rsid w:val="00EA20BA"/>
    <w:rsid w:val="00EA50BF"/>
    <w:rsid w:val="00EA5EAA"/>
    <w:rsid w:val="00EB3AEB"/>
    <w:rsid w:val="00EC2665"/>
    <w:rsid w:val="00ED14B4"/>
    <w:rsid w:val="00ED325B"/>
    <w:rsid w:val="00EE0B7D"/>
    <w:rsid w:val="00EF35C7"/>
    <w:rsid w:val="00EF643F"/>
    <w:rsid w:val="00EF67F7"/>
    <w:rsid w:val="00F05E76"/>
    <w:rsid w:val="00F10AD0"/>
    <w:rsid w:val="00F12F82"/>
    <w:rsid w:val="00F14F50"/>
    <w:rsid w:val="00F3252E"/>
    <w:rsid w:val="00F36C8F"/>
    <w:rsid w:val="00F45FCB"/>
    <w:rsid w:val="00F476F1"/>
    <w:rsid w:val="00F47BDB"/>
    <w:rsid w:val="00F5021A"/>
    <w:rsid w:val="00F51769"/>
    <w:rsid w:val="00F62AFA"/>
    <w:rsid w:val="00F63223"/>
    <w:rsid w:val="00F76B7B"/>
    <w:rsid w:val="00F845D4"/>
    <w:rsid w:val="00F91550"/>
    <w:rsid w:val="00F9436D"/>
    <w:rsid w:val="00F95CE1"/>
    <w:rsid w:val="00FC1C67"/>
    <w:rsid w:val="00FC224E"/>
    <w:rsid w:val="00FC4F6B"/>
    <w:rsid w:val="00FD04D5"/>
    <w:rsid w:val="00FD159A"/>
    <w:rsid w:val="00FD20F9"/>
    <w:rsid w:val="00FF5FBB"/>
  </w:rsids>
  <m:mathPr>
    <m:mathFont m:val="Cambria Math"/>
    <m:brkBin m:val="before"/>
    <m:brkBinSub m:val="--"/>
    <m:smallFrac m:val="0"/>
    <m:dispDef/>
    <m:lMargin m:val="0"/>
    <m:rMargin m:val="0"/>
    <m:defJc m:val="centerGroup"/>
    <m:wrapIndent m:val="1440"/>
    <m:intLim m:val="subSup"/>
    <m:naryLim m:val="undOvr"/>
  </m:mathPr>
  <w:themeFontLang w:val="es-E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2CEF"/>
  <w15:docId w15:val="{061AA683-3C64-41DE-ACC7-F4E52BE3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AE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455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042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241"/>
    <w:rPr>
      <w:rFonts w:eastAsiaTheme="minorEastAsia"/>
      <w:lang w:eastAsia="es-ES"/>
    </w:rPr>
  </w:style>
  <w:style w:type="paragraph" w:styleId="Piedepgina">
    <w:name w:val="footer"/>
    <w:basedOn w:val="Normal"/>
    <w:link w:val="PiedepginaCar"/>
    <w:unhideWhenUsed/>
    <w:rsid w:val="00A04241"/>
    <w:pPr>
      <w:tabs>
        <w:tab w:val="center" w:pos="4252"/>
        <w:tab w:val="right" w:pos="8504"/>
      </w:tabs>
      <w:spacing w:after="0" w:line="240" w:lineRule="auto"/>
    </w:pPr>
  </w:style>
  <w:style w:type="character" w:customStyle="1" w:styleId="PiedepginaCar">
    <w:name w:val="Pie de página Car"/>
    <w:basedOn w:val="Fuentedeprrafopredeter"/>
    <w:link w:val="Piedepgina"/>
    <w:rsid w:val="00A04241"/>
    <w:rPr>
      <w:rFonts w:eastAsiaTheme="minorEastAsia"/>
      <w:lang w:eastAsia="es-ES"/>
    </w:rPr>
  </w:style>
  <w:style w:type="paragraph" w:styleId="Textodeglobo">
    <w:name w:val="Balloon Text"/>
    <w:basedOn w:val="Normal"/>
    <w:link w:val="TextodegloboCar"/>
    <w:uiPriority w:val="99"/>
    <w:semiHidden/>
    <w:unhideWhenUsed/>
    <w:rsid w:val="00C545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5F7"/>
    <w:rPr>
      <w:rFonts w:ascii="Tahoma" w:eastAsiaTheme="minorEastAsia" w:hAnsi="Tahoma" w:cs="Tahoma"/>
      <w:sz w:val="16"/>
      <w:szCs w:val="16"/>
      <w:lang w:eastAsia="es-ES"/>
    </w:rPr>
  </w:style>
  <w:style w:type="paragraph" w:styleId="Prrafodelista">
    <w:name w:val="List Paragraph"/>
    <w:basedOn w:val="Normal"/>
    <w:uiPriority w:val="34"/>
    <w:qFormat/>
    <w:rsid w:val="002F4F8A"/>
    <w:pPr>
      <w:spacing w:after="0" w:line="240" w:lineRule="auto"/>
      <w:ind w:left="720"/>
      <w:contextualSpacing/>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A578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804"/>
    <w:rPr>
      <w:rFonts w:eastAsiaTheme="minorEastAsia"/>
      <w:sz w:val="20"/>
      <w:szCs w:val="20"/>
      <w:lang w:eastAsia="es-ES"/>
    </w:rPr>
  </w:style>
  <w:style w:type="character" w:styleId="Refdenotaalpie">
    <w:name w:val="footnote reference"/>
    <w:basedOn w:val="Fuentedeprrafopredeter"/>
    <w:uiPriority w:val="99"/>
    <w:semiHidden/>
    <w:unhideWhenUsed/>
    <w:rsid w:val="00A5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4092">
      <w:bodyDiv w:val="1"/>
      <w:marLeft w:val="0"/>
      <w:marRight w:val="0"/>
      <w:marTop w:val="0"/>
      <w:marBottom w:val="0"/>
      <w:divBdr>
        <w:top w:val="none" w:sz="0" w:space="0" w:color="auto"/>
        <w:left w:val="none" w:sz="0" w:space="0" w:color="auto"/>
        <w:bottom w:val="none" w:sz="0" w:space="0" w:color="auto"/>
        <w:right w:val="none" w:sz="0" w:space="0" w:color="auto"/>
      </w:divBdr>
    </w:div>
    <w:div w:id="727918005">
      <w:bodyDiv w:val="1"/>
      <w:marLeft w:val="0"/>
      <w:marRight w:val="0"/>
      <w:marTop w:val="0"/>
      <w:marBottom w:val="0"/>
      <w:divBdr>
        <w:top w:val="none" w:sz="0" w:space="0" w:color="auto"/>
        <w:left w:val="none" w:sz="0" w:space="0" w:color="auto"/>
        <w:bottom w:val="none" w:sz="0" w:space="0" w:color="auto"/>
        <w:right w:val="none" w:sz="0" w:space="0" w:color="auto"/>
      </w:divBdr>
    </w:div>
    <w:div w:id="126819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D3E3-873B-47E0-AFD8-309DE945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1139</Words>
  <Characters>6268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MOGV</dc:creator>
  <cp:lastModifiedBy>Olaya</cp:lastModifiedBy>
  <cp:revision>78</cp:revision>
  <cp:lastPrinted>2024-03-28T12:59:00Z</cp:lastPrinted>
  <dcterms:created xsi:type="dcterms:W3CDTF">2023-12-19T12:18:00Z</dcterms:created>
  <dcterms:modified xsi:type="dcterms:W3CDTF">2024-03-28T12:59:00Z</dcterms:modified>
</cp:coreProperties>
</file>