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6" w:type="dxa"/>
        <w:tblInd w:w="-28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284" w:type="dxa"/>
          <w:left w:w="142" w:type="dxa"/>
          <w:bottom w:w="284" w:type="dxa"/>
          <w:right w:w="142" w:type="dxa"/>
        </w:tblCellMar>
        <w:tblLook w:val="01E0" w:firstRow="1" w:lastRow="1" w:firstColumn="1" w:lastColumn="1" w:noHBand="0" w:noVBand="0"/>
      </w:tblPr>
      <w:tblGrid>
        <w:gridCol w:w="9246"/>
      </w:tblGrid>
      <w:tr w:rsidR="00C86C57" w:rsidRPr="00B55928" w14:paraId="14742CF0" w14:textId="77777777" w:rsidTr="009C2722">
        <w:trPr>
          <w:trHeight w:val="567"/>
        </w:trPr>
        <w:tc>
          <w:tcPr>
            <w:tcW w:w="9246" w:type="dxa"/>
            <w:tcBorders>
              <w:bottom w:val="single" w:sz="4" w:space="0" w:color="002060"/>
            </w:tcBorders>
            <w:shd w:val="clear" w:color="auto" w:fill="D9D9D9" w:themeFill="background1" w:themeFillShade="D9"/>
          </w:tcPr>
          <w:p w14:paraId="056F6C61" w14:textId="71C10FB8" w:rsidR="00C53904" w:rsidRPr="00B55928" w:rsidRDefault="005C5400" w:rsidP="00C53904">
            <w:pPr>
              <w:autoSpaceDE w:val="0"/>
              <w:autoSpaceDN w:val="0"/>
              <w:adjustRightInd w:val="0"/>
              <w:spacing w:after="0" w:line="240" w:lineRule="auto"/>
              <w:ind w:left="2705"/>
              <w:jc w:val="right"/>
              <w:rPr>
                <w:rFonts w:ascii="Arial" w:hAnsi="Arial" w:cs="Arial"/>
                <w:b/>
                <w:bCs/>
                <w:sz w:val="15"/>
                <w:szCs w:val="15"/>
              </w:rPr>
            </w:pPr>
            <w:bookmarkStart w:id="0" w:name="_GoBack"/>
            <w:bookmarkEnd w:id="0"/>
            <w:r w:rsidRPr="00B55928">
              <w:rPr>
                <w:rFonts w:ascii="Arial" w:hAnsi="Arial" w:cs="Arial"/>
                <w:noProof/>
                <w:sz w:val="15"/>
                <w:szCs w:val="15"/>
              </w:rPr>
              <w:drawing>
                <wp:anchor distT="0" distB="0" distL="114300" distR="114300" simplePos="0" relativeHeight="251658240" behindDoc="0" locked="0" layoutInCell="1" allowOverlap="1" wp14:anchorId="3B2BE406" wp14:editId="092F318A">
                  <wp:simplePos x="3766782" y="723331"/>
                  <wp:positionH relativeFrom="margin">
                    <wp:align>left</wp:align>
                  </wp:positionH>
                  <wp:positionV relativeFrom="margin">
                    <wp:align>top</wp:align>
                  </wp:positionV>
                  <wp:extent cx="1855470" cy="8286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828675"/>
                          </a:xfrm>
                          <a:prstGeom prst="rect">
                            <a:avLst/>
                          </a:prstGeom>
                        </pic:spPr>
                      </pic:pic>
                    </a:graphicData>
                  </a:graphic>
                </wp:anchor>
              </w:drawing>
            </w:r>
            <w:r w:rsidR="00AD7E23" w:rsidRPr="00B55928">
              <w:rPr>
                <w:rFonts w:ascii="Arial" w:hAnsi="Arial" w:cs="Arial"/>
                <w:b/>
                <w:bCs/>
                <w:sz w:val="15"/>
                <w:szCs w:val="15"/>
              </w:rPr>
              <w:br/>
            </w:r>
            <w:r w:rsidR="00044360" w:rsidRPr="00B55928">
              <w:rPr>
                <w:rFonts w:ascii="Arial" w:hAnsi="Arial" w:cs="Arial"/>
                <w:b/>
                <w:bCs/>
                <w:sz w:val="15"/>
                <w:szCs w:val="15"/>
              </w:rPr>
              <w:t>INFORME DE VALORACIÓN</w:t>
            </w:r>
          </w:p>
          <w:p w14:paraId="14742CEF" w14:textId="75AD5728" w:rsidR="00D94DCE" w:rsidRPr="00B55928" w:rsidRDefault="00C53904" w:rsidP="00C82097">
            <w:pPr>
              <w:autoSpaceDE w:val="0"/>
              <w:autoSpaceDN w:val="0"/>
              <w:adjustRightInd w:val="0"/>
              <w:spacing w:after="0" w:line="240" w:lineRule="auto"/>
              <w:ind w:left="2705"/>
              <w:jc w:val="right"/>
              <w:rPr>
                <w:rFonts w:ascii="Arial" w:hAnsi="Arial" w:cs="Arial"/>
                <w:b/>
                <w:bCs/>
                <w:sz w:val="15"/>
                <w:szCs w:val="15"/>
              </w:rPr>
            </w:pPr>
            <w:r w:rsidRPr="00B55928">
              <w:rPr>
                <w:rFonts w:ascii="Arial" w:hAnsi="Arial" w:cs="Arial"/>
                <w:b/>
                <w:bCs/>
                <w:sz w:val="15"/>
                <w:szCs w:val="15"/>
              </w:rPr>
              <w:t>TUTOR</w:t>
            </w:r>
            <w:r w:rsidR="003036A5">
              <w:rPr>
                <w:rFonts w:ascii="Arial" w:hAnsi="Arial" w:cs="Arial"/>
                <w:b/>
                <w:bCs/>
                <w:sz w:val="15"/>
                <w:szCs w:val="15"/>
              </w:rPr>
              <w:t xml:space="preserve"> </w:t>
            </w:r>
            <w:r w:rsidRPr="00B55928">
              <w:rPr>
                <w:rFonts w:ascii="Arial" w:hAnsi="Arial" w:cs="Arial"/>
                <w:b/>
                <w:bCs/>
                <w:sz w:val="15"/>
                <w:szCs w:val="15"/>
              </w:rPr>
              <w:t xml:space="preserve">TFM </w:t>
            </w:r>
            <w:r w:rsidR="008E4DCB" w:rsidRPr="00B55928">
              <w:rPr>
                <w:rFonts w:ascii="Arial" w:hAnsi="Arial" w:cs="Arial"/>
                <w:b/>
                <w:bCs/>
                <w:sz w:val="15"/>
                <w:szCs w:val="15"/>
              </w:rPr>
              <w:t>MAAP</w:t>
            </w:r>
            <w:r w:rsidR="0077785A" w:rsidRPr="00B55928">
              <w:rPr>
                <w:rStyle w:val="Refdenotaalpie"/>
                <w:rFonts w:ascii="Arial" w:hAnsi="Arial" w:cs="Arial"/>
                <w:b/>
                <w:bCs/>
                <w:sz w:val="15"/>
                <w:szCs w:val="15"/>
              </w:rPr>
              <w:footnoteReference w:id="1"/>
            </w:r>
          </w:p>
        </w:tc>
      </w:tr>
      <w:tr w:rsidR="00C86C57" w:rsidRPr="00B55928" w14:paraId="14742D4B" w14:textId="77777777" w:rsidTr="00B55928">
        <w:trPr>
          <w:trHeight w:val="11117"/>
        </w:trPr>
        <w:tc>
          <w:tcPr>
            <w:tcW w:w="9246" w:type="dxa"/>
            <w:shd w:val="clear" w:color="auto" w:fill="FFFFFF" w:themeFill="background1"/>
          </w:tcPr>
          <w:tbl>
            <w:tblPr>
              <w:tblStyle w:val="Tablaconcuadrcula"/>
              <w:tblW w:w="92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21"/>
              <w:gridCol w:w="4394"/>
            </w:tblGrid>
            <w:tr w:rsidR="003F540B" w:rsidRPr="00B55928" w14:paraId="14A25F96" w14:textId="77777777" w:rsidTr="00330E9C">
              <w:tc>
                <w:tcPr>
                  <w:tcW w:w="4821" w:type="dxa"/>
                  <w:shd w:val="clear" w:color="auto" w:fill="D9D9D9" w:themeFill="background1" w:themeFillShade="D9"/>
                </w:tcPr>
                <w:p w14:paraId="13606562" w14:textId="77777777" w:rsidR="003F540B" w:rsidRPr="00B55928" w:rsidRDefault="003F540B" w:rsidP="003F540B">
                  <w:pPr>
                    <w:spacing w:line="276" w:lineRule="auto"/>
                    <w:ind w:right="278"/>
                    <w:jc w:val="both"/>
                    <w:rPr>
                      <w:rFonts w:ascii="Arial" w:hAnsi="Arial" w:cs="Arial"/>
                      <w:b/>
                      <w:bCs/>
                      <w:sz w:val="15"/>
                      <w:szCs w:val="15"/>
                    </w:rPr>
                  </w:pPr>
                  <w:r w:rsidRPr="00B55928">
                    <w:rPr>
                      <w:rFonts w:ascii="Arial" w:hAnsi="Arial" w:cs="Arial"/>
                      <w:b/>
                      <w:bCs/>
                      <w:sz w:val="15"/>
                      <w:szCs w:val="15"/>
                    </w:rPr>
                    <w:t>Curso:</w:t>
                  </w:r>
                  <w:r w:rsidR="009C2722" w:rsidRPr="00B55928">
                    <w:rPr>
                      <w:rFonts w:ascii="Arial" w:hAnsi="Arial" w:cs="Arial"/>
                      <w:b/>
                      <w:bCs/>
                      <w:sz w:val="15"/>
                      <w:szCs w:val="15"/>
                    </w:rPr>
                    <w:t xml:space="preserve">  </w:t>
                  </w:r>
                </w:p>
                <w:p w14:paraId="2E132594" w14:textId="1939527C" w:rsidR="00C53904" w:rsidRPr="00B55928" w:rsidRDefault="00C53904" w:rsidP="003F540B">
                  <w:pPr>
                    <w:spacing w:line="276" w:lineRule="auto"/>
                    <w:ind w:right="278"/>
                    <w:jc w:val="both"/>
                    <w:rPr>
                      <w:rFonts w:ascii="Arial" w:hAnsi="Arial" w:cs="Arial"/>
                      <w:b/>
                      <w:bCs/>
                      <w:sz w:val="15"/>
                      <w:szCs w:val="15"/>
                    </w:rPr>
                  </w:pPr>
                </w:p>
              </w:tc>
              <w:tc>
                <w:tcPr>
                  <w:tcW w:w="4394" w:type="dxa"/>
                  <w:shd w:val="clear" w:color="auto" w:fill="D9D9D9" w:themeFill="background1" w:themeFillShade="D9"/>
                </w:tcPr>
                <w:p w14:paraId="2F957B27" w14:textId="6B3D27DF" w:rsidR="003F540B" w:rsidRPr="00B55928" w:rsidRDefault="003F540B" w:rsidP="003F540B">
                  <w:pPr>
                    <w:tabs>
                      <w:tab w:val="left" w:pos="3165"/>
                    </w:tabs>
                    <w:spacing w:line="276" w:lineRule="auto"/>
                    <w:ind w:right="278"/>
                    <w:jc w:val="both"/>
                    <w:rPr>
                      <w:rFonts w:ascii="Arial" w:hAnsi="Arial" w:cs="Arial"/>
                      <w:b/>
                      <w:bCs/>
                      <w:sz w:val="15"/>
                      <w:szCs w:val="15"/>
                    </w:rPr>
                  </w:pPr>
                  <w:r w:rsidRPr="00B55928">
                    <w:rPr>
                      <w:rFonts w:ascii="Arial" w:hAnsi="Arial" w:cs="Arial"/>
                      <w:b/>
                      <w:bCs/>
                      <w:sz w:val="15"/>
                      <w:szCs w:val="15"/>
                    </w:rPr>
                    <w:t>Convocatoria:    (mes y año)</w:t>
                  </w:r>
                  <w:r w:rsidR="009C2722" w:rsidRPr="00B55928">
                    <w:rPr>
                      <w:rFonts w:ascii="Arial" w:hAnsi="Arial" w:cs="Arial"/>
                      <w:b/>
                      <w:bCs/>
                      <w:sz w:val="15"/>
                      <w:szCs w:val="15"/>
                    </w:rPr>
                    <w:t xml:space="preserve">  </w:t>
                  </w:r>
                  <w:r w:rsidRPr="00B55928">
                    <w:rPr>
                      <w:rFonts w:ascii="Arial" w:hAnsi="Arial" w:cs="Arial"/>
                      <w:b/>
                      <w:bCs/>
                      <w:sz w:val="15"/>
                      <w:szCs w:val="15"/>
                    </w:rPr>
                    <w:tab/>
                  </w:r>
                </w:p>
              </w:tc>
            </w:tr>
            <w:tr w:rsidR="003F540B" w:rsidRPr="00B55928" w14:paraId="48B244A2" w14:textId="77777777" w:rsidTr="00330E9C">
              <w:trPr>
                <w:trHeight w:val="702"/>
              </w:trPr>
              <w:tc>
                <w:tcPr>
                  <w:tcW w:w="4821" w:type="dxa"/>
                  <w:shd w:val="clear" w:color="auto" w:fill="D9D9D9" w:themeFill="background1" w:themeFillShade="D9"/>
                </w:tcPr>
                <w:p w14:paraId="4876248E" w14:textId="77777777" w:rsidR="003F540B" w:rsidRPr="00B55928" w:rsidRDefault="003F540B" w:rsidP="003F540B">
                  <w:pPr>
                    <w:spacing w:line="276" w:lineRule="auto"/>
                    <w:ind w:right="278"/>
                    <w:jc w:val="both"/>
                    <w:rPr>
                      <w:rFonts w:ascii="Arial" w:hAnsi="Arial" w:cs="Arial"/>
                      <w:b/>
                      <w:bCs/>
                      <w:sz w:val="15"/>
                      <w:szCs w:val="15"/>
                    </w:rPr>
                  </w:pPr>
                  <w:r w:rsidRPr="00B55928">
                    <w:rPr>
                      <w:rFonts w:ascii="Arial" w:hAnsi="Arial" w:cs="Arial"/>
                      <w:b/>
                      <w:bCs/>
                      <w:sz w:val="15"/>
                      <w:szCs w:val="15"/>
                    </w:rPr>
                    <w:t>Departamento:</w:t>
                  </w:r>
                  <w:r w:rsidR="009C2722" w:rsidRPr="00B55928">
                    <w:rPr>
                      <w:rFonts w:ascii="Arial" w:hAnsi="Arial" w:cs="Arial"/>
                      <w:b/>
                      <w:bCs/>
                      <w:sz w:val="15"/>
                      <w:szCs w:val="15"/>
                    </w:rPr>
                    <w:t xml:space="preserve">  </w:t>
                  </w:r>
                </w:p>
                <w:p w14:paraId="26355586" w14:textId="4CFC57D5" w:rsidR="009C2722" w:rsidRPr="00B55928" w:rsidRDefault="009C2722" w:rsidP="003F540B">
                  <w:pPr>
                    <w:spacing w:line="276" w:lineRule="auto"/>
                    <w:ind w:right="278"/>
                    <w:jc w:val="both"/>
                    <w:rPr>
                      <w:rFonts w:ascii="Arial" w:hAnsi="Arial" w:cs="Arial"/>
                      <w:b/>
                      <w:bCs/>
                      <w:sz w:val="15"/>
                      <w:szCs w:val="15"/>
                    </w:rPr>
                  </w:pPr>
                </w:p>
              </w:tc>
              <w:tc>
                <w:tcPr>
                  <w:tcW w:w="4394" w:type="dxa"/>
                  <w:shd w:val="clear" w:color="auto" w:fill="D9D9D9" w:themeFill="background1" w:themeFillShade="D9"/>
                </w:tcPr>
                <w:p w14:paraId="671EBCC9" w14:textId="77777777" w:rsidR="003F540B" w:rsidRPr="00B55928" w:rsidRDefault="003F540B" w:rsidP="003F540B">
                  <w:pPr>
                    <w:spacing w:line="276" w:lineRule="auto"/>
                    <w:ind w:right="278"/>
                    <w:jc w:val="both"/>
                    <w:rPr>
                      <w:rFonts w:ascii="Arial" w:hAnsi="Arial" w:cs="Arial"/>
                      <w:b/>
                      <w:bCs/>
                      <w:sz w:val="15"/>
                      <w:szCs w:val="15"/>
                    </w:rPr>
                  </w:pPr>
                  <w:r w:rsidRPr="00B55928">
                    <w:rPr>
                      <w:rFonts w:ascii="Arial" w:hAnsi="Arial" w:cs="Arial"/>
                      <w:b/>
                      <w:bCs/>
                      <w:sz w:val="15"/>
                      <w:szCs w:val="15"/>
                    </w:rPr>
                    <w:t>Área de conocimiento:</w:t>
                  </w:r>
                </w:p>
                <w:p w14:paraId="213D5352" w14:textId="77777777" w:rsidR="003F540B" w:rsidRPr="00B55928" w:rsidRDefault="003F540B" w:rsidP="003F540B">
                  <w:pPr>
                    <w:spacing w:line="276" w:lineRule="auto"/>
                    <w:ind w:right="278"/>
                    <w:jc w:val="both"/>
                    <w:rPr>
                      <w:rFonts w:ascii="Arial" w:hAnsi="Arial" w:cs="Arial"/>
                      <w:b/>
                      <w:bCs/>
                      <w:sz w:val="15"/>
                      <w:szCs w:val="15"/>
                    </w:rPr>
                  </w:pPr>
                </w:p>
              </w:tc>
            </w:tr>
          </w:tbl>
          <w:p w14:paraId="79FFDE81" w14:textId="77777777" w:rsidR="003F540B" w:rsidRPr="00B55928" w:rsidRDefault="003F540B" w:rsidP="008C0F82">
            <w:pPr>
              <w:spacing w:after="0" w:line="240" w:lineRule="auto"/>
              <w:ind w:right="278"/>
              <w:jc w:val="both"/>
              <w:rPr>
                <w:rFonts w:ascii="Arial" w:hAnsi="Arial" w:cs="Arial"/>
                <w:b/>
                <w:bCs/>
                <w:sz w:val="15"/>
                <w:szCs w:val="15"/>
              </w:rPr>
            </w:pPr>
          </w:p>
          <w:p w14:paraId="6807EB07" w14:textId="1130B11D" w:rsidR="003F540B" w:rsidRPr="00B55928" w:rsidRDefault="00C53904" w:rsidP="008C0F82">
            <w:pPr>
              <w:spacing w:after="0" w:line="240" w:lineRule="auto"/>
              <w:ind w:right="278"/>
              <w:jc w:val="both"/>
              <w:rPr>
                <w:rFonts w:ascii="Arial" w:hAnsi="Arial" w:cs="Arial"/>
                <w:b/>
                <w:bCs/>
                <w:sz w:val="15"/>
                <w:szCs w:val="15"/>
              </w:rPr>
            </w:pPr>
            <w:r w:rsidRPr="00B55928">
              <w:rPr>
                <w:rFonts w:ascii="Arial" w:hAnsi="Arial" w:cs="Arial"/>
                <w:b/>
                <w:bCs/>
                <w:sz w:val="15"/>
                <w:szCs w:val="15"/>
              </w:rPr>
              <w:t>Nombre y apellidos del E</w:t>
            </w:r>
            <w:r w:rsidR="003F540B" w:rsidRPr="00B55928">
              <w:rPr>
                <w:rFonts w:ascii="Arial" w:hAnsi="Arial" w:cs="Arial"/>
                <w:b/>
                <w:bCs/>
                <w:sz w:val="15"/>
                <w:szCs w:val="15"/>
              </w:rPr>
              <w:t>studiante:</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3F540B" w:rsidRPr="00B55928" w14:paraId="6049957D" w14:textId="77777777" w:rsidTr="00330E9C">
              <w:trPr>
                <w:trHeight w:val="566"/>
              </w:trPr>
              <w:tc>
                <w:tcPr>
                  <w:tcW w:w="9068" w:type="dxa"/>
                  <w:shd w:val="clear" w:color="auto" w:fill="auto"/>
                  <w:vAlign w:val="center"/>
                </w:tcPr>
                <w:p w14:paraId="12D0689A" w14:textId="77777777" w:rsidR="003F540B" w:rsidRPr="00B55928" w:rsidRDefault="003F540B" w:rsidP="008C0F82">
                  <w:pPr>
                    <w:spacing w:after="0" w:line="240" w:lineRule="auto"/>
                    <w:ind w:right="276"/>
                    <w:rPr>
                      <w:rFonts w:ascii="Arial" w:hAnsi="Arial" w:cs="Arial"/>
                      <w:b/>
                      <w:bCs/>
                      <w:sz w:val="15"/>
                      <w:szCs w:val="15"/>
                    </w:rPr>
                  </w:pPr>
                </w:p>
              </w:tc>
            </w:tr>
          </w:tbl>
          <w:p w14:paraId="01F8C96F" w14:textId="77777777" w:rsidR="003F540B" w:rsidRPr="00B55928" w:rsidRDefault="003F540B" w:rsidP="008C0F82">
            <w:pPr>
              <w:spacing w:after="0" w:line="240" w:lineRule="auto"/>
              <w:ind w:right="276"/>
              <w:jc w:val="both"/>
              <w:rPr>
                <w:rFonts w:ascii="Arial" w:hAnsi="Arial" w:cs="Arial"/>
                <w:b/>
                <w:bCs/>
                <w:sz w:val="15"/>
                <w:szCs w:val="15"/>
              </w:rPr>
            </w:pPr>
          </w:p>
          <w:p w14:paraId="405465D1" w14:textId="4505A61F" w:rsidR="003F540B" w:rsidRPr="00B55928" w:rsidRDefault="003F540B" w:rsidP="008C0F82">
            <w:pPr>
              <w:spacing w:after="0" w:line="240" w:lineRule="auto"/>
              <w:ind w:right="276"/>
              <w:jc w:val="both"/>
              <w:rPr>
                <w:rFonts w:ascii="Arial" w:hAnsi="Arial" w:cs="Arial"/>
                <w:b/>
                <w:bCs/>
                <w:sz w:val="15"/>
                <w:szCs w:val="15"/>
              </w:rPr>
            </w:pPr>
            <w:r w:rsidRPr="00B55928">
              <w:rPr>
                <w:rFonts w:ascii="Arial" w:hAnsi="Arial" w:cs="Arial"/>
                <w:b/>
                <w:bCs/>
                <w:sz w:val="15"/>
                <w:szCs w:val="15"/>
              </w:rPr>
              <w:t xml:space="preserve">Nombre y </w:t>
            </w:r>
            <w:r w:rsidR="00C53904" w:rsidRPr="00B55928">
              <w:rPr>
                <w:rFonts w:ascii="Arial" w:hAnsi="Arial" w:cs="Arial"/>
                <w:b/>
                <w:bCs/>
                <w:sz w:val="15"/>
                <w:szCs w:val="15"/>
              </w:rPr>
              <w:t>apellidos del T</w:t>
            </w:r>
            <w:r w:rsidRPr="00B55928">
              <w:rPr>
                <w:rFonts w:ascii="Arial" w:hAnsi="Arial" w:cs="Arial"/>
                <w:b/>
                <w:bCs/>
                <w:sz w:val="15"/>
                <w:szCs w:val="15"/>
              </w:rPr>
              <w:t>utor:</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3F540B" w:rsidRPr="00B55928" w14:paraId="317B15C3" w14:textId="77777777" w:rsidTr="00330E9C">
              <w:trPr>
                <w:trHeight w:val="566"/>
              </w:trPr>
              <w:tc>
                <w:tcPr>
                  <w:tcW w:w="9068" w:type="dxa"/>
                  <w:shd w:val="clear" w:color="auto" w:fill="auto"/>
                  <w:vAlign w:val="center"/>
                </w:tcPr>
                <w:p w14:paraId="00D2C924" w14:textId="77777777" w:rsidR="003F540B" w:rsidRPr="00B55928" w:rsidRDefault="003F540B" w:rsidP="004B2523">
                  <w:pPr>
                    <w:spacing w:after="0" w:line="240" w:lineRule="auto"/>
                    <w:ind w:right="276"/>
                    <w:rPr>
                      <w:rFonts w:ascii="Arial" w:hAnsi="Arial" w:cs="Arial"/>
                      <w:b/>
                      <w:bCs/>
                      <w:sz w:val="15"/>
                      <w:szCs w:val="15"/>
                    </w:rPr>
                  </w:pPr>
                </w:p>
              </w:tc>
            </w:tr>
          </w:tbl>
          <w:p w14:paraId="59FEAFB5" w14:textId="77777777" w:rsidR="003F540B" w:rsidRPr="00B55928" w:rsidRDefault="003F540B" w:rsidP="008C0F82">
            <w:pPr>
              <w:spacing w:after="0" w:line="240" w:lineRule="auto"/>
              <w:ind w:right="276"/>
              <w:jc w:val="both"/>
              <w:rPr>
                <w:rFonts w:ascii="Arial" w:hAnsi="Arial" w:cs="Arial"/>
                <w:b/>
                <w:bCs/>
                <w:sz w:val="15"/>
                <w:szCs w:val="15"/>
              </w:rPr>
            </w:pPr>
          </w:p>
          <w:p w14:paraId="1AA79E3E" w14:textId="77777777" w:rsidR="003F540B" w:rsidRPr="00B55928" w:rsidRDefault="003F540B" w:rsidP="008C0F82">
            <w:pPr>
              <w:spacing w:after="0" w:line="240" w:lineRule="auto"/>
              <w:ind w:right="276"/>
              <w:jc w:val="both"/>
              <w:rPr>
                <w:rFonts w:ascii="Arial" w:hAnsi="Arial" w:cs="Arial"/>
                <w:b/>
                <w:bCs/>
                <w:sz w:val="15"/>
                <w:szCs w:val="15"/>
              </w:rPr>
            </w:pPr>
            <w:r w:rsidRPr="00B55928">
              <w:rPr>
                <w:rFonts w:ascii="Arial" w:hAnsi="Arial" w:cs="Arial"/>
                <w:b/>
                <w:bCs/>
                <w:sz w:val="15"/>
                <w:szCs w:val="15"/>
              </w:rPr>
              <w:t>Título del TFM:</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3F540B" w:rsidRPr="00B55928" w14:paraId="455E0167" w14:textId="77777777" w:rsidTr="00330E9C">
              <w:trPr>
                <w:trHeight w:val="567"/>
              </w:trPr>
              <w:tc>
                <w:tcPr>
                  <w:tcW w:w="9068" w:type="dxa"/>
                  <w:shd w:val="clear" w:color="auto" w:fill="auto"/>
                  <w:vAlign w:val="center"/>
                </w:tcPr>
                <w:p w14:paraId="2B6E6679" w14:textId="77777777" w:rsidR="003F540B" w:rsidRPr="00B55928" w:rsidRDefault="003F540B" w:rsidP="008C0F82">
                  <w:pPr>
                    <w:spacing w:after="0" w:line="240" w:lineRule="auto"/>
                    <w:ind w:right="276"/>
                    <w:rPr>
                      <w:rFonts w:ascii="Arial" w:hAnsi="Arial" w:cs="Arial"/>
                      <w:b/>
                      <w:bCs/>
                      <w:sz w:val="15"/>
                      <w:szCs w:val="15"/>
                    </w:rPr>
                  </w:pPr>
                </w:p>
              </w:tc>
            </w:tr>
          </w:tbl>
          <w:p w14:paraId="5D87E582" w14:textId="77777777" w:rsidR="00734115" w:rsidRPr="00B55928" w:rsidRDefault="00734115" w:rsidP="008C0F82">
            <w:pPr>
              <w:spacing w:after="0" w:line="240" w:lineRule="auto"/>
              <w:ind w:right="276"/>
              <w:jc w:val="both"/>
              <w:rPr>
                <w:rFonts w:ascii="Arial" w:hAnsi="Arial" w:cs="Arial"/>
                <w:b/>
                <w:i/>
                <w:iCs/>
                <w:sz w:val="15"/>
                <w:szCs w:val="15"/>
              </w:rPr>
            </w:pPr>
          </w:p>
          <w:p w14:paraId="34D4C402" w14:textId="2E0C399D" w:rsidR="0004036F" w:rsidRPr="00B55928" w:rsidRDefault="002D4B30" w:rsidP="00C53904">
            <w:pPr>
              <w:spacing w:after="0" w:line="240" w:lineRule="auto"/>
              <w:ind w:right="276"/>
              <w:jc w:val="both"/>
              <w:rPr>
                <w:rFonts w:ascii="Arial" w:hAnsi="Arial" w:cs="Arial"/>
                <w:iCs/>
                <w:sz w:val="15"/>
                <w:szCs w:val="15"/>
              </w:rPr>
            </w:pPr>
            <w:r w:rsidRPr="00B55928">
              <w:rPr>
                <w:rFonts w:ascii="Arial" w:hAnsi="Arial" w:cs="Arial"/>
                <w:iCs/>
                <w:sz w:val="15"/>
                <w:szCs w:val="15"/>
              </w:rPr>
              <w:t>En</w:t>
            </w:r>
            <w:r w:rsidR="00C53904" w:rsidRPr="00B55928">
              <w:rPr>
                <w:rFonts w:ascii="Arial" w:hAnsi="Arial" w:cs="Arial"/>
                <w:iCs/>
                <w:sz w:val="15"/>
                <w:szCs w:val="15"/>
              </w:rPr>
              <w:t xml:space="preserve"> caso de haber presentado el </w:t>
            </w:r>
            <w:r w:rsidR="0004036F" w:rsidRPr="00B55928">
              <w:rPr>
                <w:rFonts w:ascii="Arial" w:hAnsi="Arial" w:cs="Arial"/>
                <w:iCs/>
                <w:sz w:val="15"/>
                <w:szCs w:val="15"/>
              </w:rPr>
              <w:t xml:space="preserve">estudiante </w:t>
            </w:r>
            <w:r w:rsidR="00C86C57" w:rsidRPr="00B55928">
              <w:rPr>
                <w:rFonts w:ascii="Arial" w:hAnsi="Arial" w:cs="Arial"/>
                <w:iCs/>
                <w:sz w:val="15"/>
                <w:szCs w:val="15"/>
              </w:rPr>
              <w:t xml:space="preserve">su </w:t>
            </w:r>
            <w:r w:rsidR="00C53904" w:rsidRPr="00B55928">
              <w:rPr>
                <w:rFonts w:ascii="Arial" w:hAnsi="Arial" w:cs="Arial"/>
                <w:iCs/>
                <w:sz w:val="15"/>
                <w:szCs w:val="15"/>
              </w:rPr>
              <w:t>M</w:t>
            </w:r>
            <w:r w:rsidR="0004036F" w:rsidRPr="00B55928">
              <w:rPr>
                <w:rFonts w:ascii="Arial" w:hAnsi="Arial" w:cs="Arial"/>
                <w:iCs/>
                <w:sz w:val="15"/>
                <w:szCs w:val="15"/>
              </w:rPr>
              <w:t xml:space="preserve">emoria escrita </w:t>
            </w:r>
            <w:r w:rsidRPr="00B55928">
              <w:rPr>
                <w:rFonts w:ascii="Arial" w:hAnsi="Arial" w:cs="Arial"/>
                <w:iCs/>
                <w:sz w:val="15"/>
                <w:szCs w:val="15"/>
              </w:rPr>
              <w:t xml:space="preserve">de TFM a </w:t>
            </w:r>
            <w:r w:rsidR="00A30D4F" w:rsidRPr="00B55928">
              <w:rPr>
                <w:rFonts w:ascii="Arial" w:hAnsi="Arial" w:cs="Arial"/>
                <w:iCs/>
                <w:sz w:val="15"/>
                <w:szCs w:val="15"/>
              </w:rPr>
              <w:t>evalua</w:t>
            </w:r>
            <w:r w:rsidR="00C53904" w:rsidRPr="00B55928">
              <w:rPr>
                <w:rFonts w:ascii="Arial" w:hAnsi="Arial" w:cs="Arial"/>
                <w:iCs/>
                <w:sz w:val="15"/>
                <w:szCs w:val="15"/>
              </w:rPr>
              <w:t>ción, valore cuantitativamente los siguientes aspectos</w:t>
            </w:r>
            <w:r w:rsidRPr="00B55928">
              <w:rPr>
                <w:rFonts w:ascii="Arial" w:hAnsi="Arial" w:cs="Arial"/>
                <w:iCs/>
                <w:sz w:val="15"/>
                <w:szCs w:val="15"/>
              </w:rPr>
              <w:t>:</w:t>
            </w:r>
          </w:p>
          <w:p w14:paraId="52AB8941" w14:textId="77777777" w:rsidR="00C53904" w:rsidRPr="00B55928" w:rsidRDefault="00C53904" w:rsidP="008C0F82">
            <w:pPr>
              <w:spacing w:after="0" w:line="240" w:lineRule="auto"/>
              <w:ind w:right="276"/>
              <w:jc w:val="both"/>
              <w:rPr>
                <w:rFonts w:ascii="Arial" w:hAnsi="Arial" w:cs="Arial"/>
                <w:b/>
                <w:iCs/>
                <w:sz w:val="15"/>
                <w:szCs w:val="15"/>
              </w:rPr>
            </w:pPr>
          </w:p>
          <w:tbl>
            <w:tblPr>
              <w:tblStyle w:val="Tablaconcuadrcula"/>
              <w:tblW w:w="9215" w:type="dxa"/>
              <w:tblLayout w:type="fixed"/>
              <w:tblLook w:val="04A0" w:firstRow="1" w:lastRow="0" w:firstColumn="1" w:lastColumn="0" w:noHBand="0" w:noVBand="1"/>
            </w:tblPr>
            <w:tblGrid>
              <w:gridCol w:w="5104"/>
              <w:gridCol w:w="779"/>
              <w:gridCol w:w="780"/>
              <w:gridCol w:w="1134"/>
              <w:gridCol w:w="1418"/>
            </w:tblGrid>
            <w:tr w:rsidR="006969F2" w:rsidRPr="00B55928" w14:paraId="14742D04" w14:textId="77777777" w:rsidTr="00330E9C">
              <w:trPr>
                <w:trHeight w:val="469"/>
              </w:trPr>
              <w:tc>
                <w:tcPr>
                  <w:tcW w:w="5104" w:type="dxa"/>
                  <w:noWrap/>
                  <w:vAlign w:val="center"/>
                  <w:hideMark/>
                </w:tcPr>
                <w:p w14:paraId="14742CFD" w14:textId="0F208F96" w:rsidR="00044360" w:rsidRPr="00B55928" w:rsidRDefault="00044360" w:rsidP="00044360">
                  <w:pPr>
                    <w:jc w:val="center"/>
                    <w:rPr>
                      <w:rFonts w:ascii="Arial" w:hAnsi="Arial" w:cs="Arial"/>
                      <w:bCs/>
                      <w:sz w:val="15"/>
                      <w:szCs w:val="15"/>
                    </w:rPr>
                  </w:pPr>
                </w:p>
                <w:p w14:paraId="14742CFE" w14:textId="16850B12" w:rsidR="006969F2" w:rsidRPr="00B55928" w:rsidRDefault="006969F2" w:rsidP="00734115">
                  <w:pPr>
                    <w:jc w:val="center"/>
                    <w:rPr>
                      <w:rFonts w:ascii="Arial" w:hAnsi="Arial" w:cs="Arial"/>
                      <w:bCs/>
                      <w:sz w:val="15"/>
                      <w:szCs w:val="15"/>
                    </w:rPr>
                  </w:pPr>
                </w:p>
              </w:tc>
              <w:tc>
                <w:tcPr>
                  <w:tcW w:w="779" w:type="dxa"/>
                  <w:vAlign w:val="center"/>
                  <w:hideMark/>
                </w:tcPr>
                <w:p w14:paraId="60DB173E" w14:textId="6069DB80" w:rsidR="006969F2" w:rsidRPr="00B55928" w:rsidRDefault="006969F2" w:rsidP="00734115">
                  <w:pPr>
                    <w:jc w:val="center"/>
                    <w:rPr>
                      <w:rFonts w:ascii="Arial" w:hAnsi="Arial" w:cs="Arial"/>
                      <w:b/>
                      <w:sz w:val="15"/>
                      <w:szCs w:val="15"/>
                    </w:rPr>
                  </w:pPr>
                  <w:r w:rsidRPr="00B55928">
                    <w:rPr>
                      <w:rFonts w:ascii="Arial" w:hAnsi="Arial" w:cs="Arial"/>
                      <w:b/>
                      <w:sz w:val="15"/>
                      <w:szCs w:val="15"/>
                    </w:rPr>
                    <w:t>0-</w:t>
                  </w:r>
                  <w:r w:rsidR="00D519AD" w:rsidRPr="00B55928">
                    <w:rPr>
                      <w:rFonts w:ascii="Arial" w:hAnsi="Arial" w:cs="Arial"/>
                      <w:b/>
                      <w:sz w:val="15"/>
                      <w:szCs w:val="15"/>
                    </w:rPr>
                    <w:t>5</w:t>
                  </w:r>
                </w:p>
                <w:p w14:paraId="14742CFF" w14:textId="046AACBE" w:rsidR="006969F2" w:rsidRPr="00B55928" w:rsidRDefault="006969F2" w:rsidP="00734115">
                  <w:pPr>
                    <w:jc w:val="center"/>
                    <w:rPr>
                      <w:rFonts w:ascii="Arial" w:hAnsi="Arial" w:cs="Arial"/>
                      <w:b/>
                      <w:sz w:val="15"/>
                      <w:szCs w:val="15"/>
                    </w:rPr>
                  </w:pPr>
                  <w:r w:rsidRPr="00B55928">
                    <w:rPr>
                      <w:rFonts w:ascii="Arial" w:hAnsi="Arial" w:cs="Arial"/>
                      <w:b/>
                      <w:sz w:val="15"/>
                      <w:szCs w:val="15"/>
                    </w:rPr>
                    <w:t>MAL</w:t>
                  </w:r>
                </w:p>
              </w:tc>
              <w:tc>
                <w:tcPr>
                  <w:tcW w:w="780" w:type="dxa"/>
                  <w:vAlign w:val="center"/>
                  <w:hideMark/>
                </w:tcPr>
                <w:p w14:paraId="7A4C31C6" w14:textId="79FD0521" w:rsidR="006969F2" w:rsidRPr="00B55928" w:rsidRDefault="006969F2" w:rsidP="00734115">
                  <w:pPr>
                    <w:jc w:val="center"/>
                    <w:rPr>
                      <w:rFonts w:ascii="Arial" w:hAnsi="Arial" w:cs="Arial"/>
                      <w:b/>
                      <w:sz w:val="15"/>
                      <w:szCs w:val="15"/>
                    </w:rPr>
                  </w:pPr>
                  <w:r w:rsidRPr="00B55928">
                    <w:rPr>
                      <w:rFonts w:ascii="Arial" w:hAnsi="Arial" w:cs="Arial"/>
                      <w:b/>
                      <w:sz w:val="15"/>
                      <w:szCs w:val="15"/>
                    </w:rPr>
                    <w:t>5-</w:t>
                  </w:r>
                  <w:r w:rsidR="00D519AD" w:rsidRPr="00B55928">
                    <w:rPr>
                      <w:rFonts w:ascii="Arial" w:hAnsi="Arial" w:cs="Arial"/>
                      <w:b/>
                      <w:sz w:val="15"/>
                      <w:szCs w:val="15"/>
                    </w:rPr>
                    <w:t>7</w:t>
                  </w:r>
                </w:p>
                <w:p w14:paraId="14742D01" w14:textId="05857C75" w:rsidR="006969F2" w:rsidRPr="00B55928" w:rsidRDefault="006969F2" w:rsidP="00734115">
                  <w:pPr>
                    <w:jc w:val="center"/>
                    <w:rPr>
                      <w:rFonts w:ascii="Arial" w:hAnsi="Arial" w:cs="Arial"/>
                      <w:b/>
                      <w:sz w:val="15"/>
                      <w:szCs w:val="15"/>
                    </w:rPr>
                  </w:pPr>
                  <w:r w:rsidRPr="00B55928">
                    <w:rPr>
                      <w:rFonts w:ascii="Arial" w:hAnsi="Arial" w:cs="Arial"/>
                      <w:b/>
                      <w:sz w:val="15"/>
                      <w:szCs w:val="15"/>
                    </w:rPr>
                    <w:t>BIEN</w:t>
                  </w:r>
                </w:p>
              </w:tc>
              <w:tc>
                <w:tcPr>
                  <w:tcW w:w="1134" w:type="dxa"/>
                  <w:vAlign w:val="center"/>
                  <w:hideMark/>
                </w:tcPr>
                <w:p w14:paraId="258A57DB" w14:textId="6AD6356C" w:rsidR="006969F2" w:rsidRPr="00B55928" w:rsidRDefault="006969F2" w:rsidP="00734115">
                  <w:pPr>
                    <w:jc w:val="center"/>
                    <w:rPr>
                      <w:rFonts w:ascii="Arial" w:hAnsi="Arial" w:cs="Arial"/>
                      <w:b/>
                      <w:sz w:val="15"/>
                      <w:szCs w:val="15"/>
                    </w:rPr>
                  </w:pPr>
                  <w:r w:rsidRPr="00B55928">
                    <w:rPr>
                      <w:rFonts w:ascii="Arial" w:hAnsi="Arial" w:cs="Arial"/>
                      <w:b/>
                      <w:sz w:val="15"/>
                      <w:szCs w:val="15"/>
                    </w:rPr>
                    <w:t>7-</w:t>
                  </w:r>
                  <w:r w:rsidR="00D519AD" w:rsidRPr="00B55928">
                    <w:rPr>
                      <w:rFonts w:ascii="Arial" w:hAnsi="Arial" w:cs="Arial"/>
                      <w:b/>
                      <w:sz w:val="15"/>
                      <w:szCs w:val="15"/>
                    </w:rPr>
                    <w:t>9</w:t>
                  </w:r>
                </w:p>
                <w:p w14:paraId="14742D02" w14:textId="3E62686F" w:rsidR="006969F2" w:rsidRPr="00B55928" w:rsidRDefault="006969F2" w:rsidP="00734115">
                  <w:pPr>
                    <w:jc w:val="center"/>
                    <w:rPr>
                      <w:rFonts w:ascii="Arial" w:hAnsi="Arial" w:cs="Arial"/>
                      <w:b/>
                      <w:sz w:val="15"/>
                      <w:szCs w:val="15"/>
                    </w:rPr>
                  </w:pPr>
                  <w:r w:rsidRPr="00B55928">
                    <w:rPr>
                      <w:rFonts w:ascii="Arial" w:hAnsi="Arial" w:cs="Arial"/>
                      <w:b/>
                      <w:sz w:val="15"/>
                      <w:szCs w:val="15"/>
                    </w:rPr>
                    <w:t>MUY BIEN</w:t>
                  </w:r>
                </w:p>
              </w:tc>
              <w:tc>
                <w:tcPr>
                  <w:tcW w:w="1418" w:type="dxa"/>
                  <w:vAlign w:val="center"/>
                  <w:hideMark/>
                </w:tcPr>
                <w:p w14:paraId="35F3C9C7" w14:textId="77777777" w:rsidR="006969F2" w:rsidRPr="00B55928" w:rsidRDefault="006969F2" w:rsidP="00734115">
                  <w:pPr>
                    <w:jc w:val="center"/>
                    <w:rPr>
                      <w:rFonts w:ascii="Arial" w:hAnsi="Arial" w:cs="Arial"/>
                      <w:b/>
                      <w:sz w:val="15"/>
                      <w:szCs w:val="15"/>
                    </w:rPr>
                  </w:pPr>
                  <w:r w:rsidRPr="00B55928">
                    <w:rPr>
                      <w:rFonts w:ascii="Arial" w:hAnsi="Arial" w:cs="Arial"/>
                      <w:b/>
                      <w:sz w:val="15"/>
                      <w:szCs w:val="15"/>
                    </w:rPr>
                    <w:t>9-10</w:t>
                  </w:r>
                </w:p>
                <w:p w14:paraId="14742D03" w14:textId="500AA0BC" w:rsidR="006969F2" w:rsidRPr="00B55928" w:rsidRDefault="006969F2" w:rsidP="00734115">
                  <w:pPr>
                    <w:jc w:val="center"/>
                    <w:rPr>
                      <w:rFonts w:ascii="Arial" w:hAnsi="Arial" w:cs="Arial"/>
                      <w:b/>
                      <w:sz w:val="15"/>
                      <w:szCs w:val="15"/>
                    </w:rPr>
                  </w:pPr>
                  <w:r w:rsidRPr="00B55928">
                    <w:rPr>
                      <w:rFonts w:ascii="Arial" w:hAnsi="Arial" w:cs="Arial"/>
                      <w:b/>
                      <w:sz w:val="15"/>
                      <w:szCs w:val="15"/>
                    </w:rPr>
                    <w:t>EXCELENTE</w:t>
                  </w:r>
                </w:p>
              </w:tc>
            </w:tr>
            <w:tr w:rsidR="006969F2" w:rsidRPr="00B55928" w14:paraId="14742D0B" w14:textId="77777777" w:rsidTr="00330E9C">
              <w:trPr>
                <w:trHeight w:val="680"/>
              </w:trPr>
              <w:tc>
                <w:tcPr>
                  <w:tcW w:w="5104" w:type="dxa"/>
                  <w:noWrap/>
                  <w:vAlign w:val="center"/>
                  <w:hideMark/>
                </w:tcPr>
                <w:p w14:paraId="43DE633E" w14:textId="77777777" w:rsidR="005C623A" w:rsidRPr="00B55928" w:rsidRDefault="005C623A" w:rsidP="005C623A">
                  <w:pPr>
                    <w:jc w:val="both"/>
                    <w:rPr>
                      <w:rFonts w:ascii="Arial" w:hAnsi="Arial" w:cs="Arial"/>
                      <w:bCs/>
                      <w:sz w:val="15"/>
                      <w:szCs w:val="15"/>
                    </w:rPr>
                  </w:pPr>
                </w:p>
                <w:p w14:paraId="3DF84209" w14:textId="5A532C7B" w:rsidR="006969F2" w:rsidRPr="00B55928" w:rsidRDefault="006969F2" w:rsidP="005C623A">
                  <w:pPr>
                    <w:jc w:val="both"/>
                    <w:rPr>
                      <w:rFonts w:ascii="Arial" w:hAnsi="Arial" w:cs="Arial"/>
                      <w:bCs/>
                      <w:sz w:val="15"/>
                      <w:szCs w:val="15"/>
                    </w:rPr>
                  </w:pPr>
                  <w:r w:rsidRPr="00B55928">
                    <w:rPr>
                      <w:rFonts w:ascii="Arial" w:hAnsi="Arial" w:cs="Arial"/>
                      <w:bCs/>
                      <w:sz w:val="15"/>
                      <w:szCs w:val="15"/>
                    </w:rPr>
                    <w:t xml:space="preserve">Asistencia </w:t>
                  </w:r>
                  <w:r w:rsidR="005C623A" w:rsidRPr="00B55928">
                    <w:rPr>
                      <w:rFonts w:ascii="Arial" w:hAnsi="Arial" w:cs="Arial"/>
                      <w:bCs/>
                      <w:sz w:val="15"/>
                      <w:szCs w:val="15"/>
                    </w:rPr>
                    <w:t>y aprovechamiento de</w:t>
                  </w:r>
                  <w:r w:rsidRPr="00B55928">
                    <w:rPr>
                      <w:rFonts w:ascii="Arial" w:hAnsi="Arial" w:cs="Arial"/>
                      <w:bCs/>
                      <w:sz w:val="15"/>
                      <w:szCs w:val="15"/>
                    </w:rPr>
                    <w:t xml:space="preserve"> las tutorías </w:t>
                  </w:r>
                  <w:r w:rsidR="005C623A" w:rsidRPr="00B55928">
                    <w:rPr>
                      <w:rFonts w:ascii="Arial" w:hAnsi="Arial" w:cs="Arial"/>
                      <w:bCs/>
                      <w:sz w:val="15"/>
                      <w:szCs w:val="15"/>
                    </w:rPr>
                    <w:t>de seguimiento</w:t>
                  </w:r>
                </w:p>
                <w:p w14:paraId="14742D05" w14:textId="3EE7707C" w:rsidR="006969F2" w:rsidRPr="00B55928" w:rsidRDefault="006969F2" w:rsidP="005C623A">
                  <w:pPr>
                    <w:jc w:val="both"/>
                    <w:rPr>
                      <w:rFonts w:ascii="Arial" w:hAnsi="Arial" w:cs="Arial"/>
                      <w:bCs/>
                      <w:sz w:val="15"/>
                      <w:szCs w:val="15"/>
                    </w:rPr>
                  </w:pPr>
                </w:p>
              </w:tc>
              <w:tc>
                <w:tcPr>
                  <w:tcW w:w="779" w:type="dxa"/>
                  <w:noWrap/>
                  <w:vAlign w:val="center"/>
                  <w:hideMark/>
                </w:tcPr>
                <w:p w14:paraId="14742D06" w14:textId="391E1B64" w:rsidR="006969F2" w:rsidRPr="00B55928" w:rsidRDefault="006969F2" w:rsidP="008C0F82">
                  <w:pPr>
                    <w:jc w:val="center"/>
                    <w:rPr>
                      <w:rFonts w:ascii="Arial" w:hAnsi="Arial" w:cs="Arial"/>
                      <w:sz w:val="15"/>
                      <w:szCs w:val="15"/>
                    </w:rPr>
                  </w:pPr>
                </w:p>
              </w:tc>
              <w:tc>
                <w:tcPr>
                  <w:tcW w:w="780" w:type="dxa"/>
                  <w:noWrap/>
                  <w:vAlign w:val="center"/>
                  <w:hideMark/>
                </w:tcPr>
                <w:p w14:paraId="14742D08" w14:textId="530D9428" w:rsidR="006969F2" w:rsidRPr="00B55928" w:rsidRDefault="006969F2" w:rsidP="008C0F82">
                  <w:pPr>
                    <w:jc w:val="center"/>
                    <w:rPr>
                      <w:rFonts w:ascii="Arial" w:hAnsi="Arial" w:cs="Arial"/>
                      <w:sz w:val="15"/>
                      <w:szCs w:val="15"/>
                    </w:rPr>
                  </w:pPr>
                </w:p>
              </w:tc>
              <w:tc>
                <w:tcPr>
                  <w:tcW w:w="1134" w:type="dxa"/>
                  <w:noWrap/>
                  <w:vAlign w:val="center"/>
                  <w:hideMark/>
                </w:tcPr>
                <w:p w14:paraId="14742D09" w14:textId="4AF9B1A6" w:rsidR="006969F2" w:rsidRPr="00B55928" w:rsidRDefault="006969F2" w:rsidP="008C0F82">
                  <w:pPr>
                    <w:jc w:val="center"/>
                    <w:rPr>
                      <w:rFonts w:ascii="Arial" w:hAnsi="Arial" w:cs="Arial"/>
                      <w:sz w:val="15"/>
                      <w:szCs w:val="15"/>
                    </w:rPr>
                  </w:pPr>
                </w:p>
              </w:tc>
              <w:tc>
                <w:tcPr>
                  <w:tcW w:w="1418" w:type="dxa"/>
                  <w:noWrap/>
                  <w:vAlign w:val="center"/>
                  <w:hideMark/>
                </w:tcPr>
                <w:p w14:paraId="14742D0A" w14:textId="68211574" w:rsidR="006969F2" w:rsidRPr="00B55928" w:rsidRDefault="006969F2" w:rsidP="008C0F82">
                  <w:pPr>
                    <w:jc w:val="center"/>
                    <w:rPr>
                      <w:rFonts w:ascii="Arial" w:hAnsi="Arial" w:cs="Arial"/>
                      <w:sz w:val="15"/>
                      <w:szCs w:val="15"/>
                    </w:rPr>
                  </w:pPr>
                </w:p>
              </w:tc>
            </w:tr>
            <w:tr w:rsidR="006969F2" w:rsidRPr="00B55928" w14:paraId="14742D12" w14:textId="77777777" w:rsidTr="00330E9C">
              <w:trPr>
                <w:trHeight w:val="680"/>
              </w:trPr>
              <w:tc>
                <w:tcPr>
                  <w:tcW w:w="5104" w:type="dxa"/>
                  <w:noWrap/>
                  <w:vAlign w:val="center"/>
                  <w:hideMark/>
                </w:tcPr>
                <w:p w14:paraId="14742D0C" w14:textId="7365B980" w:rsidR="006969F2" w:rsidRPr="00B55928" w:rsidRDefault="006969F2" w:rsidP="005C623A">
                  <w:pPr>
                    <w:jc w:val="both"/>
                    <w:rPr>
                      <w:rFonts w:ascii="Arial" w:hAnsi="Arial" w:cs="Arial"/>
                      <w:bCs/>
                      <w:sz w:val="15"/>
                      <w:szCs w:val="15"/>
                    </w:rPr>
                  </w:pPr>
                  <w:r w:rsidRPr="00B55928">
                    <w:rPr>
                      <w:rFonts w:ascii="Arial" w:hAnsi="Arial" w:cs="Arial"/>
                      <w:bCs/>
                      <w:sz w:val="15"/>
                      <w:szCs w:val="15"/>
                    </w:rPr>
                    <w:t>Capacidad de organización y planificación del trabajo</w:t>
                  </w:r>
                </w:p>
              </w:tc>
              <w:tc>
                <w:tcPr>
                  <w:tcW w:w="779" w:type="dxa"/>
                  <w:noWrap/>
                  <w:vAlign w:val="center"/>
                  <w:hideMark/>
                </w:tcPr>
                <w:p w14:paraId="14742D0D" w14:textId="5840EF69" w:rsidR="006969F2" w:rsidRPr="00B55928" w:rsidRDefault="006969F2" w:rsidP="008C0F82">
                  <w:pPr>
                    <w:jc w:val="center"/>
                    <w:rPr>
                      <w:rFonts w:ascii="Arial" w:hAnsi="Arial" w:cs="Arial"/>
                      <w:sz w:val="15"/>
                      <w:szCs w:val="15"/>
                    </w:rPr>
                  </w:pPr>
                </w:p>
              </w:tc>
              <w:tc>
                <w:tcPr>
                  <w:tcW w:w="780" w:type="dxa"/>
                  <w:noWrap/>
                  <w:vAlign w:val="center"/>
                  <w:hideMark/>
                </w:tcPr>
                <w:p w14:paraId="14742D0F" w14:textId="4E2D7B0A" w:rsidR="006969F2" w:rsidRPr="00B55928" w:rsidRDefault="006969F2" w:rsidP="008C0F82">
                  <w:pPr>
                    <w:jc w:val="center"/>
                    <w:rPr>
                      <w:rFonts w:ascii="Arial" w:hAnsi="Arial" w:cs="Arial"/>
                      <w:sz w:val="15"/>
                      <w:szCs w:val="15"/>
                    </w:rPr>
                  </w:pPr>
                </w:p>
              </w:tc>
              <w:tc>
                <w:tcPr>
                  <w:tcW w:w="1134" w:type="dxa"/>
                  <w:noWrap/>
                  <w:vAlign w:val="center"/>
                  <w:hideMark/>
                </w:tcPr>
                <w:p w14:paraId="14742D10" w14:textId="41D61E0D" w:rsidR="006969F2" w:rsidRPr="00B55928" w:rsidRDefault="006969F2" w:rsidP="008C0F82">
                  <w:pPr>
                    <w:jc w:val="center"/>
                    <w:rPr>
                      <w:rFonts w:ascii="Arial" w:hAnsi="Arial" w:cs="Arial"/>
                      <w:sz w:val="15"/>
                      <w:szCs w:val="15"/>
                    </w:rPr>
                  </w:pPr>
                </w:p>
              </w:tc>
              <w:tc>
                <w:tcPr>
                  <w:tcW w:w="1418" w:type="dxa"/>
                  <w:noWrap/>
                  <w:vAlign w:val="center"/>
                  <w:hideMark/>
                </w:tcPr>
                <w:p w14:paraId="14742D11" w14:textId="4E4BB662" w:rsidR="006969F2" w:rsidRPr="00B55928" w:rsidRDefault="006969F2" w:rsidP="008C0F82">
                  <w:pPr>
                    <w:jc w:val="center"/>
                    <w:rPr>
                      <w:rFonts w:ascii="Arial" w:hAnsi="Arial" w:cs="Arial"/>
                      <w:sz w:val="15"/>
                      <w:szCs w:val="15"/>
                    </w:rPr>
                  </w:pPr>
                </w:p>
              </w:tc>
            </w:tr>
            <w:tr w:rsidR="005C623A" w:rsidRPr="00B55928" w14:paraId="109CB3F4" w14:textId="77777777" w:rsidTr="00330E9C">
              <w:trPr>
                <w:trHeight w:val="680"/>
              </w:trPr>
              <w:tc>
                <w:tcPr>
                  <w:tcW w:w="5104" w:type="dxa"/>
                  <w:noWrap/>
                  <w:vAlign w:val="center"/>
                </w:tcPr>
                <w:p w14:paraId="650E58A8" w14:textId="66B04160" w:rsidR="005C623A" w:rsidRPr="00B55928" w:rsidRDefault="005C623A" w:rsidP="005C623A">
                  <w:pPr>
                    <w:jc w:val="both"/>
                    <w:rPr>
                      <w:rFonts w:ascii="Arial" w:hAnsi="Arial" w:cs="Arial"/>
                      <w:bCs/>
                      <w:sz w:val="15"/>
                      <w:szCs w:val="15"/>
                    </w:rPr>
                  </w:pPr>
                  <w:r w:rsidRPr="00B55928">
                    <w:rPr>
                      <w:rFonts w:ascii="Arial" w:hAnsi="Arial" w:cs="Arial"/>
                      <w:bCs/>
                      <w:sz w:val="15"/>
                      <w:szCs w:val="15"/>
                    </w:rPr>
                    <w:t>Cumplimiento de los requisitos formales</w:t>
                  </w:r>
                </w:p>
              </w:tc>
              <w:tc>
                <w:tcPr>
                  <w:tcW w:w="779" w:type="dxa"/>
                  <w:noWrap/>
                  <w:vAlign w:val="center"/>
                </w:tcPr>
                <w:p w14:paraId="726C18F1" w14:textId="77777777" w:rsidR="005C623A" w:rsidRPr="00B55928" w:rsidRDefault="005C623A" w:rsidP="008C0F82">
                  <w:pPr>
                    <w:jc w:val="center"/>
                    <w:rPr>
                      <w:rFonts w:ascii="Arial" w:hAnsi="Arial" w:cs="Arial"/>
                      <w:sz w:val="15"/>
                      <w:szCs w:val="15"/>
                    </w:rPr>
                  </w:pPr>
                </w:p>
              </w:tc>
              <w:tc>
                <w:tcPr>
                  <w:tcW w:w="780" w:type="dxa"/>
                  <w:noWrap/>
                  <w:vAlign w:val="center"/>
                </w:tcPr>
                <w:p w14:paraId="3805D5AE" w14:textId="77777777" w:rsidR="005C623A" w:rsidRPr="00B55928" w:rsidRDefault="005C623A" w:rsidP="008C0F82">
                  <w:pPr>
                    <w:jc w:val="center"/>
                    <w:rPr>
                      <w:rFonts w:ascii="Arial" w:hAnsi="Arial" w:cs="Arial"/>
                      <w:sz w:val="15"/>
                      <w:szCs w:val="15"/>
                    </w:rPr>
                  </w:pPr>
                </w:p>
              </w:tc>
              <w:tc>
                <w:tcPr>
                  <w:tcW w:w="1134" w:type="dxa"/>
                  <w:noWrap/>
                  <w:vAlign w:val="center"/>
                </w:tcPr>
                <w:p w14:paraId="52E33F10" w14:textId="77777777" w:rsidR="005C623A" w:rsidRPr="00B55928" w:rsidRDefault="005C623A" w:rsidP="008C0F82">
                  <w:pPr>
                    <w:jc w:val="center"/>
                    <w:rPr>
                      <w:rFonts w:ascii="Arial" w:hAnsi="Arial" w:cs="Arial"/>
                      <w:sz w:val="15"/>
                      <w:szCs w:val="15"/>
                    </w:rPr>
                  </w:pPr>
                </w:p>
              </w:tc>
              <w:tc>
                <w:tcPr>
                  <w:tcW w:w="1418" w:type="dxa"/>
                  <w:noWrap/>
                  <w:vAlign w:val="center"/>
                </w:tcPr>
                <w:p w14:paraId="72F73442" w14:textId="77777777" w:rsidR="005C623A" w:rsidRPr="00B55928" w:rsidRDefault="005C623A" w:rsidP="008C0F82">
                  <w:pPr>
                    <w:jc w:val="center"/>
                    <w:rPr>
                      <w:rFonts w:ascii="Arial" w:hAnsi="Arial" w:cs="Arial"/>
                      <w:sz w:val="15"/>
                      <w:szCs w:val="15"/>
                    </w:rPr>
                  </w:pPr>
                </w:p>
              </w:tc>
            </w:tr>
            <w:tr w:rsidR="006969F2" w:rsidRPr="00B55928" w14:paraId="14742D19" w14:textId="77777777" w:rsidTr="00330E9C">
              <w:trPr>
                <w:trHeight w:val="680"/>
              </w:trPr>
              <w:tc>
                <w:tcPr>
                  <w:tcW w:w="5104" w:type="dxa"/>
                  <w:noWrap/>
                  <w:vAlign w:val="center"/>
                  <w:hideMark/>
                </w:tcPr>
                <w:p w14:paraId="14742D13" w14:textId="4E318DF1" w:rsidR="006969F2" w:rsidRPr="00B55928" w:rsidRDefault="005C623A" w:rsidP="005C623A">
                  <w:pPr>
                    <w:jc w:val="both"/>
                    <w:rPr>
                      <w:rFonts w:ascii="Arial" w:hAnsi="Arial" w:cs="Arial"/>
                      <w:bCs/>
                      <w:sz w:val="15"/>
                      <w:szCs w:val="15"/>
                    </w:rPr>
                  </w:pPr>
                  <w:r w:rsidRPr="00B55928">
                    <w:rPr>
                      <w:rFonts w:ascii="Arial" w:hAnsi="Arial" w:cs="Arial"/>
                      <w:bCs/>
                      <w:sz w:val="15"/>
                      <w:szCs w:val="15"/>
                    </w:rPr>
                    <w:t xml:space="preserve">Correcta identificación </w:t>
                  </w:r>
                  <w:r w:rsidR="006969F2" w:rsidRPr="00B55928">
                    <w:rPr>
                      <w:rFonts w:ascii="Arial" w:hAnsi="Arial" w:cs="Arial"/>
                      <w:bCs/>
                      <w:sz w:val="15"/>
                      <w:szCs w:val="15"/>
                    </w:rPr>
                    <w:t>de las cuestiones jurídicas abordadas</w:t>
                  </w:r>
                </w:p>
              </w:tc>
              <w:tc>
                <w:tcPr>
                  <w:tcW w:w="779" w:type="dxa"/>
                  <w:noWrap/>
                  <w:vAlign w:val="center"/>
                  <w:hideMark/>
                </w:tcPr>
                <w:p w14:paraId="14742D14" w14:textId="49A0A963" w:rsidR="006969F2" w:rsidRPr="00B55928" w:rsidRDefault="006969F2" w:rsidP="008C0F82">
                  <w:pPr>
                    <w:jc w:val="center"/>
                    <w:rPr>
                      <w:rFonts w:ascii="Arial" w:hAnsi="Arial" w:cs="Arial"/>
                      <w:sz w:val="15"/>
                      <w:szCs w:val="15"/>
                    </w:rPr>
                  </w:pPr>
                </w:p>
              </w:tc>
              <w:tc>
                <w:tcPr>
                  <w:tcW w:w="780" w:type="dxa"/>
                  <w:noWrap/>
                  <w:vAlign w:val="center"/>
                  <w:hideMark/>
                </w:tcPr>
                <w:p w14:paraId="14742D16" w14:textId="338F285C" w:rsidR="006969F2" w:rsidRPr="00B55928" w:rsidRDefault="006969F2" w:rsidP="008C0F82">
                  <w:pPr>
                    <w:jc w:val="center"/>
                    <w:rPr>
                      <w:rFonts w:ascii="Arial" w:hAnsi="Arial" w:cs="Arial"/>
                      <w:sz w:val="15"/>
                      <w:szCs w:val="15"/>
                    </w:rPr>
                  </w:pPr>
                </w:p>
              </w:tc>
              <w:tc>
                <w:tcPr>
                  <w:tcW w:w="1134" w:type="dxa"/>
                  <w:noWrap/>
                  <w:vAlign w:val="center"/>
                  <w:hideMark/>
                </w:tcPr>
                <w:p w14:paraId="14742D17" w14:textId="160C32C2" w:rsidR="006969F2" w:rsidRPr="00B55928" w:rsidRDefault="006969F2" w:rsidP="008C0F82">
                  <w:pPr>
                    <w:jc w:val="center"/>
                    <w:rPr>
                      <w:rFonts w:ascii="Arial" w:hAnsi="Arial" w:cs="Arial"/>
                      <w:sz w:val="15"/>
                      <w:szCs w:val="15"/>
                    </w:rPr>
                  </w:pPr>
                </w:p>
              </w:tc>
              <w:tc>
                <w:tcPr>
                  <w:tcW w:w="1418" w:type="dxa"/>
                  <w:noWrap/>
                  <w:vAlign w:val="center"/>
                  <w:hideMark/>
                </w:tcPr>
                <w:p w14:paraId="14742D18" w14:textId="6D03EE14" w:rsidR="006969F2" w:rsidRPr="00B55928" w:rsidRDefault="006969F2" w:rsidP="008C0F82">
                  <w:pPr>
                    <w:jc w:val="center"/>
                    <w:rPr>
                      <w:rFonts w:ascii="Arial" w:hAnsi="Arial" w:cs="Arial"/>
                      <w:sz w:val="15"/>
                      <w:szCs w:val="15"/>
                    </w:rPr>
                  </w:pPr>
                </w:p>
              </w:tc>
            </w:tr>
            <w:tr w:rsidR="006969F2" w:rsidRPr="00B55928" w14:paraId="14742D20" w14:textId="77777777" w:rsidTr="00330E9C">
              <w:trPr>
                <w:trHeight w:val="680"/>
              </w:trPr>
              <w:tc>
                <w:tcPr>
                  <w:tcW w:w="5104" w:type="dxa"/>
                  <w:noWrap/>
                  <w:vAlign w:val="center"/>
                  <w:hideMark/>
                </w:tcPr>
                <w:p w14:paraId="14742D1A" w14:textId="12BF19F9" w:rsidR="006969F2" w:rsidRPr="00B55928" w:rsidRDefault="00330E9C" w:rsidP="005C623A">
                  <w:pPr>
                    <w:jc w:val="both"/>
                    <w:rPr>
                      <w:rFonts w:ascii="Arial" w:hAnsi="Arial" w:cs="Arial"/>
                      <w:bCs/>
                      <w:sz w:val="15"/>
                      <w:szCs w:val="15"/>
                    </w:rPr>
                  </w:pPr>
                  <w:r w:rsidRPr="00B55928">
                    <w:rPr>
                      <w:rFonts w:ascii="Arial" w:hAnsi="Arial" w:cs="Arial"/>
                      <w:bCs/>
                      <w:sz w:val="15"/>
                      <w:szCs w:val="15"/>
                    </w:rPr>
                    <w:t xml:space="preserve">Destreza en el empleo de </w:t>
                  </w:r>
                  <w:r w:rsidR="00495C8B" w:rsidRPr="00B55928">
                    <w:rPr>
                      <w:rFonts w:ascii="Arial" w:hAnsi="Arial" w:cs="Arial"/>
                      <w:bCs/>
                      <w:sz w:val="15"/>
                      <w:szCs w:val="15"/>
                    </w:rPr>
                    <w:t xml:space="preserve">la bibliografía y </w:t>
                  </w:r>
                  <w:r w:rsidRPr="00B55928">
                    <w:rPr>
                      <w:rFonts w:ascii="Arial" w:hAnsi="Arial" w:cs="Arial"/>
                      <w:bCs/>
                      <w:sz w:val="15"/>
                      <w:szCs w:val="15"/>
                    </w:rPr>
                    <w:t>las fuentes jurídicas</w:t>
                  </w:r>
                </w:p>
              </w:tc>
              <w:tc>
                <w:tcPr>
                  <w:tcW w:w="779" w:type="dxa"/>
                  <w:noWrap/>
                  <w:vAlign w:val="center"/>
                  <w:hideMark/>
                </w:tcPr>
                <w:p w14:paraId="14742D1B" w14:textId="4AD1588C" w:rsidR="006969F2" w:rsidRPr="00B55928" w:rsidRDefault="006969F2" w:rsidP="008C0F82">
                  <w:pPr>
                    <w:jc w:val="center"/>
                    <w:rPr>
                      <w:rFonts w:ascii="Arial" w:hAnsi="Arial" w:cs="Arial"/>
                      <w:sz w:val="15"/>
                      <w:szCs w:val="15"/>
                    </w:rPr>
                  </w:pPr>
                </w:p>
              </w:tc>
              <w:tc>
                <w:tcPr>
                  <w:tcW w:w="780" w:type="dxa"/>
                  <w:noWrap/>
                  <w:vAlign w:val="center"/>
                  <w:hideMark/>
                </w:tcPr>
                <w:p w14:paraId="14742D1D" w14:textId="5C3EC042" w:rsidR="006969F2" w:rsidRPr="00B55928" w:rsidRDefault="006969F2" w:rsidP="008C0F82">
                  <w:pPr>
                    <w:jc w:val="center"/>
                    <w:rPr>
                      <w:rFonts w:ascii="Arial" w:hAnsi="Arial" w:cs="Arial"/>
                      <w:sz w:val="15"/>
                      <w:szCs w:val="15"/>
                    </w:rPr>
                  </w:pPr>
                </w:p>
              </w:tc>
              <w:tc>
                <w:tcPr>
                  <w:tcW w:w="1134" w:type="dxa"/>
                  <w:noWrap/>
                  <w:vAlign w:val="center"/>
                  <w:hideMark/>
                </w:tcPr>
                <w:p w14:paraId="14742D1E" w14:textId="6E62962A" w:rsidR="006969F2" w:rsidRPr="00B55928" w:rsidRDefault="006969F2" w:rsidP="008C0F82">
                  <w:pPr>
                    <w:jc w:val="center"/>
                    <w:rPr>
                      <w:rFonts w:ascii="Arial" w:hAnsi="Arial" w:cs="Arial"/>
                      <w:sz w:val="15"/>
                      <w:szCs w:val="15"/>
                    </w:rPr>
                  </w:pPr>
                </w:p>
              </w:tc>
              <w:tc>
                <w:tcPr>
                  <w:tcW w:w="1418" w:type="dxa"/>
                  <w:noWrap/>
                  <w:vAlign w:val="center"/>
                  <w:hideMark/>
                </w:tcPr>
                <w:p w14:paraId="14742D1F" w14:textId="5727C291" w:rsidR="006969F2" w:rsidRPr="00B55928" w:rsidRDefault="006969F2" w:rsidP="008C0F82">
                  <w:pPr>
                    <w:jc w:val="center"/>
                    <w:rPr>
                      <w:rFonts w:ascii="Arial" w:hAnsi="Arial" w:cs="Arial"/>
                      <w:sz w:val="15"/>
                      <w:szCs w:val="15"/>
                    </w:rPr>
                  </w:pPr>
                </w:p>
              </w:tc>
            </w:tr>
          </w:tbl>
          <w:p w14:paraId="1086FA7D" w14:textId="28AB050C" w:rsidR="00602ED1" w:rsidRPr="00B55928" w:rsidRDefault="00602ED1" w:rsidP="00497089">
            <w:pPr>
              <w:spacing w:before="240" w:after="120" w:line="240" w:lineRule="auto"/>
              <w:ind w:right="278"/>
              <w:jc w:val="both"/>
              <w:rPr>
                <w:rFonts w:ascii="Arial" w:hAnsi="Arial" w:cs="Arial"/>
                <w:b/>
                <w:sz w:val="15"/>
                <w:szCs w:val="15"/>
              </w:rPr>
            </w:pPr>
            <w:r w:rsidRPr="00B55928">
              <w:rPr>
                <w:rFonts w:ascii="Arial" w:hAnsi="Arial" w:cs="Arial"/>
                <w:b/>
                <w:sz w:val="15"/>
                <w:szCs w:val="15"/>
              </w:rPr>
              <w:t xml:space="preserve">DECLARO que </w:t>
            </w:r>
            <w:r w:rsidR="007F4DFD" w:rsidRPr="00B55928">
              <w:rPr>
                <w:rFonts w:ascii="Arial" w:hAnsi="Arial" w:cs="Arial"/>
                <w:b/>
                <w:sz w:val="15"/>
                <w:szCs w:val="15"/>
              </w:rPr>
              <w:t>e</w:t>
            </w:r>
            <w:r w:rsidRPr="00B55928">
              <w:rPr>
                <w:rFonts w:ascii="Arial" w:hAnsi="Arial" w:cs="Arial"/>
                <w:b/>
                <w:sz w:val="15"/>
                <w:szCs w:val="15"/>
              </w:rPr>
              <w:t>l TFM ha sido sometido a pr</w:t>
            </w:r>
            <w:r w:rsidR="00330E9C" w:rsidRPr="00B55928">
              <w:rPr>
                <w:rFonts w:ascii="Arial" w:hAnsi="Arial" w:cs="Arial"/>
                <w:b/>
                <w:sz w:val="15"/>
                <w:szCs w:val="15"/>
              </w:rPr>
              <w:t xml:space="preserve">ograma de revisión </w:t>
            </w:r>
            <w:proofErr w:type="spellStart"/>
            <w:r w:rsidR="00330E9C" w:rsidRPr="00B55928">
              <w:rPr>
                <w:rFonts w:ascii="Arial" w:hAnsi="Arial" w:cs="Arial"/>
                <w:b/>
                <w:sz w:val="15"/>
                <w:szCs w:val="15"/>
              </w:rPr>
              <w:t>antiplagio</w:t>
            </w:r>
            <w:proofErr w:type="spellEnd"/>
            <w:r w:rsidR="00330E9C" w:rsidRPr="00B55928">
              <w:rPr>
                <w:rFonts w:ascii="Arial" w:hAnsi="Arial" w:cs="Arial"/>
                <w:b/>
                <w:sz w:val="15"/>
                <w:szCs w:val="15"/>
              </w:rPr>
              <w:t xml:space="preserve"> </w:t>
            </w:r>
            <w:r w:rsidR="00495C8B" w:rsidRPr="00B55928">
              <w:rPr>
                <w:rFonts w:ascii="Arial" w:hAnsi="Arial" w:cs="Arial"/>
                <w:b/>
                <w:sz w:val="15"/>
                <w:szCs w:val="15"/>
              </w:rPr>
              <w:t xml:space="preserve">con el siguiente resultado: </w:t>
            </w:r>
            <w:r w:rsidRPr="00B55928">
              <w:rPr>
                <w:rFonts w:ascii="Arial" w:hAnsi="Arial" w:cs="Arial"/>
                <w:b/>
                <w:sz w:val="15"/>
                <w:szCs w:val="15"/>
              </w:rPr>
              <w:t xml:space="preserve">índice </w:t>
            </w:r>
            <w:r w:rsidR="00495C8B" w:rsidRPr="00B55928">
              <w:rPr>
                <w:rFonts w:ascii="Arial" w:hAnsi="Arial" w:cs="Arial"/>
                <w:b/>
                <w:sz w:val="15"/>
                <w:szCs w:val="15"/>
              </w:rPr>
              <w:t xml:space="preserve">de coincidencias  _________ %. Este resultado </w:t>
            </w:r>
            <w:r w:rsidR="009E65F0" w:rsidRPr="00B55928">
              <w:rPr>
                <w:rFonts w:ascii="Arial" w:hAnsi="Arial" w:cs="Arial"/>
                <w:b/>
                <w:sz w:val="15"/>
                <w:szCs w:val="15"/>
              </w:rPr>
              <w:t>NO</w:t>
            </w:r>
            <w:r w:rsidRPr="00B55928">
              <w:rPr>
                <w:rFonts w:ascii="Arial" w:hAnsi="Arial" w:cs="Arial"/>
                <w:b/>
                <w:sz w:val="15"/>
                <w:szCs w:val="15"/>
              </w:rPr>
              <w:t xml:space="preserve"> </w:t>
            </w:r>
            <w:r w:rsidR="009E65F0" w:rsidRPr="00B55928">
              <w:rPr>
                <w:rFonts w:ascii="Arial" w:hAnsi="Arial" w:cs="Arial"/>
                <w:b/>
                <w:sz w:val="15"/>
                <w:szCs w:val="15"/>
              </w:rPr>
              <w:t>COMPROMETE, en mi opinión,</w:t>
            </w:r>
            <w:r w:rsidRPr="00B55928">
              <w:rPr>
                <w:rFonts w:ascii="Arial" w:hAnsi="Arial" w:cs="Arial"/>
                <w:b/>
                <w:sz w:val="15"/>
                <w:szCs w:val="15"/>
              </w:rPr>
              <w:t xml:space="preserve"> la originalidad del trabajo.</w:t>
            </w:r>
          </w:p>
          <w:tbl>
            <w:tblPr>
              <w:tblpPr w:leftFromText="141" w:rightFromText="141" w:vertAnchor="text" w:horzAnchor="margin" w:tblpXSpec="center" w:tblpY="-31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3119"/>
            </w:tblGrid>
            <w:tr w:rsidR="00044BD0" w:rsidRPr="00B55928" w14:paraId="3F2FF769" w14:textId="5A50671C" w:rsidTr="00330E9C">
              <w:trPr>
                <w:trHeight w:val="987"/>
              </w:trPr>
              <w:tc>
                <w:tcPr>
                  <w:tcW w:w="2547" w:type="dxa"/>
                  <w:shd w:val="clear" w:color="auto" w:fill="auto"/>
                </w:tcPr>
                <w:p w14:paraId="1E6B01D0" w14:textId="77777777" w:rsidR="00495C8B" w:rsidRPr="00B55928" w:rsidRDefault="00FC224E" w:rsidP="00891F30">
                  <w:pPr>
                    <w:spacing w:after="0"/>
                    <w:ind w:right="276"/>
                    <w:jc w:val="center"/>
                    <w:rPr>
                      <w:rFonts w:ascii="Arial" w:hAnsi="Arial" w:cs="Arial"/>
                      <w:b/>
                      <w:sz w:val="15"/>
                      <w:szCs w:val="15"/>
                    </w:rPr>
                  </w:pPr>
                  <w:r w:rsidRPr="00B55928">
                    <w:rPr>
                      <w:rFonts w:ascii="Arial" w:hAnsi="Arial" w:cs="Arial"/>
                      <w:b/>
                      <w:sz w:val="15"/>
                      <w:szCs w:val="15"/>
                    </w:rPr>
                    <w:t xml:space="preserve"> </w:t>
                  </w:r>
                </w:p>
                <w:p w14:paraId="2C1953A9" w14:textId="0A3142A3" w:rsidR="00044BD0" w:rsidRPr="00B55928" w:rsidRDefault="00C53904" w:rsidP="00891F30">
                  <w:pPr>
                    <w:spacing w:after="0"/>
                    <w:ind w:right="276"/>
                    <w:jc w:val="center"/>
                    <w:rPr>
                      <w:rFonts w:ascii="Arial" w:hAnsi="Arial" w:cs="Arial"/>
                      <w:b/>
                      <w:sz w:val="15"/>
                      <w:szCs w:val="15"/>
                    </w:rPr>
                  </w:pPr>
                  <w:r w:rsidRPr="00B55928">
                    <w:rPr>
                      <w:rFonts w:ascii="Arial" w:hAnsi="Arial" w:cs="Arial"/>
                      <w:b/>
                      <w:sz w:val="15"/>
                      <w:szCs w:val="15"/>
                    </w:rPr>
                    <w:t>Calificación sobre 10</w:t>
                  </w:r>
                </w:p>
                <w:p w14:paraId="52B87D2F" w14:textId="5286D799" w:rsidR="00330E9C" w:rsidRPr="00B55928" w:rsidRDefault="00330E9C" w:rsidP="00891F30">
                  <w:pPr>
                    <w:spacing w:after="0"/>
                    <w:ind w:right="276"/>
                    <w:jc w:val="center"/>
                    <w:rPr>
                      <w:rFonts w:ascii="Arial" w:hAnsi="Arial" w:cs="Arial"/>
                      <w:b/>
                      <w:sz w:val="15"/>
                      <w:szCs w:val="15"/>
                    </w:rPr>
                  </w:pPr>
                  <w:r w:rsidRPr="00B55928">
                    <w:rPr>
                      <w:rFonts w:ascii="Arial" w:hAnsi="Arial" w:cs="Arial"/>
                      <w:b/>
                      <w:sz w:val="15"/>
                      <w:szCs w:val="15"/>
                    </w:rPr>
                    <w:t>(30% calificación final)</w:t>
                  </w:r>
                </w:p>
                <w:p w14:paraId="62AB3BF4" w14:textId="49F122BD" w:rsidR="00044BD0" w:rsidRPr="00B55928" w:rsidRDefault="00044BD0" w:rsidP="00891F30">
                  <w:pPr>
                    <w:spacing w:after="0"/>
                    <w:ind w:right="276"/>
                    <w:jc w:val="center"/>
                    <w:rPr>
                      <w:rFonts w:ascii="Arial" w:hAnsi="Arial" w:cs="Arial"/>
                      <w:b/>
                      <w:sz w:val="15"/>
                      <w:szCs w:val="15"/>
                    </w:rPr>
                  </w:pPr>
                </w:p>
              </w:tc>
              <w:tc>
                <w:tcPr>
                  <w:tcW w:w="2551" w:type="dxa"/>
                </w:tcPr>
                <w:p w14:paraId="53113BC9" w14:textId="77777777" w:rsidR="00044BD0" w:rsidRPr="00B55928" w:rsidRDefault="00044BD0" w:rsidP="00891F30">
                  <w:pPr>
                    <w:spacing w:after="0" w:line="360" w:lineRule="auto"/>
                    <w:ind w:right="276"/>
                    <w:jc w:val="center"/>
                    <w:rPr>
                      <w:rFonts w:ascii="Arial" w:hAnsi="Arial" w:cs="Arial"/>
                      <w:b/>
                      <w:sz w:val="15"/>
                      <w:szCs w:val="15"/>
                    </w:rPr>
                  </w:pPr>
                </w:p>
                <w:p w14:paraId="5E27FD5E" w14:textId="45F49552" w:rsidR="00330E9C" w:rsidRPr="00B55928" w:rsidRDefault="00330E9C" w:rsidP="00891F30">
                  <w:pPr>
                    <w:spacing w:after="0" w:line="360" w:lineRule="auto"/>
                    <w:ind w:right="276"/>
                    <w:jc w:val="center"/>
                    <w:rPr>
                      <w:rFonts w:ascii="Arial" w:hAnsi="Arial" w:cs="Arial"/>
                      <w:b/>
                      <w:sz w:val="15"/>
                      <w:szCs w:val="15"/>
                    </w:rPr>
                  </w:pPr>
                </w:p>
              </w:tc>
              <w:tc>
                <w:tcPr>
                  <w:tcW w:w="3119" w:type="dxa"/>
                </w:tcPr>
                <w:p w14:paraId="1F0E2881" w14:textId="77777777" w:rsidR="00896ED2" w:rsidRDefault="00896ED2" w:rsidP="00891F30">
                  <w:pPr>
                    <w:spacing w:after="0" w:line="360" w:lineRule="auto"/>
                    <w:ind w:right="276"/>
                    <w:jc w:val="center"/>
                    <w:rPr>
                      <w:rFonts w:ascii="Arial" w:hAnsi="Arial" w:cs="Arial"/>
                      <w:b/>
                      <w:sz w:val="15"/>
                      <w:szCs w:val="15"/>
                    </w:rPr>
                  </w:pPr>
                </w:p>
                <w:p w14:paraId="599076EF" w14:textId="4F7461C7" w:rsidR="00044BD0" w:rsidRPr="00B55928" w:rsidRDefault="00044BD0" w:rsidP="00891F30">
                  <w:pPr>
                    <w:spacing w:after="0" w:line="360" w:lineRule="auto"/>
                    <w:ind w:right="276"/>
                    <w:jc w:val="center"/>
                    <w:rPr>
                      <w:rFonts w:ascii="Arial" w:hAnsi="Arial" w:cs="Arial"/>
                      <w:b/>
                      <w:sz w:val="15"/>
                      <w:szCs w:val="15"/>
                    </w:rPr>
                  </w:pPr>
                  <w:r w:rsidRPr="00B55928">
                    <w:rPr>
                      <w:rFonts w:ascii="Arial" w:hAnsi="Arial" w:cs="Arial"/>
                      <w:b/>
                      <w:sz w:val="15"/>
                      <w:szCs w:val="15"/>
                    </w:rPr>
                    <w:t xml:space="preserve">Fdo. </w:t>
                  </w:r>
                  <w:r w:rsidR="00C53904" w:rsidRPr="00B55928">
                    <w:rPr>
                      <w:rFonts w:ascii="Arial" w:hAnsi="Arial" w:cs="Arial"/>
                      <w:b/>
                      <w:sz w:val="15"/>
                      <w:szCs w:val="15"/>
                    </w:rPr>
                    <w:t>Tutor</w:t>
                  </w:r>
                </w:p>
              </w:tc>
            </w:tr>
          </w:tbl>
          <w:p w14:paraId="0CCDC81F" w14:textId="77777777" w:rsidR="00A3396A" w:rsidRPr="00B55928" w:rsidRDefault="00A3396A" w:rsidP="00210634">
            <w:pPr>
              <w:tabs>
                <w:tab w:val="center" w:pos="4343"/>
                <w:tab w:val="right" w:pos="8686"/>
              </w:tabs>
              <w:spacing w:after="0" w:line="240" w:lineRule="auto"/>
              <w:ind w:right="276"/>
              <w:rPr>
                <w:rFonts w:ascii="Arial" w:hAnsi="Arial" w:cs="Arial"/>
                <w:b/>
                <w:sz w:val="15"/>
                <w:szCs w:val="15"/>
              </w:rPr>
            </w:pPr>
          </w:p>
          <w:p w14:paraId="14742D4A" w14:textId="6FD108A6" w:rsidR="00B55928" w:rsidRPr="00B55928" w:rsidRDefault="00E0455D" w:rsidP="003036A5">
            <w:pPr>
              <w:tabs>
                <w:tab w:val="center" w:pos="4343"/>
                <w:tab w:val="right" w:pos="8686"/>
              </w:tabs>
              <w:spacing w:after="0" w:line="240" w:lineRule="auto"/>
              <w:ind w:right="276"/>
              <w:jc w:val="right"/>
              <w:rPr>
                <w:rFonts w:ascii="Arial" w:hAnsi="Arial" w:cs="Arial"/>
                <w:b/>
                <w:sz w:val="15"/>
                <w:szCs w:val="15"/>
              </w:rPr>
            </w:pPr>
            <w:r w:rsidRPr="00B55928">
              <w:rPr>
                <w:rFonts w:ascii="Arial" w:hAnsi="Arial" w:cs="Arial"/>
                <w:b/>
                <w:sz w:val="15"/>
                <w:szCs w:val="15"/>
              </w:rPr>
              <w:t>Madr</w:t>
            </w:r>
            <w:r w:rsidR="00AF73D3" w:rsidRPr="00B55928">
              <w:rPr>
                <w:rFonts w:ascii="Arial" w:hAnsi="Arial" w:cs="Arial"/>
                <w:b/>
                <w:sz w:val="15"/>
                <w:szCs w:val="15"/>
              </w:rPr>
              <w:t xml:space="preserve">id, a </w:t>
            </w:r>
            <w:r w:rsidR="00C368AB" w:rsidRPr="00B55928">
              <w:rPr>
                <w:rFonts w:ascii="Arial" w:hAnsi="Arial" w:cs="Arial"/>
                <w:b/>
                <w:sz w:val="15"/>
                <w:szCs w:val="15"/>
              </w:rPr>
              <w:t>_____</w:t>
            </w:r>
            <w:r w:rsidRPr="00B55928">
              <w:rPr>
                <w:rFonts w:ascii="Arial" w:hAnsi="Arial" w:cs="Arial"/>
                <w:b/>
                <w:sz w:val="15"/>
                <w:szCs w:val="15"/>
              </w:rPr>
              <w:t>de</w:t>
            </w:r>
            <w:r w:rsidR="00AF73D3" w:rsidRPr="00B55928">
              <w:rPr>
                <w:rFonts w:ascii="Arial" w:hAnsi="Arial" w:cs="Arial"/>
                <w:b/>
                <w:sz w:val="15"/>
                <w:szCs w:val="15"/>
              </w:rPr>
              <w:t xml:space="preserve"> </w:t>
            </w:r>
            <w:r w:rsidR="00C368AB" w:rsidRPr="00B55928">
              <w:rPr>
                <w:rFonts w:ascii="Arial" w:hAnsi="Arial" w:cs="Arial"/>
                <w:b/>
                <w:sz w:val="15"/>
                <w:szCs w:val="15"/>
              </w:rPr>
              <w:t>_______________</w:t>
            </w:r>
            <w:r w:rsidR="00AF73D3" w:rsidRPr="00B55928">
              <w:rPr>
                <w:rFonts w:ascii="Arial" w:hAnsi="Arial" w:cs="Arial"/>
                <w:b/>
                <w:sz w:val="15"/>
                <w:szCs w:val="15"/>
              </w:rPr>
              <w:t>de 20</w:t>
            </w:r>
            <w:r w:rsidR="00B55928">
              <w:rPr>
                <w:rFonts w:ascii="Arial" w:hAnsi="Arial" w:cs="Arial"/>
                <w:b/>
                <w:sz w:val="15"/>
                <w:szCs w:val="15"/>
              </w:rPr>
              <w:t>2_</w:t>
            </w:r>
          </w:p>
        </w:tc>
      </w:tr>
    </w:tbl>
    <w:p w14:paraId="04899A1F" w14:textId="78DAD817" w:rsidR="00575E3A" w:rsidRPr="00B55928" w:rsidRDefault="00575E3A" w:rsidP="00B55928">
      <w:pPr>
        <w:tabs>
          <w:tab w:val="left" w:pos="7317"/>
        </w:tabs>
        <w:rPr>
          <w:rFonts w:ascii="Arial" w:hAnsi="Arial" w:cs="Arial"/>
          <w:sz w:val="15"/>
          <w:szCs w:val="15"/>
        </w:rPr>
      </w:pPr>
    </w:p>
    <w:sectPr w:rsidR="00575E3A" w:rsidRPr="00B55928" w:rsidSect="00210634">
      <w:headerReference w:type="even" r:id="rId9"/>
      <w:headerReference w:type="default" r:id="rId10"/>
      <w:footerReference w:type="even" r:id="rId11"/>
      <w:footerReference w:type="default" r:id="rId12"/>
      <w:headerReference w:type="first" r:id="rId13"/>
      <w:footerReference w:type="first" r:id="rId14"/>
      <w:pgSz w:w="11906" w:h="16838"/>
      <w:pgMar w:top="851" w:right="1701" w:bottom="568" w:left="1701" w:header="284" w:footer="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7BF2A" w14:textId="77777777" w:rsidR="009A0758" w:rsidRDefault="009A0758" w:rsidP="00A04241">
      <w:pPr>
        <w:spacing w:after="0" w:line="240" w:lineRule="auto"/>
      </w:pPr>
      <w:r>
        <w:separator/>
      </w:r>
    </w:p>
  </w:endnote>
  <w:endnote w:type="continuationSeparator" w:id="0">
    <w:p w14:paraId="530D4BB1" w14:textId="77777777" w:rsidR="009A0758" w:rsidRDefault="009A0758" w:rsidP="00A0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4F08" w14:textId="77777777" w:rsidR="003036A5" w:rsidRDefault="003036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3AC8" w14:textId="77777777" w:rsidR="00473142" w:rsidRPr="00142E65" w:rsidRDefault="00473142" w:rsidP="00473142">
    <w:pPr>
      <w:pStyle w:val="Piedepgina"/>
      <w:jc w:val="right"/>
      <w:rPr>
        <w:rFonts w:ascii="Arial" w:hAnsi="Arial" w:cs="Arial"/>
        <w:sz w:val="16"/>
        <w:szCs w:val="16"/>
      </w:rPr>
    </w:pPr>
    <w:r w:rsidRPr="00142E65">
      <w:rPr>
        <w:rFonts w:ascii="Arial" w:hAnsi="Arial" w:cs="Arial"/>
        <w:sz w:val="16"/>
        <w:szCs w:val="16"/>
      </w:rPr>
      <w:t xml:space="preserve">Página </w:t>
    </w:r>
    <w:r w:rsidRPr="00142E65">
      <w:rPr>
        <w:rFonts w:ascii="Arial" w:hAnsi="Arial" w:cs="Arial"/>
        <w:sz w:val="16"/>
        <w:szCs w:val="16"/>
      </w:rPr>
      <w:fldChar w:fldCharType="begin"/>
    </w:r>
    <w:r w:rsidRPr="00142E65">
      <w:rPr>
        <w:rFonts w:ascii="Arial" w:hAnsi="Arial" w:cs="Arial"/>
        <w:sz w:val="16"/>
        <w:szCs w:val="16"/>
      </w:rPr>
      <w:instrText xml:space="preserve"> PAGE </w:instrText>
    </w:r>
    <w:r w:rsidRPr="00142E65">
      <w:rPr>
        <w:rFonts w:ascii="Arial" w:hAnsi="Arial" w:cs="Arial"/>
        <w:sz w:val="16"/>
        <w:szCs w:val="16"/>
      </w:rPr>
      <w:fldChar w:fldCharType="separate"/>
    </w:r>
    <w:r w:rsidR="00CF0E90">
      <w:rPr>
        <w:rFonts w:ascii="Arial" w:hAnsi="Arial" w:cs="Arial"/>
        <w:noProof/>
        <w:sz w:val="16"/>
        <w:szCs w:val="16"/>
      </w:rPr>
      <w:t>1</w:t>
    </w:r>
    <w:r w:rsidRPr="00142E65">
      <w:rPr>
        <w:rFonts w:ascii="Arial" w:hAnsi="Arial" w:cs="Arial"/>
        <w:sz w:val="16"/>
        <w:szCs w:val="16"/>
      </w:rPr>
      <w:fldChar w:fldCharType="end"/>
    </w:r>
    <w:r w:rsidRPr="00142E65">
      <w:rPr>
        <w:rFonts w:ascii="Arial" w:hAnsi="Arial" w:cs="Arial"/>
        <w:sz w:val="16"/>
        <w:szCs w:val="16"/>
      </w:rPr>
      <w:t xml:space="preserve"> de </w:t>
    </w:r>
    <w:r w:rsidRPr="00142E65">
      <w:rPr>
        <w:rFonts w:ascii="Arial" w:hAnsi="Arial" w:cs="Arial"/>
        <w:sz w:val="16"/>
        <w:szCs w:val="16"/>
      </w:rPr>
      <w:fldChar w:fldCharType="begin"/>
    </w:r>
    <w:r w:rsidRPr="00142E65">
      <w:rPr>
        <w:rFonts w:ascii="Arial" w:hAnsi="Arial" w:cs="Arial"/>
        <w:sz w:val="16"/>
        <w:szCs w:val="16"/>
      </w:rPr>
      <w:instrText xml:space="preserve"> NUMPAGES </w:instrText>
    </w:r>
    <w:r w:rsidRPr="00142E65">
      <w:rPr>
        <w:rFonts w:ascii="Arial" w:hAnsi="Arial" w:cs="Arial"/>
        <w:sz w:val="16"/>
        <w:szCs w:val="16"/>
      </w:rPr>
      <w:fldChar w:fldCharType="separate"/>
    </w:r>
    <w:r w:rsidR="00CF0E90">
      <w:rPr>
        <w:rFonts w:ascii="Arial" w:hAnsi="Arial" w:cs="Arial"/>
        <w:noProof/>
        <w:sz w:val="16"/>
        <w:szCs w:val="16"/>
      </w:rPr>
      <w:t>1</w:t>
    </w:r>
    <w:r w:rsidRPr="00142E65">
      <w:rPr>
        <w:rFonts w:ascii="Arial" w:hAnsi="Arial" w:cs="Arial"/>
        <w:sz w:val="16"/>
        <w:szCs w:val="16"/>
      </w:rPr>
      <w:fldChar w:fldCharType="end"/>
    </w:r>
  </w:p>
  <w:p w14:paraId="4E510066" w14:textId="559AF295" w:rsidR="00575E3A" w:rsidRPr="00680D20" w:rsidRDefault="00575E3A" w:rsidP="00680D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5A67" w14:textId="77777777" w:rsidR="003036A5" w:rsidRDefault="00303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02642" w14:textId="77777777" w:rsidR="009A0758" w:rsidRDefault="009A0758" w:rsidP="00A04241">
      <w:pPr>
        <w:spacing w:after="0" w:line="240" w:lineRule="auto"/>
      </w:pPr>
      <w:r>
        <w:separator/>
      </w:r>
    </w:p>
  </w:footnote>
  <w:footnote w:type="continuationSeparator" w:id="0">
    <w:p w14:paraId="32F07337" w14:textId="77777777" w:rsidR="009A0758" w:rsidRDefault="009A0758" w:rsidP="00A04241">
      <w:pPr>
        <w:spacing w:after="0" w:line="240" w:lineRule="auto"/>
      </w:pPr>
      <w:r>
        <w:continuationSeparator/>
      </w:r>
    </w:p>
  </w:footnote>
  <w:footnote w:id="1">
    <w:p w14:paraId="43679B42" w14:textId="33F597E5" w:rsidR="0077785A" w:rsidRPr="003036A5" w:rsidRDefault="0077785A" w:rsidP="00B55928">
      <w:pPr>
        <w:pStyle w:val="Textonotapie"/>
        <w:jc w:val="both"/>
        <w:rPr>
          <w:sz w:val="16"/>
          <w:szCs w:val="16"/>
        </w:rPr>
      </w:pPr>
      <w:r>
        <w:rPr>
          <w:rStyle w:val="Refdenotaalpie"/>
        </w:rPr>
        <w:footnoteRef/>
      </w:r>
      <w:r>
        <w:t xml:space="preserve"> </w:t>
      </w:r>
      <w:r w:rsidR="00B55928" w:rsidRPr="003036A5">
        <w:rPr>
          <w:sz w:val="15"/>
          <w:szCs w:val="15"/>
        </w:rPr>
        <w:t>El contenido del Informe</w:t>
      </w:r>
      <w:r w:rsidRPr="003036A5">
        <w:rPr>
          <w:sz w:val="15"/>
          <w:szCs w:val="15"/>
        </w:rPr>
        <w:t xml:space="preserve"> ha sido redactado en los términos previstos por la Directri</w:t>
      </w:r>
      <w:r w:rsidR="00B55928" w:rsidRPr="003036A5">
        <w:rPr>
          <w:sz w:val="15"/>
          <w:szCs w:val="15"/>
        </w:rPr>
        <w:t>z</w:t>
      </w:r>
      <w:r w:rsidR="00896ED2" w:rsidRPr="003036A5">
        <w:rPr>
          <w:sz w:val="15"/>
          <w:szCs w:val="15"/>
        </w:rPr>
        <w:t xml:space="preserve"> número 10</w:t>
      </w:r>
      <w:r w:rsidRPr="003036A5">
        <w:rPr>
          <w:sz w:val="15"/>
          <w:szCs w:val="15"/>
        </w:rPr>
        <w:t xml:space="preserve"> de la Universidad Complutense de Madrid para la elaboración y defensa pública del Trabajo de Fin de Máster, aprobadas por Acuerdo del Consejo de Gobierno, de 13 de julio de 2023, por el que se aprueban las directrices de la Universidad Complutense de Madrid para la elaboración y defensa pública del Trabajo de Fin de Máster (BOUC 32 de 5 de octubre de 2023).</w:t>
      </w:r>
      <w:r w:rsidR="003036A5" w:rsidRPr="003036A5">
        <w:rPr>
          <w:sz w:val="15"/>
          <w:szCs w:val="15"/>
        </w:rPr>
        <w:t xml:space="preserve"> Este documento ha sido aprobado por la Junta de la Facultad de Derecho de la UCM en sesión ordinaria celebrada el 21 de marzo de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AB68" w14:textId="77777777" w:rsidR="003036A5" w:rsidRDefault="003036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2D55" w14:textId="31EF1146" w:rsidR="00C545F7" w:rsidRDefault="00C545F7" w:rsidP="00C545F7">
    <w:pPr>
      <w:pStyle w:val="Encabezado"/>
      <w:jc w:val="center"/>
    </w:pPr>
  </w:p>
  <w:p w14:paraId="14742D56" w14:textId="77777777" w:rsidR="00C545F7" w:rsidRDefault="00C545F7" w:rsidP="00C545F7">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3BCD" w14:textId="77777777" w:rsidR="003036A5" w:rsidRDefault="003036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B0D06"/>
    <w:multiLevelType w:val="hybridMultilevel"/>
    <w:tmpl w:val="104A61CA"/>
    <w:lvl w:ilvl="0" w:tplc="F294B750">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5D"/>
    <w:rsid w:val="0004036F"/>
    <w:rsid w:val="00044360"/>
    <w:rsid w:val="00044BD0"/>
    <w:rsid w:val="00084155"/>
    <w:rsid w:val="000C5E00"/>
    <w:rsid w:val="000E22D4"/>
    <w:rsid w:val="00110F64"/>
    <w:rsid w:val="00113EED"/>
    <w:rsid w:val="0012075C"/>
    <w:rsid w:val="00195C46"/>
    <w:rsid w:val="001B4811"/>
    <w:rsid w:val="001C1EE0"/>
    <w:rsid w:val="001C5A50"/>
    <w:rsid w:val="001E2BA5"/>
    <w:rsid w:val="001E62F7"/>
    <w:rsid w:val="00201033"/>
    <w:rsid w:val="00210634"/>
    <w:rsid w:val="00215ABC"/>
    <w:rsid w:val="00267775"/>
    <w:rsid w:val="002D4B30"/>
    <w:rsid w:val="002F4F8A"/>
    <w:rsid w:val="003036A5"/>
    <w:rsid w:val="00330E9C"/>
    <w:rsid w:val="00340AAA"/>
    <w:rsid w:val="003601EC"/>
    <w:rsid w:val="00374E5E"/>
    <w:rsid w:val="003A5862"/>
    <w:rsid w:val="003D785A"/>
    <w:rsid w:val="003E6FEE"/>
    <w:rsid w:val="003F2404"/>
    <w:rsid w:val="003F540B"/>
    <w:rsid w:val="004012B1"/>
    <w:rsid w:val="00402CA7"/>
    <w:rsid w:val="00415621"/>
    <w:rsid w:val="00425318"/>
    <w:rsid w:val="00441263"/>
    <w:rsid w:val="00455328"/>
    <w:rsid w:val="0047282B"/>
    <w:rsid w:val="00473142"/>
    <w:rsid w:val="00480BA3"/>
    <w:rsid w:val="00490F6E"/>
    <w:rsid w:val="00495C8B"/>
    <w:rsid w:val="00497089"/>
    <w:rsid w:val="004B2523"/>
    <w:rsid w:val="004D58A4"/>
    <w:rsid w:val="005026E4"/>
    <w:rsid w:val="005274CB"/>
    <w:rsid w:val="00530AFD"/>
    <w:rsid w:val="005434CF"/>
    <w:rsid w:val="00572ECA"/>
    <w:rsid w:val="00575E3A"/>
    <w:rsid w:val="0058321F"/>
    <w:rsid w:val="005A2FF3"/>
    <w:rsid w:val="005A70D7"/>
    <w:rsid w:val="005A726F"/>
    <w:rsid w:val="005C5400"/>
    <w:rsid w:val="005C623A"/>
    <w:rsid w:val="005D5E06"/>
    <w:rsid w:val="005E0247"/>
    <w:rsid w:val="005E1FED"/>
    <w:rsid w:val="005E5C60"/>
    <w:rsid w:val="005F0B6E"/>
    <w:rsid w:val="00602ED1"/>
    <w:rsid w:val="00624E9C"/>
    <w:rsid w:val="00626142"/>
    <w:rsid w:val="00680D20"/>
    <w:rsid w:val="006969F2"/>
    <w:rsid w:val="006E7407"/>
    <w:rsid w:val="006E7C88"/>
    <w:rsid w:val="006F61BB"/>
    <w:rsid w:val="0070355D"/>
    <w:rsid w:val="00734115"/>
    <w:rsid w:val="0074159E"/>
    <w:rsid w:val="00745BAC"/>
    <w:rsid w:val="00752D3D"/>
    <w:rsid w:val="00760668"/>
    <w:rsid w:val="0077785A"/>
    <w:rsid w:val="007964AC"/>
    <w:rsid w:val="007A2283"/>
    <w:rsid w:val="007A6C01"/>
    <w:rsid w:val="007E6BCE"/>
    <w:rsid w:val="007F4DFD"/>
    <w:rsid w:val="008237CC"/>
    <w:rsid w:val="00865E86"/>
    <w:rsid w:val="0086757F"/>
    <w:rsid w:val="00880332"/>
    <w:rsid w:val="00891F30"/>
    <w:rsid w:val="00895213"/>
    <w:rsid w:val="00896ED2"/>
    <w:rsid w:val="008C0F82"/>
    <w:rsid w:val="008C500E"/>
    <w:rsid w:val="008D3345"/>
    <w:rsid w:val="008E17D4"/>
    <w:rsid w:val="008E4DCB"/>
    <w:rsid w:val="008F0EFF"/>
    <w:rsid w:val="008F206F"/>
    <w:rsid w:val="008F49D6"/>
    <w:rsid w:val="009438DC"/>
    <w:rsid w:val="00954957"/>
    <w:rsid w:val="009A0758"/>
    <w:rsid w:val="009B6440"/>
    <w:rsid w:val="009B7956"/>
    <w:rsid w:val="009C2722"/>
    <w:rsid w:val="009C3B04"/>
    <w:rsid w:val="009E65F0"/>
    <w:rsid w:val="00A04241"/>
    <w:rsid w:val="00A16D9D"/>
    <w:rsid w:val="00A21837"/>
    <w:rsid w:val="00A24101"/>
    <w:rsid w:val="00A30D4F"/>
    <w:rsid w:val="00A3224B"/>
    <w:rsid w:val="00A3396A"/>
    <w:rsid w:val="00A37B01"/>
    <w:rsid w:val="00A53112"/>
    <w:rsid w:val="00A80551"/>
    <w:rsid w:val="00AC1A12"/>
    <w:rsid w:val="00AD7E23"/>
    <w:rsid w:val="00AF73D3"/>
    <w:rsid w:val="00B55928"/>
    <w:rsid w:val="00B711EB"/>
    <w:rsid w:val="00BE71F0"/>
    <w:rsid w:val="00BF4A6B"/>
    <w:rsid w:val="00C001FE"/>
    <w:rsid w:val="00C368AB"/>
    <w:rsid w:val="00C37B07"/>
    <w:rsid w:val="00C53904"/>
    <w:rsid w:val="00C545F7"/>
    <w:rsid w:val="00C80C26"/>
    <w:rsid w:val="00C82097"/>
    <w:rsid w:val="00C868B9"/>
    <w:rsid w:val="00C86C57"/>
    <w:rsid w:val="00CB0E81"/>
    <w:rsid w:val="00CF0E90"/>
    <w:rsid w:val="00D10858"/>
    <w:rsid w:val="00D1175F"/>
    <w:rsid w:val="00D1766D"/>
    <w:rsid w:val="00D245C5"/>
    <w:rsid w:val="00D359B2"/>
    <w:rsid w:val="00D519AD"/>
    <w:rsid w:val="00D76B8B"/>
    <w:rsid w:val="00D87A6F"/>
    <w:rsid w:val="00D94DCE"/>
    <w:rsid w:val="00DA0B98"/>
    <w:rsid w:val="00DB423E"/>
    <w:rsid w:val="00DC12C0"/>
    <w:rsid w:val="00DE5B4B"/>
    <w:rsid w:val="00E0455D"/>
    <w:rsid w:val="00E11083"/>
    <w:rsid w:val="00E21402"/>
    <w:rsid w:val="00E271D7"/>
    <w:rsid w:val="00E66186"/>
    <w:rsid w:val="00E77DCD"/>
    <w:rsid w:val="00E84996"/>
    <w:rsid w:val="00EC0247"/>
    <w:rsid w:val="00EC4691"/>
    <w:rsid w:val="00EF35C7"/>
    <w:rsid w:val="00F05E76"/>
    <w:rsid w:val="00F60C4E"/>
    <w:rsid w:val="00F91550"/>
    <w:rsid w:val="00FA4C71"/>
    <w:rsid w:val="00FC07BF"/>
    <w:rsid w:val="00FC1C67"/>
    <w:rsid w:val="00FC224E"/>
    <w:rsid w:val="00FD04D5"/>
    <w:rsid w:val="00FD4971"/>
  </w:rsids>
  <m:mathPr>
    <m:mathFont m:val="Cambria Math"/>
    <m:brkBin m:val="before"/>
    <m:brkBinSub m:val="--"/>
    <m:smallFrac m:val="0"/>
    <m:dispDef/>
    <m:lMargin m:val="0"/>
    <m:rMargin m:val="0"/>
    <m:defJc m:val="centerGroup"/>
    <m:wrapIndent m:val="1440"/>
    <m:intLim m:val="subSup"/>
    <m:naryLim m:val="undOvr"/>
  </m:mathPr>
  <w:themeFontLang w:val="es-E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42CEF"/>
  <w15:docId w15:val="{061AA683-3C64-41DE-ACC7-F4E52BE3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5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0455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042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241"/>
    <w:rPr>
      <w:rFonts w:eastAsiaTheme="minorEastAsia"/>
      <w:lang w:eastAsia="es-ES"/>
    </w:rPr>
  </w:style>
  <w:style w:type="paragraph" w:styleId="Piedepgina">
    <w:name w:val="footer"/>
    <w:basedOn w:val="Normal"/>
    <w:link w:val="PiedepginaCar"/>
    <w:unhideWhenUsed/>
    <w:rsid w:val="00A04241"/>
    <w:pPr>
      <w:tabs>
        <w:tab w:val="center" w:pos="4252"/>
        <w:tab w:val="right" w:pos="8504"/>
      </w:tabs>
      <w:spacing w:after="0" w:line="240" w:lineRule="auto"/>
    </w:pPr>
  </w:style>
  <w:style w:type="character" w:customStyle="1" w:styleId="PiedepginaCar">
    <w:name w:val="Pie de página Car"/>
    <w:basedOn w:val="Fuentedeprrafopredeter"/>
    <w:link w:val="Piedepgina"/>
    <w:rsid w:val="00A04241"/>
    <w:rPr>
      <w:rFonts w:eastAsiaTheme="minorEastAsia"/>
      <w:lang w:eastAsia="es-ES"/>
    </w:rPr>
  </w:style>
  <w:style w:type="paragraph" w:styleId="Textodeglobo">
    <w:name w:val="Balloon Text"/>
    <w:basedOn w:val="Normal"/>
    <w:link w:val="TextodegloboCar"/>
    <w:uiPriority w:val="99"/>
    <w:semiHidden/>
    <w:unhideWhenUsed/>
    <w:rsid w:val="00C54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5F7"/>
    <w:rPr>
      <w:rFonts w:ascii="Tahoma" w:eastAsiaTheme="minorEastAsia" w:hAnsi="Tahoma" w:cs="Tahoma"/>
      <w:sz w:val="16"/>
      <w:szCs w:val="16"/>
      <w:lang w:eastAsia="es-ES"/>
    </w:rPr>
  </w:style>
  <w:style w:type="paragraph" w:styleId="Prrafodelista">
    <w:name w:val="List Paragraph"/>
    <w:basedOn w:val="Normal"/>
    <w:uiPriority w:val="34"/>
    <w:qFormat/>
    <w:rsid w:val="002F4F8A"/>
    <w:pPr>
      <w:spacing w:after="0" w:line="240" w:lineRule="auto"/>
      <w:ind w:left="720"/>
      <w:contextualSpacing/>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7778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785A"/>
    <w:rPr>
      <w:rFonts w:eastAsiaTheme="minorEastAsia"/>
      <w:sz w:val="20"/>
      <w:szCs w:val="20"/>
      <w:lang w:eastAsia="es-ES"/>
    </w:rPr>
  </w:style>
  <w:style w:type="character" w:styleId="Refdenotaalpie">
    <w:name w:val="footnote reference"/>
    <w:basedOn w:val="Fuentedeprrafopredeter"/>
    <w:uiPriority w:val="99"/>
    <w:semiHidden/>
    <w:unhideWhenUsed/>
    <w:rsid w:val="007778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59CA-EA09-4B50-8F44-266B591F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Olaya</cp:lastModifiedBy>
  <cp:revision>18</cp:revision>
  <cp:lastPrinted>2024-03-28T12:59:00Z</cp:lastPrinted>
  <dcterms:created xsi:type="dcterms:W3CDTF">2023-12-19T11:36:00Z</dcterms:created>
  <dcterms:modified xsi:type="dcterms:W3CDTF">2024-03-28T12:59:00Z</dcterms:modified>
</cp:coreProperties>
</file>