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0F023" w14:textId="77777777" w:rsidR="00190B76" w:rsidRDefault="00000000">
      <w:pPr>
        <w:spacing w:before="210"/>
        <w:ind w:left="284" w:right="343"/>
        <w:jc w:val="center"/>
        <w:rPr>
          <w:color w:val="336600"/>
        </w:rPr>
      </w:pPr>
      <w:r>
        <w:rPr>
          <w:b/>
          <w:color w:val="336600"/>
        </w:rPr>
        <w:t>MÁSTER UNIVERSITARIO EN ESTUDIOS AVANZADOS EN BOTÁNICA</w:t>
      </w:r>
    </w:p>
    <w:p w14:paraId="78C92530" w14:textId="77777777" w:rsidR="00190B76" w:rsidRDefault="00190B76">
      <w:pPr>
        <w:spacing w:before="12"/>
        <w:rPr>
          <w:b/>
          <w:color w:val="336600"/>
        </w:rPr>
      </w:pPr>
    </w:p>
    <w:tbl>
      <w:tblPr>
        <w:tblStyle w:val="a7"/>
        <w:tblW w:w="8495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529"/>
        <w:gridCol w:w="6966"/>
      </w:tblGrid>
      <w:tr w:rsidR="00190B76" w14:paraId="5E472C27" w14:textId="77777777">
        <w:trPr>
          <w:trHeight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489CC" w14:textId="77777777" w:rsidR="00190B76" w:rsidRDefault="00000000">
            <w:pPr>
              <w:widowControl/>
              <w:spacing w:after="160" w:line="278" w:lineRule="auto"/>
              <w:jc w:val="center"/>
              <w:rPr>
                <w:color w:val="000000"/>
              </w:rPr>
            </w:pPr>
            <w:r>
              <w:rPr>
                <w:b/>
              </w:rPr>
              <w:t>DIVULGACIÓN Y COMUNICACIÓN DE LA BOTÁNICA</w:t>
            </w:r>
          </w:p>
        </w:tc>
      </w:tr>
      <w:tr w:rsidR="00190B76" w14:paraId="3503FB72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5B439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Código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FE9A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610645</w:t>
            </w:r>
          </w:p>
        </w:tc>
      </w:tr>
      <w:tr w:rsidR="00190B76" w14:paraId="08E7865F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21256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Módulo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669D9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t>Especialización</w:t>
            </w:r>
          </w:p>
        </w:tc>
      </w:tr>
      <w:tr w:rsidR="00190B76" w14:paraId="6F107542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AAA80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Materia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BCEFC" w14:textId="77777777" w:rsidR="00190B76" w:rsidRDefault="00000000">
            <w:pPr>
              <w:spacing w:line="264" w:lineRule="auto"/>
              <w:ind w:left="102"/>
              <w:rPr>
                <w:color w:val="000000"/>
              </w:rPr>
            </w:pPr>
            <w:r>
              <w:t>Nuevas tendencias e investigaciones</w:t>
            </w:r>
          </w:p>
        </w:tc>
      </w:tr>
      <w:tr w:rsidR="00190B76" w14:paraId="6CB48979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F4B67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Carácter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C93F1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t>Optativa</w:t>
            </w:r>
          </w:p>
        </w:tc>
      </w:tr>
      <w:tr w:rsidR="00190B76" w14:paraId="20D50BCC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AC9C9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Créditos ECTS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C1456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t>3</w:t>
            </w:r>
          </w:p>
        </w:tc>
      </w:tr>
      <w:tr w:rsidR="00190B76" w14:paraId="1B1E7602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261CF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Curso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F0DBA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t>2</w:t>
            </w:r>
          </w:p>
        </w:tc>
      </w:tr>
      <w:tr w:rsidR="00190B76" w14:paraId="7E018975" w14:textId="77777777">
        <w:trPr>
          <w:trHeight w:val="279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1F19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Semestre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EC111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t>3º</w:t>
            </w:r>
          </w:p>
        </w:tc>
      </w:tr>
      <w:tr w:rsidR="00190B76" w14:paraId="427EDC1E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33701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Coordinador/a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1F19D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t>Mario Mairal Pisa</w:t>
            </w:r>
          </w:p>
        </w:tc>
      </w:tr>
      <w:tr w:rsidR="00190B76" w14:paraId="4E78A0EB" w14:textId="77777777">
        <w:trPr>
          <w:trHeight w:val="281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F3AB3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Correo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BA9AA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t>mariomai@ucm.es</w:t>
            </w:r>
          </w:p>
        </w:tc>
      </w:tr>
    </w:tbl>
    <w:p w14:paraId="04C24020" w14:textId="77777777" w:rsidR="00190B76" w:rsidRDefault="00190B76">
      <w:pPr>
        <w:spacing w:after="240"/>
        <w:rPr>
          <w:b/>
        </w:rPr>
      </w:pPr>
    </w:p>
    <w:p w14:paraId="2B22BC8E" w14:textId="77777777" w:rsidR="00190B76" w:rsidRDefault="00000000">
      <w:pPr>
        <w:ind w:left="119"/>
      </w:pPr>
      <w:r>
        <w:rPr>
          <w:noProof/>
          <w:color w:val="669900"/>
        </w:rPr>
        <mc:AlternateContent>
          <mc:Choice Requires="wps">
            <w:drawing>
              <wp:inline distT="0" distB="0" distL="114300" distR="114300" wp14:anchorId="2CD36D60" wp14:editId="4617B6B2">
                <wp:extent cx="5614900" cy="275185"/>
                <wp:effectExtent l="0" t="0" r="0" b="0"/>
                <wp:docPr id="1954257720" name="Forma libre: forma 1954257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41FF24" w14:textId="77777777" w:rsidR="00190B76" w:rsidRDefault="00000000">
                            <w:pPr>
                              <w:spacing w:before="20"/>
                              <w:ind w:left="106" w:firstLine="317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SINOPSIS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D36D60" id="Forma libre: forma 1954257720" o:spid="_x0000_s1026" style="width:442.1pt;height:2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6341FF24" w14:textId="77777777" w:rsidR="00190B76" w:rsidRDefault="00000000">
                      <w:pPr>
                        <w:spacing w:before="20"/>
                        <w:ind w:left="106" w:firstLine="317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SINOPSIS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EA85E83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DESCRIPTOR</w:t>
      </w:r>
    </w:p>
    <w:p w14:paraId="4C3EBA01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244"/>
        <w:jc w:val="both"/>
      </w:pPr>
      <w:r>
        <w:t>La asignatura aborda la importancia de la divulgación, comunicación y transferencia del conocimiento botánico en la sociedad actual. Se analizan estrategias, herramientas y metodologías para hacer accesible la botánica al público general y a sectores específicos. Además, se estudiará el impacto de la ciencia ciudadana y las iniciativas participativas en la generación de conocimiento.</w:t>
      </w:r>
    </w:p>
    <w:p w14:paraId="1D72A04B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CONOCIMIENTOS PREVIOS RECOMENDADOS</w:t>
      </w:r>
    </w:p>
    <w:p w14:paraId="517C0E40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</w:pPr>
      <w:r>
        <w:t>Se sugiere contar con nociones básicas sobre el uso de herramientas digitales para la divulgación, aunque no es requisito indispensable.</w:t>
      </w:r>
    </w:p>
    <w:p w14:paraId="1F3B7F26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OBJETIVOS FORMATIVOS</w:t>
      </w:r>
    </w:p>
    <w:p w14:paraId="48899CBC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rPr>
          <w:color w:val="000000"/>
        </w:rPr>
        <w:t xml:space="preserve">Comprender la importancia de la divulgación, la comunicación y la transferencia del conocimiento botánico </w:t>
      </w:r>
      <w:r>
        <w:t xml:space="preserve">a distintos sectores de </w:t>
      </w:r>
      <w:r>
        <w:rPr>
          <w:color w:val="000000"/>
        </w:rPr>
        <w:t>la sociedad.</w:t>
      </w:r>
    </w:p>
    <w:p w14:paraId="624EC085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rPr>
          <w:color w:val="000000"/>
        </w:rPr>
        <w:t xml:space="preserve">Identificar y aplicar diferentes estrategias de </w:t>
      </w:r>
      <w:r>
        <w:t>divulgación, comunicación y transferencia</w:t>
      </w:r>
      <w:r>
        <w:rPr>
          <w:color w:val="000000"/>
        </w:rPr>
        <w:t xml:space="preserve"> científica en función del público objetivo.</w:t>
      </w:r>
    </w:p>
    <w:p w14:paraId="023CA18F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rPr>
          <w:color w:val="000000"/>
        </w:rPr>
        <w:t xml:space="preserve">Desarrollar habilidades para adaptar el conocimiento botánico a diferentes formatos y canales de </w:t>
      </w:r>
      <w:r>
        <w:t>divulgación, la comunicación y la transferencia</w:t>
      </w:r>
      <w:r>
        <w:rPr>
          <w:color w:val="000000"/>
        </w:rPr>
        <w:t>.</w:t>
      </w:r>
    </w:p>
    <w:p w14:paraId="6B0EAC5C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rPr>
          <w:color w:val="000000"/>
        </w:rPr>
        <w:t xml:space="preserve">Fomentar el pensamiento crítico en la evaluación de fuentes científicas y estrategias de </w:t>
      </w:r>
      <w:r>
        <w:t>divulgación, comunicación y transferencia del conocimiento</w:t>
      </w:r>
      <w:r>
        <w:rPr>
          <w:color w:val="000000"/>
        </w:rPr>
        <w:t>.</w:t>
      </w:r>
    </w:p>
    <w:p w14:paraId="2CF73538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rPr>
          <w:color w:val="000000"/>
        </w:rPr>
        <w:t>Promover la ciencia ciudadana como herramienta de participación y aprendizaje.</w:t>
      </w:r>
    </w:p>
    <w:p w14:paraId="22C17033" w14:textId="77777777" w:rsidR="00190B7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</w:pPr>
      <w:r>
        <w:t>Conocer la importancia de la divulgación, comunicación y transferencia del conocimiento como agente de cambio social.</w:t>
      </w:r>
    </w:p>
    <w:p w14:paraId="71FA199C" w14:textId="77777777" w:rsidR="00190B76" w:rsidRDefault="00190B76">
      <w:pPr>
        <w:pBdr>
          <w:top w:val="nil"/>
          <w:left w:val="nil"/>
          <w:bottom w:val="nil"/>
          <w:right w:val="nil"/>
          <w:between w:val="nil"/>
        </w:pBdr>
        <w:ind w:left="962"/>
        <w:jc w:val="both"/>
      </w:pPr>
    </w:p>
    <w:p w14:paraId="22B561A5" w14:textId="77777777" w:rsidR="00190B76" w:rsidRDefault="00190B76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</w:p>
    <w:p w14:paraId="236FC70B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ind w:left="242"/>
        <w:rPr>
          <w:color w:val="336600"/>
        </w:rPr>
      </w:pPr>
      <w:r>
        <w:rPr>
          <w:color w:val="336600"/>
        </w:rPr>
        <w:t>RESULTADOS DE APRENDIZAJE</w:t>
      </w:r>
    </w:p>
    <w:p w14:paraId="1233AB25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  <w:rPr>
          <w:b/>
        </w:rPr>
      </w:pPr>
      <w:r>
        <w:rPr>
          <w:b/>
        </w:rPr>
        <w:t xml:space="preserve">Contenidos: </w:t>
      </w:r>
    </w:p>
    <w:p w14:paraId="63395C1E" w14:textId="77777777" w:rsidR="00190B76" w:rsidRDefault="00000000">
      <w:pPr>
        <w:numPr>
          <w:ilvl w:val="0"/>
          <w:numId w:val="1"/>
        </w:numPr>
        <w:spacing w:line="239" w:lineRule="auto"/>
        <w:ind w:right="59"/>
        <w:jc w:val="both"/>
      </w:pPr>
      <w:r>
        <w:t>RA8 - Identificar los principales aspectos relacionados con la aplicación de la Botánica en la sociedad actual</w:t>
      </w:r>
    </w:p>
    <w:p w14:paraId="2A8FD526" w14:textId="77777777" w:rsidR="00190B7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right="59"/>
        <w:jc w:val="both"/>
      </w:pPr>
      <w:r>
        <w:t>RA9 - Poseer un conocimiento avanzado de las fuentes de información científica y métodos más novedosos de difusión en el ámbito de la Botánica</w:t>
      </w:r>
      <w:r>
        <w:tab/>
      </w:r>
      <w:r>
        <w:rPr>
          <w:b/>
        </w:rPr>
        <w:tab/>
      </w:r>
      <w:r>
        <w:rPr>
          <w:b/>
        </w:rPr>
        <w:tab/>
      </w:r>
    </w:p>
    <w:p w14:paraId="6AF0DC02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before="200" w:line="239" w:lineRule="auto"/>
        <w:ind w:left="242" w:right="59"/>
        <w:jc w:val="both"/>
        <w:rPr>
          <w:b/>
        </w:rPr>
      </w:pPr>
      <w:r>
        <w:rPr>
          <w:b/>
        </w:rPr>
        <w:lastRenderedPageBreak/>
        <w:t xml:space="preserve">Habilidades: </w:t>
      </w:r>
    </w:p>
    <w:p w14:paraId="35352453" w14:textId="77777777" w:rsidR="00190B76" w:rsidRDefault="00000000">
      <w:pPr>
        <w:numPr>
          <w:ilvl w:val="0"/>
          <w:numId w:val="2"/>
        </w:numPr>
        <w:ind w:right="59"/>
        <w:jc w:val="both"/>
      </w:pPr>
      <w:r>
        <w:rPr>
          <w:highlight w:val="white"/>
        </w:rPr>
        <w:t>RA18 - Aplicar herramientas especializadas en la obtención, análisis e integración de información bibliográfica o bases de datos en el ámbito de la Botánica</w:t>
      </w:r>
    </w:p>
    <w:p w14:paraId="52BF57B2" w14:textId="77777777" w:rsidR="00190B76" w:rsidRDefault="00000000">
      <w:pPr>
        <w:numPr>
          <w:ilvl w:val="0"/>
          <w:numId w:val="2"/>
        </w:numPr>
        <w:ind w:right="59"/>
        <w:jc w:val="both"/>
      </w:pPr>
      <w:r>
        <w:rPr>
          <w:highlight w:val="white"/>
        </w:rPr>
        <w:t>RA19 - Saber aplicar e integrar los conocimientos botánicos, la comprensión de estos, su fundamentación científica y su capacidad de resolución de problemas en entornos nuevos de distinto nivel de dificultad</w:t>
      </w:r>
    </w:p>
    <w:p w14:paraId="119435D0" w14:textId="77777777" w:rsidR="00190B7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59"/>
        <w:jc w:val="both"/>
      </w:pPr>
      <w:r>
        <w:rPr>
          <w:highlight w:val="white"/>
        </w:rPr>
        <w:t>RA20 - Demostrar conocimientos avanzados en el ámbito de la comunicación oral y escrita que le permitan la transmisión de conocimientos botánicos a público no especializado y en contextos profesionales</w:t>
      </w:r>
      <w:r>
        <w:tab/>
      </w:r>
      <w:r>
        <w:rPr>
          <w:b/>
        </w:rPr>
        <w:tab/>
      </w:r>
    </w:p>
    <w:p w14:paraId="7DE1207C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before="200" w:line="239" w:lineRule="auto"/>
        <w:ind w:left="242" w:right="59"/>
        <w:jc w:val="both"/>
      </w:pPr>
      <w:r>
        <w:rPr>
          <w:b/>
        </w:rPr>
        <w:t>Competencias</w:t>
      </w:r>
      <w:r>
        <w:t xml:space="preserve">: </w:t>
      </w:r>
    </w:p>
    <w:p w14:paraId="40A83087" w14:textId="77777777" w:rsidR="00190B76" w:rsidRDefault="00000000">
      <w:pPr>
        <w:numPr>
          <w:ilvl w:val="0"/>
          <w:numId w:val="3"/>
        </w:numPr>
        <w:spacing w:before="1" w:line="239" w:lineRule="auto"/>
        <w:ind w:left="992" w:right="4"/>
        <w:jc w:val="both"/>
      </w:pPr>
      <w:r>
        <w:t>RA28 - Ser capaz de integrar la Botánica en contextos de carácter multidisciplinar dentro de sus propias necesidades de desarrollo personal y entorno profesional</w:t>
      </w:r>
    </w:p>
    <w:p w14:paraId="0F5A9213" w14:textId="77777777" w:rsidR="00190B7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239" w:lineRule="auto"/>
        <w:ind w:left="993" w:right="4" w:hanging="426"/>
        <w:jc w:val="both"/>
      </w:pPr>
      <w:r>
        <w:t>RA29 - Ser capaz de desarrollar un trabajo de investigación o informe técnico o científico dentro del ámbito de la Botánica con un grado significativo de independencia y originalidad en un entorno laboral</w:t>
      </w:r>
      <w:r>
        <w:tab/>
      </w:r>
      <w:r>
        <w:tab/>
      </w:r>
    </w:p>
    <w:p w14:paraId="17088914" w14:textId="4F78CA5A" w:rsidR="00190B76" w:rsidRPr="005D6302" w:rsidRDefault="00000000" w:rsidP="005D6302">
      <w:pPr>
        <w:spacing w:before="1" w:line="239" w:lineRule="auto"/>
        <w:ind w:left="242" w:right="4"/>
        <w:jc w:val="both"/>
      </w:pPr>
      <w:r>
        <w:tab/>
      </w:r>
    </w:p>
    <w:p w14:paraId="3D7F87B4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METODOLOGÍA DOCENTE</w:t>
      </w:r>
    </w:p>
    <w:p w14:paraId="6085CA26" w14:textId="77777777" w:rsidR="00190B76" w:rsidRDefault="00000000">
      <w:pPr>
        <w:spacing w:after="240"/>
        <w:ind w:left="142"/>
        <w:jc w:val="both"/>
      </w:pPr>
      <w:r>
        <w:t>La asignatura combina metodología teórica y práctica, fomentando la participación activa del alumnado en proyectos de divulgación. Se impartirán clases teóricas sobre los fundamentos de la comunicación científica, complementadas con prácticas de laboratorio y de campo para el desarrollo de proyectos. Además, se realizarán talleres sobre herramientas digitales y estrategias de divulgación, así como análisis de casos de estudio relacionados con la divulgación botánica y la ciencia ciudadana.</w:t>
      </w:r>
    </w:p>
    <w:p w14:paraId="07A8F1C5" w14:textId="77777777" w:rsidR="00190B76" w:rsidRDefault="00000000">
      <w:pPr>
        <w:ind w:left="119"/>
      </w:pPr>
      <w:r>
        <w:rPr>
          <w:noProof/>
        </w:rPr>
        <mc:AlternateContent>
          <mc:Choice Requires="wps">
            <w:drawing>
              <wp:inline distT="0" distB="0" distL="114300" distR="114300" wp14:anchorId="16C894B2" wp14:editId="27FD35D3">
                <wp:extent cx="5614900" cy="273915"/>
                <wp:effectExtent l="0" t="0" r="0" b="0"/>
                <wp:docPr id="1954257719" name="Forma libre: forma 1954257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2368"/>
                          <a:ext cx="5556250" cy="215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5265" extrusionOk="0">
                              <a:moveTo>
                                <a:pt x="0" y="0"/>
                              </a:moveTo>
                              <a:lnTo>
                                <a:pt x="0" y="215265"/>
                              </a:lnTo>
                              <a:lnTo>
                                <a:pt x="5556250" y="21526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9FDFF8" w14:textId="77777777" w:rsidR="00190B76" w:rsidRDefault="00000000">
                            <w:pPr>
                              <w:spacing w:before="20"/>
                              <w:ind w:left="106" w:firstLine="317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CONTENIDO TEMÁTICO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C894B2" id="Forma libre: forma 1954257719" o:spid="_x0000_s1027" style="width:442.1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5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" adj="-11796480,,5400" path="m,l,21526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5265"/>
                <v:textbox inset="7pt,3pt,7pt,3pt">
                  <w:txbxContent>
                    <w:p w14:paraId="0F9FDFF8" w14:textId="77777777" w:rsidR="00190B76" w:rsidRDefault="00000000">
                      <w:pPr>
                        <w:spacing w:before="20"/>
                        <w:ind w:left="106" w:firstLine="317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CONTENIDO TEMÁTICO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FBD7F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  <w:rPr>
          <w:color w:val="000000"/>
        </w:rPr>
      </w:pPr>
      <w:r>
        <w:rPr>
          <w:b/>
          <w:color w:val="000000"/>
        </w:rPr>
        <w:t>1.</w:t>
      </w:r>
      <w:r>
        <w:rPr>
          <w:color w:val="000000"/>
        </w:rPr>
        <w:t xml:space="preserve"> La ceguera vegetal y cómo afecta a nuestra percepción</w:t>
      </w:r>
    </w:p>
    <w:p w14:paraId="4925B469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color w:val="000000"/>
        </w:rPr>
        <w:t xml:space="preserve"> Comunicación inclusiva: perspectiva de género</w:t>
      </w:r>
      <w:r>
        <w:t xml:space="preserve">, sesgos, </w:t>
      </w:r>
      <w:r>
        <w:rPr>
          <w:color w:val="000000"/>
        </w:rPr>
        <w:t>capacitistas y colonialistas.</w:t>
      </w:r>
    </w:p>
    <w:p w14:paraId="468702FA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  <w:rPr>
          <w:color w:val="000000"/>
        </w:rPr>
      </w:pPr>
      <w:r>
        <w:rPr>
          <w:b/>
          <w:color w:val="000000"/>
        </w:rPr>
        <w:t>3.</w:t>
      </w:r>
      <w:r>
        <w:rPr>
          <w:color w:val="000000"/>
        </w:rPr>
        <w:t xml:space="preserve"> Ciencia y sociedad: la ciencia como un producto social y el diálogo entre ciencia y sociedad. Programas de ciencia ciudadana. </w:t>
      </w:r>
    </w:p>
    <w:p w14:paraId="4489FAB3" w14:textId="3DFA014A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</w:pPr>
      <w:r>
        <w:rPr>
          <w:b/>
          <w:color w:val="000000"/>
        </w:rPr>
        <w:t>4.</w:t>
      </w:r>
      <w:r>
        <w:rPr>
          <w:color w:val="000000"/>
        </w:rPr>
        <w:t xml:space="preserve"> Fundamentos de comunicación efectiva</w:t>
      </w:r>
      <w:r>
        <w:t xml:space="preserve"> y estrategias de comunicación. Redes </w:t>
      </w:r>
      <w:r w:rsidR="005D6302">
        <w:t>sociales, plataformas</w:t>
      </w:r>
      <w:r>
        <w:t xml:space="preserve"> de ciencia ciudadana, infografías, prensa escrita (impresa y digital) radio, </w:t>
      </w:r>
      <w:r w:rsidR="005D6302">
        <w:t>televisión,</w:t>
      </w:r>
      <w:r>
        <w:t xml:space="preserve"> sociedades botánicas, jardines botánicos, eventos, otros. </w:t>
      </w:r>
    </w:p>
    <w:p w14:paraId="7C63829C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  <w:rPr>
          <w:color w:val="000000"/>
        </w:rPr>
      </w:pPr>
      <w:r>
        <w:rPr>
          <w:b/>
          <w:color w:val="000000"/>
        </w:rPr>
        <w:t>5.</w:t>
      </w:r>
      <w:r>
        <w:rPr>
          <w:color w:val="000000"/>
        </w:rPr>
        <w:t xml:space="preserve"> Proceso creativo y documentación. </w:t>
      </w:r>
    </w:p>
    <w:p w14:paraId="109695DB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spacing w:line="239" w:lineRule="auto"/>
        <w:ind w:left="242" w:right="59"/>
        <w:jc w:val="both"/>
      </w:pPr>
      <w:r>
        <w:t xml:space="preserve">6. Herramientas y formatos: Estrategias de comunicación. </w:t>
      </w:r>
    </w:p>
    <w:p w14:paraId="7BFFBDB5" w14:textId="77777777" w:rsidR="00190B76" w:rsidRDefault="00000000">
      <w:pPr>
        <w:ind w:left="119"/>
      </w:pPr>
      <w:r>
        <w:rPr>
          <w:noProof/>
        </w:rPr>
        <mc:AlternateContent>
          <mc:Choice Requires="wps">
            <w:drawing>
              <wp:inline distT="0" distB="0" distL="114300" distR="114300" wp14:anchorId="3806AC3B" wp14:editId="730A1F55">
                <wp:extent cx="5614900" cy="275185"/>
                <wp:effectExtent l="0" t="0" r="0" b="0"/>
                <wp:docPr id="1954257723" name="Forma libre: forma 1954257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E0D698" w14:textId="77777777" w:rsidR="00190B76" w:rsidRDefault="00000000">
                            <w:pPr>
                              <w:spacing w:before="20"/>
                              <w:ind w:left="106" w:firstLine="317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ACTIVIDADES DOCENTES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06AC3B" id="Forma libre: forma 1954257723" o:spid="_x0000_s1028" style="width:442.1pt;height:2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0FE0D698" w14:textId="77777777" w:rsidR="00190B76" w:rsidRDefault="00000000">
                      <w:pPr>
                        <w:spacing w:before="20"/>
                        <w:ind w:left="106" w:firstLine="317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ACTIVIDADES DOCENTES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1DD014" w14:textId="77777777" w:rsidR="00190B76" w:rsidRDefault="00190B76">
      <w:pPr>
        <w:spacing w:before="1"/>
      </w:pPr>
    </w:p>
    <w:tbl>
      <w:tblPr>
        <w:tblStyle w:val="a8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2833"/>
        <w:gridCol w:w="2830"/>
        <w:gridCol w:w="2833"/>
      </w:tblGrid>
      <w:tr w:rsidR="00190B76" w14:paraId="6EE87E2D" w14:textId="77777777">
        <w:trPr>
          <w:trHeight w:val="190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4448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Actividad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64197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464"/>
              <w:rPr>
                <w:color w:val="000000"/>
              </w:rPr>
            </w:pPr>
            <w:r>
              <w:t>H</w:t>
            </w:r>
            <w:r>
              <w:rPr>
                <w:color w:val="000000"/>
              </w:rPr>
              <w:t>oras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F276E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759"/>
              <w:rPr>
                <w:color w:val="000000"/>
              </w:rPr>
            </w:pPr>
            <w:r>
              <w:rPr>
                <w:color w:val="000000"/>
              </w:rPr>
              <w:t>Presencialidad</w:t>
            </w:r>
          </w:p>
        </w:tc>
      </w:tr>
      <w:tr w:rsidR="00190B76" w14:paraId="7ED8E957" w14:textId="77777777">
        <w:trPr>
          <w:trHeight w:val="278"/>
        </w:trPr>
        <w:tc>
          <w:tcPr>
            <w:tcW w:w="28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3D6EAB" w14:textId="77777777" w:rsidR="00190B76" w:rsidRDefault="00000000">
            <w:pPr>
              <w:jc w:val="center"/>
            </w:pPr>
            <w:r>
              <w:t>Lección magistral</w:t>
            </w:r>
          </w:p>
          <w:p w14:paraId="17CB8CBC" w14:textId="77777777" w:rsidR="00190B76" w:rsidRDefault="00190B76">
            <w:pPr>
              <w:jc w:val="center"/>
            </w:pP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2D060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8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0E909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100</w:t>
            </w:r>
            <w:r>
              <w:rPr>
                <w:color w:val="000000"/>
              </w:rPr>
              <w:t>%</w:t>
            </w:r>
          </w:p>
        </w:tc>
      </w:tr>
      <w:tr w:rsidR="00190B76" w14:paraId="05E43A86" w14:textId="77777777">
        <w:trPr>
          <w:trHeight w:val="547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C9E2C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3"/>
              <w:jc w:val="center"/>
              <w:rPr>
                <w:color w:val="000000"/>
              </w:rPr>
            </w:pPr>
            <w:r>
              <w:t>Prácticas de laboratorio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CE9A8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3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CAC8C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100</w:t>
            </w:r>
            <w:r>
              <w:rPr>
                <w:color w:val="000000"/>
              </w:rPr>
              <w:t>%</w:t>
            </w:r>
          </w:p>
        </w:tc>
      </w:tr>
      <w:tr w:rsidR="00190B76" w14:paraId="5A19309C" w14:textId="77777777">
        <w:trPr>
          <w:trHeight w:val="548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DAF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1"/>
              <w:jc w:val="center"/>
              <w:rPr>
                <w:color w:val="000000"/>
              </w:rPr>
            </w:pPr>
            <w:r>
              <w:t>Prácticas de campo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EA0C8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jc w:val="center"/>
            </w:pPr>
            <w:r>
              <w:t>8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AEB13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100</w:t>
            </w:r>
            <w:r>
              <w:rPr>
                <w:color w:val="000000"/>
              </w:rPr>
              <w:t>%</w:t>
            </w:r>
          </w:p>
        </w:tc>
      </w:tr>
      <w:tr w:rsidR="00190B76" w14:paraId="5689D8D8" w14:textId="77777777">
        <w:trPr>
          <w:trHeight w:val="547"/>
        </w:trPr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AC26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73"/>
                <w:tab w:val="left" w:pos="1814"/>
              </w:tabs>
              <w:ind w:left="102" w:right="101"/>
              <w:jc w:val="center"/>
              <w:rPr>
                <w:color w:val="000000"/>
              </w:rPr>
            </w:pPr>
            <w:r>
              <w:t>Talleres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12C03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217D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t>100</w:t>
            </w:r>
            <w:r>
              <w:rPr>
                <w:color w:val="000000"/>
              </w:rPr>
              <w:t>%</w:t>
            </w:r>
          </w:p>
        </w:tc>
      </w:tr>
      <w:tr w:rsidR="00190B76" w14:paraId="1C1759A4" w14:textId="77777777">
        <w:trPr>
          <w:trHeight w:val="278"/>
        </w:trPr>
        <w:tc>
          <w:tcPr>
            <w:tcW w:w="28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50AE5B" w14:textId="77777777" w:rsidR="00190B76" w:rsidRDefault="00000000">
            <w:pPr>
              <w:jc w:val="center"/>
            </w:pPr>
            <w:r>
              <w:t>Estudio autónomo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D7FBA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t>51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9AB8F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"/>
              <w:jc w:val="center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%</w:t>
            </w:r>
          </w:p>
        </w:tc>
      </w:tr>
    </w:tbl>
    <w:p w14:paraId="46D6ABB7" w14:textId="77777777" w:rsidR="00190B76" w:rsidRDefault="00190B76">
      <w:pPr>
        <w:spacing w:line="218" w:lineRule="auto"/>
        <w:ind w:left="354"/>
      </w:pPr>
    </w:p>
    <w:p w14:paraId="34865BBB" w14:textId="77777777" w:rsidR="00190B76" w:rsidRDefault="00190B76"/>
    <w:p w14:paraId="2179DD04" w14:textId="77777777" w:rsidR="00190B76" w:rsidRDefault="00190B76">
      <w:pPr>
        <w:spacing w:before="2"/>
      </w:pPr>
    </w:p>
    <w:p w14:paraId="5B20B240" w14:textId="77777777" w:rsidR="00190B76" w:rsidRDefault="00000000">
      <w:pPr>
        <w:ind w:left="119"/>
      </w:pPr>
      <w:r>
        <w:rPr>
          <w:noProof/>
        </w:rPr>
        <mc:AlternateContent>
          <mc:Choice Requires="wps">
            <w:drawing>
              <wp:inline distT="0" distB="0" distL="114300" distR="114300" wp14:anchorId="66610027" wp14:editId="324FD72C">
                <wp:extent cx="5614900" cy="275185"/>
                <wp:effectExtent l="0" t="0" r="0" b="0"/>
                <wp:docPr id="1954257722" name="Forma libre: forma 1954257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E3485E" w14:textId="77777777" w:rsidR="00190B76" w:rsidRDefault="00000000">
                            <w:pPr>
                              <w:spacing w:before="20"/>
                              <w:ind w:left="106" w:firstLine="317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SISTEMA DE EVALUACIÓN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610027" id="Forma libre: forma 1954257722" o:spid="_x0000_s1029" style="width:442.1pt;height:2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5BE3485E" w14:textId="77777777" w:rsidR="00190B76" w:rsidRDefault="00000000">
                      <w:pPr>
                        <w:spacing w:before="20"/>
                        <w:ind w:left="106" w:firstLine="317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SISTEMA DE EVALUACIÓN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632C40" w14:textId="77777777" w:rsidR="00190B76" w:rsidRDefault="00000000">
      <w:pPr>
        <w:spacing w:before="1"/>
        <w:jc w:val="both"/>
      </w:pPr>
      <w:r>
        <w:t>La asignatura combina metodología teórica y práctica, fomentando la participación activa del alumnado en proyectos de divulgación. Se impartirán clases teóricas sobre los fundamentos de la divulgación, comunicación y transferencia científica, complementadas con prácticas de laboratorio y de campo para el desarrollo de proyectos. Además, se realizarán talleres sobre herramientas digitales y estrategias de divulgación, así como análisis de casos de estudio relacionados con la divulgación botánica y la ciencia ciudadana.</w:t>
      </w:r>
    </w:p>
    <w:p w14:paraId="47A55569" w14:textId="77777777" w:rsidR="00190B76" w:rsidRDefault="00190B76">
      <w:pPr>
        <w:spacing w:before="1"/>
      </w:pPr>
    </w:p>
    <w:tbl>
      <w:tblPr>
        <w:tblStyle w:val="a9"/>
        <w:tblW w:w="849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5663"/>
        <w:gridCol w:w="2833"/>
      </w:tblGrid>
      <w:tr w:rsidR="00190B76" w14:paraId="656454F9" w14:textId="77777777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A85E5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EVALUACIÓN CONTINUA</w:t>
            </w:r>
          </w:p>
        </w:tc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F797B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t>100%</w:t>
            </w:r>
          </w:p>
        </w:tc>
      </w:tr>
      <w:tr w:rsidR="00190B76" w14:paraId="26F32EAF" w14:textId="77777777">
        <w:trPr>
          <w:trHeight w:val="548"/>
        </w:trPr>
        <w:tc>
          <w:tcPr>
            <w:tcW w:w="84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CC6DF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4995"/>
              <w:rPr>
                <w:color w:val="000000"/>
              </w:rPr>
            </w:pPr>
            <w:r>
              <w:t>Trabajos y proyectos</w:t>
            </w:r>
            <w:r>
              <w:rPr>
                <w:color w:val="000000"/>
              </w:rPr>
              <w:t xml:space="preserve"> (</w:t>
            </w:r>
            <w:r>
              <w:t>80</w:t>
            </w:r>
            <w:r>
              <w:rPr>
                <w:color w:val="000000"/>
              </w:rPr>
              <w:t xml:space="preserve">%) </w:t>
            </w:r>
          </w:p>
          <w:p w14:paraId="4C0640DD" w14:textId="77777777" w:rsidR="00190B7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4678"/>
              <w:rPr>
                <w:color w:val="000000"/>
              </w:rPr>
            </w:pPr>
            <w:r>
              <w:t>Informes/memorias de prácticas</w:t>
            </w:r>
            <w:r>
              <w:rPr>
                <w:color w:val="000000"/>
              </w:rPr>
              <w:t xml:space="preserve"> (</w:t>
            </w:r>
            <w:r>
              <w:t>20</w:t>
            </w:r>
            <w:r>
              <w:rPr>
                <w:color w:val="000000"/>
              </w:rPr>
              <w:t>%)</w:t>
            </w:r>
          </w:p>
        </w:tc>
      </w:tr>
    </w:tbl>
    <w:p w14:paraId="5A52C597" w14:textId="77777777" w:rsidR="00190B76" w:rsidRDefault="00190B76">
      <w:pPr>
        <w:spacing w:before="1"/>
      </w:pPr>
    </w:p>
    <w:p w14:paraId="34731FC7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CRITERIOS DE EVALUACIÓN</w:t>
      </w:r>
    </w:p>
    <w:p w14:paraId="3F96DAAD" w14:textId="77777777" w:rsidR="00190B7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right="257"/>
      </w:pPr>
      <w:r>
        <w:rPr>
          <w:color w:val="000000"/>
        </w:rPr>
        <w:t xml:space="preserve">Para superar la asignatura es imprescindible obtener </w:t>
      </w:r>
      <w:r>
        <w:t>un mínimo de un 5 sobre 10 en cada uno de los apartados del sistema de evaluación.</w:t>
      </w:r>
    </w:p>
    <w:p w14:paraId="19500055" w14:textId="77777777" w:rsidR="00190B7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right="257"/>
        <w:jc w:val="both"/>
      </w:pPr>
      <w:r>
        <w:rPr>
          <w:color w:val="000000"/>
        </w:rPr>
        <w:t xml:space="preserve">Es requisito para obtener la calificación correspondiente a la evaluación continua la presentación </w:t>
      </w:r>
      <w:r>
        <w:t>de todos los trabajos y actividades obligatorias dentro de los plazos establecidos, así como la asistencia a seminarios y actividades prácticas.</w:t>
      </w:r>
    </w:p>
    <w:p w14:paraId="2D297C6B" w14:textId="77777777" w:rsidR="00190B76" w:rsidRDefault="00190B76"/>
    <w:p w14:paraId="2B96EFE9" w14:textId="77777777" w:rsidR="00190B76" w:rsidRDefault="00190B76">
      <w:commentRangeStart w:id="0"/>
    </w:p>
    <w:tbl>
      <w:tblPr>
        <w:tblStyle w:val="aa"/>
        <w:tblW w:w="89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985"/>
      </w:tblGrid>
      <w:tr w:rsidR="00190B76" w14:paraId="09C2F607" w14:textId="77777777">
        <w:trPr>
          <w:trHeight w:val="515"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E8BB8" w14:textId="77777777" w:rsidR="00190B76" w:rsidRDefault="00000000">
            <w:pPr>
              <w:spacing w:before="20"/>
              <w:ind w:left="100" w:firstLine="100"/>
              <w:rPr>
                <w:b/>
              </w:rPr>
            </w:pPr>
            <w:r>
              <w:rPr>
                <w:b/>
              </w:rPr>
              <w:t>CRONOGRAMA ORIENTATIVO</w:t>
            </w:r>
          </w:p>
        </w:tc>
      </w:tr>
    </w:tbl>
    <w:p w14:paraId="17651867" w14:textId="77777777" w:rsidR="00190B76" w:rsidRDefault="00190B76"/>
    <w:sdt>
      <w:sdtPr>
        <w:tag w:val="goog_rdk_0"/>
        <w:id w:val="1629899998"/>
        <w:lock w:val="contentLocked"/>
      </w:sdtPr>
      <w:sdtContent>
        <w:tbl>
          <w:tblPr>
            <w:tblStyle w:val="ab"/>
            <w:tblW w:w="8970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200"/>
            <w:gridCol w:w="7770"/>
          </w:tblGrid>
          <w:tr w:rsidR="00190B76" w14:paraId="4D5E3A7D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65E131" w14:textId="77777777" w:rsidR="00190B76" w:rsidRDefault="00190B7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B7CCA01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Contenidos y actividades</w:t>
                </w:r>
              </w:p>
            </w:tc>
          </w:tr>
          <w:tr w:rsidR="00190B76" w14:paraId="4B678595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F6BB1B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Bloque teórico 1</w:t>
                </w:r>
              </w:p>
              <w:p w14:paraId="3E74D1A7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4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29BBB27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Ceguera vegetal y percepción</w:t>
                </w:r>
                <w:r>
                  <w:br/>
                  <w:t>Comunicación inclusiva</w:t>
                </w:r>
                <w:r>
                  <w:br/>
                  <w:t>Ciencia y sociedad</w:t>
                </w:r>
              </w:p>
            </w:tc>
          </w:tr>
          <w:tr w:rsidR="00190B76" w14:paraId="0222A8EA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D7C8ABB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Práctica 1</w:t>
                </w:r>
              </w:p>
              <w:p w14:paraId="0DE30D77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2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88466D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Visita al parque público con ruta botánica utilizando herramientas de ciencia ciudadana.</w:t>
                </w:r>
              </w:p>
              <w:p w14:paraId="3902A647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Análisis crítico de la comunicación botánica a público generalista</w:t>
                </w:r>
              </w:p>
              <w:p w14:paraId="35B1D41A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 xml:space="preserve">Alternativa: Análisis crítico de proyectos de comunicación, transferencia y divulgación. Estudio de casos. </w:t>
                </w:r>
              </w:p>
            </w:tc>
          </w:tr>
          <w:tr w:rsidR="00190B76" w14:paraId="273216BC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6B6C6B8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Práctica 2</w:t>
                </w:r>
              </w:p>
              <w:p w14:paraId="2CF22CAE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3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1A8E3A5" w14:textId="77777777" w:rsidR="00190B76" w:rsidRDefault="00000000">
                <w:r>
                  <w:t>Análisis crítico de la comunicación botánica a público generalista</w:t>
                </w:r>
              </w:p>
            </w:tc>
          </w:tr>
          <w:tr w:rsidR="00190B76" w14:paraId="2261EB70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79EE7BD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Práctica 3</w:t>
                </w:r>
              </w:p>
              <w:p w14:paraId="362D1567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 xml:space="preserve"> 3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A9ADECA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 xml:space="preserve"> Visita a una unidad de Unidad de Cultura Científica, estudio de radio o  televisión</w:t>
                </w:r>
              </w:p>
            </w:tc>
          </w:tr>
          <w:tr w:rsidR="00190B76" w14:paraId="5BD99FB2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91EB80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Práctica de laboratorio</w:t>
                </w:r>
              </w:p>
              <w:p w14:paraId="76044FBC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3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E73CF04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Diseño de proyectos de estudiantes</w:t>
                </w:r>
              </w:p>
            </w:tc>
          </w:tr>
          <w:tr w:rsidR="00190B76" w14:paraId="5E833675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6D0684C" w14:textId="77777777" w:rsidR="00190B76" w:rsidRDefault="00000000">
                <w:r>
                  <w:t>Bloque teórico 2</w:t>
                </w:r>
              </w:p>
              <w:p w14:paraId="443E1662" w14:textId="77777777" w:rsidR="00190B76" w:rsidRDefault="00000000">
                <w:r>
                  <w:t>4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ED8139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Fundamentos de comunicación efectiva.</w:t>
                </w:r>
                <w:r>
                  <w:br/>
                  <w:t>Proceso creativo y documentación.</w:t>
                </w:r>
                <w:r>
                  <w:br/>
                  <w:t>Herramientas de divulgación científica.</w:t>
                </w:r>
              </w:p>
            </w:tc>
          </w:tr>
          <w:tr w:rsidR="00190B76" w14:paraId="5B628341" w14:textId="77777777">
            <w:tc>
              <w:tcPr>
                <w:tcW w:w="12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ACCFCAB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lastRenderedPageBreak/>
                  <w:t>Talleres</w:t>
                </w:r>
              </w:p>
              <w:p w14:paraId="550627FA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5 hrs</w:t>
                </w:r>
              </w:p>
            </w:tc>
            <w:tc>
              <w:tcPr>
                <w:tcW w:w="777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8388566" w14:textId="77777777" w:rsidR="00190B76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</w:pPr>
                <w:r>
                  <w:t>Desarrollo y defensa de proyectos de estudiantes</w:t>
                </w:r>
              </w:p>
            </w:tc>
          </w:tr>
        </w:tbl>
      </w:sdtContent>
    </w:sdt>
    <w:p w14:paraId="6D522F59" w14:textId="77777777" w:rsidR="00190B76" w:rsidRDefault="00000000">
      <w:r>
        <w:t>Cronograma orientativo sujeto al calendario académico oficial</w:t>
      </w:r>
      <w:commentRangeEnd w:id="0"/>
      <w:r w:rsidR="005D6302">
        <w:rPr>
          <w:rStyle w:val="Refdecomentario"/>
        </w:rPr>
        <w:commentReference w:id="0"/>
      </w:r>
    </w:p>
    <w:p w14:paraId="04EF6844" w14:textId="77777777" w:rsidR="00190B76" w:rsidRDefault="00190B76">
      <w:pPr>
        <w:spacing w:before="2"/>
      </w:pPr>
    </w:p>
    <w:p w14:paraId="6F7FA0CA" w14:textId="77777777" w:rsidR="00190B76" w:rsidRDefault="00000000">
      <w:pPr>
        <w:ind w:left="119"/>
      </w:pPr>
      <w:r>
        <w:rPr>
          <w:noProof/>
        </w:rPr>
        <mc:AlternateContent>
          <mc:Choice Requires="wps">
            <w:drawing>
              <wp:inline distT="0" distB="0" distL="114300" distR="114300" wp14:anchorId="3BFE8841" wp14:editId="2EBDF437">
                <wp:extent cx="5614900" cy="275185"/>
                <wp:effectExtent l="0" t="0" r="0" b="0"/>
                <wp:docPr id="1954257725" name="Forma libre: forma 1954257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67875" y="3671733"/>
                          <a:ext cx="55562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 cap="flat" cmpd="sng">
                          <a:solidFill>
                            <a:srgbClr val="6699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4A3CFA" w14:textId="77777777" w:rsidR="00190B76" w:rsidRDefault="00000000">
                            <w:pPr>
                              <w:spacing w:before="20"/>
                              <w:ind w:left="106" w:firstLine="317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FE8841" id="Forma libre: forma 1954257725" o:spid="_x0000_s1030" style="width:442.1pt;height:2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5556250,216535"/>
                <v:textbox inset="7pt,3pt,7pt,3pt">
                  <w:txbxContent>
                    <w:p w14:paraId="1F4A3CFA" w14:textId="77777777" w:rsidR="00190B76" w:rsidRDefault="00000000">
                      <w:pPr>
                        <w:spacing w:before="20"/>
                        <w:ind w:left="106" w:firstLine="317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RECURSOS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48460B" w14:textId="77777777" w:rsidR="00190B76" w:rsidRDefault="00190B76">
      <w:pPr>
        <w:spacing w:before="5"/>
      </w:pPr>
    </w:p>
    <w:p w14:paraId="05B3D3C4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  <w:r>
        <w:rPr>
          <w:color w:val="336600"/>
        </w:rPr>
        <w:t>BIBLIOGRAFÍA BÁSICA</w:t>
      </w:r>
    </w:p>
    <w:p w14:paraId="5ECFA96B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 w:rsidRPr="005D6302">
        <w:rPr>
          <w:color w:val="000000"/>
          <w:lang w:val="en-US"/>
        </w:rPr>
        <w:t xml:space="preserve">Bucchi, M., &amp; Trench, B. (Eds.). (2021). </w:t>
      </w:r>
      <w:r w:rsidRPr="005D6302">
        <w:rPr>
          <w:i/>
          <w:color w:val="000000"/>
          <w:lang w:val="en-US"/>
        </w:rPr>
        <w:t>Routledge handbook of public communication of science and technology</w:t>
      </w:r>
      <w:r w:rsidRPr="005D6302">
        <w:rPr>
          <w:color w:val="000000"/>
          <w:lang w:val="en-US"/>
        </w:rPr>
        <w:t xml:space="preserve">. </w:t>
      </w:r>
      <w:r>
        <w:rPr>
          <w:color w:val="000000"/>
        </w:rPr>
        <w:t>Routledge.</w:t>
      </w:r>
    </w:p>
    <w:p w14:paraId="5FA355F2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 w:rsidRPr="005D6302">
        <w:rPr>
          <w:color w:val="000000"/>
          <w:lang w:val="en-US"/>
        </w:rPr>
        <w:t xml:space="preserve">Burns, T. W., O’Connor, D. J., &amp; Stocklmayer, S. M. (2003). Science communication: A contemporary definition. </w:t>
      </w:r>
      <w:r w:rsidRPr="005D6302">
        <w:rPr>
          <w:i/>
          <w:color w:val="000000"/>
          <w:lang w:val="en-US"/>
        </w:rPr>
        <w:t>Public Understanding of Science, 12</w:t>
      </w:r>
      <w:r w:rsidRPr="005D6302">
        <w:rPr>
          <w:color w:val="000000"/>
          <w:lang w:val="en-US"/>
        </w:rPr>
        <w:t>(2), 183-202.</w:t>
      </w:r>
      <w:r w:rsidRPr="005D6302">
        <w:rPr>
          <w:lang w:val="en-US"/>
        </w:rPr>
        <w:t xml:space="preserve">del Campo, S. D. A., &amp; Escudero, M. C. (2022). </w:t>
      </w:r>
      <w:r>
        <w:rPr>
          <w:i/>
        </w:rPr>
        <w:t>Comunicación radical: despatriarcalizar, decolonizar y ecologizar la cultura mediática</w:t>
      </w:r>
      <w:r>
        <w:t>. Editorial Gedisa.</w:t>
      </w:r>
    </w:p>
    <w:p w14:paraId="18250A38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>
        <w:rPr>
          <w:color w:val="000000"/>
        </w:rPr>
        <w:t xml:space="preserve">López-Guillén, E., Herrera, I., Bensid, B., Gómez-Bellver, C., Ibáñez, N., Jiménez-Mejías, P., Mairal, M., &amp; López-Pujol, J. (2024). </w:t>
      </w:r>
      <w:r w:rsidRPr="005D6302">
        <w:rPr>
          <w:color w:val="000000"/>
          <w:lang w:val="en-US"/>
        </w:rPr>
        <w:t xml:space="preserve">Strengths and challenges of using iNaturalist in plant research with focus on data quality. </w:t>
      </w:r>
      <w:r>
        <w:rPr>
          <w:i/>
          <w:color w:val="000000"/>
        </w:rPr>
        <w:t>Diversity, 16</w:t>
      </w:r>
      <w:r>
        <w:rPr>
          <w:color w:val="000000"/>
        </w:rPr>
        <w:t>(1), 42.</w:t>
      </w:r>
    </w:p>
    <w:p w14:paraId="6005CFFF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>
        <w:rPr>
          <w:color w:val="000000"/>
        </w:rPr>
        <w:t xml:space="preserve">Márquez-Corro, J. I., Jiménez-Mejías, P., Fernández-Mazuecos, M., Ramos-Gutiérrez, I., Martín-Hernanz, S., Martín-Bravo, S., &amp; Mairal, M. (2021). </w:t>
      </w:r>
      <w:r>
        <w:rPr>
          <w:i/>
          <w:color w:val="000000"/>
        </w:rPr>
        <w:t>I Biomaratón de Flora Española: Ciencia ciudadana para visibilizar la biodiversidad vegetal</w:t>
      </w:r>
      <w:r>
        <w:rPr>
          <w:color w:val="000000"/>
        </w:rPr>
        <w:t>.</w:t>
      </w:r>
    </w:p>
    <w:p w14:paraId="5A0958AE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 w:rsidRPr="005D6302">
        <w:rPr>
          <w:color w:val="000000"/>
          <w:lang w:val="en-US"/>
        </w:rPr>
        <w:t xml:space="preserve">Renton, A. (2017). </w:t>
      </w:r>
      <w:r w:rsidRPr="005D6302">
        <w:rPr>
          <w:i/>
          <w:color w:val="000000"/>
          <w:lang w:val="en-US"/>
        </w:rPr>
        <w:t>Communicating science effectively: A research agenda</w:t>
      </w:r>
      <w:r w:rsidRPr="005D6302">
        <w:rPr>
          <w:color w:val="000000"/>
          <w:lang w:val="en-US"/>
        </w:rPr>
        <w:t xml:space="preserve">. </w:t>
      </w:r>
      <w:r>
        <w:rPr>
          <w:color w:val="000000"/>
        </w:rPr>
        <w:t>National Academies Press.</w:t>
      </w:r>
    </w:p>
    <w:p w14:paraId="339BEC65" w14:textId="77777777" w:rsidR="00190B7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color w:val="000000"/>
        </w:rPr>
      </w:pPr>
      <w:r w:rsidRPr="005D6302">
        <w:rPr>
          <w:color w:val="000000"/>
          <w:lang w:val="en-US"/>
        </w:rPr>
        <w:t xml:space="preserve">Scheufele, D. A., &amp; Krause, N. M. (2019). Science audiences, misinformation, and fake news. </w:t>
      </w:r>
      <w:r>
        <w:rPr>
          <w:i/>
          <w:color w:val="000000"/>
        </w:rPr>
        <w:t>Proceedings of the National Academy of Sciences, 116</w:t>
      </w:r>
      <w:r>
        <w:rPr>
          <w:color w:val="000000"/>
        </w:rPr>
        <w:t>(16), 7662-7669.</w:t>
      </w:r>
    </w:p>
    <w:p w14:paraId="7FC8A8B8" w14:textId="77777777" w:rsidR="00190B76" w:rsidRDefault="00190B76">
      <w:pPr>
        <w:pBdr>
          <w:top w:val="nil"/>
          <w:left w:val="nil"/>
          <w:bottom w:val="nil"/>
          <w:right w:val="nil"/>
          <w:between w:val="nil"/>
        </w:pBdr>
        <w:ind w:left="-118"/>
        <w:jc w:val="both"/>
      </w:pPr>
    </w:p>
    <w:p w14:paraId="4FFD865D" w14:textId="77777777" w:rsidR="00190B76" w:rsidRDefault="00000000">
      <w:pPr>
        <w:pBdr>
          <w:top w:val="nil"/>
          <w:left w:val="nil"/>
          <w:bottom w:val="nil"/>
          <w:right w:val="nil"/>
          <w:between w:val="nil"/>
        </w:pBdr>
        <w:ind w:left="-118"/>
        <w:jc w:val="both"/>
        <w:rPr>
          <w:color w:val="336600"/>
        </w:rPr>
      </w:pPr>
      <w:r>
        <w:rPr>
          <w:color w:val="336600"/>
        </w:rPr>
        <w:t>OTROS RECURSOS</w:t>
      </w:r>
    </w:p>
    <w:p w14:paraId="4C1890CD" w14:textId="77777777" w:rsidR="00190B76" w:rsidRDefault="00000000">
      <w:pPr>
        <w:numPr>
          <w:ilvl w:val="0"/>
          <w:numId w:val="5"/>
        </w:numPr>
        <w:jc w:val="both"/>
      </w:pPr>
      <w:r>
        <w:rPr>
          <w:b/>
        </w:rPr>
        <w:t>Biomaratón de Flora Española</w:t>
      </w:r>
      <w:r>
        <w:t xml:space="preserve"> –</w:t>
      </w:r>
      <w:hyperlink r:id="rId12">
        <w:r w:rsidR="00190B76">
          <w:t xml:space="preserve"> </w:t>
        </w:r>
      </w:hyperlink>
      <w:hyperlink r:id="rId13">
        <w:r w:rsidR="00190B76">
          <w:rPr>
            <w:color w:val="1155CC"/>
            <w:u w:val="single"/>
          </w:rPr>
          <w:t>https://www.biomaratonflora.com/</w:t>
        </w:r>
      </w:hyperlink>
      <w:r>
        <w:t xml:space="preserve"> </w:t>
      </w:r>
    </w:p>
    <w:p w14:paraId="6577DB57" w14:textId="77777777" w:rsidR="00190B76" w:rsidRDefault="00000000">
      <w:pPr>
        <w:numPr>
          <w:ilvl w:val="1"/>
          <w:numId w:val="5"/>
        </w:numPr>
        <w:jc w:val="both"/>
      </w:pPr>
      <w:r>
        <w:t>Iniciativa de ciencia ciudadana para la identificación y catalogación de flora en España.</w:t>
      </w:r>
    </w:p>
    <w:p w14:paraId="422694C3" w14:textId="77777777" w:rsidR="00190B76" w:rsidRDefault="00000000">
      <w:pPr>
        <w:widowControl/>
        <w:numPr>
          <w:ilvl w:val="0"/>
          <w:numId w:val="5"/>
        </w:numPr>
        <w:jc w:val="both"/>
      </w:pPr>
      <w:r>
        <w:rPr>
          <w:b/>
        </w:rPr>
        <w:t>FECYT</w:t>
      </w:r>
      <w:r>
        <w:t xml:space="preserve">- </w:t>
      </w:r>
      <w:hyperlink r:id="rId14">
        <w:r w:rsidR="00190B76">
          <w:rPr>
            <w:color w:val="1155CC"/>
            <w:u w:val="single"/>
          </w:rPr>
          <w:t>https://www.fecyt.es/es/publicaciones</w:t>
        </w:r>
      </w:hyperlink>
    </w:p>
    <w:p w14:paraId="5D25D5DA" w14:textId="62109B6F" w:rsidR="00190B76" w:rsidRDefault="00000000">
      <w:pPr>
        <w:widowControl/>
        <w:numPr>
          <w:ilvl w:val="1"/>
          <w:numId w:val="5"/>
        </w:numPr>
        <w:jc w:val="both"/>
      </w:pPr>
      <w:r>
        <w:t xml:space="preserve">Recursos sobre buenas prácticas elaborados por la Fundación Española Para la Ciencia y la </w:t>
      </w:r>
      <w:r w:rsidR="005D6302">
        <w:t>Tecnología</w:t>
      </w:r>
      <w:r>
        <w:t>.</w:t>
      </w:r>
    </w:p>
    <w:p w14:paraId="0F8A044F" w14:textId="77777777" w:rsidR="00190B76" w:rsidRDefault="00000000">
      <w:pPr>
        <w:numPr>
          <w:ilvl w:val="0"/>
          <w:numId w:val="5"/>
        </w:numPr>
        <w:jc w:val="both"/>
      </w:pPr>
      <w:r>
        <w:rPr>
          <w:b/>
        </w:rPr>
        <w:t>iNaturalist</w:t>
      </w:r>
      <w:r>
        <w:t xml:space="preserve"> –</w:t>
      </w:r>
      <w:hyperlink r:id="rId15">
        <w:r w:rsidR="00190B76">
          <w:t xml:space="preserve"> </w:t>
        </w:r>
      </w:hyperlink>
      <w:hyperlink r:id="rId16">
        <w:r w:rsidR="00190B76">
          <w:rPr>
            <w:color w:val="1155CC"/>
            <w:u w:val="single"/>
          </w:rPr>
          <w:t>https://www.inaturalist.org/</w:t>
        </w:r>
      </w:hyperlink>
    </w:p>
    <w:p w14:paraId="3CD404B2" w14:textId="77777777" w:rsidR="00190B76" w:rsidRDefault="00000000">
      <w:pPr>
        <w:numPr>
          <w:ilvl w:val="1"/>
          <w:numId w:val="5"/>
        </w:numPr>
        <w:jc w:val="both"/>
      </w:pPr>
      <w:r>
        <w:t>Comunidad para la identificación y registro de especies naturales.</w:t>
      </w:r>
    </w:p>
    <w:p w14:paraId="2CC4EAC5" w14:textId="77777777" w:rsidR="00190B76" w:rsidRDefault="00000000">
      <w:pPr>
        <w:widowControl/>
        <w:numPr>
          <w:ilvl w:val="0"/>
          <w:numId w:val="5"/>
        </w:numPr>
        <w:jc w:val="both"/>
      </w:pPr>
      <w:r>
        <w:rPr>
          <w:b/>
        </w:rPr>
        <w:t xml:space="preserve">Mujeres con Ciencia </w:t>
      </w:r>
      <w:r>
        <w:t>(</w:t>
      </w:r>
      <w:hyperlink r:id="rId17">
        <w:r w:rsidR="00190B76">
          <w:rPr>
            <w:color w:val="1155CC"/>
            <w:u w:val="single"/>
          </w:rPr>
          <w:t>https://mujeresconciencia.com/</w:t>
        </w:r>
      </w:hyperlink>
      <w:r>
        <w:t>)</w:t>
      </w:r>
    </w:p>
    <w:p w14:paraId="196F53B2" w14:textId="77777777" w:rsidR="00190B76" w:rsidRDefault="00000000">
      <w:pPr>
        <w:widowControl/>
        <w:numPr>
          <w:ilvl w:val="1"/>
          <w:numId w:val="5"/>
        </w:numPr>
        <w:jc w:val="both"/>
      </w:pPr>
      <w:r>
        <w:t>Blog de la Cátedra de Cultura Científica de la UPV/EHU que destaca las contribuciones de las mujeres en la ciencia y la tecnología a través de biografías, entrevistas y artículos.</w:t>
      </w:r>
    </w:p>
    <w:p w14:paraId="5EEA9C1E" w14:textId="77777777" w:rsidR="00190B76" w:rsidRPr="005D6302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en-US"/>
        </w:rPr>
      </w:pPr>
      <w:r w:rsidRPr="005D6302">
        <w:rPr>
          <w:b/>
          <w:color w:val="000000"/>
          <w:lang w:val="en-US"/>
        </w:rPr>
        <w:t>ResearchGate</w:t>
      </w:r>
      <w:r w:rsidRPr="005D6302">
        <w:rPr>
          <w:color w:val="000000"/>
          <w:lang w:val="en-US"/>
        </w:rPr>
        <w:t xml:space="preserve"> – </w:t>
      </w:r>
      <w:hyperlink r:id="rId18">
        <w:r w:rsidR="00190B76" w:rsidRPr="005D6302">
          <w:rPr>
            <w:color w:val="0000FF"/>
            <w:u w:val="single"/>
            <w:lang w:val="en-US"/>
          </w:rPr>
          <w:t>https://www.researchgate.net/</w:t>
        </w:r>
      </w:hyperlink>
    </w:p>
    <w:p w14:paraId="69741D89" w14:textId="77777777" w:rsidR="00190B76" w:rsidRDefault="00000000">
      <w:pPr>
        <w:widowControl/>
        <w:numPr>
          <w:ilvl w:val="1"/>
          <w:numId w:val="5"/>
        </w:numPr>
        <w:jc w:val="both"/>
      </w:pPr>
      <w:r>
        <w:t>Red social académica para compartir investigaciones, conectar con científicos y acceder a publicaciones científicas.</w:t>
      </w:r>
    </w:p>
    <w:p w14:paraId="269E0D87" w14:textId="77777777" w:rsidR="00190B76" w:rsidRDefault="00000000">
      <w:pPr>
        <w:widowControl/>
        <w:numPr>
          <w:ilvl w:val="0"/>
          <w:numId w:val="5"/>
        </w:numPr>
        <w:jc w:val="both"/>
      </w:pPr>
      <w:r>
        <w:rPr>
          <w:b/>
        </w:rPr>
        <w:t>Revista Conservación Vegetal</w:t>
      </w:r>
      <w:r>
        <w:t xml:space="preserve"> – </w:t>
      </w:r>
      <w:hyperlink r:id="rId19">
        <w:r w:rsidR="00190B76">
          <w:rPr>
            <w:color w:val="0000FF"/>
            <w:u w:val="single"/>
          </w:rPr>
          <w:t>https://www.conservacionvegetal.org/conservacion-vegetal/</w:t>
        </w:r>
      </w:hyperlink>
    </w:p>
    <w:p w14:paraId="1879B815" w14:textId="77777777" w:rsidR="00190B76" w:rsidRDefault="00000000">
      <w:pPr>
        <w:widowControl/>
        <w:numPr>
          <w:ilvl w:val="1"/>
          <w:numId w:val="5"/>
        </w:numPr>
        <w:jc w:val="both"/>
      </w:pPr>
      <w:r>
        <w:t>Una revista dedicada a la educación, divulgación y concienciación sobre la conservación de plantas.</w:t>
      </w:r>
    </w:p>
    <w:p w14:paraId="1097AE69" w14:textId="77777777" w:rsidR="00190B76" w:rsidRPr="005D6302" w:rsidRDefault="00000000">
      <w:pPr>
        <w:widowControl/>
        <w:numPr>
          <w:ilvl w:val="0"/>
          <w:numId w:val="5"/>
        </w:numPr>
        <w:jc w:val="both"/>
        <w:rPr>
          <w:lang w:val="en-US"/>
        </w:rPr>
      </w:pPr>
      <w:r w:rsidRPr="005D6302">
        <w:rPr>
          <w:b/>
          <w:lang w:val="en-US"/>
        </w:rPr>
        <w:t>Save the Iberian-Canarian Flora</w:t>
      </w:r>
      <w:r w:rsidRPr="005D6302">
        <w:rPr>
          <w:lang w:val="en-US"/>
        </w:rPr>
        <w:t xml:space="preserve"> – </w:t>
      </w:r>
      <w:hyperlink r:id="rId20">
        <w:r w:rsidR="00190B76" w:rsidRPr="005D6302">
          <w:rPr>
            <w:color w:val="0000FF"/>
            <w:u w:val="single"/>
            <w:lang w:val="en-US"/>
          </w:rPr>
          <w:t>https://save-the-iberian-canarian-flora.webnode.es/</w:t>
        </w:r>
      </w:hyperlink>
    </w:p>
    <w:p w14:paraId="260AAF23" w14:textId="77777777" w:rsidR="00190B76" w:rsidRDefault="00000000">
      <w:pPr>
        <w:widowControl/>
        <w:numPr>
          <w:ilvl w:val="1"/>
          <w:numId w:val="5"/>
        </w:numPr>
        <w:jc w:val="both"/>
      </w:pPr>
      <w:r>
        <w:t>Una iniciativa de Ciencia ciudadana para la conservación de la flora española.</w:t>
      </w:r>
    </w:p>
    <w:p w14:paraId="02EDA603" w14:textId="77777777" w:rsidR="00190B76" w:rsidRDefault="00000000">
      <w:pPr>
        <w:shd w:val="clear" w:color="auto" w:fill="92D050"/>
        <w:spacing w:line="14" w:lineRule="auto"/>
        <w:jc w:val="center"/>
        <w:rPr>
          <w:color w:val="92D050"/>
        </w:rPr>
      </w:pPr>
      <w:r>
        <w:rPr>
          <w:noProof/>
          <w:color w:val="669900"/>
          <w:highlight w:val="green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84EAA36" wp14:editId="0CE4B75B">
                <wp:simplePos x="0" y="0"/>
                <wp:positionH relativeFrom="page">
                  <wp:posOffset>1080770</wp:posOffset>
                </wp:positionH>
                <wp:positionV relativeFrom="page">
                  <wp:posOffset>648970</wp:posOffset>
                </wp:positionV>
                <wp:extent cx="5394325" cy="1270"/>
                <wp:effectExtent l="0" t="0" r="0" b="0"/>
                <wp:wrapNone/>
                <wp:docPr id="1954257724" name="Grupo 1954257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4325" cy="1270"/>
                          <a:chOff x="2648825" y="3760925"/>
                          <a:chExt cx="5394350" cy="38125"/>
                        </a:xfrm>
                      </wpg:grpSpPr>
                      <wpg:grpSp>
                        <wpg:cNvPr id="1577454579" name="Grupo 1577454579"/>
                        <wpg:cNvGrpSpPr/>
                        <wpg:grpSpPr>
                          <a:xfrm>
                            <a:off x="2648838" y="3779365"/>
                            <a:ext cx="5394325" cy="1270"/>
                            <a:chOff x="2648825" y="3760950"/>
                            <a:chExt cx="5394350" cy="38125"/>
                          </a:xfrm>
                        </wpg:grpSpPr>
                        <wps:wsp>
                          <wps:cNvPr id="395809059" name="Rectángulo 395809059"/>
                          <wps:cNvSpPr/>
                          <wps:spPr>
                            <a:xfrm>
                              <a:off x="2648825" y="3760950"/>
                              <a:ext cx="5394350" cy="38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64463B1" w14:textId="77777777" w:rsidR="00190B76" w:rsidRDefault="00190B7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9253009" name="Grupo 19253009"/>
                          <wpg:cNvGrpSpPr/>
                          <wpg:grpSpPr>
                            <a:xfrm>
                              <a:off x="2648838" y="3779365"/>
                              <a:ext cx="5394325" cy="1270"/>
                              <a:chOff x="2648825" y="3760300"/>
                              <a:chExt cx="5394350" cy="38125"/>
                            </a:xfrm>
                          </wpg:grpSpPr>
                          <wps:wsp>
                            <wps:cNvPr id="1106578406" name="Rectángulo 1106578406"/>
                            <wps:cNvSpPr/>
                            <wps:spPr>
                              <a:xfrm>
                                <a:off x="2648825" y="3760300"/>
                                <a:ext cx="5394350" cy="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4F7572" w14:textId="77777777" w:rsidR="00190B76" w:rsidRDefault="00190B76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28661596" name="Grupo 128661596"/>
                            <wpg:cNvGrpSpPr/>
                            <wpg:grpSpPr>
                              <a:xfrm>
                                <a:off x="2648838" y="3779365"/>
                                <a:ext cx="5394325" cy="1270"/>
                                <a:chOff x="0" y="0"/>
                                <a:chExt cx="5394325" cy="1270"/>
                              </a:xfrm>
                            </wpg:grpSpPr>
                            <wps:wsp>
                              <wps:cNvPr id="928847497" name="Rectángulo 928847497"/>
                              <wps:cNvSpPr/>
                              <wps:spPr>
                                <a:xfrm>
                                  <a:off x="0" y="0"/>
                                  <a:ext cx="5394325" cy="1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1D9758" w14:textId="77777777" w:rsidR="00190B76" w:rsidRDefault="00190B76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805618803" name="Forma libre: forma 1805618803"/>
                              <wps:cNvSpPr/>
                              <wps:spPr>
                                <a:xfrm>
                                  <a:off x="0" y="0"/>
                                  <a:ext cx="5394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4325" h="1270" extrusionOk="0">
                                      <a:moveTo>
                                        <a:pt x="0" y="0"/>
                                      </a:moveTo>
                                      <a:lnTo>
                                        <a:pt x="5394325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76923C"/>
                                </a:solidFill>
                                <a:ln w="38100" cap="flat" cmpd="sng">
                                  <a:solidFill>
                                    <a:srgbClr val="F2F2F2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84EAA36" id="Grupo 1954257724" o:spid="_x0000_s1031" style="position:absolute;left:0;text-align:left;margin-left:85.1pt;margin-top:51.1pt;width:424.75pt;height:.1pt;z-index:-251658240;mso-wrap-distance-left:0;mso-wrap-distance-right:0;mso-position-horizontal-relative:page;mso-position-vertical-relative:page" coordorigin="26488,37609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">
                <v:group id="Grupo 1577454579" o:spid="_x0000_s1032" style="position:absolute;left:26488;top:37793;width:53943;height:13" coordorigin="26488,37609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">
                  <v:rect id="Rectángulo 395809059" o:spid="_x0000_s1033" style="position:absolute;left:26488;top:37609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164463B1" w14:textId="77777777" w:rsidR="00190B76" w:rsidRDefault="00190B7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19253009" o:spid="_x0000_s1034" style="position:absolute;left:26488;top:37793;width:53943;height:13" coordorigin="26488,37603" coordsize="539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">
                    <v:rect id="Rectángulo 1106578406" o:spid="_x0000_s1035" style="position:absolute;left:26488;top:37603;width:53943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234F7572" w14:textId="77777777" w:rsidR="00190B76" w:rsidRDefault="00190B76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128661596" o:spid="_x0000_s1036" style="position:absolute;left:26488;top:37793;width:53943;height:13" coordsize="5394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">
                      <v:rect id="Rectángulo 928847497" o:spid="_x0000_s1037" style="position:absolute;width:53943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" filled="f" stroked="f">
                        <v:textbox inset="2.53958mm,2.53958mm,2.53958mm,2.53958mm">
                          <w:txbxContent>
                            <w:p w14:paraId="121D9758" w14:textId="77777777" w:rsidR="00190B76" w:rsidRDefault="00190B76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Forma libre: forma 1805618803" o:spid="_x0000_s1038" style="position:absolute;width:53943;height:12;visibility:visible;mso-wrap-style:square;v-text-anchor:middle" coordsize="539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" path="m,l5394325,e" fillcolor="#76923c" strokecolor="#f2f2f2" strokeweight="3pt">
                        <v:stroke startarrowwidth="narrow" startarrowlength="short" endarrowwidth="narrow" endarrowlength="short"/>
                        <v:path arrowok="t" o:extrusionok="f"/>
                      </v:shape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p w14:paraId="720681D3" w14:textId="77777777" w:rsidR="00190B76" w:rsidRDefault="00190B76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336600"/>
        </w:rPr>
      </w:pPr>
    </w:p>
    <w:p w14:paraId="7EAF7975" w14:textId="77777777" w:rsidR="00190B76" w:rsidRDefault="00190B76">
      <w:pPr>
        <w:pBdr>
          <w:top w:val="nil"/>
          <w:left w:val="nil"/>
          <w:bottom w:val="nil"/>
          <w:right w:val="nil"/>
          <w:between w:val="nil"/>
        </w:pBdr>
        <w:ind w:left="242"/>
        <w:jc w:val="both"/>
        <w:rPr>
          <w:color w:val="000000"/>
        </w:rPr>
      </w:pPr>
    </w:p>
    <w:sectPr w:rsidR="00190B76">
      <w:headerReference w:type="default" r:id="rId21"/>
      <w:footerReference w:type="default" r:id="rId22"/>
      <w:pgSz w:w="11910" w:h="16840"/>
      <w:pgMar w:top="2120" w:right="1460" w:bottom="920" w:left="1460" w:header="1017" w:footer="739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rio Mairal" w:date="2025-02-07T09:43:00Z" w:initials="MM">
    <w:p w14:paraId="67F7B011" w14:textId="77777777" w:rsidR="005D6302" w:rsidRDefault="005D6302" w:rsidP="005D6302">
      <w:pPr>
        <w:pStyle w:val="Textocomentario"/>
      </w:pPr>
      <w:r>
        <w:rPr>
          <w:rStyle w:val="Refdecomentario"/>
        </w:rPr>
        <w:annotationRef/>
      </w:r>
      <w:r>
        <w:t xml:space="preserve">No pondría el cronograma. Me parece demasiado detallado y pillarnos un pcoo los dedos si no podemos ahcer alguna sesión en orden o surgieracualquier imprevisto.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7F7B0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76FBA65" w16cex:dateUtc="2025-02-07T08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7F7B011" w16cid:durableId="176FBA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2F203" w14:textId="77777777" w:rsidR="00012B51" w:rsidRDefault="00012B51">
      <w:r>
        <w:separator/>
      </w:r>
    </w:p>
  </w:endnote>
  <w:endnote w:type="continuationSeparator" w:id="0">
    <w:p w14:paraId="112AF2C4" w14:textId="77777777" w:rsidR="00012B51" w:rsidRDefault="0001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080EDA68-FD31-4044-A055-BE9336DEA43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E3ADA27E-FA06-4D07-AD98-8EFA3B3B1F38}"/>
    <w:embedBold r:id="rId3" w:fontKey="{7F386310-4524-442E-B587-05B0918B405B}"/>
    <w:embedItalic r:id="rId4" w:fontKey="{1DC6B50E-8808-4CAD-A9CF-D0C0032937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5AD1F3D-FEF1-4064-B74A-2C66B597980E}"/>
    <w:embedItalic r:id="rId6" w:fontKey="{2603794B-D26F-4EF1-AE94-1E128F90497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6064F9A-6B78-4130-AD60-020EFFE293C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2BC34" w14:textId="77777777" w:rsidR="00190B76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5B1B076B" wp14:editId="36F86D56">
              <wp:simplePos x="0" y="0"/>
              <wp:positionH relativeFrom="column">
                <wp:posOffset>2870200</wp:posOffset>
              </wp:positionH>
              <wp:positionV relativeFrom="paragraph">
                <wp:posOffset>10071100</wp:posOffset>
              </wp:positionV>
              <wp:extent cx="137795" cy="168275"/>
              <wp:effectExtent l="0" t="0" r="0" b="0"/>
              <wp:wrapNone/>
              <wp:docPr id="1954257718" name="Forma libre: forma 19542577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91390" y="3710150"/>
                        <a:ext cx="109220" cy="139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9220" h="139700" extrusionOk="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46A022" w14:textId="77777777" w:rsidR="00190B76" w:rsidRDefault="00000000">
                          <w:pPr>
                            <w:spacing w:line="203" w:lineRule="auto"/>
                            <w:ind w:left="40" w:firstLine="120"/>
                            <w:textDirection w:val="btLr"/>
                          </w:pPr>
                          <w:r>
                            <w:rPr>
                              <w:color w:val="F4AF83"/>
                              <w:sz w:val="18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1B076B" id="Forma libre: forma 1954257718" o:spid="_x0000_s1039" style="position:absolute;margin-left:226pt;margin-top:793pt;width:10.85pt;height:13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109220,13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" adj="-11796480,,5400" path="m,l,139700r109220,l109220,,,xe" filled="f" stroked="f">
              <v:stroke joinstyle="miter"/>
              <v:formulas/>
              <v:path arrowok="t" o:extrusionok="f" o:connecttype="custom" textboxrect="0,0,109220,139700"/>
              <v:textbox inset="7pt,3pt,7pt,3pt">
                <w:txbxContent>
                  <w:p w14:paraId="2F46A022" w14:textId="77777777" w:rsidR="00190B76" w:rsidRDefault="00000000">
                    <w:pPr>
                      <w:spacing w:line="203" w:lineRule="auto"/>
                      <w:ind w:left="40" w:firstLine="120"/>
                      <w:textDirection w:val="btLr"/>
                    </w:pPr>
                    <w:r>
                      <w:rPr>
                        <w:color w:val="F4AF83"/>
                        <w:sz w:val="18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7387516F" wp14:editId="294BFD52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l="0" t="0" r="0" b="0"/>
              <wp:wrapNone/>
              <wp:docPr id="1954257721" name="Grupo 19542577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7505" cy="1270"/>
                        <a:chOff x="2627225" y="3775225"/>
                        <a:chExt cx="5437550" cy="9550"/>
                      </a:xfrm>
                    </wpg:grpSpPr>
                    <wpg:grpSp>
                      <wpg:cNvPr id="2015911649" name="Grupo 2015911649"/>
                      <wpg:cNvGrpSpPr/>
                      <wpg:grpSpPr>
                        <a:xfrm>
                          <a:off x="2627248" y="3779365"/>
                          <a:ext cx="5437505" cy="1270"/>
                          <a:chOff x="2627225" y="3775225"/>
                          <a:chExt cx="5437550" cy="9550"/>
                        </a:xfrm>
                      </wpg:grpSpPr>
                      <wps:wsp>
                        <wps:cNvPr id="614867107" name="Rectángulo 614867107"/>
                        <wps:cNvSpPr/>
                        <wps:spPr>
                          <a:xfrm>
                            <a:off x="2627225" y="3775225"/>
                            <a:ext cx="5437550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7531DD" w14:textId="77777777" w:rsidR="00190B76" w:rsidRDefault="00190B76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34887837" name="Grupo 434887837"/>
                        <wpg:cNvGrpSpPr/>
                        <wpg:grpSpPr>
                          <a:xfrm>
                            <a:off x="2627248" y="3779365"/>
                            <a:ext cx="5437508" cy="1270"/>
                            <a:chOff x="3554325" y="3774600"/>
                            <a:chExt cx="5437528" cy="9550"/>
                          </a:xfrm>
                        </wpg:grpSpPr>
                        <wps:wsp>
                          <wps:cNvPr id="1496322335" name="Rectángulo 1496322335"/>
                          <wps:cNvSpPr/>
                          <wps:spPr>
                            <a:xfrm>
                              <a:off x="3554325" y="3774600"/>
                              <a:ext cx="5437525" cy="9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91B3EE8" w14:textId="77777777" w:rsidR="00190B76" w:rsidRDefault="00190B7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975300983" name="Grupo 1975300983"/>
                          <wpg:cNvGrpSpPr/>
                          <wpg:grpSpPr>
                            <a:xfrm>
                              <a:off x="3554348" y="3779365"/>
                              <a:ext cx="5437505" cy="1270"/>
                              <a:chOff x="0" y="0"/>
                              <a:chExt cx="5437505" cy="1270"/>
                            </a:xfrm>
                          </wpg:grpSpPr>
                          <wps:wsp>
                            <wps:cNvPr id="823074275" name="Rectángulo 823074275"/>
                            <wps:cNvSpPr/>
                            <wps:spPr>
                              <a:xfrm>
                                <a:off x="0" y="0"/>
                                <a:ext cx="5437500" cy="1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295D5A" w14:textId="77777777" w:rsidR="00190B76" w:rsidRDefault="00190B76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76752825" name="Forma libre: forma 1976752825"/>
                            <wps:cNvSpPr/>
                            <wps:spPr>
                              <a:xfrm>
                                <a:off x="0" y="0"/>
                                <a:ext cx="543750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437505" h="1270" extrusionOk="0">
                                    <a:moveTo>
                                      <a:pt x="0" y="0"/>
                                    </a:moveTo>
                                    <a:lnTo>
                                      <a:pt x="543687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F7CAAC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7387516F" id="Grupo 1954257721" o:spid="_x0000_s1040" style="position:absolute;margin-left:19pt;margin-top:794pt;width:428.15pt;height:.1pt;z-index:-251657216;mso-wrap-distance-left:0;mso-wrap-distance-right:0;mso-position-horizontal-relative:text;mso-position-vertical-relative:text" coordorigin="26272,37752" coordsize="5437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">
              <v:group id="Grupo 2015911649" o:spid="_x0000_s1041" style="position:absolute;left:26272;top:37793;width:54375;height:13" coordorigin="26272,37752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">
                <v:rect id="Rectángulo 614867107" o:spid="_x0000_s1042" style="position:absolute;left:26272;top:37752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3A7531DD" w14:textId="77777777" w:rsidR="00190B76" w:rsidRDefault="00190B76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434887837" o:spid="_x0000_s1043" style="position:absolute;left:26272;top:37793;width:54375;height:13" coordorigin="35543,37746" coordsize="5437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">
                  <v:rect id="Rectángulo 1496322335" o:spid="_x0000_s1044" style="position:absolute;left:35543;top:37746;width:54375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491B3EE8" w14:textId="77777777" w:rsidR="00190B76" w:rsidRDefault="00190B7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1975300983" o:spid="_x0000_s1045" style="position:absolute;left:35543;top:37793;width:54375;height:13" coordsize="5437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">
                    <v:rect id="Rectángulo 823074275" o:spid="_x0000_s1046" style="position:absolute;width:54375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" filled="f" stroked="f">
                      <v:textbox inset="2.53958mm,2.53958mm,2.53958mm,2.53958mm">
                        <w:txbxContent>
                          <w:p w14:paraId="53295D5A" w14:textId="77777777" w:rsidR="00190B76" w:rsidRDefault="00190B76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orma libre: forma 1976752825" o:spid="_x0000_s1047" style="position:absolute;width:54375;height:12;visibility:visible;mso-wrap-style:square;v-text-anchor:middle" coordsize="5437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" path="m,l5436870,e" filled="f" strokecolor="#f7caac">
                      <v:stroke startarrowwidth="narrow" startarrowlength="short" endarrowwidth="narrow" endarrowlength="short"/>
                      <v:path arrowok="t" o:extrusionok="f"/>
                    </v:shape>
                  </v:group>
                </v:group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423B1" w14:textId="77777777" w:rsidR="00012B51" w:rsidRDefault="00012B51">
      <w:r>
        <w:separator/>
      </w:r>
    </w:p>
  </w:footnote>
  <w:footnote w:type="continuationSeparator" w:id="0">
    <w:p w14:paraId="29693775" w14:textId="77777777" w:rsidR="00012B51" w:rsidRDefault="00012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F0925" w14:textId="77777777" w:rsidR="00190B76" w:rsidRDefault="00190B76">
    <w:pPr>
      <w:shd w:val="clear" w:color="auto" w:fill="92D050"/>
      <w:spacing w:line="14" w:lineRule="auto"/>
      <w:jc w:val="center"/>
      <w:rPr>
        <w:color w:val="92D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90E19"/>
    <w:multiLevelType w:val="multilevel"/>
    <w:tmpl w:val="1DD0157C"/>
    <w:lvl w:ilvl="0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44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816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882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E8F054B"/>
    <w:multiLevelType w:val="multilevel"/>
    <w:tmpl w:val="7848D28A"/>
    <w:lvl w:ilvl="0">
      <w:start w:val="1"/>
      <w:numFmt w:val="bullet"/>
      <w:lvlText w:val="●"/>
      <w:lvlJc w:val="left"/>
      <w:pPr>
        <w:ind w:left="9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E590AB5"/>
    <w:multiLevelType w:val="multilevel"/>
    <w:tmpl w:val="C88C57C4"/>
    <w:lvl w:ilvl="0">
      <w:start w:val="1"/>
      <w:numFmt w:val="bullet"/>
      <w:lvlText w:val="●"/>
      <w:lvlJc w:val="left"/>
      <w:pPr>
        <w:ind w:left="9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2533C27"/>
    <w:multiLevelType w:val="multilevel"/>
    <w:tmpl w:val="D9FAD6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6DA058C"/>
    <w:multiLevelType w:val="multilevel"/>
    <w:tmpl w:val="11509E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ABA22E2"/>
    <w:multiLevelType w:val="multilevel"/>
    <w:tmpl w:val="FC88AD82"/>
    <w:lvl w:ilvl="0">
      <w:start w:val="1"/>
      <w:numFmt w:val="bullet"/>
      <w:lvlText w:val="●"/>
      <w:lvlJc w:val="left"/>
      <w:pPr>
        <w:ind w:left="9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5A55B6"/>
    <w:multiLevelType w:val="multilevel"/>
    <w:tmpl w:val="E1BCA9F0"/>
    <w:lvl w:ilvl="0">
      <w:start w:val="1"/>
      <w:numFmt w:val="bullet"/>
      <w:lvlText w:val="●"/>
      <w:lvlJc w:val="left"/>
      <w:pPr>
        <w:ind w:left="9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2" w:hanging="360"/>
      </w:pPr>
      <w:rPr>
        <w:rFonts w:ascii="Noto Sans Symbols" w:eastAsia="Noto Sans Symbols" w:hAnsi="Noto Sans Symbols" w:cs="Noto Sans Symbols"/>
      </w:rPr>
    </w:lvl>
  </w:abstractNum>
  <w:num w:numId="1" w16cid:durableId="975531603">
    <w:abstractNumId w:val="1"/>
  </w:num>
  <w:num w:numId="2" w16cid:durableId="157766372">
    <w:abstractNumId w:val="6"/>
  </w:num>
  <w:num w:numId="3" w16cid:durableId="1521889633">
    <w:abstractNumId w:val="0"/>
  </w:num>
  <w:num w:numId="4" w16cid:durableId="1215891299">
    <w:abstractNumId w:val="2"/>
  </w:num>
  <w:num w:numId="5" w16cid:durableId="2092657546">
    <w:abstractNumId w:val="3"/>
  </w:num>
  <w:num w:numId="6" w16cid:durableId="1396009791">
    <w:abstractNumId w:val="5"/>
  </w:num>
  <w:num w:numId="7" w16cid:durableId="112670497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o Mairal">
    <w15:presenceInfo w15:providerId="Windows Live" w15:userId="1db71154c31bf3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B76"/>
    <w:rsid w:val="00012B51"/>
    <w:rsid w:val="00190B76"/>
    <w:rsid w:val="001F3C89"/>
    <w:rsid w:val="005D6302"/>
    <w:rsid w:val="00B2646C"/>
    <w:rsid w:val="00FA3B96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9F7AC1"/>
  <w15:docId w15:val="{C8E17D75-97C5-4639-83E3-52223607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4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7700"/>
  </w:style>
  <w:style w:type="paragraph" w:styleId="Piedepgina">
    <w:name w:val="footer"/>
    <w:basedOn w:val="Normal"/>
    <w:link w:val="Piedepgina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700"/>
  </w:style>
  <w:style w:type="character" w:styleId="Hipervnculo">
    <w:name w:val="Hyperlink"/>
    <w:basedOn w:val="Fuentedeprrafopredeter"/>
    <w:uiPriority w:val="99"/>
    <w:unhideWhenUsed/>
    <w:rsid w:val="00E30B9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30B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paragraph" w:styleId="Textocomentario">
    <w:name w:val="annotation text"/>
    <w:basedOn w:val="Normal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922FD"/>
    <w:rPr>
      <w:b/>
      <w:bCs/>
    </w:r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D630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D63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www.biomaratonflora.com/" TargetMode="External"/><Relationship Id="rId18" Type="http://schemas.openxmlformats.org/officeDocument/2006/relationships/hyperlink" Target="https://www.researchgate.net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biomaratonflora.com/" TargetMode="External"/><Relationship Id="rId17" Type="http://schemas.openxmlformats.org/officeDocument/2006/relationships/hyperlink" Target="https://mujeresconciencia.com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inaturalist.org/" TargetMode="External"/><Relationship Id="rId20" Type="http://schemas.openxmlformats.org/officeDocument/2006/relationships/hyperlink" Target="https://save-the-iberian-canarian-flora.webnode.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s://www.inaturalist.org/" TargetMode="External"/><Relationship Id="rId23" Type="http://schemas.openxmlformats.org/officeDocument/2006/relationships/fontTable" Target="fontTable.xml"/><Relationship Id="rId10" Type="http://schemas.microsoft.com/office/2016/09/relationships/commentsIds" Target="commentsIds.xml"/><Relationship Id="rId19" Type="http://schemas.openxmlformats.org/officeDocument/2006/relationships/hyperlink" Target="https://www.conservacionvegetal.org/conservacion-vegetal/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https://www.fecyt.es/es/publicaciones" TargetMode="External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98nFSO+S/6HTv7mNizPdDLVBtQ==">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1397</Words>
  <Characters>7687</Characters>
  <Application>Microsoft Office Word</Application>
  <DocSecurity>0</DocSecurity>
  <Lines>64</Lines>
  <Paragraphs>18</Paragraphs>
  <ScaleCrop>false</ScaleCrop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JOSE ANTONIO MOLINA ABRIL</cp:lastModifiedBy>
  <cp:revision>2</cp:revision>
  <dcterms:created xsi:type="dcterms:W3CDTF">2025-02-07T09:21:00Z</dcterms:created>
  <dcterms:modified xsi:type="dcterms:W3CDTF">2025-02-07T09:21:00Z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