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313A7" w14:textId="77777777" w:rsidR="00A52658" w:rsidRDefault="00EE4581">
      <w:pPr>
        <w:spacing w:before="210"/>
        <w:ind w:left="284" w:right="343"/>
        <w:jc w:val="center"/>
        <w:rPr>
          <w:color w:val="336600"/>
          <w:sz w:val="28"/>
          <w:szCs w:val="28"/>
        </w:rPr>
      </w:pPr>
      <w:r>
        <w:rPr>
          <w:b/>
          <w:color w:val="336600"/>
          <w:sz w:val="28"/>
          <w:szCs w:val="28"/>
        </w:rPr>
        <w:t>MÁSTER UNIVERSITARIO EN ESTUDIOS AVANZADOS EN BOTÁNICA</w: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C42CDE2" wp14:editId="69E124A6">
            <wp:simplePos x="0" y="0"/>
            <wp:positionH relativeFrom="column">
              <wp:posOffset>2209800</wp:posOffset>
            </wp:positionH>
            <wp:positionV relativeFrom="paragraph">
              <wp:posOffset>0</wp:posOffset>
            </wp:positionV>
            <wp:extent cx="748982" cy="367425"/>
            <wp:effectExtent l="0" t="0" r="0" b="0"/>
            <wp:wrapSquare wrapText="bothSides" distT="0" distB="0" distL="114300" distR="114300"/>
            <wp:docPr id="1954257707" name="image10.jpg" descr="Facultad de Ciencias Biológicas UC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Facultad de Ciencias Biológicas UCM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8982" cy="367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305E165" w14:textId="77777777" w:rsidR="00A52658" w:rsidRDefault="00A52658">
      <w:pPr>
        <w:spacing w:before="12"/>
        <w:rPr>
          <w:b/>
          <w:color w:val="336600"/>
          <w:sz w:val="21"/>
          <w:szCs w:val="21"/>
        </w:rPr>
      </w:pPr>
    </w:p>
    <w:tbl>
      <w:tblPr>
        <w:tblStyle w:val="a"/>
        <w:tblW w:w="8495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1529"/>
        <w:gridCol w:w="6966"/>
      </w:tblGrid>
      <w:tr w:rsidR="00A52658" w14:paraId="71B364F9" w14:textId="77777777">
        <w:trPr>
          <w:trHeight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A4BB54" w14:textId="5A317E84" w:rsidR="00A52658" w:rsidRDefault="00145265" w:rsidP="00145265">
            <w:pPr>
              <w:widowControl/>
              <w:spacing w:before="120" w:after="160" w:line="278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Aptos" w:eastAsia="Aptos" w:hAnsi="Aptos" w:cs="Aptos"/>
                <w:b/>
                <w:sz w:val="24"/>
                <w:szCs w:val="24"/>
              </w:rPr>
              <w:t xml:space="preserve">Restauración </w:t>
            </w:r>
            <w:r w:rsidR="005916B5">
              <w:rPr>
                <w:rFonts w:ascii="Aptos" w:eastAsia="Aptos" w:hAnsi="Aptos" w:cs="Aptos"/>
                <w:b/>
                <w:sz w:val="24"/>
                <w:szCs w:val="24"/>
              </w:rPr>
              <w:t>E</w:t>
            </w:r>
            <w:r>
              <w:rPr>
                <w:rFonts w:ascii="Aptos" w:eastAsia="Aptos" w:hAnsi="Aptos" w:cs="Aptos"/>
                <w:b/>
                <w:sz w:val="24"/>
                <w:szCs w:val="24"/>
              </w:rPr>
              <w:t xml:space="preserve">cológica de </w:t>
            </w:r>
            <w:r w:rsidR="005916B5">
              <w:rPr>
                <w:rFonts w:ascii="Aptos" w:eastAsia="Aptos" w:hAnsi="Aptos" w:cs="Aptos"/>
                <w:b/>
                <w:sz w:val="24"/>
                <w:szCs w:val="24"/>
              </w:rPr>
              <w:t>H</w:t>
            </w:r>
            <w:r>
              <w:rPr>
                <w:rFonts w:ascii="Aptos" w:eastAsia="Aptos" w:hAnsi="Aptos" w:cs="Aptos"/>
                <w:b/>
                <w:sz w:val="24"/>
                <w:szCs w:val="24"/>
              </w:rPr>
              <w:t>ábitats</w:t>
            </w:r>
          </w:p>
        </w:tc>
      </w:tr>
      <w:tr w:rsidR="00A52658" w14:paraId="048C8F76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58E09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Código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96A033" w14:textId="77777777" w:rsidR="00A52658" w:rsidRPr="004C5573" w:rsidRDefault="004C55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4C5573">
              <w:rPr>
                <w:color w:val="000000"/>
              </w:rPr>
              <w:t>610640</w:t>
            </w:r>
          </w:p>
        </w:tc>
      </w:tr>
      <w:tr w:rsidR="00A52658" w14:paraId="27CD6B16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8478F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Módulo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8DFA6F" w14:textId="35E8C550" w:rsidR="00A52658" w:rsidRPr="004C5573" w:rsidRDefault="007324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Especialización</w:t>
            </w:r>
          </w:p>
        </w:tc>
      </w:tr>
      <w:tr w:rsidR="00A52658" w14:paraId="4E35EA94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920117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Materia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07785" w14:textId="6A789F1C" w:rsidR="007324CE" w:rsidRPr="004C5573" w:rsidRDefault="007324CE" w:rsidP="007324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Botánica Aplicada y Técnica</w:t>
            </w:r>
          </w:p>
        </w:tc>
      </w:tr>
      <w:tr w:rsidR="00A52658" w14:paraId="4FE3C8E0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511A0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Carácter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31E324" w14:textId="77777777" w:rsidR="00A52658" w:rsidRPr="004C5573" w:rsidRDefault="00496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4C5573">
              <w:rPr>
                <w:color w:val="000000"/>
              </w:rPr>
              <w:t>Optativa</w:t>
            </w:r>
          </w:p>
        </w:tc>
      </w:tr>
      <w:tr w:rsidR="00A52658" w14:paraId="02DBA4A5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E0952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Créditos ECTS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887B8" w14:textId="77777777" w:rsidR="00A52658" w:rsidRPr="004C5573" w:rsidRDefault="0042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4C5573">
              <w:rPr>
                <w:color w:val="000000"/>
              </w:rPr>
              <w:t>3</w:t>
            </w:r>
          </w:p>
        </w:tc>
      </w:tr>
      <w:tr w:rsidR="00A52658" w14:paraId="5C56C492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7F8BA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Curso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1DC68C" w14:textId="77777777" w:rsidR="00A52658" w:rsidRPr="004C5573" w:rsidRDefault="00426B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4C5573">
              <w:rPr>
                <w:color w:val="000000"/>
              </w:rPr>
              <w:t>1</w:t>
            </w:r>
          </w:p>
        </w:tc>
      </w:tr>
      <w:tr w:rsidR="00A52658" w14:paraId="1BF7B62B" w14:textId="77777777">
        <w:trPr>
          <w:trHeight w:val="279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BFFB78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Semestre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EE9AE" w14:textId="77777777" w:rsidR="004C5573" w:rsidRPr="004C5573" w:rsidRDefault="004C55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 w:rsidRPr="004C5573">
              <w:rPr>
                <w:color w:val="000000"/>
              </w:rPr>
              <w:t>3</w:t>
            </w:r>
          </w:p>
        </w:tc>
      </w:tr>
      <w:tr w:rsidR="00A52658" w14:paraId="6CC9A97A" w14:textId="77777777">
        <w:trPr>
          <w:trHeight w:val="278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145023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Coordinador/a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531140" w14:textId="77777777" w:rsidR="00A52658" w:rsidRPr="004C5573" w:rsidRDefault="00496E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 w:rsidRPr="004C5573">
              <w:rPr>
                <w:color w:val="000000"/>
              </w:rPr>
              <w:t>Álvaro Enríquez de Salamanca</w:t>
            </w:r>
          </w:p>
        </w:tc>
      </w:tr>
      <w:tr w:rsidR="00A52658" w14:paraId="3E2D32A2" w14:textId="77777777">
        <w:trPr>
          <w:trHeight w:val="281"/>
        </w:trPr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79673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Correo</w:t>
            </w:r>
          </w:p>
        </w:tc>
        <w:tc>
          <w:tcPr>
            <w:tcW w:w="69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36741" w14:textId="77777777" w:rsidR="00A52658" w:rsidRPr="004C5573" w:rsidRDefault="004C55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7" w:lineRule="auto"/>
              <w:ind w:left="102"/>
              <w:rPr>
                <w:color w:val="000000"/>
              </w:rPr>
            </w:pPr>
            <w:hyperlink r:id="rId9" w:history="1">
              <w:r w:rsidRPr="002557C1">
                <w:rPr>
                  <w:rStyle w:val="Hipervnculo"/>
                </w:rPr>
                <w:t>alvenriq@ucm.es</w:t>
              </w:r>
            </w:hyperlink>
          </w:p>
        </w:tc>
      </w:tr>
    </w:tbl>
    <w:p w14:paraId="66FC3ACE" w14:textId="77777777" w:rsidR="00A52658" w:rsidRDefault="00A52658">
      <w:pPr>
        <w:spacing w:after="240"/>
        <w:rPr>
          <w:b/>
          <w:sz w:val="20"/>
          <w:szCs w:val="20"/>
        </w:rPr>
      </w:pPr>
    </w:p>
    <w:p w14:paraId="7568D563" w14:textId="14D5D731" w:rsidR="00A52658" w:rsidRDefault="0065413A">
      <w:pPr>
        <w:ind w:left="119"/>
        <w:rPr>
          <w:sz w:val="20"/>
          <w:szCs w:val="20"/>
        </w:rPr>
      </w:pPr>
      <w:r>
        <w:rPr>
          <w:noProof/>
          <w:color w:val="669900"/>
          <w:sz w:val="20"/>
          <w:szCs w:val="20"/>
        </w:rPr>
        <mc:AlternateContent>
          <mc:Choice Requires="wps">
            <w:drawing>
              <wp:inline distT="0" distB="0" distL="0" distR="0" wp14:anchorId="7D47F46E" wp14:editId="3ACE3BB8">
                <wp:extent cx="5575935" cy="306705"/>
                <wp:effectExtent l="10160" t="18415" r="14605" b="17780"/>
                <wp:docPr id="1718261390" name="Forma libre: forma 1954257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306705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D8CFDE" w14:textId="77777777" w:rsidR="00A52658" w:rsidRDefault="00EE4581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SINOPSIS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47F46E" id="Forma libre: forma 1954257703" o:spid="_x0000_s1026" style="width:439.0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306705;5575935,306705;5575935,0;0,0" o:connectangles="0,0,0,0,0" textboxrect="0,0,5556250,216535"/>
                <v:textbox inset="7pt,3pt,7pt,3pt">
                  <w:txbxContent>
                    <w:p w14:paraId="00D8CFDE" w14:textId="77777777" w:rsidR="00A52658" w:rsidRDefault="00EE4581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SINOPSIS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1CF2E06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rPr>
          <w:color w:val="336600"/>
        </w:rPr>
      </w:pPr>
      <w:r>
        <w:rPr>
          <w:color w:val="336600"/>
        </w:rPr>
        <w:t>DESCRIPTOR</w:t>
      </w:r>
    </w:p>
    <w:p w14:paraId="14258E26" w14:textId="77777777" w:rsidR="00A52658" w:rsidRDefault="00496E23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 w:right="238"/>
        <w:jc w:val="both"/>
        <w:rPr>
          <w:color w:val="000000"/>
        </w:rPr>
      </w:pPr>
      <w:r>
        <w:rPr>
          <w:color w:val="000000"/>
        </w:rPr>
        <w:t>La asignatura tiene por objeto entender la</w:t>
      </w:r>
      <w:r w:rsidR="00D52969">
        <w:rPr>
          <w:color w:val="000000"/>
        </w:rPr>
        <w:t>s</w:t>
      </w:r>
      <w:r>
        <w:rPr>
          <w:color w:val="000000"/>
        </w:rPr>
        <w:t xml:space="preserve"> bases teórica</w:t>
      </w:r>
      <w:r w:rsidR="00D52969">
        <w:rPr>
          <w:color w:val="000000"/>
        </w:rPr>
        <w:t>s</w:t>
      </w:r>
      <w:r>
        <w:rPr>
          <w:color w:val="000000"/>
        </w:rPr>
        <w:t xml:space="preserve"> de la ecología de la restauración, y su aplicación práctica a la restauración ecológica de hábi</w:t>
      </w:r>
      <w:r w:rsidR="009F2F23">
        <w:rPr>
          <w:color w:val="000000"/>
        </w:rPr>
        <w:t>tats.</w:t>
      </w:r>
    </w:p>
    <w:p w14:paraId="7FCB05D7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spacing w:before="240"/>
        <w:ind w:left="244"/>
        <w:rPr>
          <w:color w:val="336600"/>
        </w:rPr>
      </w:pPr>
      <w:r>
        <w:rPr>
          <w:color w:val="336600"/>
        </w:rPr>
        <w:t>CONOCIMIENTOS PREVIOS RECOMENDADOS</w:t>
      </w:r>
    </w:p>
    <w:p w14:paraId="2AAC1898" w14:textId="77777777" w:rsidR="00A52658" w:rsidRDefault="00496E23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>Es importante que los estudiantes tengan unos conocimiento</w:t>
      </w:r>
      <w:r w:rsidR="00D52969">
        <w:rPr>
          <w:color w:val="000000"/>
        </w:rPr>
        <w:t>s</w:t>
      </w:r>
      <w:r>
        <w:rPr>
          <w:color w:val="000000"/>
        </w:rPr>
        <w:t xml:space="preserve"> previos de botánica y ecología, que permitan comprender los procesos de restauración.</w:t>
      </w:r>
    </w:p>
    <w:p w14:paraId="27385311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OBJETIVOS FORMATIVOS</w:t>
      </w:r>
    </w:p>
    <w:p w14:paraId="36D77078" w14:textId="77777777" w:rsidR="009F2F23" w:rsidRDefault="009F2F23" w:rsidP="00426B8E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>La asignatura tiene una doble vertiente, teórica y práctica. Por una parte, se analizan los fundamentos teóricos de la ecología de la restauración, q</w:t>
      </w:r>
      <w:r w:rsidR="00C251FB">
        <w:rPr>
          <w:color w:val="000000"/>
        </w:rPr>
        <w:t xml:space="preserve">ue son la base para acometer la </w:t>
      </w:r>
      <w:r>
        <w:rPr>
          <w:color w:val="000000"/>
        </w:rPr>
        <w:t>restauración ecológica de los hábitats.</w:t>
      </w:r>
    </w:p>
    <w:p w14:paraId="02027567" w14:textId="77777777" w:rsidR="009F2F23" w:rsidRDefault="009F2F23" w:rsidP="00426B8E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 xml:space="preserve">Por otra parte, conocidos estos fundamentos teóricos, la asignatura tiene un enfoque práctico, que pretende enseñar a los alumnos como acometer una actuación de restauración ecológica de </w:t>
      </w:r>
      <w:r w:rsidR="004C5573">
        <w:rPr>
          <w:color w:val="000000"/>
        </w:rPr>
        <w:t>hábitats</w:t>
      </w:r>
      <w:r>
        <w:rPr>
          <w:color w:val="000000"/>
        </w:rPr>
        <w:t xml:space="preserve">, analizando tanto las técnicas concretas aplicables como la forma de acometer un </w:t>
      </w:r>
      <w:r w:rsidR="004C5573">
        <w:rPr>
          <w:color w:val="000000"/>
        </w:rPr>
        <w:t xml:space="preserve">plan o </w:t>
      </w:r>
      <w:r>
        <w:rPr>
          <w:color w:val="000000"/>
        </w:rPr>
        <w:t>proyecto de restauración.</w:t>
      </w:r>
    </w:p>
    <w:p w14:paraId="335EA0AC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RESULTADOS DE APRENDIZAJE</w:t>
      </w:r>
    </w:p>
    <w:p w14:paraId="5046BF6D" w14:textId="77777777" w:rsidR="00AC788B" w:rsidRDefault="00EE4581" w:rsidP="00AC788B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 xml:space="preserve">Contenidos: </w:t>
      </w:r>
    </w:p>
    <w:p w14:paraId="452A9A61" w14:textId="77777777" w:rsidR="00AC788B" w:rsidRDefault="00AC788B" w:rsidP="008C5F2C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left="601" w:hanging="357"/>
        <w:contextualSpacing/>
      </w:pPr>
      <w:r w:rsidRPr="00AC788B">
        <w:t>Conoce los conceptos básicos</w:t>
      </w:r>
      <w:r>
        <w:t xml:space="preserve"> </w:t>
      </w:r>
      <w:r w:rsidRPr="00AC788B">
        <w:t>relacionados con la ecología de la restauración</w:t>
      </w:r>
    </w:p>
    <w:p w14:paraId="0E7156A7" w14:textId="77777777" w:rsidR="00AC788B" w:rsidRDefault="00AC788B" w:rsidP="008C5F2C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left="601" w:hanging="357"/>
        <w:contextualSpacing/>
      </w:pPr>
      <w:r w:rsidRPr="00AC788B">
        <w:t>Identificar los procesos de degradación y sus efectos sobre la cubierta vegetal</w:t>
      </w:r>
    </w:p>
    <w:p w14:paraId="2D160F39" w14:textId="77777777" w:rsidR="00AC788B" w:rsidRDefault="00AC788B" w:rsidP="00945B1F">
      <w:pPr>
        <w:pStyle w:val="Prrafodelista"/>
        <w:numPr>
          <w:ilvl w:val="0"/>
          <w:numId w:val="4"/>
        </w:numPr>
        <w:spacing w:before="120" w:after="240"/>
        <w:ind w:left="601" w:hanging="357"/>
        <w:contextualSpacing/>
      </w:pPr>
      <w:r w:rsidRPr="00AC788B">
        <w:t>Conoce las técnicas existentes para la restauración de la cubierta vegetal</w:t>
      </w:r>
    </w:p>
    <w:p w14:paraId="4252CD48" w14:textId="77777777" w:rsidR="00AC788B" w:rsidRDefault="00AC788B" w:rsidP="00945B1F">
      <w:pPr>
        <w:pStyle w:val="Prrafodelista"/>
        <w:numPr>
          <w:ilvl w:val="0"/>
          <w:numId w:val="4"/>
        </w:numPr>
        <w:spacing w:before="120" w:after="240"/>
        <w:ind w:left="601" w:hanging="357"/>
        <w:contextualSpacing/>
      </w:pPr>
      <w:r w:rsidRPr="00AC788B">
        <w:t>Conoce las herramientas de planificación y seguimiento de la restauración de la cubierta vegetal</w:t>
      </w:r>
      <w:r w:rsidRPr="00AC788B">
        <w:tab/>
      </w:r>
      <w:r w:rsidRPr="00AC788B">
        <w:tab/>
      </w:r>
      <w:r w:rsidRPr="00AC788B">
        <w:tab/>
      </w:r>
    </w:p>
    <w:p w14:paraId="7D9A193F" w14:textId="77777777" w:rsidR="00145265" w:rsidRDefault="00145265" w:rsidP="00145265">
      <w:pPr>
        <w:pStyle w:val="Prrafodelista"/>
        <w:spacing w:before="120" w:after="240"/>
        <w:ind w:left="601"/>
        <w:contextualSpacing/>
      </w:pPr>
    </w:p>
    <w:p w14:paraId="1BC77AC7" w14:textId="77777777" w:rsidR="00A52658" w:rsidRDefault="00EE4581" w:rsidP="00AC788B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lastRenderedPageBreak/>
        <w:t xml:space="preserve">Habilidades: </w:t>
      </w:r>
    </w:p>
    <w:p w14:paraId="4EBDE58E" w14:textId="77777777" w:rsidR="00AC788B" w:rsidRPr="00AC788B" w:rsidRDefault="00AC788B" w:rsidP="00AC788B">
      <w:pPr>
        <w:pStyle w:val="Prrafode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left="601" w:hanging="357"/>
        <w:contextualSpacing/>
        <w:rPr>
          <w:color w:val="000000"/>
        </w:rPr>
      </w:pPr>
      <w:r w:rsidRPr="00AC788B">
        <w:rPr>
          <w:color w:val="000000"/>
        </w:rPr>
        <w:t>Aplica los conocimientos sobre causas de degradación de la vegetación en la elaboración de diagnósticos</w:t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</w:p>
    <w:p w14:paraId="661C5A71" w14:textId="77777777" w:rsidR="00AC788B" w:rsidRPr="00AC788B" w:rsidRDefault="00AC788B" w:rsidP="00AC788B">
      <w:pPr>
        <w:pStyle w:val="Prrafode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left="601" w:hanging="357"/>
        <w:contextualSpacing/>
        <w:rPr>
          <w:color w:val="000000"/>
        </w:rPr>
      </w:pPr>
      <w:r w:rsidRPr="00AC788B">
        <w:rPr>
          <w:color w:val="000000"/>
        </w:rPr>
        <w:t>Elabora propuestas de restauración de la vegetación en base al diagnóstico de su problemática y a las técnicas disponibles</w:t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</w:p>
    <w:p w14:paraId="68C6836E" w14:textId="77777777" w:rsidR="00AC788B" w:rsidRPr="00AC788B" w:rsidRDefault="00AC788B" w:rsidP="00AC788B">
      <w:pPr>
        <w:pStyle w:val="Prrafode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left="601" w:hanging="357"/>
        <w:contextualSpacing/>
        <w:rPr>
          <w:color w:val="000000"/>
        </w:rPr>
      </w:pPr>
      <w:r w:rsidRPr="00AC788B">
        <w:rPr>
          <w:color w:val="000000"/>
        </w:rPr>
        <w:t>Aplica las metodologías para el seguimiento de la evolución de las actuaciones de restauración</w:t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</w:p>
    <w:p w14:paraId="22ACFFC2" w14:textId="77777777" w:rsidR="00AC788B" w:rsidRPr="00AC788B" w:rsidRDefault="00AC788B" w:rsidP="00AC788B">
      <w:pPr>
        <w:pStyle w:val="Prrafodelista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left="601" w:hanging="357"/>
        <w:contextualSpacing/>
        <w:rPr>
          <w:color w:val="000000"/>
        </w:rPr>
      </w:pPr>
      <w:r w:rsidRPr="00AC788B">
        <w:rPr>
          <w:color w:val="000000"/>
        </w:rPr>
        <w:t>Planifica las actuaciones necesarias para el diseño, ejecución y seguimiento de los trabajos de restauración de la vegetación</w:t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</w:p>
    <w:p w14:paraId="61DC856C" w14:textId="77777777" w:rsidR="00A52658" w:rsidRDefault="00EE4581" w:rsidP="00AC788B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 xml:space="preserve">Competencias: </w:t>
      </w:r>
    </w:p>
    <w:p w14:paraId="63F7792B" w14:textId="77777777" w:rsidR="00AC788B" w:rsidRPr="00AC788B" w:rsidRDefault="00AC788B" w:rsidP="00AC788B">
      <w:pPr>
        <w:pStyle w:val="Prrafode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hanging="357"/>
        <w:contextualSpacing/>
        <w:rPr>
          <w:color w:val="000000"/>
        </w:rPr>
      </w:pPr>
      <w:r w:rsidRPr="00AC788B">
        <w:rPr>
          <w:color w:val="000000"/>
        </w:rPr>
        <w:t>Capacidad para diagnosticar las causas de degradación de la cubierta vegetal</w:t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</w:p>
    <w:p w14:paraId="27F046E8" w14:textId="77777777" w:rsidR="00AC788B" w:rsidRPr="00AC788B" w:rsidRDefault="00AC788B" w:rsidP="00AC788B">
      <w:pPr>
        <w:pStyle w:val="Prrafode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hanging="357"/>
        <w:contextualSpacing/>
        <w:rPr>
          <w:color w:val="000000"/>
        </w:rPr>
      </w:pPr>
      <w:r w:rsidRPr="00AC788B">
        <w:rPr>
          <w:color w:val="000000"/>
        </w:rPr>
        <w:t>Capacidad para analizar los problemas y aportar soluciones prácticas para la restauración de la cubierta vegetal</w:t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  <w:r w:rsidRPr="00AC788B">
        <w:rPr>
          <w:color w:val="000000"/>
        </w:rPr>
        <w:tab/>
      </w:r>
    </w:p>
    <w:p w14:paraId="47DCF56B" w14:textId="77777777" w:rsidR="009F2F23" w:rsidRDefault="00AC788B" w:rsidP="009F2F23">
      <w:pPr>
        <w:pStyle w:val="Prrafode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hanging="357"/>
        <w:contextualSpacing/>
        <w:rPr>
          <w:color w:val="000000"/>
        </w:rPr>
      </w:pPr>
      <w:r w:rsidRPr="00AC788B">
        <w:rPr>
          <w:color w:val="000000"/>
        </w:rPr>
        <w:t>Capacidad para elaborar documentos técnicos profesionales relativos a la restauración de la cubierta vegetal</w:t>
      </w:r>
    </w:p>
    <w:p w14:paraId="02BFDA20" w14:textId="77777777" w:rsidR="009F2F23" w:rsidRPr="009F2F23" w:rsidRDefault="009F2F23" w:rsidP="009F2F23">
      <w:pPr>
        <w:pStyle w:val="Prrafodelista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240"/>
        <w:ind w:hanging="357"/>
        <w:contextualSpacing/>
        <w:rPr>
          <w:color w:val="000000"/>
        </w:rPr>
      </w:pPr>
      <w:r w:rsidRPr="009F2F23">
        <w:rPr>
          <w:color w:val="000000"/>
        </w:rPr>
        <w:t>Destreza para desenvolverse en equipos técnicos multidisciplinares</w:t>
      </w:r>
    </w:p>
    <w:p w14:paraId="151F9F58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spacing w:before="120" w:after="240"/>
        <w:ind w:left="244"/>
        <w:rPr>
          <w:color w:val="000000"/>
        </w:rPr>
      </w:pPr>
      <w:r>
        <w:rPr>
          <w:color w:val="000000"/>
        </w:rPr>
        <w:t>Ver descripción de resultados de aprendizaje en: https://</w:t>
      </w:r>
      <w:hyperlink r:id="rId10">
        <w:r w:rsidR="00A52658">
          <w:rPr>
            <w:color w:val="0000FF"/>
            <w:u w:val="single"/>
          </w:rPr>
          <w:t>www.ucm.es/...................</w:t>
        </w:r>
      </w:hyperlink>
    </w:p>
    <w:p w14:paraId="7930C2C4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METODOLOGÍA DOCENTE</w:t>
      </w:r>
    </w:p>
    <w:p w14:paraId="5EACDB34" w14:textId="77777777" w:rsidR="003C7462" w:rsidRP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</w:p>
    <w:p w14:paraId="2862396D" w14:textId="77777777" w:rsidR="003C7462" w:rsidRP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  <w:r w:rsidRPr="003C7462">
        <w:rPr>
          <w:color w:val="000000"/>
        </w:rPr>
        <w:t xml:space="preserve">En el primer módulo </w:t>
      </w:r>
      <w:r w:rsidR="00426B8E" w:rsidRPr="003C7462">
        <w:rPr>
          <w:color w:val="000000"/>
        </w:rPr>
        <w:t xml:space="preserve">el alumnado recibirá clases de índole teórico sobre </w:t>
      </w:r>
      <w:r w:rsidR="00C251FB">
        <w:rPr>
          <w:color w:val="000000"/>
        </w:rPr>
        <w:t xml:space="preserve">ecología de la </w:t>
      </w:r>
      <w:r w:rsidRPr="003C7462">
        <w:rPr>
          <w:color w:val="000000"/>
        </w:rPr>
        <w:t>restauración, que son básicas para entender el alcance de la restauración ecológica de los hábitats, frente a otras actuaciones de rehabilitación o de recuperación.</w:t>
      </w:r>
    </w:p>
    <w:p w14:paraId="5B41D4C6" w14:textId="77777777" w:rsidR="003C7462" w:rsidRP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</w:p>
    <w:p w14:paraId="078CA964" w14:textId="77777777" w:rsidR="00426B8E" w:rsidRDefault="003C7462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  <w:r>
        <w:rPr>
          <w:color w:val="000000"/>
        </w:rPr>
        <w:t xml:space="preserve">El segundo módulo tiene un enfoque práctico, y </w:t>
      </w:r>
      <w:r w:rsidR="00C251FB">
        <w:rPr>
          <w:color w:val="000000"/>
        </w:rPr>
        <w:t xml:space="preserve">en él </w:t>
      </w:r>
      <w:r>
        <w:rPr>
          <w:color w:val="000000"/>
        </w:rPr>
        <w:t xml:space="preserve">se analizarán </w:t>
      </w:r>
      <w:r w:rsidR="00C251FB">
        <w:rPr>
          <w:color w:val="000000"/>
        </w:rPr>
        <w:t xml:space="preserve">las técnicas específicas de aplicación para la restauración de hábitats, y la forma de acometer una actuación de restauración, analizando la problemática existente, y planteando soluciones concretas a los problemas detectados, con un enfoque ecológico. Como desarrollo de esta parte cada alumno elaborará un plan de restauración ecológica de un hábitat. </w:t>
      </w:r>
    </w:p>
    <w:p w14:paraId="3A4B25AA" w14:textId="77777777" w:rsidR="00C251FB" w:rsidRDefault="00C251FB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</w:p>
    <w:p w14:paraId="6FF0B768" w14:textId="77777777" w:rsidR="00C251FB" w:rsidRDefault="00C251FB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  <w:r>
        <w:rPr>
          <w:color w:val="000000"/>
        </w:rPr>
        <w:t>En el tercer módulo se integrarán seminarios específicos sobre casos reales de restauración ecológica, que ayudarán a los alumnos a una mejor comprensión de la asignatura.</w:t>
      </w:r>
    </w:p>
    <w:p w14:paraId="00B90A05" w14:textId="77777777" w:rsidR="00C251FB" w:rsidRDefault="00C251FB">
      <w:pPr>
        <w:pBdr>
          <w:top w:val="nil"/>
          <w:left w:val="nil"/>
          <w:bottom w:val="nil"/>
          <w:right w:val="nil"/>
          <w:between w:val="nil"/>
        </w:pBdr>
        <w:ind w:left="242" w:right="235"/>
        <w:rPr>
          <w:color w:val="000000"/>
        </w:rPr>
      </w:pPr>
    </w:p>
    <w:p w14:paraId="55C21165" w14:textId="53BFB4D1" w:rsidR="00A52658" w:rsidRDefault="0065413A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5B8F1721" wp14:editId="1CF08F8C">
                <wp:extent cx="5556250" cy="280035"/>
                <wp:effectExtent l="10160" t="14605" r="15240" b="10160"/>
                <wp:docPr id="450916398" name="Forma libre: forma 1954257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250" cy="280035"/>
                        </a:xfrm>
                        <a:custGeom>
                          <a:avLst/>
                          <a:gdLst>
                            <a:gd name="T0" fmla="*/ 0 w 5556250"/>
                            <a:gd name="T1" fmla="*/ 0 h 215265"/>
                            <a:gd name="T2" fmla="*/ 0 w 5556250"/>
                            <a:gd name="T3" fmla="*/ 215265 h 215265"/>
                            <a:gd name="T4" fmla="*/ 5556250 w 5556250"/>
                            <a:gd name="T5" fmla="*/ 215265 h 215265"/>
                            <a:gd name="T6" fmla="*/ 5556250 w 5556250"/>
                            <a:gd name="T7" fmla="*/ 0 h 215265"/>
                            <a:gd name="T8" fmla="*/ 0 w 5556250"/>
                            <a:gd name="T9" fmla="*/ 0 h 215265"/>
                            <a:gd name="T10" fmla="*/ 0 w 5556250"/>
                            <a:gd name="T11" fmla="*/ 0 h 215265"/>
                            <a:gd name="T12" fmla="*/ 5556250 w 5556250"/>
                            <a:gd name="T13" fmla="*/ 215265 h 2152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5265" extrusionOk="0">
                              <a:moveTo>
                                <a:pt x="0" y="0"/>
                              </a:moveTo>
                              <a:lnTo>
                                <a:pt x="0" y="215265"/>
                              </a:lnTo>
                              <a:lnTo>
                                <a:pt x="5556250" y="21526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C81D25" w14:textId="77777777" w:rsidR="00A52658" w:rsidRDefault="00EE4581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CONTENIDO TEMÁTICO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8F1721" id="Forma libre: forma 1954257702" o:spid="_x0000_s1027" style="width:437.5pt;height:2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52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" adj="-11796480,,5400" path="m,l,21526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80035;5556250,280035;5556250,0;0,0" o:connectangles="0,0,0,0,0" textboxrect="0,0,5556250,215265"/>
                <v:textbox inset="7pt,3pt,7pt,3pt">
                  <w:txbxContent>
                    <w:p w14:paraId="76C81D25" w14:textId="77777777" w:rsidR="00A52658" w:rsidRDefault="00EE4581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CONTENIDO TEMÁTICO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12236A6" w14:textId="77777777" w:rsidR="00426B8E" w:rsidRDefault="00426B8E" w:rsidP="00426B8E">
      <w:pPr>
        <w:pStyle w:val="Ttulo3"/>
      </w:pPr>
      <w:r>
        <w:t>Contenido de las clases teóricas</w:t>
      </w:r>
    </w:p>
    <w:p w14:paraId="68972CE8" w14:textId="77777777" w:rsidR="00CA530B" w:rsidRDefault="00CA530B" w:rsidP="00CA530B">
      <w:pPr>
        <w:widowControl/>
        <w:spacing w:after="160" w:line="259" w:lineRule="auto"/>
        <w:ind w:left="360"/>
        <w:contextualSpacing/>
      </w:pPr>
      <w:r>
        <w:t xml:space="preserve">Módulo </w:t>
      </w:r>
      <w:r w:rsidRPr="00CA530B">
        <w:t>I. Bases y principios de la restauración ecológica</w:t>
      </w:r>
    </w:p>
    <w:p w14:paraId="0AA2BFBD" w14:textId="77777777" w:rsidR="00CA530B" w:rsidRDefault="00CA530B" w:rsidP="00CA530B">
      <w:pPr>
        <w:widowControl/>
        <w:spacing w:after="160" w:line="259" w:lineRule="auto"/>
        <w:ind w:left="360"/>
        <w:contextualSpacing/>
      </w:pPr>
      <w:r>
        <w:t xml:space="preserve">Módulo </w:t>
      </w:r>
      <w:r w:rsidRPr="00CA530B">
        <w:t xml:space="preserve">II. Técnicas de restauración </w:t>
      </w:r>
      <w:r w:rsidR="003C7462">
        <w:t>ecológica</w:t>
      </w:r>
    </w:p>
    <w:p w14:paraId="20A26804" w14:textId="77777777" w:rsidR="00CA530B" w:rsidRDefault="00CA530B" w:rsidP="00CA530B">
      <w:pPr>
        <w:widowControl/>
        <w:spacing w:after="160" w:line="259" w:lineRule="auto"/>
        <w:ind w:left="357"/>
        <w:contextualSpacing/>
      </w:pPr>
      <w:r>
        <w:t xml:space="preserve">Módulo </w:t>
      </w:r>
      <w:r w:rsidRPr="00CA530B">
        <w:t xml:space="preserve">III. Seminario sobre restauración </w:t>
      </w:r>
      <w:r w:rsidR="003C7462">
        <w:t>ecológica</w:t>
      </w:r>
    </w:p>
    <w:p w14:paraId="117D1754" w14:textId="77777777" w:rsidR="00426B8E" w:rsidRDefault="00426B8E" w:rsidP="00426B8E">
      <w:pPr>
        <w:pStyle w:val="Ttulo3"/>
      </w:pPr>
      <w:r>
        <w:t>Contenido de las clases prácticas</w:t>
      </w:r>
    </w:p>
    <w:p w14:paraId="06F4BC00" w14:textId="77777777" w:rsidR="00CA530B" w:rsidRDefault="00CA530B" w:rsidP="00CA530B">
      <w:pPr>
        <w:widowControl/>
        <w:spacing w:after="160" w:line="259" w:lineRule="auto"/>
        <w:ind w:left="357"/>
        <w:contextualSpacing/>
      </w:pPr>
      <w:r>
        <w:t>Dos v</w:t>
      </w:r>
      <w:r w:rsidRPr="00CA530B">
        <w:t xml:space="preserve">isitas de campo </w:t>
      </w:r>
      <w:r>
        <w:t>para conocer actuaciones de restauración ecológica.</w:t>
      </w:r>
    </w:p>
    <w:p w14:paraId="75DCEE3D" w14:textId="77777777" w:rsidR="00CA530B" w:rsidRDefault="00CA530B" w:rsidP="00CA530B">
      <w:pPr>
        <w:pStyle w:val="Ttulo3"/>
      </w:pPr>
      <w:r>
        <w:lastRenderedPageBreak/>
        <w:t>Trabajo individual</w:t>
      </w:r>
    </w:p>
    <w:p w14:paraId="37AC9ABD" w14:textId="77777777" w:rsidR="00CA530B" w:rsidRDefault="00CA530B" w:rsidP="00CA530B">
      <w:pPr>
        <w:widowControl/>
        <w:spacing w:after="160" w:line="259" w:lineRule="auto"/>
        <w:ind w:left="357"/>
        <w:contextualSpacing/>
      </w:pPr>
      <w:r w:rsidRPr="00CA530B">
        <w:t xml:space="preserve">Presentación </w:t>
      </w:r>
      <w:r>
        <w:t xml:space="preserve">oral </w:t>
      </w:r>
      <w:r w:rsidRPr="00CA530B">
        <w:t xml:space="preserve">de propuestas </w:t>
      </w:r>
      <w:r>
        <w:t xml:space="preserve">para </w:t>
      </w:r>
      <w:r w:rsidR="00715EA5">
        <w:t xml:space="preserve">los </w:t>
      </w:r>
      <w:r>
        <w:t>trabajo</w:t>
      </w:r>
      <w:r w:rsidR="00715EA5">
        <w:t>s individuales</w:t>
      </w:r>
      <w:r>
        <w:t xml:space="preserve"> de </w:t>
      </w:r>
      <w:r w:rsidRPr="00CA530B">
        <w:t>restauración</w:t>
      </w:r>
    </w:p>
    <w:p w14:paraId="73B912CF" w14:textId="77777777" w:rsidR="00CA530B" w:rsidRDefault="00CA530B" w:rsidP="00CA530B">
      <w:pPr>
        <w:widowControl/>
        <w:spacing w:after="160" w:line="259" w:lineRule="auto"/>
        <w:ind w:left="357"/>
        <w:contextualSpacing/>
      </w:pPr>
      <w:r w:rsidRPr="00CA530B">
        <w:t xml:space="preserve">Elaboración </w:t>
      </w:r>
      <w:r>
        <w:t xml:space="preserve">individual </w:t>
      </w:r>
      <w:r w:rsidRPr="00CA530B">
        <w:t>de un plan</w:t>
      </w:r>
      <w:r>
        <w:t xml:space="preserve"> </w:t>
      </w:r>
      <w:r w:rsidRPr="00CA530B">
        <w:t>de restauración de la cubierta vegetal</w:t>
      </w:r>
    </w:p>
    <w:p w14:paraId="1E137A59" w14:textId="77777777" w:rsidR="00426B8E" w:rsidRDefault="00CA530B" w:rsidP="00CA530B">
      <w:pPr>
        <w:widowControl/>
        <w:spacing w:after="160" w:line="259" w:lineRule="auto"/>
        <w:contextualSpacing/>
      </w:pPr>
      <w:r w:rsidRPr="00CA530B">
        <w:t xml:space="preserve">              </w:t>
      </w:r>
    </w:p>
    <w:p w14:paraId="6C497894" w14:textId="13D5A1C1" w:rsidR="00A52658" w:rsidRDefault="0065413A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4458CD5A" wp14:editId="48CDA23C">
                <wp:extent cx="5556250" cy="297180"/>
                <wp:effectExtent l="10160" t="13970" r="15240" b="12700"/>
                <wp:docPr id="1354338727" name="Forma libre: forma 1954257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250" cy="297180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97BBFC" w14:textId="77777777" w:rsidR="00A52658" w:rsidRDefault="00EE4581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ACTIVIDADES DOCENTES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58CD5A" id="Forma libre: forma 1954257705" o:spid="_x0000_s1028" style="width:437.5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97180;5556250,297180;5556250,0;0,0" o:connectangles="0,0,0,0,0" textboxrect="0,0,5556250,216535"/>
                <v:textbox inset="7pt,3pt,7pt,3pt">
                  <w:txbxContent>
                    <w:p w14:paraId="5297BBFC" w14:textId="77777777" w:rsidR="00A52658" w:rsidRDefault="00EE4581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ACTIVIDADES DOCENTES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9A3B435" w14:textId="77777777" w:rsidR="00A52658" w:rsidRDefault="00A52658">
      <w:pPr>
        <w:spacing w:before="1"/>
        <w:rPr>
          <w:sz w:val="23"/>
          <w:szCs w:val="23"/>
        </w:rPr>
      </w:pPr>
    </w:p>
    <w:tbl>
      <w:tblPr>
        <w:tblStyle w:val="a0"/>
        <w:tblW w:w="8554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2833"/>
        <w:gridCol w:w="2830"/>
        <w:gridCol w:w="2891"/>
      </w:tblGrid>
      <w:tr w:rsidR="00A52658" w14:paraId="1266B3DD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454B90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Actividad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0CC40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464"/>
              <w:rPr>
                <w:color w:val="000000"/>
              </w:rPr>
            </w:pPr>
            <w:r>
              <w:t>H</w:t>
            </w:r>
            <w:r>
              <w:rPr>
                <w:color w:val="000000"/>
              </w:rPr>
              <w:t>oras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86D52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759"/>
              <w:rPr>
                <w:color w:val="000000"/>
              </w:rPr>
            </w:pPr>
            <w:r>
              <w:rPr>
                <w:color w:val="000000"/>
              </w:rPr>
              <w:t>Presencialidad</w:t>
            </w:r>
          </w:p>
        </w:tc>
      </w:tr>
      <w:tr w:rsidR="00A52658" w14:paraId="7136A6F7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0EED4C" w14:textId="77777777" w:rsidR="00A52658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 xml:space="preserve">Clases </w:t>
            </w:r>
            <w:r w:rsidR="00BC345B">
              <w:rPr>
                <w:color w:val="000000"/>
              </w:rPr>
              <w:t>teóricas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B21F14" w14:textId="77777777" w:rsidR="00A52658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F0B05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9F2F23">
              <w:rPr>
                <w:color w:val="000000"/>
              </w:rPr>
              <w:t>0</w:t>
            </w:r>
            <w:r>
              <w:rPr>
                <w:color w:val="000000"/>
              </w:rPr>
              <w:t>,0</w:t>
            </w:r>
            <w:r w:rsidR="009F2F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%</w:t>
            </w:r>
          </w:p>
        </w:tc>
      </w:tr>
      <w:tr w:rsidR="00A52658" w14:paraId="153241C8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B03E27" w14:textId="77777777" w:rsidR="00A52658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3"/>
              <w:rPr>
                <w:color w:val="000000"/>
              </w:rPr>
            </w:pPr>
            <w:r>
              <w:rPr>
                <w:color w:val="000000"/>
              </w:rPr>
              <w:t>Clases p</w:t>
            </w:r>
            <w:r w:rsidR="00BC345B">
              <w:rPr>
                <w:color w:val="000000"/>
              </w:rPr>
              <w:t>rácticas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4D31B6" w14:textId="77777777" w:rsidR="00A52658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790143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29,2</w:t>
            </w:r>
            <w:r w:rsidR="009F2F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%</w:t>
            </w:r>
          </w:p>
        </w:tc>
      </w:tr>
      <w:tr w:rsidR="00A52658" w14:paraId="685BC234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25259" w14:textId="77777777" w:rsidR="00A52658" w:rsidRDefault="00BC34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 w:right="101"/>
              <w:rPr>
                <w:color w:val="000000"/>
              </w:rPr>
            </w:pPr>
            <w:r>
              <w:rPr>
                <w:color w:val="000000"/>
              </w:rPr>
              <w:t>Seminarios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DFF1F" w14:textId="77777777" w:rsidR="00A52658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60F31E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8,3</w:t>
            </w:r>
            <w:r w:rsidR="009F2F2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%</w:t>
            </w:r>
          </w:p>
        </w:tc>
      </w:tr>
      <w:tr w:rsidR="009F2F23" w14:paraId="2AD61104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362BEB" w14:textId="77777777" w:rsidR="009F2F23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73"/>
                <w:tab w:val="left" w:pos="1814"/>
              </w:tabs>
              <w:ind w:left="102" w:right="101"/>
              <w:rPr>
                <w:color w:val="000000"/>
              </w:rPr>
            </w:pPr>
            <w:r>
              <w:rPr>
                <w:color w:val="000000"/>
              </w:rPr>
              <w:t>Presentaciones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3FA6D7" w14:textId="77777777" w:rsidR="009F2F23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F08974" w14:textId="77777777" w:rsidR="009F2F23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8,3</w:t>
            </w:r>
            <w:r w:rsidR="009F2F23">
              <w:rPr>
                <w:color w:val="000000"/>
              </w:rPr>
              <w:t xml:space="preserve"> %</w:t>
            </w:r>
          </w:p>
        </w:tc>
      </w:tr>
      <w:tr w:rsidR="009F2F23" w14:paraId="62C70173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7932D" w14:textId="77777777" w:rsidR="009F2F23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73"/>
                <w:tab w:val="left" w:pos="1814"/>
              </w:tabs>
              <w:ind w:left="102" w:right="101"/>
              <w:rPr>
                <w:color w:val="000000"/>
              </w:rPr>
            </w:pPr>
            <w:r>
              <w:rPr>
                <w:color w:val="000000"/>
              </w:rPr>
              <w:t>Pruebas escritas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6258D" w14:textId="77777777" w:rsidR="009F2F23" w:rsidRDefault="009F2F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CB63F8" w14:textId="77777777" w:rsidR="009F2F23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4,2 </w:t>
            </w:r>
            <w:r w:rsidR="009F2F23">
              <w:rPr>
                <w:color w:val="000000"/>
              </w:rPr>
              <w:t>%</w:t>
            </w:r>
          </w:p>
        </w:tc>
      </w:tr>
      <w:tr w:rsidR="00A52658" w14:paraId="51C685EC" w14:textId="77777777" w:rsidTr="00C251FB">
        <w:tc>
          <w:tcPr>
            <w:tcW w:w="28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F8940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73"/>
                <w:tab w:val="left" w:pos="1814"/>
              </w:tabs>
              <w:ind w:left="102" w:right="101"/>
              <w:rPr>
                <w:color w:val="000000"/>
              </w:rPr>
            </w:pPr>
            <w:r>
              <w:rPr>
                <w:color w:val="000000"/>
              </w:rPr>
              <w:t>Trabajo autónomo</w:t>
            </w:r>
          </w:p>
        </w:tc>
        <w:tc>
          <w:tcPr>
            <w:tcW w:w="28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910204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right="1"/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071BE8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0 %</w:t>
            </w:r>
          </w:p>
        </w:tc>
      </w:tr>
    </w:tbl>
    <w:p w14:paraId="480C8520" w14:textId="77777777" w:rsidR="00A52658" w:rsidRDefault="00A52658">
      <w:pPr>
        <w:spacing w:before="2"/>
        <w:rPr>
          <w:sz w:val="25"/>
          <w:szCs w:val="25"/>
        </w:rPr>
      </w:pPr>
    </w:p>
    <w:p w14:paraId="235C0706" w14:textId="34B4A971" w:rsidR="00A52658" w:rsidRDefault="0065413A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0999A029" wp14:editId="6820283D">
                <wp:extent cx="5556250" cy="302895"/>
                <wp:effectExtent l="10160" t="19050" r="15240" b="11430"/>
                <wp:docPr id="649009150" name="Forma libre: forma 1954257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250" cy="302895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769539" w14:textId="77777777" w:rsidR="00A52658" w:rsidRDefault="00EE4581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SISTEMA DE EVALUACIÓN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99A029" id="Forma libre: forma 1954257704" o:spid="_x0000_s1029" style="width:437.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302895;5556250,302895;5556250,0;0,0" o:connectangles="0,0,0,0,0" textboxrect="0,0,5556250,216535"/>
                <v:textbox inset="7pt,3pt,7pt,3pt">
                  <w:txbxContent>
                    <w:p w14:paraId="61769539" w14:textId="77777777" w:rsidR="00A52658" w:rsidRDefault="00EE4581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SISTEMA DE EVALUACIÓN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864853" w14:textId="77777777" w:rsidR="00A52658" w:rsidRDefault="00A52658">
      <w:pPr>
        <w:spacing w:before="1"/>
        <w:rPr>
          <w:sz w:val="23"/>
          <w:szCs w:val="23"/>
        </w:rPr>
      </w:pPr>
    </w:p>
    <w:tbl>
      <w:tblPr>
        <w:tblStyle w:val="a1"/>
        <w:tblW w:w="8554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5663"/>
        <w:gridCol w:w="2891"/>
      </w:tblGrid>
      <w:tr w:rsidR="006E414D" w14:paraId="69CC5365" w14:textId="77777777" w:rsidTr="00C251FB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15524" w14:textId="77777777" w:rsidR="006E414D" w:rsidRDefault="006E4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EXAMEN (PRUEBA ESCRITA)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C40BC" w14:textId="77777777" w:rsidR="006E414D" w:rsidRDefault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6E414D">
              <w:rPr>
                <w:color w:val="000000"/>
              </w:rPr>
              <w:t>0 %</w:t>
            </w:r>
          </w:p>
        </w:tc>
      </w:tr>
      <w:tr w:rsidR="00A52658" w14:paraId="3892662D" w14:textId="77777777" w:rsidTr="00C251FB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A8477F" w14:textId="77777777" w:rsidR="00A52658" w:rsidRDefault="008905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ELABORACIÓN DE UN TRABAJO INDIVIDUAL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CBAC00" w14:textId="77777777" w:rsidR="00A52658" w:rsidRDefault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89050A">
              <w:rPr>
                <w:color w:val="000000"/>
              </w:rPr>
              <w:t xml:space="preserve">0 </w:t>
            </w:r>
            <w:r w:rsidR="006E414D">
              <w:rPr>
                <w:color w:val="000000"/>
              </w:rPr>
              <w:t>%</w:t>
            </w:r>
          </w:p>
        </w:tc>
      </w:tr>
      <w:tr w:rsidR="00A52658" w14:paraId="559096E4" w14:textId="77777777" w:rsidTr="00C251FB">
        <w:trPr>
          <w:trHeight w:val="278"/>
        </w:trPr>
        <w:tc>
          <w:tcPr>
            <w:tcW w:w="56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668EA8" w14:textId="77777777" w:rsidR="00A52658" w:rsidRDefault="00EE458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02"/>
              <w:rPr>
                <w:color w:val="000000"/>
              </w:rPr>
            </w:pPr>
            <w:r>
              <w:rPr>
                <w:color w:val="000000"/>
              </w:rPr>
              <w:t>EVALUACIÓN CONTINUA</w:t>
            </w:r>
          </w:p>
        </w:tc>
        <w:tc>
          <w:tcPr>
            <w:tcW w:w="2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BB9B7" w14:textId="77777777" w:rsidR="00A52658" w:rsidRDefault="006E4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4" w:lineRule="auto"/>
              <w:ind w:left="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9050A">
              <w:rPr>
                <w:color w:val="000000"/>
              </w:rPr>
              <w:t xml:space="preserve">0 </w:t>
            </w:r>
            <w:r>
              <w:rPr>
                <w:color w:val="000000"/>
              </w:rPr>
              <w:t>%</w:t>
            </w:r>
          </w:p>
        </w:tc>
      </w:tr>
    </w:tbl>
    <w:p w14:paraId="26F99AF2" w14:textId="77777777" w:rsidR="00A52658" w:rsidRDefault="00A52658">
      <w:pPr>
        <w:spacing w:before="1"/>
        <w:rPr>
          <w:sz w:val="17"/>
          <w:szCs w:val="17"/>
        </w:rPr>
      </w:pPr>
    </w:p>
    <w:p w14:paraId="50BA01E4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</w:rPr>
      </w:pPr>
      <w:r>
        <w:rPr>
          <w:color w:val="336600"/>
        </w:rPr>
        <w:t>CRITERIOS DE EVALUACIÓN</w:t>
      </w:r>
    </w:p>
    <w:p w14:paraId="0AE768B7" w14:textId="77777777" w:rsidR="00A52658" w:rsidRDefault="00EE4581">
      <w:pPr>
        <w:pBdr>
          <w:top w:val="nil"/>
          <w:left w:val="nil"/>
          <w:bottom w:val="nil"/>
          <w:right w:val="nil"/>
          <w:between w:val="nil"/>
        </w:pBdr>
        <w:ind w:left="242" w:right="257"/>
        <w:rPr>
          <w:color w:val="000000"/>
        </w:rPr>
      </w:pPr>
      <w:r>
        <w:rPr>
          <w:color w:val="000000"/>
        </w:rPr>
        <w:t xml:space="preserve">Para superar la asignatura es imprescindible obtener </w:t>
      </w:r>
      <w:r w:rsidR="0089050A">
        <w:rPr>
          <w:color w:val="000000"/>
        </w:rPr>
        <w:t>una calificación mínima de 5 puntos, de los cuales al menos 4 puntos corresponde</w:t>
      </w:r>
      <w:r w:rsidR="006E414D">
        <w:rPr>
          <w:color w:val="000000"/>
        </w:rPr>
        <w:t xml:space="preserve">rán </w:t>
      </w:r>
      <w:r w:rsidR="0089050A">
        <w:rPr>
          <w:color w:val="000000"/>
        </w:rPr>
        <w:t>al trabajo individual.</w:t>
      </w:r>
    </w:p>
    <w:p w14:paraId="6AA8E2A2" w14:textId="77777777" w:rsidR="00A52658" w:rsidRDefault="00A52658">
      <w:pPr>
        <w:spacing w:before="6"/>
        <w:rPr>
          <w:sz w:val="25"/>
          <w:szCs w:val="25"/>
        </w:rPr>
      </w:pPr>
    </w:p>
    <w:p w14:paraId="6C0B5CDB" w14:textId="36C490C2" w:rsidR="00A52658" w:rsidRDefault="0065413A">
      <w:pPr>
        <w:ind w:left="119"/>
        <w:rPr>
          <w:noProof/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inline distT="0" distB="0" distL="0" distR="0" wp14:anchorId="1083148B" wp14:editId="562A7B2F">
                <wp:extent cx="5556250" cy="297180"/>
                <wp:effectExtent l="10160" t="13335" r="15240" b="13335"/>
                <wp:docPr id="1188715788" name="Forma libre: forma 1954257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56250" cy="297180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AB5F5" w14:textId="77777777" w:rsidR="00A52658" w:rsidRDefault="00EE4581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CRONOGRAMA ORIENTATIVO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083148B" id="Forma libre: forma 1954257701" o:spid="_x0000_s1030" style="width:437.5pt;height:2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97180;5556250,297180;5556250,0;0,0" o:connectangles="0,0,0,0,0" textboxrect="0,0,5556250,216535"/>
                <v:textbox inset="7pt,3pt,7pt,3pt">
                  <w:txbxContent>
                    <w:p w14:paraId="5F4AB5F5" w14:textId="77777777" w:rsidR="00A52658" w:rsidRDefault="00EE4581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CRONOGRAMA ORIENTATIVO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AF62F01" w14:textId="77777777" w:rsidR="00C251FB" w:rsidRDefault="00C251FB">
      <w:pPr>
        <w:ind w:left="119"/>
        <w:rPr>
          <w:noProof/>
          <w:sz w:val="20"/>
          <w:szCs w:val="20"/>
        </w:rPr>
      </w:pPr>
    </w:p>
    <w:tbl>
      <w:tblPr>
        <w:tblW w:w="8656" w:type="dxa"/>
        <w:tblInd w:w="241" w:type="dxa"/>
        <w:tblLayout w:type="fixed"/>
        <w:tblLook w:val="0000" w:firstRow="0" w:lastRow="0" w:firstColumn="0" w:lastColumn="0" w:noHBand="0" w:noVBand="0"/>
      </w:tblPr>
      <w:tblGrid>
        <w:gridCol w:w="2459"/>
        <w:gridCol w:w="6197"/>
      </w:tblGrid>
      <w:tr w:rsidR="00C251FB" w14:paraId="4BC8E43F" w14:textId="77777777" w:rsidTr="00C251FB"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75ED24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Sesión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74543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Contenidos y actividades</w:t>
            </w:r>
          </w:p>
        </w:tc>
      </w:tr>
      <w:tr w:rsidR="00C251FB" w14:paraId="3BAD2AF4" w14:textId="77777777" w:rsidTr="00C251FB">
        <w:trPr>
          <w:trHeight w:val="537"/>
        </w:trPr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E9149C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 xml:space="preserve">1ª </w:t>
            </w:r>
            <w:r>
              <w:t>[6 h teoría]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C888B4" w14:textId="77777777" w:rsidR="00C251FB" w:rsidRDefault="00C251FB" w:rsidP="00C251FB">
            <w:pPr>
              <w:ind w:left="57" w:right="57"/>
              <w:rPr>
                <w:bCs/>
              </w:rPr>
            </w:pPr>
            <w:r w:rsidRPr="00C251FB">
              <w:rPr>
                <w:bCs/>
              </w:rPr>
              <w:t>Módulo I. Bases y principios de la restauración</w:t>
            </w:r>
            <w:r>
              <w:rPr>
                <w:bCs/>
              </w:rPr>
              <w:t xml:space="preserve"> </w:t>
            </w:r>
            <w:r w:rsidRPr="00C251FB">
              <w:rPr>
                <w:bCs/>
              </w:rPr>
              <w:t>ecológica</w:t>
            </w:r>
          </w:p>
          <w:p w14:paraId="243127C0" w14:textId="77777777" w:rsidR="00080B4B" w:rsidRPr="00080B4B" w:rsidRDefault="00080B4B" w:rsidP="00080B4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>
              <w:rPr>
                <w:bCs/>
              </w:rPr>
              <w:t>Objeto y n</w:t>
            </w:r>
            <w:r w:rsidRPr="00080B4B">
              <w:rPr>
                <w:bCs/>
              </w:rPr>
              <w:t xml:space="preserve">ecesidad de </w:t>
            </w:r>
            <w:r>
              <w:rPr>
                <w:bCs/>
              </w:rPr>
              <w:t>la re</w:t>
            </w:r>
            <w:r w:rsidRPr="00080B4B">
              <w:rPr>
                <w:bCs/>
              </w:rPr>
              <w:t>staura</w:t>
            </w:r>
            <w:r>
              <w:rPr>
                <w:bCs/>
              </w:rPr>
              <w:t>ción ecológica</w:t>
            </w:r>
          </w:p>
          <w:p w14:paraId="0CCEB9BC" w14:textId="77777777" w:rsidR="00C251FB" w:rsidRP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 w:rsidRPr="00C251FB">
              <w:rPr>
                <w:rFonts w:eastAsia="Times New Roman"/>
              </w:rPr>
              <w:t>Ecología de la restauración</w:t>
            </w:r>
          </w:p>
          <w:p w14:paraId="71B8119F" w14:textId="77777777" w:rsidR="00C251FB" w:rsidRP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 w:rsidRPr="00C251FB">
              <w:rPr>
                <w:rFonts w:eastAsia="Times New Roman"/>
              </w:rPr>
              <w:t>Procesos y referentes</w:t>
            </w:r>
          </w:p>
          <w:p w14:paraId="3D890709" w14:textId="77777777" w:rsidR="00C251FB" w:rsidRP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 w:rsidRPr="00C251FB">
              <w:rPr>
                <w:rFonts w:eastAsia="Times New Roman"/>
              </w:rPr>
              <w:t>Escala de la restauración</w:t>
            </w:r>
          </w:p>
          <w:p w14:paraId="4CDFAAED" w14:textId="77777777" w:rsidR="00C251FB" w:rsidRP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 w:rsidRPr="00C251FB">
              <w:rPr>
                <w:rFonts w:eastAsia="Times New Roman"/>
              </w:rPr>
              <w:t>Diagnóstico e indicadores</w:t>
            </w:r>
          </w:p>
        </w:tc>
      </w:tr>
      <w:tr w:rsidR="00C251FB" w14:paraId="39246918" w14:textId="77777777" w:rsidTr="00C251FB">
        <w:trPr>
          <w:trHeight w:val="360"/>
        </w:trPr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598D8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2ª [3 h práctica]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D59E3D" w14:textId="77777777" w:rsidR="00C251FB" w:rsidRP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57"/>
              <w:rPr>
                <w:bCs/>
                <w:color w:val="000000"/>
              </w:rPr>
            </w:pPr>
            <w:r w:rsidRPr="00C251FB">
              <w:rPr>
                <w:bCs/>
              </w:rPr>
              <w:t>Visita de campo 1</w:t>
            </w:r>
          </w:p>
        </w:tc>
      </w:tr>
      <w:tr w:rsidR="00C251FB" w14:paraId="34F2502E" w14:textId="77777777" w:rsidTr="00C251FB">
        <w:trPr>
          <w:trHeight w:val="537"/>
        </w:trPr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09CE1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3ª [6 h teoría]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EF3170" w14:textId="77777777" w:rsidR="00C251FB" w:rsidRDefault="00C251FB" w:rsidP="00C251FB">
            <w:pPr>
              <w:ind w:left="57" w:right="57"/>
              <w:rPr>
                <w:bCs/>
              </w:rPr>
            </w:pPr>
            <w:r w:rsidRPr="00C251FB">
              <w:rPr>
                <w:bCs/>
              </w:rPr>
              <w:t xml:space="preserve">Módulo II. Técnicas de restauración </w:t>
            </w:r>
            <w:r>
              <w:rPr>
                <w:bCs/>
              </w:rPr>
              <w:t>ecológica</w:t>
            </w:r>
          </w:p>
          <w:p w14:paraId="2E487D64" w14:textId="77777777" w:rsidR="00C251FB" w:rsidRP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R</w:t>
            </w:r>
            <w:r w:rsidRPr="00C251FB">
              <w:rPr>
                <w:rFonts w:eastAsia="Times New Roman"/>
              </w:rPr>
              <w:t>estauración</w:t>
            </w:r>
            <w:r>
              <w:rPr>
                <w:rFonts w:eastAsia="Times New Roman"/>
              </w:rPr>
              <w:t xml:space="preserve"> morfológica</w:t>
            </w:r>
          </w:p>
          <w:p w14:paraId="2DFF27CA" w14:textId="77777777" w:rsidR="00C251FB" w:rsidRP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Restauración de suelos</w:t>
            </w:r>
          </w:p>
          <w:p w14:paraId="30A64EA5" w14:textId="77777777" w:rsidR="00C251FB" w:rsidRDefault="00C251FB" w:rsidP="00C251FB">
            <w:pPr>
              <w:pStyle w:val="Prrafodelista"/>
              <w:widowControl/>
              <w:numPr>
                <w:ilvl w:val="0"/>
                <w:numId w:val="8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Restauración de la cubierta vegetal</w:t>
            </w:r>
          </w:p>
          <w:p w14:paraId="7723D6BF" w14:textId="77777777" w:rsidR="00C251FB" w:rsidRPr="00C251FB" w:rsidRDefault="00C251FB" w:rsidP="00080B4B">
            <w:pPr>
              <w:pStyle w:val="Prrafodelista"/>
              <w:widowControl/>
              <w:numPr>
                <w:ilvl w:val="0"/>
                <w:numId w:val="8"/>
              </w:numPr>
              <w:rPr>
                <w:bCs/>
              </w:rPr>
            </w:pPr>
            <w:r>
              <w:rPr>
                <w:rFonts w:eastAsia="Times New Roman"/>
              </w:rPr>
              <w:t>Técnicas de restauración en actividades concretas (dunas</w:t>
            </w:r>
            <w:r w:rsidR="00080B4B">
              <w:rPr>
                <w:rFonts w:eastAsia="Times New Roman"/>
              </w:rPr>
              <w:t xml:space="preserve">, humedales, </w:t>
            </w:r>
            <w:r>
              <w:rPr>
                <w:rFonts w:eastAsia="Times New Roman"/>
              </w:rPr>
              <w:t>ríos, minería, espacios degradados...)</w:t>
            </w:r>
          </w:p>
        </w:tc>
      </w:tr>
      <w:tr w:rsidR="00C251FB" w14:paraId="211FF342" w14:textId="77777777" w:rsidTr="00C251FB">
        <w:trPr>
          <w:trHeight w:val="320"/>
        </w:trPr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FAB2AD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4ª [2 h seminario]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A57902" w14:textId="77777777" w:rsidR="00C251FB" w:rsidRPr="00C251FB" w:rsidRDefault="00C251FB" w:rsidP="00C251FB">
            <w:pPr>
              <w:ind w:left="57" w:right="57"/>
              <w:rPr>
                <w:bCs/>
              </w:rPr>
            </w:pPr>
            <w:r w:rsidRPr="00C251FB">
              <w:rPr>
                <w:bCs/>
              </w:rPr>
              <w:t>Módulo III. Seminario sobre restauración de la cubierta vegetal</w:t>
            </w:r>
          </w:p>
        </w:tc>
      </w:tr>
      <w:tr w:rsidR="00C251FB" w14:paraId="2AEBF8A4" w14:textId="77777777" w:rsidTr="00C251FB">
        <w:trPr>
          <w:trHeight w:val="342"/>
        </w:trPr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3E0ED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5ª [4 h práctica]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98CC8D" w14:textId="77777777" w:rsidR="00C251FB" w:rsidRP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7" w:right="57"/>
              <w:rPr>
                <w:bCs/>
                <w:color w:val="000000"/>
              </w:rPr>
            </w:pPr>
            <w:r w:rsidRPr="00C251FB">
              <w:rPr>
                <w:bCs/>
              </w:rPr>
              <w:t>Visita de campo 2</w:t>
            </w:r>
          </w:p>
        </w:tc>
      </w:tr>
      <w:tr w:rsidR="00C251FB" w14:paraId="25F6FC97" w14:textId="77777777" w:rsidTr="00C251FB">
        <w:trPr>
          <w:trHeight w:val="537"/>
        </w:trPr>
        <w:tc>
          <w:tcPr>
            <w:tcW w:w="24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AE86FE" w14:textId="77777777" w:rsidR="00C251FB" w:rsidRDefault="00C251FB" w:rsidP="00C251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2"/>
              <w:rPr>
                <w:color w:val="000000"/>
              </w:rPr>
            </w:pPr>
            <w:r>
              <w:rPr>
                <w:color w:val="000000"/>
              </w:rPr>
              <w:t>6ª [2 h presentaciones]</w:t>
            </w:r>
          </w:p>
        </w:tc>
        <w:tc>
          <w:tcPr>
            <w:tcW w:w="6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D88D3" w14:textId="77777777" w:rsidR="00C251FB" w:rsidRPr="00C251FB" w:rsidRDefault="00C251FB" w:rsidP="00C251FB">
            <w:pPr>
              <w:ind w:left="57" w:right="57"/>
              <w:rPr>
                <w:bCs/>
              </w:rPr>
            </w:pPr>
            <w:r w:rsidRPr="00C251FB">
              <w:rPr>
                <w:bCs/>
              </w:rPr>
              <w:t>Presentación oral de propuestas para los trabajos individuales de restauración de hábitats</w:t>
            </w:r>
          </w:p>
        </w:tc>
      </w:tr>
    </w:tbl>
    <w:p w14:paraId="0F45031A" w14:textId="77777777" w:rsidR="00C251FB" w:rsidRDefault="00C251FB" w:rsidP="00C251FB">
      <w:pPr>
        <w:ind w:left="242" w:right="240"/>
        <w:jc w:val="both"/>
        <w:rPr>
          <w:sz w:val="18"/>
          <w:szCs w:val="18"/>
        </w:rPr>
      </w:pPr>
      <w:r>
        <w:rPr>
          <w:sz w:val="18"/>
          <w:szCs w:val="18"/>
        </w:rPr>
        <w:t>NOTA: Calendario orientativo en función del calendario académico oficial.</w:t>
      </w:r>
    </w:p>
    <w:p w14:paraId="6594B28B" w14:textId="77777777" w:rsidR="00C251FB" w:rsidRDefault="00C251FB">
      <w:pPr>
        <w:ind w:left="119"/>
        <w:rPr>
          <w:sz w:val="20"/>
          <w:szCs w:val="20"/>
        </w:rPr>
        <w:sectPr w:rsidR="00C251FB">
          <w:headerReference w:type="default" r:id="rId11"/>
          <w:footerReference w:type="default" r:id="rId12"/>
          <w:pgSz w:w="11910" w:h="16840"/>
          <w:pgMar w:top="2121" w:right="1457" w:bottom="919" w:left="1457" w:header="1015" w:footer="737" w:gutter="0"/>
          <w:pgNumType w:start="1"/>
          <w:cols w:space="720"/>
        </w:sectPr>
      </w:pPr>
    </w:p>
    <w:p w14:paraId="14925DE2" w14:textId="197E2BCC" w:rsidR="00A52658" w:rsidRDefault="0065413A">
      <w:pPr>
        <w:ind w:left="119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mc:AlternateContent>
          <mc:Choice Requires="wps">
            <w:drawing>
              <wp:inline distT="0" distB="0" distL="0" distR="0" wp14:anchorId="189786F4" wp14:editId="5D441FA0">
                <wp:extent cx="5575935" cy="294640"/>
                <wp:effectExtent l="12065" t="12700" r="12700" b="16510"/>
                <wp:docPr id="196933603" name="Forma libre: forma 1954257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5935" cy="294640"/>
                        </a:xfrm>
                        <a:custGeom>
                          <a:avLst/>
                          <a:gdLst>
                            <a:gd name="T0" fmla="*/ 0 w 5556250"/>
                            <a:gd name="T1" fmla="*/ 0 h 216535"/>
                            <a:gd name="T2" fmla="*/ 0 w 5556250"/>
                            <a:gd name="T3" fmla="*/ 216535 h 216535"/>
                            <a:gd name="T4" fmla="*/ 5556250 w 5556250"/>
                            <a:gd name="T5" fmla="*/ 216535 h 216535"/>
                            <a:gd name="T6" fmla="*/ 5556250 w 5556250"/>
                            <a:gd name="T7" fmla="*/ 0 h 216535"/>
                            <a:gd name="T8" fmla="*/ 0 w 5556250"/>
                            <a:gd name="T9" fmla="*/ 0 h 216535"/>
                            <a:gd name="T10" fmla="*/ 0 w 5556250"/>
                            <a:gd name="T11" fmla="*/ 0 h 216535"/>
                            <a:gd name="T12" fmla="*/ 5556250 w 5556250"/>
                            <a:gd name="T13" fmla="*/ 216535 h 216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556250" h="216535" extrusionOk="0">
                              <a:moveTo>
                                <a:pt x="0" y="0"/>
                              </a:moveTo>
                              <a:lnTo>
                                <a:pt x="0" y="216535"/>
                              </a:lnTo>
                              <a:lnTo>
                                <a:pt x="5556250" y="216535"/>
                              </a:lnTo>
                              <a:lnTo>
                                <a:pt x="55562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19550">
                          <a:solidFill>
                            <a:srgbClr val="669900"/>
                          </a:solidFill>
                          <a:miter lim="8000"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841561" w14:textId="77777777" w:rsidR="00A52658" w:rsidRDefault="00EE4581">
                            <w:pPr>
                              <w:spacing w:before="20"/>
                              <w:ind w:left="106" w:firstLine="106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RECURSOS</w:t>
                            </w:r>
                          </w:p>
                        </w:txbxContent>
                      </wps:txbx>
                      <wps:bodyPr rot="0" vert="horz" wrap="square" lIns="88900" tIns="38100" rIns="88900" bIns="381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89786F4" id="Forma libre: forma 1954257700" o:spid="_x0000_s1031" style="width:439.05pt;height:2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5556250,2165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" adj="-11796480,,5400" path="m,l,216535r5556250,l5556250,,,xe" filled="f" strokecolor="#690" strokeweight=".54306mm">
                <v:stroke startarrowwidth="narrow" startarrowlength="short" endarrowwidth="narrow" endarrowlength="short" miterlimit="5243f" joinstyle="miter"/>
                <v:formulas/>
                <v:path arrowok="t" o:extrusionok="f" o:connecttype="custom" o:connectlocs="0,0;0,294640;5575935,294640;5575935,0;0,0" o:connectangles="0,0,0,0,0" textboxrect="0,0,5556250,216535"/>
                <v:textbox inset="7pt,3pt,7pt,3pt">
                  <w:txbxContent>
                    <w:p w14:paraId="5C841561" w14:textId="77777777" w:rsidR="00A52658" w:rsidRDefault="00EE4581">
                      <w:pPr>
                        <w:spacing w:before="20"/>
                        <w:ind w:left="106" w:firstLine="106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RECURSOS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E286358" w14:textId="77777777" w:rsidR="00A52658" w:rsidRDefault="00A52658">
      <w:pPr>
        <w:spacing w:before="5"/>
        <w:rPr>
          <w:sz w:val="18"/>
          <w:szCs w:val="18"/>
        </w:rPr>
      </w:pPr>
    </w:p>
    <w:p w14:paraId="7E78024E" w14:textId="77777777" w:rsidR="00A52658" w:rsidRPr="00080B4B" w:rsidRDefault="00EE4581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  <w:lang w:val="en-US"/>
        </w:rPr>
      </w:pPr>
      <w:r w:rsidRPr="00080B4B">
        <w:rPr>
          <w:color w:val="336600"/>
          <w:lang w:val="en-US"/>
        </w:rPr>
        <w:t>BIBLIOGRAFÍA</w:t>
      </w:r>
    </w:p>
    <w:p w14:paraId="5CFD5448" w14:textId="77777777" w:rsidR="008C3085" w:rsidRPr="00080B4B" w:rsidRDefault="008C3085">
      <w:pPr>
        <w:pBdr>
          <w:top w:val="nil"/>
          <w:left w:val="nil"/>
          <w:bottom w:val="nil"/>
          <w:right w:val="nil"/>
          <w:between w:val="nil"/>
        </w:pBdr>
        <w:ind w:left="242"/>
        <w:rPr>
          <w:color w:val="336600"/>
          <w:lang w:val="en-US"/>
        </w:rPr>
      </w:pPr>
    </w:p>
    <w:p w14:paraId="7D97485C" w14:textId="77777777" w:rsidR="00C10119" w:rsidRDefault="00C10119" w:rsidP="00C10119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080B4B">
        <w:rPr>
          <w:lang w:val="en-US"/>
        </w:rPr>
        <w:t xml:space="preserve">Clewell, A.F., Aronson, J. 2013. </w:t>
      </w:r>
      <w:r w:rsidRPr="008C3085">
        <w:rPr>
          <w:i/>
          <w:iCs/>
          <w:lang w:val="en-GB"/>
        </w:rPr>
        <w:t>Ecological restoration. Principles, values and structure of</w:t>
      </w:r>
      <w:r>
        <w:rPr>
          <w:i/>
          <w:iCs/>
          <w:lang w:val="en-GB"/>
        </w:rPr>
        <w:t xml:space="preserve"> </w:t>
      </w:r>
      <w:r w:rsidRPr="008C3085">
        <w:rPr>
          <w:i/>
          <w:iCs/>
          <w:lang w:val="en-GB"/>
        </w:rPr>
        <w:t>an emerging profession</w:t>
      </w:r>
      <w:r w:rsidRPr="008C3085">
        <w:rPr>
          <w:lang w:val="en-GB"/>
        </w:rPr>
        <w:t>. 2</w:t>
      </w:r>
      <w:r w:rsidRPr="008C3085">
        <w:rPr>
          <w:vertAlign w:val="superscript"/>
          <w:lang w:val="en-GB"/>
        </w:rPr>
        <w:t>nd</w:t>
      </w:r>
      <w:r>
        <w:rPr>
          <w:vertAlign w:val="superscript"/>
          <w:lang w:val="en-GB"/>
        </w:rPr>
        <w:t xml:space="preserve"> </w:t>
      </w:r>
      <w:r w:rsidRPr="008C3085">
        <w:rPr>
          <w:lang w:val="en-GB"/>
        </w:rPr>
        <w:t>ed. Island Press</w:t>
      </w:r>
      <w:r>
        <w:rPr>
          <w:lang w:val="en-GB"/>
        </w:rPr>
        <w:t xml:space="preserve">, Washington DC. </w:t>
      </w:r>
      <w:hyperlink r:id="rId13" w:history="1">
        <w:r w:rsidRPr="00D52969">
          <w:rPr>
            <w:rStyle w:val="Hipervnculo"/>
          </w:rPr>
          <w:t>https://doi.org/10.5822/978-1-59726-323-8</w:t>
        </w:r>
      </w:hyperlink>
    </w:p>
    <w:p w14:paraId="2FBFFB71" w14:textId="77777777" w:rsidR="00C251FB" w:rsidRDefault="003C7462" w:rsidP="00C251FB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3C7462">
        <w:rPr>
          <w:iCs/>
        </w:rPr>
        <w:t xml:space="preserve">Enríquez de Salamanca, A., Carrasco, M.J. 2009. </w:t>
      </w:r>
      <w:r w:rsidRPr="003C7462">
        <w:rPr>
          <w:i/>
        </w:rPr>
        <w:t>Manual de gestión y restauración de zonas de préstamos y vertederos en obras civiles</w:t>
      </w:r>
      <w:r>
        <w:t xml:space="preserve">. </w:t>
      </w:r>
      <w:r w:rsidRPr="003C7462">
        <w:t xml:space="preserve">Centro de Estudios y Experimentación de Obras </w:t>
      </w:r>
      <w:proofErr w:type="spellStart"/>
      <w:r w:rsidRPr="003C7462">
        <w:t>Publicas</w:t>
      </w:r>
      <w:proofErr w:type="spellEnd"/>
      <w:r>
        <w:t>, Madrid.</w:t>
      </w:r>
    </w:p>
    <w:p w14:paraId="731DE801" w14:textId="77777777" w:rsidR="00C251FB" w:rsidRPr="00080B4B" w:rsidRDefault="00C251FB" w:rsidP="00C251FB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C251FB">
        <w:t xml:space="preserve">Falk, D.A., Palmer, M.A., </w:t>
      </w:r>
      <w:proofErr w:type="spellStart"/>
      <w:r w:rsidRPr="00C251FB">
        <w:t>Zedler</w:t>
      </w:r>
      <w:proofErr w:type="spellEnd"/>
      <w:r w:rsidRPr="00C251FB">
        <w:t xml:space="preserve">, J.B. 2016. </w:t>
      </w:r>
      <w:r w:rsidRPr="00C251FB">
        <w:rPr>
          <w:i/>
          <w:lang w:val="en-US"/>
        </w:rPr>
        <w:t>Foundations of Restoration Ecology</w:t>
      </w:r>
      <w:r>
        <w:rPr>
          <w:lang w:val="en-US"/>
        </w:rPr>
        <w:t xml:space="preserve">. </w:t>
      </w:r>
      <w:r>
        <w:rPr>
          <w:lang w:val="en-GB"/>
        </w:rPr>
        <w:t>2</w:t>
      </w:r>
      <w:r w:rsidRPr="008C3085">
        <w:rPr>
          <w:vertAlign w:val="superscript"/>
          <w:lang w:val="en-GB"/>
        </w:rPr>
        <w:t>nd</w:t>
      </w:r>
      <w:r>
        <w:rPr>
          <w:lang w:val="en-GB"/>
        </w:rPr>
        <w:t xml:space="preserve"> ed.</w:t>
      </w:r>
      <w:r w:rsidRPr="00C251FB">
        <w:rPr>
          <w:lang w:val="en-US"/>
        </w:rPr>
        <w:t xml:space="preserve"> </w:t>
      </w:r>
      <w:r w:rsidRPr="00080B4B">
        <w:t xml:space="preserve">Island </w:t>
      </w:r>
      <w:proofErr w:type="spellStart"/>
      <w:r w:rsidRPr="00080B4B">
        <w:t>Press</w:t>
      </w:r>
      <w:proofErr w:type="spellEnd"/>
      <w:r w:rsidRPr="00080B4B">
        <w:t>, Washington DC.</w:t>
      </w:r>
    </w:p>
    <w:p w14:paraId="5D5A52EA" w14:textId="77777777" w:rsid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080B4B">
        <w:t>García, A., Travieso, J.R. (eds.) </w:t>
      </w:r>
      <w:r w:rsidRPr="003C7462">
        <w:rPr>
          <w:i/>
        </w:rPr>
        <w:t>Restauración ecológica en minería. De la teoría a la práctica</w:t>
      </w:r>
      <w:r w:rsidRPr="003C7462">
        <w:t>. Ministerio de Industria, Energía y Turismo, Madrid.</w:t>
      </w:r>
    </w:p>
    <w:p w14:paraId="6D2BD237" w14:textId="77777777" w:rsidR="003C7462" w:rsidRP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3C7462">
        <w:t>Magda</w:t>
      </w:r>
      <w:r>
        <w:t xml:space="preserve">leno, F. 2011. </w:t>
      </w:r>
      <w:r w:rsidRPr="003C7462">
        <w:rPr>
          <w:i/>
        </w:rPr>
        <w:t>Manual de técnicas de restauración fluvial</w:t>
      </w:r>
      <w:r w:rsidRPr="003C7462">
        <w:t xml:space="preserve">. </w:t>
      </w:r>
      <w:r>
        <w:t xml:space="preserve">2ª ed. </w:t>
      </w:r>
      <w:r w:rsidRPr="003C7462">
        <w:t xml:space="preserve">Centro de Estudios y Experimentación de Obras </w:t>
      </w:r>
      <w:proofErr w:type="spellStart"/>
      <w:r w:rsidRPr="003C7462">
        <w:t>Publicas</w:t>
      </w:r>
      <w:proofErr w:type="spellEnd"/>
      <w:r>
        <w:t>, Madrid.</w:t>
      </w:r>
    </w:p>
    <w:p w14:paraId="452C87CF" w14:textId="77777777" w:rsidR="008C3085" w:rsidRDefault="008C3085" w:rsidP="008C3085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3C7462">
        <w:t xml:space="preserve">Mola, I., Torre, R., Sopeña, A. (eds.). </w:t>
      </w:r>
      <w:r w:rsidRPr="008C3085">
        <w:t xml:space="preserve">2018. </w:t>
      </w:r>
      <w:r w:rsidRPr="008C3085">
        <w:rPr>
          <w:i/>
          <w:iCs/>
        </w:rPr>
        <w:t>Guía práctica de restauración ecológica</w:t>
      </w:r>
      <w:r w:rsidRPr="008C3085">
        <w:t>.</w:t>
      </w:r>
      <w:r>
        <w:t xml:space="preserve"> </w:t>
      </w:r>
      <w:r w:rsidRPr="008C3085">
        <w:t xml:space="preserve">Fundación Biodiversidad-Ministerio para la Transición Ecológica. Madrid. </w:t>
      </w:r>
      <w:hyperlink r:id="rId14" w:history="1">
        <w:r w:rsidRPr="002557C1">
          <w:rPr>
            <w:rStyle w:val="Hipervnculo"/>
          </w:rPr>
          <w:t>https://ieeb.fundacion-biodiversidad.es/sites/default/files/guia_practica_re_0.pdf</w:t>
        </w:r>
      </w:hyperlink>
    </w:p>
    <w:p w14:paraId="5862E58B" w14:textId="77777777" w:rsidR="00C251FB" w:rsidRDefault="00C251FB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C251FB">
        <w:t>Navarro</w:t>
      </w:r>
      <w:r>
        <w:t xml:space="preserve">, </w:t>
      </w:r>
      <w:proofErr w:type="gramStart"/>
      <w:r>
        <w:t>J.A:,</w:t>
      </w:r>
      <w:proofErr w:type="gramEnd"/>
      <w:r>
        <w:t xml:space="preserve"> </w:t>
      </w:r>
      <w:proofErr w:type="spellStart"/>
      <w:r w:rsidRPr="00C251FB">
        <w:t>Goberna</w:t>
      </w:r>
      <w:proofErr w:type="spellEnd"/>
      <w:r>
        <w:t xml:space="preserve">, M., </w:t>
      </w:r>
      <w:r w:rsidRPr="00C251FB">
        <w:t>González</w:t>
      </w:r>
      <w:r>
        <w:t xml:space="preserve">, G., </w:t>
      </w:r>
      <w:r w:rsidRPr="00C251FB">
        <w:t>Castillo</w:t>
      </w:r>
      <w:r>
        <w:t xml:space="preserve">, V.M., </w:t>
      </w:r>
      <w:r w:rsidRPr="00C251FB">
        <w:t>Verdú</w:t>
      </w:r>
      <w:r>
        <w:t>, M. 2017.</w:t>
      </w:r>
      <w:r w:rsidRPr="00C251FB">
        <w:rPr>
          <w:i/>
        </w:rPr>
        <w:t xml:space="preserve"> Restauración ecológica en ambientes semiáridos recuperar las interacciones biológicas y las funciones ecosistémicas</w:t>
      </w:r>
      <w:r>
        <w:t>. CSIC, Madrid.</w:t>
      </w:r>
    </w:p>
    <w:p w14:paraId="650CDB10" w14:textId="77777777" w:rsidR="003C7462" w:rsidRPr="00D52969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proofErr w:type="spellStart"/>
      <w:r w:rsidRPr="00D52969">
        <w:t>RestauraRíos</w:t>
      </w:r>
      <w:proofErr w:type="spellEnd"/>
      <w:r w:rsidRPr="00D52969">
        <w:t xml:space="preserve">. 2011. </w:t>
      </w:r>
      <w:r w:rsidRPr="003C7462">
        <w:rPr>
          <w:i/>
        </w:rPr>
        <w:t>Actas del I Congreso Ibérico de Restauración Fluvial</w:t>
      </w:r>
      <w:r w:rsidRPr="003C7462">
        <w:t>. </w:t>
      </w:r>
      <w:r>
        <w:t>CIREF-</w:t>
      </w:r>
      <w:r w:rsidRPr="003C7462">
        <w:t xml:space="preserve"> Ministerio</w:t>
      </w:r>
      <w:r>
        <w:t xml:space="preserve"> </w:t>
      </w:r>
      <w:r w:rsidRPr="003C7462">
        <w:t>de</w:t>
      </w:r>
      <w:r>
        <w:t xml:space="preserve"> </w:t>
      </w:r>
      <w:r w:rsidRPr="003C7462">
        <w:t>Medio</w:t>
      </w:r>
      <w:r>
        <w:t xml:space="preserve"> </w:t>
      </w:r>
      <w:r w:rsidRPr="003C7462">
        <w:t>Ambiente</w:t>
      </w:r>
      <w:r>
        <w:t xml:space="preserve"> </w:t>
      </w:r>
      <w:r w:rsidRPr="003C7462">
        <w:t>y</w:t>
      </w:r>
      <w:r>
        <w:t xml:space="preserve"> </w:t>
      </w:r>
      <w:r w:rsidRPr="003C7462">
        <w:t>Medio</w:t>
      </w:r>
      <w:r>
        <w:t xml:space="preserve"> </w:t>
      </w:r>
      <w:r w:rsidRPr="003C7462">
        <w:t>Rural</w:t>
      </w:r>
      <w:r>
        <w:t xml:space="preserve"> </w:t>
      </w:r>
      <w:r w:rsidRPr="003C7462">
        <w:t>y</w:t>
      </w:r>
      <w:r>
        <w:t xml:space="preserve"> </w:t>
      </w:r>
      <w:r w:rsidRPr="003C7462">
        <w:t>Marino</w:t>
      </w:r>
      <w:r>
        <w:t>-</w:t>
      </w:r>
      <w:r w:rsidRPr="003C7462">
        <w:t>Confederación</w:t>
      </w:r>
      <w:r>
        <w:t xml:space="preserve"> </w:t>
      </w:r>
      <w:r w:rsidRPr="003C7462">
        <w:t>Hidrográfica</w:t>
      </w:r>
      <w:r>
        <w:t xml:space="preserve"> </w:t>
      </w:r>
      <w:r w:rsidRPr="003C7462">
        <w:t>del</w:t>
      </w:r>
      <w:r>
        <w:t xml:space="preserve"> </w:t>
      </w:r>
      <w:r w:rsidRPr="003C7462">
        <w:t>Duero</w:t>
      </w:r>
      <w:r>
        <w:t>, Zaragoza.</w:t>
      </w:r>
    </w:p>
    <w:p w14:paraId="393CDF49" w14:textId="77777777" w:rsidR="003C7462" w:rsidRPr="00D52969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D52969">
        <w:t xml:space="preserve">Rey, J.M., Espigares, T., Nicolau, J.M. 2003. </w:t>
      </w:r>
      <w:r w:rsidRPr="003C7462">
        <w:rPr>
          <w:i/>
        </w:rPr>
        <w:t>Restauración de ecosistemas mediterráneos</w:t>
      </w:r>
      <w:r w:rsidRPr="008C3085">
        <w:t>.</w:t>
      </w:r>
      <w:r>
        <w:t xml:space="preserve"> </w:t>
      </w:r>
      <w:r w:rsidRPr="008C3085">
        <w:t>Universidad de Alcalá, Alcalá de Henares.</w:t>
      </w:r>
    </w:p>
    <w:p w14:paraId="6F4ED1A0" w14:textId="77777777" w:rsid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  <w:rPr>
          <w:shd w:val="clear" w:color="auto" w:fill="FFFFFF"/>
        </w:rPr>
      </w:pPr>
      <w:proofErr w:type="spellStart"/>
      <w:r w:rsidRPr="00D52969">
        <w:t>Rieger</w:t>
      </w:r>
      <w:proofErr w:type="spellEnd"/>
      <w:r w:rsidRPr="00D52969">
        <w:t xml:space="preserve">, J., Stanley, J. </w:t>
      </w:r>
      <w:proofErr w:type="spellStart"/>
      <w:r w:rsidRPr="00D52969">
        <w:t>Traynor</w:t>
      </w:r>
      <w:proofErr w:type="spellEnd"/>
      <w:r w:rsidRPr="00D52969">
        <w:t xml:space="preserve">, R. 2014. </w:t>
      </w:r>
      <w:r w:rsidRPr="003C7462">
        <w:rPr>
          <w:i/>
          <w:lang w:val="en-GB"/>
        </w:rPr>
        <w:t>Project planning and management for ecological restoration</w:t>
      </w:r>
      <w:r>
        <w:rPr>
          <w:lang w:val="en-GB"/>
        </w:rPr>
        <w:t xml:space="preserve">. </w:t>
      </w:r>
      <w:r w:rsidRPr="00D52969">
        <w:t xml:space="preserve">Island </w:t>
      </w:r>
      <w:proofErr w:type="spellStart"/>
      <w:r w:rsidRPr="00D52969">
        <w:t>Press</w:t>
      </w:r>
      <w:proofErr w:type="spellEnd"/>
      <w:r w:rsidRPr="00D52969">
        <w:t xml:space="preserve">, Washington DC. </w:t>
      </w:r>
      <w:hyperlink r:id="rId15" w:history="1">
        <w:r w:rsidRPr="003C7462">
          <w:rPr>
            <w:rStyle w:val="Hipervnculo"/>
            <w:shd w:val="clear" w:color="auto" w:fill="FFFFFF"/>
          </w:rPr>
          <w:t>https://doi.org/10.5822/978-1-61091-566-3</w:t>
        </w:r>
      </w:hyperlink>
    </w:p>
    <w:p w14:paraId="3DCCECB9" w14:textId="77777777" w:rsidR="003C7462" w:rsidRP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  <w:rPr>
          <w:lang w:val="en-US"/>
        </w:rPr>
      </w:pPr>
      <w:r>
        <w:t xml:space="preserve">SER. 2004. </w:t>
      </w:r>
      <w:r w:rsidRPr="003C7462">
        <w:rPr>
          <w:i/>
        </w:rPr>
        <w:t>Principios de SER International sobre la Restauración Ecológica.</w:t>
      </w:r>
      <w:r>
        <w:t xml:space="preserve"> </w:t>
      </w:r>
      <w:r w:rsidRPr="003C7462">
        <w:rPr>
          <w:lang w:val="en-US"/>
        </w:rPr>
        <w:t xml:space="preserve">Society for Ecological Restoration International, Tucson. </w:t>
      </w:r>
      <w:hyperlink r:id="rId16" w:history="1">
        <w:r w:rsidRPr="003C7462">
          <w:rPr>
            <w:rStyle w:val="Hipervnculo"/>
            <w:w w:val="70"/>
            <w:lang w:val="en-US"/>
          </w:rPr>
          <w:t>https://www.ser.org/resource/resmgr/custompages/publications/SER_Primer/ser-primer-spanish.pdf</w:t>
        </w:r>
      </w:hyperlink>
    </w:p>
    <w:p w14:paraId="79A249F3" w14:textId="77777777" w:rsidR="003C7462" w:rsidRPr="003C7462" w:rsidRDefault="003C7462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3C7462">
        <w:rPr>
          <w:lang w:val="en-US"/>
        </w:rPr>
        <w:t xml:space="preserve">Valladares, F., Balaguer, L., Mola, I., Escudero, A. </w:t>
      </w:r>
      <w:proofErr w:type="spellStart"/>
      <w:r w:rsidRPr="003C7462">
        <w:rPr>
          <w:lang w:val="en-US"/>
        </w:rPr>
        <w:t>Alfaya</w:t>
      </w:r>
      <w:proofErr w:type="spellEnd"/>
      <w:r w:rsidRPr="003C7462">
        <w:rPr>
          <w:lang w:val="en-US"/>
        </w:rPr>
        <w:t xml:space="preserve">, V. </w:t>
      </w:r>
      <w:proofErr w:type="spellStart"/>
      <w:r w:rsidRPr="003C7462">
        <w:rPr>
          <w:i/>
          <w:lang w:val="en-US"/>
        </w:rPr>
        <w:t>Restauración</w:t>
      </w:r>
      <w:proofErr w:type="spellEnd"/>
      <w:r w:rsidRPr="003C7462">
        <w:rPr>
          <w:i/>
          <w:lang w:val="en-US"/>
        </w:rPr>
        <w:t xml:space="preserve"> </w:t>
      </w:r>
      <w:proofErr w:type="spellStart"/>
      <w:r w:rsidRPr="003C7462">
        <w:rPr>
          <w:i/>
          <w:lang w:val="en-US"/>
        </w:rPr>
        <w:t>ecológica</w:t>
      </w:r>
      <w:proofErr w:type="spellEnd"/>
      <w:r w:rsidRPr="003C7462">
        <w:rPr>
          <w:i/>
          <w:lang w:val="en-US"/>
        </w:rPr>
        <w:t xml:space="preserve"> de </w:t>
      </w:r>
      <w:proofErr w:type="spellStart"/>
      <w:r w:rsidRPr="003C7462">
        <w:rPr>
          <w:i/>
          <w:lang w:val="en-US"/>
        </w:rPr>
        <w:t>áreas</w:t>
      </w:r>
      <w:proofErr w:type="spellEnd"/>
      <w:r w:rsidRPr="003C7462">
        <w:rPr>
          <w:i/>
          <w:lang w:val="en-US"/>
        </w:rPr>
        <w:t xml:space="preserve"> </w:t>
      </w:r>
      <w:proofErr w:type="spellStart"/>
      <w:r w:rsidRPr="003C7462">
        <w:rPr>
          <w:i/>
          <w:lang w:val="en-US"/>
        </w:rPr>
        <w:t>afectadas</w:t>
      </w:r>
      <w:proofErr w:type="spellEnd"/>
      <w:r w:rsidRPr="003C7462">
        <w:rPr>
          <w:i/>
          <w:lang w:val="en-US"/>
        </w:rPr>
        <w:t xml:space="preserve"> </w:t>
      </w:r>
      <w:proofErr w:type="spellStart"/>
      <w:r w:rsidRPr="003C7462">
        <w:rPr>
          <w:i/>
          <w:lang w:val="en-US"/>
        </w:rPr>
        <w:t>por</w:t>
      </w:r>
      <w:proofErr w:type="spellEnd"/>
      <w:r w:rsidRPr="003C7462">
        <w:rPr>
          <w:i/>
          <w:lang w:val="en-US"/>
        </w:rPr>
        <w:t xml:space="preserve"> </w:t>
      </w:r>
      <w:proofErr w:type="spellStart"/>
      <w:r w:rsidRPr="003C7462">
        <w:rPr>
          <w:i/>
          <w:lang w:val="en-US"/>
        </w:rPr>
        <w:t>infraestructuras</w:t>
      </w:r>
      <w:proofErr w:type="spellEnd"/>
      <w:r w:rsidRPr="003C7462">
        <w:rPr>
          <w:i/>
          <w:lang w:val="en-US"/>
        </w:rPr>
        <w:t xml:space="preserve"> de </w:t>
      </w:r>
      <w:proofErr w:type="spellStart"/>
      <w:r w:rsidRPr="003C7462">
        <w:rPr>
          <w:i/>
          <w:lang w:val="en-US"/>
        </w:rPr>
        <w:t>transporte</w:t>
      </w:r>
      <w:proofErr w:type="spellEnd"/>
      <w:r w:rsidRPr="003C7462">
        <w:rPr>
          <w:i/>
          <w:lang w:val="en-US"/>
        </w:rPr>
        <w:t xml:space="preserve"> Bases </w:t>
      </w:r>
      <w:proofErr w:type="spellStart"/>
      <w:r w:rsidRPr="003C7462">
        <w:rPr>
          <w:i/>
          <w:lang w:val="en-US"/>
        </w:rPr>
        <w:t>científicas</w:t>
      </w:r>
      <w:proofErr w:type="spellEnd"/>
      <w:r w:rsidRPr="003C7462">
        <w:rPr>
          <w:i/>
          <w:lang w:val="en-US"/>
        </w:rPr>
        <w:t xml:space="preserve"> para </w:t>
      </w:r>
      <w:proofErr w:type="spellStart"/>
      <w:r w:rsidRPr="003C7462">
        <w:rPr>
          <w:i/>
          <w:lang w:val="en-US"/>
        </w:rPr>
        <w:t>soluciones</w:t>
      </w:r>
      <w:proofErr w:type="spellEnd"/>
      <w:r w:rsidRPr="003C7462">
        <w:rPr>
          <w:i/>
          <w:lang w:val="en-US"/>
        </w:rPr>
        <w:t xml:space="preserve"> </w:t>
      </w:r>
      <w:proofErr w:type="spellStart"/>
      <w:r w:rsidRPr="003C7462">
        <w:rPr>
          <w:i/>
          <w:lang w:val="en-US"/>
        </w:rPr>
        <w:t>técnicas</w:t>
      </w:r>
      <w:proofErr w:type="spellEnd"/>
      <w:r w:rsidRPr="003C7462">
        <w:rPr>
          <w:i/>
          <w:lang w:val="en-US"/>
        </w:rPr>
        <w:t xml:space="preserve">. </w:t>
      </w:r>
      <w:r w:rsidRPr="008C3085">
        <w:t>Fundación Biodiversidad-Ministerio para la Transición Ecológica. Madrid.</w:t>
      </w:r>
      <w:r>
        <w:t xml:space="preserve"> </w:t>
      </w:r>
    </w:p>
    <w:p w14:paraId="61FBD9D3" w14:textId="77777777" w:rsidR="003C7462" w:rsidRDefault="008C3085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  <w:rPr>
          <w:lang w:val="en-US"/>
        </w:rPr>
      </w:pPr>
      <w:r w:rsidRPr="008C3085">
        <w:t xml:space="preserve">Van Andel, J., J. Aronson. </w:t>
      </w:r>
      <w:r w:rsidRPr="003C7462">
        <w:rPr>
          <w:lang w:val="en-US"/>
        </w:rPr>
        <w:t xml:space="preserve">2012. </w:t>
      </w:r>
      <w:r w:rsidRPr="008C3085">
        <w:rPr>
          <w:i/>
          <w:iCs/>
          <w:lang w:val="en-GB"/>
        </w:rPr>
        <w:t>Restoration ecology. The new frontier</w:t>
      </w:r>
      <w:r w:rsidRPr="008C3085">
        <w:rPr>
          <w:lang w:val="en-GB"/>
        </w:rPr>
        <w:t xml:space="preserve">. </w:t>
      </w:r>
      <w:r>
        <w:rPr>
          <w:lang w:val="en-GB"/>
        </w:rPr>
        <w:t>2</w:t>
      </w:r>
      <w:r w:rsidRPr="008C3085">
        <w:rPr>
          <w:vertAlign w:val="superscript"/>
          <w:lang w:val="en-GB"/>
        </w:rPr>
        <w:t>nd</w:t>
      </w:r>
      <w:r>
        <w:rPr>
          <w:lang w:val="en-GB"/>
        </w:rPr>
        <w:t xml:space="preserve"> ed. Wiley-</w:t>
      </w:r>
      <w:r w:rsidRPr="008C3085">
        <w:rPr>
          <w:lang w:val="en-GB"/>
        </w:rPr>
        <w:t>Blackwell, Ho</w:t>
      </w:r>
      <w:r>
        <w:rPr>
          <w:lang w:val="en-GB"/>
        </w:rPr>
        <w:t>boken.</w:t>
      </w:r>
    </w:p>
    <w:p w14:paraId="15E058E2" w14:textId="77777777" w:rsidR="003C7462" w:rsidRDefault="008C3085" w:rsidP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  <w:r w:rsidRPr="008C3085">
        <w:rPr>
          <w:lang w:val="en-GB"/>
        </w:rPr>
        <w:t>Walker, L.R., Del Moral</w:t>
      </w:r>
      <w:r w:rsidR="003C7462">
        <w:rPr>
          <w:lang w:val="en-GB"/>
        </w:rPr>
        <w:t>, R</w:t>
      </w:r>
      <w:r w:rsidRPr="008C3085">
        <w:rPr>
          <w:lang w:val="en-GB"/>
        </w:rPr>
        <w:t xml:space="preserve">. 2003. </w:t>
      </w:r>
      <w:r w:rsidRPr="003C7462">
        <w:rPr>
          <w:i/>
          <w:lang w:val="en-GB"/>
        </w:rPr>
        <w:t>Primary succession and ecosystem rehabilitation</w:t>
      </w:r>
      <w:r w:rsidRPr="008C3085">
        <w:rPr>
          <w:lang w:val="en-GB"/>
        </w:rPr>
        <w:t>.</w:t>
      </w:r>
      <w:r w:rsidR="003C7462">
        <w:rPr>
          <w:lang w:val="en-US"/>
        </w:rPr>
        <w:t xml:space="preserve"> </w:t>
      </w:r>
      <w:r w:rsidRPr="00C251FB">
        <w:t xml:space="preserve">Cambridge </w:t>
      </w:r>
      <w:proofErr w:type="spellStart"/>
      <w:r w:rsidRPr="00C251FB">
        <w:t>University</w:t>
      </w:r>
      <w:proofErr w:type="spellEnd"/>
      <w:r w:rsidRPr="00C251FB">
        <w:t xml:space="preserve"> </w:t>
      </w:r>
      <w:proofErr w:type="spellStart"/>
      <w:r w:rsidRPr="00C251FB">
        <w:t>Press</w:t>
      </w:r>
      <w:proofErr w:type="spellEnd"/>
      <w:r w:rsidRPr="00C251FB">
        <w:t>, Cambridge.</w:t>
      </w:r>
      <w:r w:rsidR="003C7462" w:rsidRPr="00C251FB">
        <w:t xml:space="preserve"> </w:t>
      </w:r>
      <w:hyperlink r:id="rId17" w:history="1">
        <w:r w:rsidR="003C7462" w:rsidRPr="003C7462">
          <w:rPr>
            <w:rStyle w:val="Hipervnculo"/>
          </w:rPr>
          <w:t>https://doi.org/10.1017/CBO9780511615078</w:t>
        </w:r>
      </w:hyperlink>
    </w:p>
    <w:p w14:paraId="5ABE98C9" w14:textId="77777777" w:rsidR="003C7462" w:rsidRDefault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</w:p>
    <w:p w14:paraId="5CF84A2F" w14:textId="77777777" w:rsidR="003C7462" w:rsidRPr="00C251FB" w:rsidRDefault="003C7462">
      <w:pPr>
        <w:pBdr>
          <w:top w:val="nil"/>
          <w:left w:val="nil"/>
          <w:bottom w:val="nil"/>
          <w:right w:val="nil"/>
          <w:between w:val="nil"/>
        </w:pBdr>
        <w:ind w:left="528" w:hanging="284"/>
      </w:pPr>
    </w:p>
    <w:sectPr w:rsidR="003C7462" w:rsidRPr="00C251FB" w:rsidSect="005E788A">
      <w:pgSz w:w="11910" w:h="16840"/>
      <w:pgMar w:top="2120" w:right="1460" w:bottom="920" w:left="1460" w:header="1017" w:footer="73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27A08" w14:textId="77777777" w:rsidR="008921E2" w:rsidRDefault="008921E2">
      <w:r>
        <w:separator/>
      </w:r>
    </w:p>
  </w:endnote>
  <w:endnote w:type="continuationSeparator" w:id="0">
    <w:p w14:paraId="00DCACCA" w14:textId="77777777" w:rsidR="008921E2" w:rsidRDefault="0089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6F036" w14:textId="2CC86AE2" w:rsidR="00A52658" w:rsidRDefault="0065413A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CF730DB" wp14:editId="4D50B8A5">
              <wp:simplePos x="0" y="0"/>
              <wp:positionH relativeFrom="column">
                <wp:posOffset>2895600</wp:posOffset>
              </wp:positionH>
              <wp:positionV relativeFrom="paragraph">
                <wp:posOffset>10096500</wp:posOffset>
              </wp:positionV>
              <wp:extent cx="118745" cy="149225"/>
              <wp:effectExtent l="0" t="0" r="0" b="0"/>
              <wp:wrapNone/>
              <wp:docPr id="193380534" name="Forma libre: form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8745" cy="1492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9220" h="139700" extrusionOk="0">
                            <a:moveTo>
                              <a:pt x="0" y="0"/>
                            </a:moveTo>
                            <a:lnTo>
                              <a:pt x="0" y="139700"/>
                            </a:lnTo>
                            <a:lnTo>
                              <a:pt x="109220" y="139700"/>
                            </a:lnTo>
                            <a:lnTo>
                              <a:pt x="10922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6A8F9C" w14:textId="77777777" w:rsidR="00A52658" w:rsidRDefault="00EE4581">
                          <w:pPr>
                            <w:spacing w:line="203" w:lineRule="auto"/>
                            <w:ind w:left="40" w:firstLine="40"/>
                            <w:textDirection w:val="btLr"/>
                          </w:pPr>
                          <w:r>
                            <w:rPr>
                              <w:color w:val="F4AF83"/>
                              <w:sz w:val="18"/>
                            </w:rPr>
                            <w:t xml:space="preserve"> PAGE </w:t>
                          </w:r>
                          <w:r>
                            <w:rPr>
                              <w:color w:val="000000"/>
                            </w:rPr>
                            <w:t>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F730DB" id="Forma libre: forma 1" o:spid="_x0000_s1036" style="position:absolute;margin-left:228pt;margin-top:795pt;width:9.35pt;height:11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09220,139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" adj="-11796480,,5400" path="m,l,139700r109220,l109220,,,xe" filled="f" stroked="f">
              <v:stroke joinstyle="miter"/>
              <v:formulas/>
              <v:path arrowok="t" o:extrusionok="f" o:connecttype="custom" textboxrect="0,0,109220,139700"/>
              <v:textbox inset="7pt,3pt,7pt,3pt">
                <w:txbxContent>
                  <w:p w14:paraId="316A8F9C" w14:textId="77777777" w:rsidR="00A52658" w:rsidRDefault="00EE4581">
                    <w:pPr>
                      <w:spacing w:line="203" w:lineRule="auto"/>
                      <w:ind w:left="40" w:firstLine="40"/>
                      <w:textDirection w:val="btLr"/>
                    </w:pPr>
                    <w:r>
                      <w:rPr>
                        <w:color w:val="F4AF83"/>
                        <w:sz w:val="18"/>
                      </w:rPr>
                      <w:t xml:space="preserve"> PAGE </w:t>
                    </w:r>
                    <w:r>
                      <w:rPr>
                        <w:color w:val="00000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21A2A62" wp14:editId="3366FD30">
              <wp:simplePos x="0" y="0"/>
              <wp:positionH relativeFrom="column">
                <wp:posOffset>241300</wp:posOffset>
              </wp:positionH>
              <wp:positionV relativeFrom="paragraph">
                <wp:posOffset>10083800</wp:posOffset>
              </wp:positionV>
              <wp:extent cx="5437505" cy="1270"/>
              <wp:effectExtent l="6350" t="10795" r="4445" b="6985"/>
              <wp:wrapNone/>
              <wp:docPr id="229622294" name="Grupo 19542577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437505" cy="1270"/>
                        <a:chOff x="35543" y="37746"/>
                        <a:chExt cx="54375" cy="95"/>
                      </a:xfrm>
                    </wpg:grpSpPr>
                    <wpg:grpSp>
                      <wpg:cNvPr id="1260731516" name="Grupo 231994789"/>
                      <wpg:cNvGrpSpPr>
                        <a:grpSpLocks/>
                      </wpg:cNvGrpSpPr>
                      <wpg:grpSpPr bwMode="auto">
                        <a:xfrm>
                          <a:off x="35543" y="37793"/>
                          <a:ext cx="54375" cy="13"/>
                          <a:chOff x="0" y="0"/>
                          <a:chExt cx="54375" cy="12"/>
                        </a:xfrm>
                      </wpg:grpSpPr>
                      <wps:wsp>
                        <wps:cNvPr id="1242174622" name="Rectángulo 195558501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375" cy="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3D5922" w14:textId="77777777" w:rsidR="00A52658" w:rsidRDefault="00A52658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rot="0" vert="horz" wrap="square" lIns="91425" tIns="91425" rIns="91425" bIns="91425" anchor="ctr" anchorCtr="0" upright="1">
                          <a:noAutofit/>
                        </wps:bodyPr>
                      </wps:wsp>
                      <wps:wsp>
                        <wps:cNvPr id="145868832" name="Forma libre: forma 17871853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4375" cy="12"/>
                          </a:xfrm>
                          <a:custGeom>
                            <a:avLst/>
                            <a:gdLst>
                              <a:gd name="T0" fmla="*/ 0 w 5437505"/>
                              <a:gd name="T1" fmla="*/ 0 h 1270"/>
                              <a:gd name="T2" fmla="*/ 5436870 w 5437505"/>
                              <a:gd name="T3" fmla="*/ 0 h 1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437505" h="1270" extrusionOk="0">
                                <a:moveTo>
                                  <a:pt x="0" y="0"/>
                                </a:moveTo>
                                <a:lnTo>
                                  <a:pt x="5436870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7CAAC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1A2A62" id="Grupo 1954257706" o:spid="_x0000_s1037" style="position:absolute;margin-left:19pt;margin-top:794pt;width:428.15pt;height:.1pt;z-index:-251656192;mso-position-horizontal-relative:text;mso-position-vertical-relative:text" coordorigin="35543,37746" coordsize="5437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">
              <v:group id="Grupo 231994789" o:spid="_x0000_s1038" style="position:absolute;left:35543;top:37793;width:54375;height:13" coordsize="5437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">
                <v:rect id="Rectángulo 1955585018" o:spid="_x0000_s1039" style="position:absolute;width:54375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" filled="f" stroked="f">
                  <v:textbox inset="2.53958mm,2.53958mm,2.53958mm,2.53958mm">
                    <w:txbxContent>
                      <w:p w14:paraId="7D3D5922" w14:textId="77777777" w:rsidR="00A52658" w:rsidRDefault="00A52658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bre: forma 1787185335" o:spid="_x0000_s1040" style="position:absolute;width:54375;height:12;visibility:visible;mso-wrap-style:square;v-text-anchor:middle" coordsize="54375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" path="m,l5436870,e" filled="f" strokecolor="#f7caac">
                  <v:stroke startarrowwidth="narrow" startarrowlength="short" endarrowwidth="narrow" endarrowlength="short"/>
                  <v:path arrowok="t" o:extrusionok="f" o:connecttype="custom" o:connectlocs="0,0;54369,0" o:connectangles="0,0"/>
                </v:shape>
              </v:group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03F02" w14:textId="77777777" w:rsidR="008921E2" w:rsidRDefault="008921E2">
      <w:r>
        <w:separator/>
      </w:r>
    </w:p>
  </w:footnote>
  <w:footnote w:type="continuationSeparator" w:id="0">
    <w:p w14:paraId="5A07C8E6" w14:textId="77777777" w:rsidR="008921E2" w:rsidRDefault="00892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D892B" w14:textId="27337A49" w:rsidR="00A52658" w:rsidRDefault="0065413A">
    <w:pPr>
      <w:shd w:val="clear" w:color="auto" w:fill="92D050"/>
      <w:spacing w:line="14" w:lineRule="auto"/>
      <w:jc w:val="center"/>
      <w:rPr>
        <w:color w:val="92D050"/>
      </w:rPr>
    </w:pPr>
    <w:r>
      <w:rPr>
        <w:noProof/>
        <w:color w:val="669900"/>
        <w:highlight w:val="green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4A878B48" wp14:editId="20C7AC8E">
              <wp:simplePos x="0" y="0"/>
              <wp:positionH relativeFrom="page">
                <wp:posOffset>1080770</wp:posOffset>
              </wp:positionH>
              <wp:positionV relativeFrom="page">
                <wp:posOffset>648970</wp:posOffset>
              </wp:positionV>
              <wp:extent cx="5394325" cy="1270"/>
              <wp:effectExtent l="23495" t="20320" r="20955" b="26035"/>
              <wp:wrapNone/>
              <wp:docPr id="98686516" name="Grupo 19542576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94325" cy="1270"/>
                        <a:chOff x="26488" y="37603"/>
                        <a:chExt cx="53943" cy="381"/>
                      </a:xfrm>
                    </wpg:grpSpPr>
                    <wpg:grpSp>
                      <wpg:cNvPr id="1800989380" name="Grupo 1848977206"/>
                      <wpg:cNvGrpSpPr>
                        <a:grpSpLocks/>
                      </wpg:cNvGrpSpPr>
                      <wpg:grpSpPr bwMode="auto">
                        <a:xfrm>
                          <a:off x="26488" y="37793"/>
                          <a:ext cx="53943" cy="13"/>
                          <a:chOff x="0" y="0"/>
                          <a:chExt cx="53943" cy="12"/>
                        </a:xfrm>
                      </wpg:grpSpPr>
                      <wps:wsp>
                        <wps:cNvPr id="274882655" name="Rectángulo 15455893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943" cy="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DA822F" w14:textId="77777777" w:rsidR="00A52658" w:rsidRDefault="00A52658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rot="0" vert="horz" wrap="square" lIns="91425" tIns="91425" rIns="91425" bIns="91425" anchor="ctr" anchorCtr="0" upright="1">
                          <a:noAutofit/>
                        </wps:bodyPr>
                      </wps:wsp>
                      <wps:wsp>
                        <wps:cNvPr id="1758646450" name="Forma libre: forma 18398897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3943" cy="12"/>
                          </a:xfrm>
                          <a:custGeom>
                            <a:avLst/>
                            <a:gdLst>
                              <a:gd name="T0" fmla="*/ 0 w 5394325"/>
                              <a:gd name="T1" fmla="*/ 0 h 1270"/>
                              <a:gd name="T2" fmla="*/ 5394325 w 5394325"/>
                              <a:gd name="T3" fmla="*/ 0 h 1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5394325" h="1270" extrusionOk="0">
                                <a:moveTo>
                                  <a:pt x="0" y="0"/>
                                </a:moveTo>
                                <a:lnTo>
                                  <a:pt x="5394325" y="0"/>
                                </a:lnTo>
                              </a:path>
                            </a:pathLst>
                          </a:custGeom>
                          <a:solidFill>
                            <a:srgbClr val="76923C"/>
                          </a:solidFill>
                          <a:ln w="38100">
                            <a:solidFill>
                              <a:srgbClr val="F2F2F2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878B48" id="Grupo 1954257699" o:spid="_x0000_s1032" style="position:absolute;left:0;text-align:left;margin-left:85.1pt;margin-top:51.1pt;width:424.75pt;height:.1pt;z-index:-251658240;mso-position-horizontal-relative:page;mso-position-vertical-relative:page" coordorigin="26488,37603" coordsize="53943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">
              <v:group id="Grupo 1848977206" o:spid="_x0000_s1033" style="position:absolute;left:26488;top:37793;width:53943;height:13" coordsize="53943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">
                <v:rect id="Rectángulo 1545589319" o:spid="_x0000_s1034" style="position:absolute;width:53943;height: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" filled="f" stroked="f">
                  <v:textbox inset="2.53958mm,2.53958mm,2.53958mm,2.53958mm">
                    <w:txbxContent>
                      <w:p w14:paraId="34DA822F" w14:textId="77777777" w:rsidR="00A52658" w:rsidRDefault="00A52658">
                        <w:pPr>
                          <w:textDirection w:val="btLr"/>
                        </w:pPr>
                      </w:p>
                    </w:txbxContent>
                  </v:textbox>
                </v:rect>
                <v:shape id="Forma libre: forma 1839889723" o:spid="_x0000_s1035" style="position:absolute;width:53943;height:12;visibility:visible;mso-wrap-style:square;v-text-anchor:middle" coordsize="5394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" path="m,l5394325,e" fillcolor="#76923c" strokecolor="#f2f2f2" strokeweight="3pt">
                  <v:stroke startarrowwidth="narrow" startarrowlength="short" endarrowwidth="narrow" endarrowlength="short"/>
                  <v:path arrowok="t" o:extrusionok="f" o:connecttype="custom" o:connectlocs="0,0;53943,0" o:connectangles="0,0"/>
                </v:shape>
              </v:group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1F4F"/>
    <w:multiLevelType w:val="hybridMultilevel"/>
    <w:tmpl w:val="C3E4BB16"/>
    <w:lvl w:ilvl="0" w:tplc="08090001">
      <w:start w:val="1"/>
      <w:numFmt w:val="bullet"/>
      <w:lvlText w:val=""/>
      <w:lvlJc w:val="left"/>
      <w:pPr>
        <w:ind w:left="6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4" w:hanging="360"/>
      </w:pPr>
      <w:rPr>
        <w:rFonts w:ascii="Wingdings" w:hAnsi="Wingdings" w:hint="default"/>
      </w:rPr>
    </w:lvl>
  </w:abstractNum>
  <w:abstractNum w:abstractNumId="1" w15:restartNumberingAfterBreak="0">
    <w:nsid w:val="16707518"/>
    <w:multiLevelType w:val="hybridMultilevel"/>
    <w:tmpl w:val="240EA71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14E34"/>
    <w:multiLevelType w:val="multilevel"/>
    <w:tmpl w:val="B0E8282C"/>
    <w:lvl w:ilvl="0">
      <w:start w:val="1"/>
      <w:numFmt w:val="decimal"/>
      <w:lvlText w:val="%1."/>
      <w:lvlJc w:val="left"/>
      <w:pPr>
        <w:ind w:left="820" w:hanging="219"/>
      </w:pPr>
      <w:rPr>
        <w:rFonts w:ascii="Calibri" w:eastAsia="Calibri" w:hAnsi="Calibri" w:cs="Calibri"/>
        <w:sz w:val="22"/>
        <w:szCs w:val="22"/>
      </w:rPr>
    </w:lvl>
    <w:lvl w:ilvl="1">
      <w:start w:val="1"/>
      <w:numFmt w:val="decimal"/>
      <w:lvlText w:val="%1.%2"/>
      <w:lvlJc w:val="left"/>
      <w:pPr>
        <w:ind w:left="242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bullet"/>
      <w:lvlText w:val="•"/>
      <w:lvlJc w:val="left"/>
      <w:pPr>
        <w:ind w:left="1292" w:hanging="329"/>
      </w:pPr>
    </w:lvl>
    <w:lvl w:ilvl="3">
      <w:start w:val="1"/>
      <w:numFmt w:val="bullet"/>
      <w:lvlText w:val="•"/>
      <w:lvlJc w:val="left"/>
      <w:pPr>
        <w:ind w:left="2254" w:hanging="329"/>
      </w:pPr>
    </w:lvl>
    <w:lvl w:ilvl="4">
      <w:start w:val="1"/>
      <w:numFmt w:val="bullet"/>
      <w:lvlText w:val="•"/>
      <w:lvlJc w:val="left"/>
      <w:pPr>
        <w:ind w:left="3216" w:hanging="328"/>
      </w:pPr>
    </w:lvl>
    <w:lvl w:ilvl="5">
      <w:start w:val="1"/>
      <w:numFmt w:val="bullet"/>
      <w:lvlText w:val="•"/>
      <w:lvlJc w:val="left"/>
      <w:pPr>
        <w:ind w:left="4177" w:hanging="329"/>
      </w:pPr>
    </w:lvl>
    <w:lvl w:ilvl="6">
      <w:start w:val="1"/>
      <w:numFmt w:val="bullet"/>
      <w:lvlText w:val="•"/>
      <w:lvlJc w:val="left"/>
      <w:pPr>
        <w:ind w:left="5139" w:hanging="329"/>
      </w:pPr>
    </w:lvl>
    <w:lvl w:ilvl="7">
      <w:start w:val="1"/>
      <w:numFmt w:val="bullet"/>
      <w:lvlText w:val="•"/>
      <w:lvlJc w:val="left"/>
      <w:pPr>
        <w:ind w:left="6101" w:hanging="329"/>
      </w:pPr>
    </w:lvl>
    <w:lvl w:ilvl="8">
      <w:start w:val="1"/>
      <w:numFmt w:val="bullet"/>
      <w:lvlText w:val="•"/>
      <w:lvlJc w:val="left"/>
      <w:pPr>
        <w:ind w:left="7063" w:hanging="329"/>
      </w:pPr>
    </w:lvl>
  </w:abstractNum>
  <w:abstractNum w:abstractNumId="3" w15:restartNumberingAfterBreak="0">
    <w:nsid w:val="230249CB"/>
    <w:multiLevelType w:val="hybridMultilevel"/>
    <w:tmpl w:val="86F6307C"/>
    <w:lvl w:ilvl="0" w:tplc="FB3E13F4">
      <w:start w:val="1"/>
      <w:numFmt w:val="bullet"/>
      <w:lvlText w:val="-"/>
      <w:lvlJc w:val="left"/>
      <w:pPr>
        <w:ind w:left="417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4" w15:restartNumberingAfterBreak="0">
    <w:nsid w:val="26275035"/>
    <w:multiLevelType w:val="hybridMultilevel"/>
    <w:tmpl w:val="06C89F8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F2EF9"/>
    <w:multiLevelType w:val="hybridMultilevel"/>
    <w:tmpl w:val="80A80C8A"/>
    <w:lvl w:ilvl="0" w:tplc="08090001">
      <w:start w:val="1"/>
      <w:numFmt w:val="bullet"/>
      <w:lvlText w:val=""/>
      <w:lvlJc w:val="left"/>
      <w:pPr>
        <w:ind w:left="6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4" w:hanging="360"/>
      </w:pPr>
      <w:rPr>
        <w:rFonts w:ascii="Wingdings" w:hAnsi="Wingdings" w:hint="default"/>
      </w:rPr>
    </w:lvl>
  </w:abstractNum>
  <w:abstractNum w:abstractNumId="6" w15:restartNumberingAfterBreak="0">
    <w:nsid w:val="6BAF735A"/>
    <w:multiLevelType w:val="hybridMultilevel"/>
    <w:tmpl w:val="0352BF80"/>
    <w:lvl w:ilvl="0" w:tplc="08090001">
      <w:start w:val="1"/>
      <w:numFmt w:val="bullet"/>
      <w:lvlText w:val=""/>
      <w:lvlJc w:val="left"/>
      <w:pPr>
        <w:ind w:left="6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1" w:hanging="360"/>
      </w:pPr>
      <w:rPr>
        <w:rFonts w:ascii="Wingdings" w:hAnsi="Wingdings" w:hint="default"/>
      </w:rPr>
    </w:lvl>
  </w:abstractNum>
  <w:abstractNum w:abstractNumId="7" w15:restartNumberingAfterBreak="0">
    <w:nsid w:val="7E432CBA"/>
    <w:multiLevelType w:val="hybridMultilevel"/>
    <w:tmpl w:val="240EA71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10807">
    <w:abstractNumId w:val="2"/>
  </w:num>
  <w:num w:numId="2" w16cid:durableId="484511753">
    <w:abstractNumId w:val="4"/>
  </w:num>
  <w:num w:numId="3" w16cid:durableId="1288586955">
    <w:abstractNumId w:val="1"/>
  </w:num>
  <w:num w:numId="4" w16cid:durableId="2117869879">
    <w:abstractNumId w:val="0"/>
  </w:num>
  <w:num w:numId="5" w16cid:durableId="875776673">
    <w:abstractNumId w:val="5"/>
  </w:num>
  <w:num w:numId="6" w16cid:durableId="1319073503">
    <w:abstractNumId w:val="6"/>
  </w:num>
  <w:num w:numId="7" w16cid:durableId="958609166">
    <w:abstractNumId w:val="7"/>
  </w:num>
  <w:num w:numId="8" w16cid:durableId="8960899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658"/>
    <w:rsid w:val="00080B4B"/>
    <w:rsid w:val="000B2D48"/>
    <w:rsid w:val="000E0939"/>
    <w:rsid w:val="00145265"/>
    <w:rsid w:val="00374A94"/>
    <w:rsid w:val="003C7462"/>
    <w:rsid w:val="00426B8E"/>
    <w:rsid w:val="00461EFA"/>
    <w:rsid w:val="00496E23"/>
    <w:rsid w:val="004C5573"/>
    <w:rsid w:val="005916B5"/>
    <w:rsid w:val="005E788A"/>
    <w:rsid w:val="0065413A"/>
    <w:rsid w:val="00654E19"/>
    <w:rsid w:val="006A51A0"/>
    <w:rsid w:val="006A6FB8"/>
    <w:rsid w:val="006E414D"/>
    <w:rsid w:val="00715EA5"/>
    <w:rsid w:val="007324CE"/>
    <w:rsid w:val="0089050A"/>
    <w:rsid w:val="008921E2"/>
    <w:rsid w:val="008C3085"/>
    <w:rsid w:val="009453C7"/>
    <w:rsid w:val="009979B7"/>
    <w:rsid w:val="009E5727"/>
    <w:rsid w:val="009F2F23"/>
    <w:rsid w:val="00A43FCB"/>
    <w:rsid w:val="00A52658"/>
    <w:rsid w:val="00AA43E0"/>
    <w:rsid w:val="00AC788B"/>
    <w:rsid w:val="00B82025"/>
    <w:rsid w:val="00BC345B"/>
    <w:rsid w:val="00C10119"/>
    <w:rsid w:val="00C251FB"/>
    <w:rsid w:val="00CA530B"/>
    <w:rsid w:val="00D52969"/>
    <w:rsid w:val="00DB0D06"/>
    <w:rsid w:val="00EE4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D706E88"/>
  <w15:docId w15:val="{7A3C7CF9-4165-45F3-98AA-C540BD627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1FB"/>
  </w:style>
  <w:style w:type="paragraph" w:styleId="Ttulo1">
    <w:name w:val="heading 1"/>
    <w:basedOn w:val="Normal"/>
    <w:next w:val="Normal"/>
    <w:uiPriority w:val="9"/>
    <w:qFormat/>
    <w:rsid w:val="005E788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E788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E788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E788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5E788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E788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5E788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E788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5E78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5E788A"/>
    <w:pPr>
      <w:ind w:left="242"/>
    </w:pPr>
  </w:style>
  <w:style w:type="paragraph" w:styleId="Prrafodelista">
    <w:name w:val="List Paragraph"/>
    <w:basedOn w:val="Normal"/>
    <w:uiPriority w:val="34"/>
    <w:qFormat/>
    <w:rsid w:val="005E788A"/>
  </w:style>
  <w:style w:type="paragraph" w:customStyle="1" w:styleId="TableParagraph">
    <w:name w:val="Table Paragraph"/>
    <w:basedOn w:val="Normal"/>
    <w:uiPriority w:val="1"/>
    <w:qFormat/>
    <w:rsid w:val="005E788A"/>
  </w:style>
  <w:style w:type="paragraph" w:styleId="Encabezado">
    <w:name w:val="header"/>
    <w:basedOn w:val="Normal"/>
    <w:link w:val="Encabezado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27700"/>
  </w:style>
  <w:style w:type="paragraph" w:styleId="Piedepgina">
    <w:name w:val="footer"/>
    <w:basedOn w:val="Normal"/>
    <w:link w:val="PiedepginaCar"/>
    <w:uiPriority w:val="99"/>
    <w:unhideWhenUsed/>
    <w:rsid w:val="0042770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700"/>
  </w:style>
  <w:style w:type="character" w:styleId="Hipervnculo">
    <w:name w:val="Hyperlink"/>
    <w:basedOn w:val="Fuentedeprrafopredeter"/>
    <w:uiPriority w:val="99"/>
    <w:unhideWhenUsed/>
    <w:rsid w:val="00E30B94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30B94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rsid w:val="005E788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5E788A"/>
    <w:tblPr>
      <w:tblStyleRowBandSize w:val="1"/>
      <w:tblStyleColBandSize w:val="1"/>
    </w:tblPr>
  </w:style>
  <w:style w:type="table" w:customStyle="1" w:styleId="a0">
    <w:basedOn w:val="TableNormal0"/>
    <w:rsid w:val="005E788A"/>
    <w:tblPr>
      <w:tblStyleRowBandSize w:val="1"/>
      <w:tblStyleColBandSize w:val="1"/>
    </w:tblPr>
  </w:style>
  <w:style w:type="table" w:customStyle="1" w:styleId="a1">
    <w:basedOn w:val="TableNormal0"/>
    <w:rsid w:val="005E788A"/>
    <w:tblPr>
      <w:tblStyleRowBandSize w:val="1"/>
      <w:tblStyleColBandSize w:val="1"/>
    </w:tblPr>
  </w:style>
  <w:style w:type="table" w:customStyle="1" w:styleId="a2">
    <w:basedOn w:val="TableNormal0"/>
    <w:rsid w:val="005E788A"/>
    <w:tblPr>
      <w:tblStyleRowBandSize w:val="1"/>
      <w:tblStyleColBandSize w:val="1"/>
    </w:tblPr>
  </w:style>
  <w:style w:type="character" w:customStyle="1" w:styleId="titulo">
    <w:name w:val="titulo"/>
    <w:basedOn w:val="Fuentedeprrafopredeter"/>
    <w:rsid w:val="003C7462"/>
  </w:style>
  <w:style w:type="character" w:customStyle="1" w:styleId="c9dxtc">
    <w:name w:val="c9dxtc"/>
    <w:basedOn w:val="Fuentedeprrafopredeter"/>
    <w:rsid w:val="003C7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8193">
          <w:marLeft w:val="0"/>
          <w:marRight w:val="0"/>
          <w:marTop w:val="0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89641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oi.org/10.5822/978-1-59726-323-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doi.org/10.1017/CBO978051161507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er.org/resource/resmgr/custompages/publications/SER_Primer/ser-primer-spanish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5822/978-1-61091-566-3" TargetMode="External"/><Relationship Id="rId10" Type="http://schemas.openxmlformats.org/officeDocument/2006/relationships/hyperlink" Target="http://www.ucm.es/...................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lvenriq@ucm.es" TargetMode="External"/><Relationship Id="rId14" Type="http://schemas.openxmlformats.org/officeDocument/2006/relationships/hyperlink" Target="https://ieeb.fundacion-biodiversidad.es/sites/default/files/guia_practica_re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EtDE2OrXRdHx5INerhTXSJAv8Qw==">CgMxLjA4AHIhMUhmMl9hRFZ0MFVDcWEyTHJVZVMza0pnbzhGY3RPU3pR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1259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JOSE ANTONIO MOLINA ABRIL</cp:lastModifiedBy>
  <cp:revision>4</cp:revision>
  <dcterms:created xsi:type="dcterms:W3CDTF">2025-02-07T11:50:00Z</dcterms:created>
  <dcterms:modified xsi:type="dcterms:W3CDTF">2025-02-07T12:03:00Z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2023-06-19T00:00:00Z</vt:filetime>
  </property>
  <property fmtid="{D5CDD505-2E9C-101B-9397-08002B2CF9AE}" pid="3" name="LastSaved">
    <vt:filetime>2025-01-27T00:00:00Z</vt:filetime>
  </property>
</Properties>
</file>