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069A46" w14:textId="2FC061FD" w:rsidR="00033379" w:rsidRPr="00F112E0" w:rsidRDefault="00EE656A">
      <w:r w:rsidRPr="00F112E0">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REGISTRATION PAYMENT</w:t>
      </w:r>
    </w:p>
    <w:p w14:paraId="63A2A809" w14:textId="258E9247" w:rsidR="00EE656A" w:rsidRPr="00EE656A" w:rsidRDefault="00EE656A" w:rsidP="00EE656A">
      <w:r w:rsidRPr="00EE656A">
        <w:t xml:space="preserve">Students may choose the form of payment at the time of formalizing their </w:t>
      </w:r>
      <w:r>
        <w:t>registration. There is the possibility</w:t>
      </w:r>
      <w:r w:rsidRPr="00EE656A">
        <w:t xml:space="preserve"> </w:t>
      </w:r>
      <w:r>
        <w:t>of</w:t>
      </w:r>
      <w:r w:rsidRPr="00EE656A">
        <w:t xml:space="preserve"> pay</w:t>
      </w:r>
      <w:r>
        <w:t>ing</w:t>
      </w:r>
      <w:r w:rsidRPr="00EE656A">
        <w:t xml:space="preserve"> in </w:t>
      </w:r>
      <w:r>
        <w:t>two</w:t>
      </w:r>
      <w:r w:rsidRPr="00EE656A">
        <w:t xml:space="preserve"> </w:t>
      </w:r>
      <w:proofErr w:type="spellStart"/>
      <w:r w:rsidRPr="00EE656A">
        <w:t>installments</w:t>
      </w:r>
      <w:proofErr w:type="spellEnd"/>
      <w:r w:rsidRPr="00EE656A">
        <w:t xml:space="preserve"> </w:t>
      </w:r>
      <w:r>
        <w:t>during the</w:t>
      </w:r>
      <w:r w:rsidRPr="00EE656A">
        <w:t xml:space="preserve"> academic year, through any of the following forms of payment:</w:t>
      </w:r>
    </w:p>
    <w:p w14:paraId="72154645" w14:textId="4D2AB588" w:rsidR="00EE656A" w:rsidRPr="00EE656A" w:rsidRDefault="00EE656A" w:rsidP="00EE656A">
      <w:r w:rsidRPr="00EE656A">
        <w:t>a) Payment by credit or debit card recognized by the international banking system in the self-</w:t>
      </w:r>
      <w:r>
        <w:t>registration</w:t>
      </w:r>
      <w:r w:rsidRPr="00EE656A">
        <w:t xml:space="preserve"> application.</w:t>
      </w:r>
    </w:p>
    <w:p w14:paraId="6A0343A4" w14:textId="3DF4A789" w:rsidR="00EE656A" w:rsidRPr="00EE656A" w:rsidRDefault="00EE656A" w:rsidP="00EE656A">
      <w:r w:rsidRPr="00EE656A">
        <w:t>b) Direct debit. Students must ensure that their debit account accepts direct debit of SEPA bills in euros.</w:t>
      </w:r>
    </w:p>
    <w:p w14:paraId="1A46D13C" w14:textId="589A93C8" w:rsidR="00EE656A" w:rsidRPr="00EE656A" w:rsidRDefault="00EE656A" w:rsidP="00EE656A">
      <w:r w:rsidRPr="00EE656A">
        <w:t>d) Payment through the Flywire platform from the self-</w:t>
      </w:r>
      <w:r>
        <w:t>registration</w:t>
      </w:r>
      <w:r w:rsidRPr="00EE656A">
        <w:t xml:space="preserve"> application (only for payments made from abroad).</w:t>
      </w:r>
    </w:p>
    <w:p w14:paraId="7ABD4793" w14:textId="6C8042E7" w:rsidR="00133402" w:rsidRDefault="00133402" w:rsidP="00133402">
      <w:r>
        <w:t xml:space="preserve">In the event that any of the direct debit </w:t>
      </w:r>
      <w:proofErr w:type="spellStart"/>
      <w:r>
        <w:t>installments</w:t>
      </w:r>
      <w:proofErr w:type="spellEnd"/>
      <w:r>
        <w:t xml:space="preserve"> are returned by the bank, the student will receive a notification in his/her UCM e-mail address. The student will have to pay the bill through the Academic Management Portal, in the option Other Services - Registration - Management of My Bills (‘</w:t>
      </w:r>
      <w:r w:rsidRPr="00133402">
        <w:t xml:space="preserve">Otros </w:t>
      </w:r>
      <w:proofErr w:type="spellStart"/>
      <w:r w:rsidRPr="00133402">
        <w:t>servicios</w:t>
      </w:r>
      <w:proofErr w:type="spellEnd"/>
      <w:r w:rsidRPr="00133402">
        <w:t xml:space="preserve">- </w:t>
      </w:r>
      <w:proofErr w:type="spellStart"/>
      <w:r w:rsidRPr="00133402">
        <w:t>Matrícula</w:t>
      </w:r>
      <w:proofErr w:type="spellEnd"/>
      <w:r w:rsidRPr="00133402">
        <w:t xml:space="preserve"> </w:t>
      </w:r>
      <w:proofErr w:type="spellStart"/>
      <w:r w:rsidRPr="00133402">
        <w:t>Gestión</w:t>
      </w:r>
      <w:proofErr w:type="spellEnd"/>
      <w:r w:rsidRPr="00133402">
        <w:t xml:space="preserve"> de Mis </w:t>
      </w:r>
      <w:proofErr w:type="spellStart"/>
      <w:r w:rsidRPr="00133402">
        <w:t>Recibos</w:t>
      </w:r>
      <w:proofErr w:type="spellEnd"/>
      <w:r>
        <w:t>’). The payment will be made in one of the branches of the collaborating entity of the UCM (Banco Santander) before the due date that appears on the receipt.</w:t>
      </w:r>
    </w:p>
    <w:p w14:paraId="2C0F1457" w14:textId="442E9F10" w:rsidR="00475391" w:rsidRDefault="00475391" w:rsidP="00475391">
      <w:r>
        <w:t>New students residing abroad</w:t>
      </w:r>
    </w:p>
    <w:p w14:paraId="3333CAB9" w14:textId="033B5170" w:rsidR="00475391" w:rsidRDefault="00475391" w:rsidP="00475391">
      <w:r>
        <w:t xml:space="preserve">New students enrolled at UCM who at the time of registration reside in a foreign country must make the payment, whether it is a single payment or the first </w:t>
      </w:r>
      <w:proofErr w:type="spellStart"/>
      <w:r>
        <w:t>installment</w:t>
      </w:r>
      <w:proofErr w:type="spellEnd"/>
      <w:r>
        <w:t xml:space="preserve">, by credit card. In case they do not have an internationally recognized credit card for the payment of </w:t>
      </w:r>
      <w:proofErr w:type="spellStart"/>
      <w:r>
        <w:t>installment</w:t>
      </w:r>
      <w:proofErr w:type="spellEnd"/>
      <w:r>
        <w:t xml:space="preserve"> 1, they will have to pay the amount of this </w:t>
      </w:r>
      <w:proofErr w:type="spellStart"/>
      <w:r>
        <w:t>installment</w:t>
      </w:r>
      <w:proofErr w:type="spellEnd"/>
      <w:r>
        <w:t xml:space="preserve"> by bank transfer and should contact the </w:t>
      </w:r>
      <w:proofErr w:type="spellStart"/>
      <w:r>
        <w:t>Sección</w:t>
      </w:r>
      <w:proofErr w:type="spellEnd"/>
      <w:r>
        <w:t xml:space="preserve"> de </w:t>
      </w:r>
      <w:proofErr w:type="spellStart"/>
      <w:r>
        <w:t>Ingresos</w:t>
      </w:r>
      <w:proofErr w:type="spellEnd"/>
      <w:r>
        <w:t xml:space="preserve"> (ingresos_cobros@ucm.es) by e-mail to receive the corresponding instructions.</w:t>
      </w:r>
    </w:p>
    <w:p w14:paraId="4A6FCB56" w14:textId="344DE28A" w:rsidR="00133402" w:rsidRDefault="009F5D8E" w:rsidP="00133402">
      <w:r>
        <w:t>DOCUMENTATION</w:t>
      </w:r>
    </w:p>
    <w:p w14:paraId="4535F1F3" w14:textId="2172452B" w:rsidR="009F5D8E" w:rsidRDefault="009F5D8E" w:rsidP="00133402">
      <w:r w:rsidRPr="009F5D8E">
        <w:t xml:space="preserve">Once the </w:t>
      </w:r>
      <w:r>
        <w:t>registration</w:t>
      </w:r>
      <w:r w:rsidRPr="009F5D8E">
        <w:t xml:space="preserve"> has been </w:t>
      </w:r>
      <w:r>
        <w:t>completed</w:t>
      </w:r>
      <w:r w:rsidRPr="009F5D8E">
        <w:t xml:space="preserve"> electronically, or, exceptionally, before 30 days </w:t>
      </w:r>
      <w:r>
        <w:t>thereafter</w:t>
      </w:r>
      <w:r w:rsidRPr="009F5D8E">
        <w:t xml:space="preserve">, students must send the documentation provided with the application for access to the course to the secretariats of their </w:t>
      </w:r>
      <w:proofErr w:type="spellStart"/>
      <w:r w:rsidRPr="009F5D8E">
        <w:t>centers</w:t>
      </w:r>
      <w:proofErr w:type="spellEnd"/>
      <w:r w:rsidRPr="009F5D8E">
        <w:t xml:space="preserve">, through the link https://documatricula.ucm.es . Copies of those documents that can be checked with other administrations through the interoperability platforms (contained in Annex I of the Instructions s Instructions for the management of </w:t>
      </w:r>
      <w:r>
        <w:t>registration</w:t>
      </w:r>
      <w:r w:rsidRPr="009F5D8E">
        <w:t xml:space="preserve"> in official Bachelor's and Master's Degree studies for the 2023-2024 academic year) may be submitted by this means. </w:t>
      </w:r>
    </w:p>
    <w:p w14:paraId="02768018" w14:textId="6A49E798" w:rsidR="00F112E0" w:rsidRDefault="00F112E0" w:rsidP="00F112E0">
      <w:r>
        <w:t>The Complutense University uses the GEISER application, the documentation can also be submitted, within the time and form established in the requirements for admission to the studies:</w:t>
      </w:r>
    </w:p>
    <w:p w14:paraId="171CD6B0" w14:textId="77777777" w:rsidR="00F112E0" w:rsidRDefault="00F112E0" w:rsidP="00F112E0">
      <w:r>
        <w:t>- In person at any registry assistance office in Spain within the opening hours established by the same: Search for registry offices in Spain (https://administracion.gob.es/pagFront/atencionCiudadana/oficinas/encuentraOficina.htm).</w:t>
      </w:r>
    </w:p>
    <w:p w14:paraId="4864D9BC" w14:textId="77777777" w:rsidR="00F112E0" w:rsidRDefault="00F112E0" w:rsidP="00F112E0">
      <w:r>
        <w:lastRenderedPageBreak/>
        <w:t xml:space="preserve">- Electronically, at the Common Electronic Registry: </w:t>
      </w:r>
      <w:proofErr w:type="spellStart"/>
      <w:r>
        <w:t>Registro</w:t>
      </w:r>
      <w:proofErr w:type="spellEnd"/>
      <w:r>
        <w:t xml:space="preserve"> </w:t>
      </w:r>
      <w:proofErr w:type="spellStart"/>
      <w:r>
        <w:t>electrónico</w:t>
      </w:r>
      <w:proofErr w:type="spellEnd"/>
      <w:r>
        <w:t xml:space="preserve"> </w:t>
      </w:r>
      <w:proofErr w:type="spellStart"/>
      <w:r>
        <w:t>redsara</w:t>
      </w:r>
      <w:proofErr w:type="spellEnd"/>
      <w:r>
        <w:t>, (https://rec.redsara.es/registro/action/are/acceso.do) choosing “Universidad Complutense de Madrid” as the addressee.</w:t>
      </w:r>
    </w:p>
    <w:p w14:paraId="3FA89D43" w14:textId="799FECFD" w:rsidR="00F112E0" w:rsidRDefault="00F112E0" w:rsidP="00F112E0">
      <w:r>
        <w:t xml:space="preserve">- At Post Offices, by administrative mail or through the electronic platform ORVE indicating </w:t>
      </w:r>
      <w:proofErr w:type="spellStart"/>
      <w:r w:rsidR="004E056C">
        <w:t>Facultad</w:t>
      </w:r>
      <w:proofErr w:type="spellEnd"/>
      <w:r w:rsidR="004E056C">
        <w:t xml:space="preserve"> de </w:t>
      </w:r>
      <w:proofErr w:type="spellStart"/>
      <w:r w:rsidR="004E056C">
        <w:t>Filología</w:t>
      </w:r>
      <w:proofErr w:type="spellEnd"/>
      <w:r>
        <w:t xml:space="preserve"> Code </w:t>
      </w:r>
      <w:r w:rsidR="004E056C" w:rsidRPr="004E056C">
        <w:t>U01000038</w:t>
      </w:r>
      <w:r>
        <w:t xml:space="preserve"> Universidad Complutense de Madrid Post Office Information (https://www.correos.es/es/es/particulares/para-el- </w:t>
      </w:r>
      <w:proofErr w:type="spellStart"/>
      <w:r>
        <w:t>ciudadano</w:t>
      </w:r>
      <w:proofErr w:type="spellEnd"/>
      <w:r>
        <w:t>/</w:t>
      </w:r>
      <w:proofErr w:type="spellStart"/>
      <w:r>
        <w:t>tramites</w:t>
      </w:r>
      <w:proofErr w:type="spellEnd"/>
      <w:r>
        <w:t xml:space="preserve">-con-la- </w:t>
      </w:r>
      <w:proofErr w:type="spellStart"/>
      <w:r>
        <w:t>administracion</w:t>
      </w:r>
      <w:proofErr w:type="spellEnd"/>
      <w:r>
        <w:t>-publica/</w:t>
      </w:r>
      <w:proofErr w:type="spellStart"/>
      <w:r>
        <w:t>servicios-orve</w:t>
      </w:r>
      <w:proofErr w:type="spellEnd"/>
      <w:r>
        <w:t xml:space="preserve"> ).</w:t>
      </w:r>
      <w:r w:rsidR="002F33C6">
        <w:t xml:space="preserve"> </w:t>
      </w:r>
      <w:r w:rsidRPr="002F33C6">
        <w:rPr>
          <w:b/>
          <w:bCs/>
        </w:rPr>
        <w:t xml:space="preserve">Documentation </w:t>
      </w:r>
      <w:r w:rsidR="002F33C6" w:rsidRPr="002F33C6">
        <w:rPr>
          <w:b/>
          <w:bCs/>
        </w:rPr>
        <w:t>can</w:t>
      </w:r>
      <w:r w:rsidRPr="002F33C6">
        <w:rPr>
          <w:b/>
          <w:bCs/>
        </w:rPr>
        <w:t xml:space="preserve">not be </w:t>
      </w:r>
      <w:r w:rsidR="00695011" w:rsidRPr="002F33C6">
        <w:rPr>
          <w:b/>
          <w:bCs/>
        </w:rPr>
        <w:t>snail-</w:t>
      </w:r>
      <w:r w:rsidRPr="002F33C6">
        <w:rPr>
          <w:b/>
          <w:bCs/>
        </w:rPr>
        <w:t>mail</w:t>
      </w:r>
      <w:r w:rsidR="00695011" w:rsidRPr="002F33C6">
        <w:rPr>
          <w:b/>
          <w:bCs/>
        </w:rPr>
        <w:t>ed</w:t>
      </w:r>
      <w:r w:rsidRPr="002F33C6">
        <w:rPr>
          <w:b/>
          <w:bCs/>
        </w:rPr>
        <w:t>.</w:t>
      </w:r>
    </w:p>
    <w:p w14:paraId="42A5E59C" w14:textId="716C30FE" w:rsidR="00F112E0" w:rsidRDefault="002F33C6" w:rsidP="00F112E0">
      <w:r w:rsidRPr="002F33C6">
        <w:t>- At diplomatic representations or consular offices of Spain abroad (https://administracion.gob.es/pagFront/atencionCiudadana/oficinas/encuentraOficina.htm) .</w:t>
      </w:r>
    </w:p>
    <w:p w14:paraId="13014636" w14:textId="77777777" w:rsidR="00D95F32" w:rsidRDefault="00D95F32" w:rsidP="00D95F32">
      <w:r>
        <w:t>For the correct sending and reception of the registry entry, the following data must be provided to the registry or post office staff:</w:t>
      </w:r>
    </w:p>
    <w:p w14:paraId="32EF307A" w14:textId="5AADD2BC" w:rsidR="00D95F32" w:rsidRDefault="00D95F32" w:rsidP="00D95F32">
      <w:r>
        <w:t>- The destination unit and its identifier code (U01000001).</w:t>
      </w:r>
    </w:p>
    <w:p w14:paraId="1D238E44" w14:textId="74F4AAFE" w:rsidR="00D95F32" w:rsidRDefault="00FF116C" w:rsidP="00D95F32">
      <w:r>
        <w:t xml:space="preserve">- </w:t>
      </w:r>
      <w:r w:rsidR="00D95F32">
        <w:t xml:space="preserve">The studies for which you wish to </w:t>
      </w:r>
      <w:r>
        <w:t>register</w:t>
      </w:r>
      <w:r w:rsidR="00D95F32">
        <w:t xml:space="preserve"> and the Course </w:t>
      </w:r>
      <w:r>
        <w:t>College (</w:t>
      </w:r>
      <w:proofErr w:type="spellStart"/>
      <w:r>
        <w:t>Facultad</w:t>
      </w:r>
      <w:proofErr w:type="spellEnd"/>
      <w:r>
        <w:t xml:space="preserve"> de </w:t>
      </w:r>
      <w:proofErr w:type="spellStart"/>
      <w:r>
        <w:t>Filología</w:t>
      </w:r>
      <w:proofErr w:type="spellEnd"/>
      <w:r>
        <w:t>).</w:t>
      </w:r>
      <w:r w:rsidR="00D95F32">
        <w:t xml:space="preserve"> </w:t>
      </w:r>
    </w:p>
    <w:p w14:paraId="7815874A" w14:textId="5BCD0BAD" w:rsidR="00D95F32" w:rsidRDefault="00D95F32" w:rsidP="00D95F32">
      <w:r>
        <w:t>For the documentation to be valid, the following requirements must be met:</w:t>
      </w:r>
    </w:p>
    <w:p w14:paraId="6CF411C0" w14:textId="0C22C943" w:rsidR="00D95F32" w:rsidRDefault="00D95F32" w:rsidP="00D95F32">
      <w:r>
        <w:t>The student must go to the registration offices with the original paper document so that, once scanned, it becomes an authentic electronic copy with the same validity and effectiveness as the original document.</w:t>
      </w:r>
    </w:p>
    <w:p w14:paraId="6A59D3EE" w14:textId="77777777" w:rsidR="00D95F32" w:rsidRDefault="00D95F32" w:rsidP="00D95F32">
      <w:r>
        <w:t>If the document is of a size, shape or binding that makes direct digitalization impossible, it will be accompanied by an A4 photocopy for scanning. In any case, the original document must be shown in order for the documentation attached to the entry to be considered a true electronic copy.</w:t>
      </w:r>
    </w:p>
    <w:p w14:paraId="6D6624F5" w14:textId="49219F8E" w:rsidR="00B96D14" w:rsidRPr="00B96D14" w:rsidRDefault="00B96D14" w:rsidP="00B96D14">
      <w:p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r w:rsidRPr="00B96D14">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NON-PAYMENT</w:t>
      </w:r>
    </w:p>
    <w:p w14:paraId="02814178" w14:textId="2AFA693F" w:rsidR="00B96D14" w:rsidRDefault="00B96D14" w:rsidP="00B96D14">
      <w:r>
        <w:t xml:space="preserve">Students who, without paying the full amount of the registration fee, do not formalize the cancellation of the same within the deadlines indicated in this link, will generate a debt in favour of the University for the amount pending payment, the amount of which will be due before formalizing a registration in any other course of study, whether official or continuing education. However, the Management Committee of the </w:t>
      </w:r>
      <w:proofErr w:type="spellStart"/>
      <w:r>
        <w:t>Center</w:t>
      </w:r>
      <w:proofErr w:type="spellEnd"/>
      <w:r>
        <w:t xml:space="preserve"> for Lifelong Learning may take into consideration, at the request of the student, situations of force majeure, supervening and duly documented, such as serious illness of the student or first-degree relative that would have caused the abandonment of studies without the payment of the amount of tuition.</w:t>
      </w:r>
    </w:p>
    <w:p w14:paraId="2D60FB0E" w14:textId="33B93AD6" w:rsidR="00B96D14" w:rsidRDefault="00B96D14" w:rsidP="00B96D14">
      <w:r>
        <w:t>Notifications will be sent to the student's e-mail address provided by UCM.</w:t>
      </w:r>
    </w:p>
    <w:p w14:paraId="31403F37" w14:textId="2E0BDDC6" w:rsidR="00B96D14" w:rsidRDefault="00B96D14" w:rsidP="00B96D14">
      <w:r w:rsidRPr="00B96D14">
        <w:t>The Student Registries will deny the issuance of diplomas and certificates when students have pending payments to be made.</w:t>
      </w:r>
    </w:p>
    <w:p w14:paraId="12E8CEDE" w14:textId="4B3A6E55" w:rsidR="00B96D14" w:rsidRDefault="003648CD" w:rsidP="00B96D14">
      <w:r w:rsidRPr="003648CD">
        <w:t>REACTIVATION OF REGISTRATION</w:t>
      </w:r>
    </w:p>
    <w:p w14:paraId="6FC4A0B5" w14:textId="77777777" w:rsidR="003648CD" w:rsidRDefault="003648CD" w:rsidP="003648CD">
      <w:r>
        <w:t xml:space="preserve">Students who pay the debt owed to the University within the academic year will have their academic records reactivated. Said payment must be accredited at the Registrar's Office of the </w:t>
      </w:r>
      <w:proofErr w:type="spellStart"/>
      <w:r>
        <w:t>Centers</w:t>
      </w:r>
      <w:proofErr w:type="spellEnd"/>
      <w:r>
        <w:t xml:space="preserve"> where the </w:t>
      </w:r>
      <w:proofErr w:type="spellStart"/>
      <w:r>
        <w:t>enrollment</w:t>
      </w:r>
      <w:proofErr w:type="spellEnd"/>
      <w:r>
        <w:t xml:space="preserve"> has been made.</w:t>
      </w:r>
    </w:p>
    <w:p w14:paraId="080D26A7" w14:textId="0B54688D" w:rsidR="003648CD" w:rsidRDefault="003648CD" w:rsidP="003648CD">
      <w:r>
        <w:lastRenderedPageBreak/>
        <w:t>In cases of recidivism or requests outside the period established in the previous paragraph, the resolution of the reactivation requests will correspond to the Management Committee of the Centre for Lifelong Learning.</w:t>
      </w:r>
    </w:p>
    <w:p w14:paraId="7D2E67CD" w14:textId="1C32695A" w:rsidR="00C75BD7" w:rsidRPr="00C75BD7" w:rsidRDefault="00C75BD7" w:rsidP="003648CD">
      <w:p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r w:rsidRPr="00C75BD7">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REDUCED REGISTRATION FEES</w:t>
      </w:r>
      <w:r w:rsidR="00DF6E62">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 xml:space="preserve"> (SCHOLARSHIPS)</w:t>
      </w:r>
    </w:p>
    <w:p w14:paraId="1071FC6A" w14:textId="74E01C45" w:rsidR="00C75BD7" w:rsidRDefault="00C75BD7" w:rsidP="00C75BD7">
      <w:r>
        <w:t xml:space="preserve">The Master’s coordination may award scholarships for a maximum of 25% of the tuition </w:t>
      </w:r>
      <w:r w:rsidR="003A5AFB">
        <w:t>fee</w:t>
      </w:r>
      <w:r>
        <w:t xml:space="preserve">. This percentage will be distributed among the scholarship recipients of the course in intervals of 10% up to 100% of the tuition fee. Scholarships should preferably be awarded before the second </w:t>
      </w:r>
      <w:proofErr w:type="spellStart"/>
      <w:r>
        <w:t>installment</w:t>
      </w:r>
      <w:proofErr w:type="spellEnd"/>
      <w:r>
        <w:t xml:space="preserve"> of tuition payment.</w:t>
      </w:r>
    </w:p>
    <w:p w14:paraId="6BC895B2" w14:textId="77777777" w:rsidR="00DF6E62" w:rsidRDefault="00C75BD7" w:rsidP="00C75BD7">
      <w:r>
        <w:t xml:space="preserve">At the time of </w:t>
      </w:r>
      <w:r w:rsidR="006E7E35">
        <w:t>registration</w:t>
      </w:r>
      <w:r>
        <w:t xml:space="preserve">, the student will submit to the course administration the documentation required to apply for the scholarship. The course director will then send to the </w:t>
      </w:r>
      <w:proofErr w:type="spellStart"/>
      <w:r>
        <w:t>Center</w:t>
      </w:r>
      <w:proofErr w:type="spellEnd"/>
      <w:r>
        <w:t xml:space="preserve"> for Lifelong Learning the proposal for the awarding of scholarships. For the awarding of scholarships, the course director will take into account socioeconomic criteria and other academic and professional considerations.</w:t>
      </w:r>
      <w:r w:rsidR="00DF6E62">
        <w:t xml:space="preserve"> </w:t>
      </w:r>
    </w:p>
    <w:p w14:paraId="3F679F29" w14:textId="3E3E0167" w:rsidR="003648CD" w:rsidRDefault="00DF6E62" w:rsidP="00C75BD7">
      <w:r>
        <w:t>DOCUMENTATION</w:t>
      </w:r>
    </w:p>
    <w:p w14:paraId="48CBBBFE" w14:textId="287A79CB" w:rsidR="00DF6E62" w:rsidRDefault="00DF6E62" w:rsidP="00DF6E62">
      <w:r>
        <w:t>Students applying for a scholarship or tuition assistance must submit a written application to the Master’s coordinator, detailing the motivation and reasons for pursuing the degree and explaining why the scholarship is being requested. It is recommended that the following documentation be attached to the written application:</w:t>
      </w:r>
    </w:p>
    <w:p w14:paraId="4AF7D764" w14:textId="77777777" w:rsidR="00DF6E62" w:rsidRDefault="00DF6E62" w:rsidP="00DF6E62">
      <w:r>
        <w:t>1. summary certificate of the last annual Personal Income Tax (IRPF) return filed, or failing that, certificate of imputations, issued by the Tax Agency, of all computable members of the family unit.</w:t>
      </w:r>
    </w:p>
    <w:p w14:paraId="210EE22F" w14:textId="77777777" w:rsidR="00DF6E62" w:rsidRDefault="00DF6E62" w:rsidP="00DF6E62">
      <w:r>
        <w:t>2. Foreign students must provide certification of the last annual income tax return submitted and information on whether they have any other type of scholarship or aid.</w:t>
      </w:r>
    </w:p>
    <w:p w14:paraId="5307EA28" w14:textId="77777777" w:rsidR="00DF6E62" w:rsidRDefault="00DF6E62" w:rsidP="00DF6E62">
      <w:r>
        <w:t>3. Unemployment situation: certificate from INEM certifying registration as a job seeker. A certificate issued by the SEPE stating that the applicant is not receiving any subsidy or benefit is also accepted.</w:t>
      </w:r>
    </w:p>
    <w:p w14:paraId="71AEEC80" w14:textId="77777777" w:rsidR="00DF6E62" w:rsidRDefault="00DF6E62" w:rsidP="00DF6E62">
      <w:r>
        <w:t>4. Supporting documentation on the family situation, dependents, etc. will also be accepted, which can be proven by means of supporting documents.</w:t>
      </w:r>
    </w:p>
    <w:p w14:paraId="3B9266EF" w14:textId="5EB3E0E3" w:rsidR="00DF6E62" w:rsidRDefault="00DF6E62" w:rsidP="00DF6E62">
      <w:r>
        <w:t>5. Other personal, academic and/or professional considerations.</w:t>
      </w:r>
    </w:p>
    <w:p w14:paraId="5FC5879A" w14:textId="0C0F20A1" w:rsidR="00DF6E62" w:rsidRDefault="00DF6E62" w:rsidP="00DF6E62">
      <w:r>
        <w:t>CRITERIA FOR AWARDING SCHOLARSHIPS</w:t>
      </w:r>
    </w:p>
    <w:p w14:paraId="62BBDBFF" w14:textId="0B6056B5" w:rsidR="00DF6E62" w:rsidRDefault="00DF6E62" w:rsidP="00DF6E62">
      <w:r w:rsidRPr="00DF6E62">
        <w:t xml:space="preserve">The </w:t>
      </w:r>
      <w:r>
        <w:t>Master’s coordination</w:t>
      </w:r>
      <w:r w:rsidRPr="00DF6E62">
        <w:t xml:space="preserve"> will evaluate the candidates who apply for a scholarship or tuition assistance and will send to the </w:t>
      </w:r>
      <w:proofErr w:type="spellStart"/>
      <w:r w:rsidRPr="00DF6E62">
        <w:t>Center</w:t>
      </w:r>
      <w:proofErr w:type="spellEnd"/>
      <w:r w:rsidRPr="00DF6E62">
        <w:t xml:space="preserve"> for Lifelong Learning the proposal for the awarding of scholarships, according to the following </w:t>
      </w:r>
      <w:r>
        <w:t>criteria</w:t>
      </w:r>
      <w:r w:rsidRPr="00DF6E62">
        <w:t>:</w:t>
      </w:r>
    </w:p>
    <w:p w14:paraId="44F4E6FF" w14:textId="77777777" w:rsidR="00A04D8C" w:rsidRDefault="00A04D8C" w:rsidP="00A04D8C">
      <w:r>
        <w:t>1. Assessment of the socioeconomic situation:</w:t>
      </w:r>
    </w:p>
    <w:p w14:paraId="024EA90B" w14:textId="77777777" w:rsidR="00A04D8C" w:rsidRDefault="00A04D8C" w:rsidP="00A04D8C">
      <w:r>
        <w:t>Up to 4 points will be awarded.</w:t>
      </w:r>
    </w:p>
    <w:p w14:paraId="1EB7CDC2" w14:textId="0112B7A9" w:rsidR="00A04D8C" w:rsidRDefault="00A04D8C" w:rsidP="00A04D8C">
      <w:r>
        <w:t>The assessment will be made by the Master’s coordination, taking into consideration the objective personal circumstances provided by the applicants and the documentation provided.</w:t>
      </w:r>
    </w:p>
    <w:p w14:paraId="0C5D5F41" w14:textId="0F9A94D9" w:rsidR="00A04D8C" w:rsidRDefault="00EC298A" w:rsidP="00A04D8C">
      <w:r>
        <w:t xml:space="preserve">2. </w:t>
      </w:r>
      <w:r w:rsidR="00A04D8C">
        <w:t>Assessment of the professional situation:</w:t>
      </w:r>
    </w:p>
    <w:p w14:paraId="751BE793" w14:textId="77777777" w:rsidR="00A04D8C" w:rsidRDefault="00A04D8C" w:rsidP="00A04D8C">
      <w:r>
        <w:lastRenderedPageBreak/>
        <w:t>Up to 3 points will be awarded for any of the following situations:</w:t>
      </w:r>
    </w:p>
    <w:p w14:paraId="4A8FDDA0" w14:textId="62A552B1" w:rsidR="00A04D8C" w:rsidRDefault="00EC298A" w:rsidP="00A04D8C">
      <w:r>
        <w:t xml:space="preserve">- </w:t>
      </w:r>
      <w:r w:rsidR="00A04D8C">
        <w:t>For being unemployed: up to 1 point.</w:t>
      </w:r>
    </w:p>
    <w:p w14:paraId="0C361A45" w14:textId="025BBD35" w:rsidR="00A04D8C" w:rsidRDefault="00EC298A" w:rsidP="00A04D8C">
      <w:r>
        <w:t>-</w:t>
      </w:r>
      <w:r w:rsidR="00A04D8C">
        <w:t xml:space="preserve"> For need of professional change or recycling: up to 1 point.</w:t>
      </w:r>
    </w:p>
    <w:p w14:paraId="129A8610" w14:textId="1A31C95E" w:rsidR="00A04D8C" w:rsidRDefault="00EC298A" w:rsidP="00A04D8C">
      <w:r>
        <w:t>-</w:t>
      </w:r>
      <w:r w:rsidR="00A04D8C">
        <w:t xml:space="preserve"> For need of professional specialization: up to 1 point.</w:t>
      </w:r>
    </w:p>
    <w:p w14:paraId="4D15C1BE" w14:textId="77777777" w:rsidR="00A04D8C" w:rsidRDefault="00A04D8C" w:rsidP="00A04D8C">
      <w:r>
        <w:t>3. Other evaluations:</w:t>
      </w:r>
    </w:p>
    <w:p w14:paraId="56B67D20" w14:textId="71BBF810" w:rsidR="00A04D8C" w:rsidRDefault="00A04D8C" w:rsidP="00A04D8C">
      <w:r>
        <w:t xml:space="preserve">The </w:t>
      </w:r>
      <w:r w:rsidR="00EC298A">
        <w:t>Master’s coordination</w:t>
      </w:r>
      <w:r>
        <w:t xml:space="preserve"> may award up to 3 points for other circumstances that must be justified and detailed, among which an academic </w:t>
      </w:r>
      <w:r w:rsidR="00EC298A">
        <w:t>excellence</w:t>
      </w:r>
      <w:r>
        <w:t xml:space="preserve"> may be taken into account.</w:t>
      </w:r>
    </w:p>
    <w:p w14:paraId="1A6E1132" w14:textId="7243A8A2" w:rsidR="00DF6E62" w:rsidRDefault="00A04D8C" w:rsidP="00A04D8C">
      <w:r>
        <w:t xml:space="preserve">For the assessment of these circumstances, the </w:t>
      </w:r>
      <w:r w:rsidR="00EC298A">
        <w:t>Master’s coordinators</w:t>
      </w:r>
      <w:r>
        <w:t xml:space="preserve"> may conduct personal </w:t>
      </w:r>
      <w:r w:rsidR="00EC298A">
        <w:t xml:space="preserve">online </w:t>
      </w:r>
      <w:r>
        <w:t>interviews with the applicants.</w:t>
      </w:r>
    </w:p>
    <w:p w14:paraId="5196B57D" w14:textId="1B7ADA21" w:rsidR="00DF6E62" w:rsidRDefault="00A557FA" w:rsidP="00DF6E62">
      <w:r>
        <w:t>APPEALING</w:t>
      </w:r>
    </w:p>
    <w:p w14:paraId="7CE550F5" w14:textId="6A59FC8F" w:rsidR="00A557FA" w:rsidRDefault="00A557FA" w:rsidP="00DF6E62">
      <w:r w:rsidRPr="00A557FA">
        <w:t>I</w:t>
      </w:r>
      <w:r>
        <w:t>n the event of</w:t>
      </w:r>
      <w:r w:rsidRPr="00A557FA">
        <w:t xml:space="preserve"> disagre</w:t>
      </w:r>
      <w:r>
        <w:t>eing</w:t>
      </w:r>
      <w:r w:rsidRPr="00A557FA">
        <w:t xml:space="preserve"> with the outcome of the </w:t>
      </w:r>
      <w:r>
        <w:t xml:space="preserve">scholarship-awarding </w:t>
      </w:r>
      <w:r w:rsidRPr="00A557FA">
        <w:t>procedure, student</w:t>
      </w:r>
      <w:r>
        <w:t>s</w:t>
      </w:r>
      <w:r w:rsidRPr="00A557FA">
        <w:t xml:space="preserve"> may </w:t>
      </w:r>
      <w:r>
        <w:t>appeal</w:t>
      </w:r>
      <w:r w:rsidRPr="00A557FA">
        <w:t xml:space="preserve"> to the </w:t>
      </w:r>
      <w:r>
        <w:t>Master’s coordination</w:t>
      </w:r>
      <w:r w:rsidRPr="00A557FA">
        <w:t xml:space="preserve">, and in case of disagreement, </w:t>
      </w:r>
      <w:r>
        <w:t>they</w:t>
      </w:r>
      <w:r w:rsidRPr="00A557FA">
        <w:t xml:space="preserve"> may submit a reasoned written statement within ten days to the </w:t>
      </w:r>
      <w:proofErr w:type="spellStart"/>
      <w:r w:rsidRPr="00A557FA">
        <w:t>Center</w:t>
      </w:r>
      <w:proofErr w:type="spellEnd"/>
      <w:r w:rsidRPr="00A557FA">
        <w:t xml:space="preserve"> for Lifelong Learning</w:t>
      </w:r>
      <w:r>
        <w:t xml:space="preserve"> board</w:t>
      </w:r>
      <w:r w:rsidRPr="00A557FA">
        <w:t>.</w:t>
      </w:r>
    </w:p>
    <w:p w14:paraId="063F7FFB" w14:textId="0679DF90" w:rsidR="00A557FA" w:rsidRDefault="00A557FA" w:rsidP="00DF6E62">
      <w:r>
        <w:t>CANCELLATION OF REGISTRATION</w:t>
      </w:r>
    </w:p>
    <w:p w14:paraId="7DC9958F" w14:textId="5DB5CD22" w:rsidR="00A557FA" w:rsidRDefault="00A557FA" w:rsidP="00DF6E62">
      <w:r>
        <w:t>Registration</w:t>
      </w:r>
      <w:r w:rsidRPr="00A557FA">
        <w:t xml:space="preserve"> may be cancelled at the request of the interested party when any of the general causes established by the Complutense University occur. </w:t>
      </w:r>
      <w:r>
        <w:t>Registration</w:t>
      </w:r>
      <w:r w:rsidRPr="00A557FA">
        <w:t xml:space="preserve"> will be cancelled in any of the following cases: cancellation of the course; non-payment of tuition fees; and by means of a reasoned request addressed to the Director of the respective course.</w:t>
      </w:r>
    </w:p>
    <w:p w14:paraId="426538F9" w14:textId="1003FDD6" w:rsidR="00A557FA" w:rsidRDefault="00A557FA" w:rsidP="00DF6E62">
      <w:r>
        <w:t>RE</w:t>
      </w:r>
      <w:r w:rsidR="00452301">
        <w:t>FUNDING</w:t>
      </w:r>
      <w:r>
        <w:t xml:space="preserve"> RIGHTS</w:t>
      </w:r>
    </w:p>
    <w:p w14:paraId="19130590" w14:textId="75255B8F" w:rsidR="00452301" w:rsidRDefault="00452301" w:rsidP="00452301">
      <w:r>
        <w:t xml:space="preserve">Registered students may request the cancellation of their registration for the 2024-25 academic year with the right to a refund, provided that the request is submitted to Registrar's Office of the </w:t>
      </w:r>
      <w:proofErr w:type="spellStart"/>
      <w:r>
        <w:t>Facultad</w:t>
      </w:r>
      <w:proofErr w:type="spellEnd"/>
      <w:r>
        <w:t xml:space="preserve"> de </w:t>
      </w:r>
      <w:proofErr w:type="spellStart"/>
      <w:r>
        <w:t>Filología</w:t>
      </w:r>
      <w:proofErr w:type="spellEnd"/>
      <w:r>
        <w:t xml:space="preserve"> before 15 calendar days have elapsed since the beginning of the course.</w:t>
      </w:r>
    </w:p>
    <w:p w14:paraId="7FCB9823" w14:textId="77777777" w:rsidR="00FD7DBD" w:rsidRDefault="00FD7DBD" w:rsidP="00FD7DBD">
      <w:r>
        <w:t xml:space="preserve">In the event of exceptional circumstances of force majeure, or supervening circumstances, such as serious illness of the student or first-degree relative, the refund request must be addressed to the </w:t>
      </w:r>
      <w:proofErr w:type="spellStart"/>
      <w:r>
        <w:t>Center</w:t>
      </w:r>
      <w:proofErr w:type="spellEnd"/>
      <w:r>
        <w:t xml:space="preserve"> for Lifelong Learning board, at any of the UCM registries https://www.ucm.es/registro-general/, incorporating the supporting documentation that justifies it, as well as the </w:t>
      </w:r>
      <w:proofErr w:type="spellStart"/>
      <w:r>
        <w:t>favorable</w:t>
      </w:r>
      <w:proofErr w:type="spellEnd"/>
      <w:r>
        <w:t xml:space="preserve"> report of the Master’s coordination. The refund will be requested by means of a standard form available at www.ucm.es/solicitud-de-devolucion, which must be sent by e-mail to </w:t>
      </w:r>
      <w:hyperlink r:id="rId4" w:history="1">
        <w:r w:rsidRPr="00D30E32">
          <w:rPr>
            <w:rStyle w:val="Hyperlink"/>
          </w:rPr>
          <w:t>ingresos_cobros@ucm.es</w:t>
        </w:r>
      </w:hyperlink>
      <w:r>
        <w:t xml:space="preserve">. </w:t>
      </w:r>
    </w:p>
    <w:p w14:paraId="33110295" w14:textId="6CA90BB2" w:rsidR="00FD7DBD" w:rsidRDefault="00FD7DBD" w:rsidP="00FD7DBD">
      <w:r>
        <w:t xml:space="preserve">In general, refunds will be made by bank transfer to the account indicated by the person concerned </w:t>
      </w:r>
      <w:r w:rsidR="00A9611F">
        <w:t>(</w:t>
      </w:r>
      <w:r>
        <w:t xml:space="preserve">the student </w:t>
      </w:r>
      <w:r w:rsidR="00A9611F">
        <w:t>must be</w:t>
      </w:r>
      <w:r>
        <w:t xml:space="preserve"> the </w:t>
      </w:r>
      <w:r w:rsidR="00A9611F">
        <w:t xml:space="preserve">account </w:t>
      </w:r>
      <w:r>
        <w:t>holder or authorized</w:t>
      </w:r>
      <w:r w:rsidR="00A9611F">
        <w:t>)</w:t>
      </w:r>
      <w:r>
        <w:t>.</w:t>
      </w:r>
    </w:p>
    <w:p w14:paraId="624CE718" w14:textId="2E9CCB7F" w:rsidR="00FD7DBD" w:rsidRDefault="00FD7DBD" w:rsidP="00FD7DBD">
      <w:r>
        <w:t>The pre-registration fee will only be refunded if the course does not take place.</w:t>
      </w:r>
    </w:p>
    <w:p w14:paraId="49F6E9FB" w14:textId="4E6F6813" w:rsidR="008D4430" w:rsidRDefault="008D4430" w:rsidP="00FD7DBD">
      <w:r>
        <w:t>APPEALS</w:t>
      </w:r>
    </w:p>
    <w:p w14:paraId="12645F00" w14:textId="24DEFC6E" w:rsidR="003648CD" w:rsidRPr="008D4430" w:rsidRDefault="008D4430" w:rsidP="00D95F32">
      <w:r>
        <w:lastRenderedPageBreak/>
        <w:t xml:space="preserve">Registration related </w:t>
      </w:r>
      <w:r w:rsidRPr="008D4430">
        <w:t xml:space="preserve">resolutions </w:t>
      </w:r>
      <w:r>
        <w:t xml:space="preserve">may be </w:t>
      </w:r>
      <w:r w:rsidRPr="008D4430">
        <w:t>appeal</w:t>
      </w:r>
      <w:r>
        <w:t>ed</w:t>
      </w:r>
      <w:r w:rsidRPr="008D4430">
        <w:t xml:space="preserve"> within one month from the day following its notification, in accordance with the provisions of Article 122.1 of Law 39/2015 (BOE 236, of 02/10/2015).</w:t>
      </w:r>
    </w:p>
    <w:sectPr w:rsidR="003648CD" w:rsidRPr="008D443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828"/>
    <w:rsid w:val="00033379"/>
    <w:rsid w:val="00064828"/>
    <w:rsid w:val="00133402"/>
    <w:rsid w:val="002110BB"/>
    <w:rsid w:val="002F33C6"/>
    <w:rsid w:val="003648CD"/>
    <w:rsid w:val="003A5AFB"/>
    <w:rsid w:val="00452301"/>
    <w:rsid w:val="00466C0C"/>
    <w:rsid w:val="00475391"/>
    <w:rsid w:val="004E056C"/>
    <w:rsid w:val="004E096A"/>
    <w:rsid w:val="00676938"/>
    <w:rsid w:val="00695011"/>
    <w:rsid w:val="006C3BB6"/>
    <w:rsid w:val="006E7E35"/>
    <w:rsid w:val="008D4430"/>
    <w:rsid w:val="009F5D8E"/>
    <w:rsid w:val="00A04D8C"/>
    <w:rsid w:val="00A557FA"/>
    <w:rsid w:val="00A9611F"/>
    <w:rsid w:val="00B4793D"/>
    <w:rsid w:val="00B96D14"/>
    <w:rsid w:val="00BE18C3"/>
    <w:rsid w:val="00C75BD7"/>
    <w:rsid w:val="00D95F32"/>
    <w:rsid w:val="00DF6E62"/>
    <w:rsid w:val="00E8750E"/>
    <w:rsid w:val="00EC298A"/>
    <w:rsid w:val="00EE656A"/>
    <w:rsid w:val="00F112E0"/>
    <w:rsid w:val="00FD7DBD"/>
    <w:rsid w:val="00FF1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D0051"/>
  <w15:chartTrackingRefBased/>
  <w15:docId w15:val="{C6668448-F22B-445A-A792-0AD1D192E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48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48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48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48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48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48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48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48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48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48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48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48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48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48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48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48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48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4828"/>
    <w:rPr>
      <w:rFonts w:eastAsiaTheme="majorEastAsia" w:cstheme="majorBidi"/>
      <w:color w:val="272727" w:themeColor="text1" w:themeTint="D8"/>
    </w:rPr>
  </w:style>
  <w:style w:type="paragraph" w:styleId="Title">
    <w:name w:val="Title"/>
    <w:basedOn w:val="Normal"/>
    <w:next w:val="Normal"/>
    <w:link w:val="TitleChar"/>
    <w:uiPriority w:val="10"/>
    <w:qFormat/>
    <w:rsid w:val="000648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48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48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48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4828"/>
    <w:pPr>
      <w:spacing w:before="160"/>
      <w:jc w:val="center"/>
    </w:pPr>
    <w:rPr>
      <w:i/>
      <w:iCs/>
      <w:color w:val="404040" w:themeColor="text1" w:themeTint="BF"/>
    </w:rPr>
  </w:style>
  <w:style w:type="character" w:customStyle="1" w:styleId="QuoteChar">
    <w:name w:val="Quote Char"/>
    <w:basedOn w:val="DefaultParagraphFont"/>
    <w:link w:val="Quote"/>
    <w:uiPriority w:val="29"/>
    <w:rsid w:val="00064828"/>
    <w:rPr>
      <w:i/>
      <w:iCs/>
      <w:color w:val="404040" w:themeColor="text1" w:themeTint="BF"/>
    </w:rPr>
  </w:style>
  <w:style w:type="paragraph" w:styleId="ListParagraph">
    <w:name w:val="List Paragraph"/>
    <w:basedOn w:val="Normal"/>
    <w:uiPriority w:val="34"/>
    <w:qFormat/>
    <w:rsid w:val="00064828"/>
    <w:pPr>
      <w:ind w:left="720"/>
      <w:contextualSpacing/>
    </w:pPr>
  </w:style>
  <w:style w:type="character" w:styleId="IntenseEmphasis">
    <w:name w:val="Intense Emphasis"/>
    <w:basedOn w:val="DefaultParagraphFont"/>
    <w:uiPriority w:val="21"/>
    <w:qFormat/>
    <w:rsid w:val="00064828"/>
    <w:rPr>
      <w:i/>
      <w:iCs/>
      <w:color w:val="0F4761" w:themeColor="accent1" w:themeShade="BF"/>
    </w:rPr>
  </w:style>
  <w:style w:type="paragraph" w:styleId="IntenseQuote">
    <w:name w:val="Intense Quote"/>
    <w:basedOn w:val="Normal"/>
    <w:next w:val="Normal"/>
    <w:link w:val="IntenseQuoteChar"/>
    <w:uiPriority w:val="30"/>
    <w:qFormat/>
    <w:rsid w:val="000648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4828"/>
    <w:rPr>
      <w:i/>
      <w:iCs/>
      <w:color w:val="0F4761" w:themeColor="accent1" w:themeShade="BF"/>
    </w:rPr>
  </w:style>
  <w:style w:type="character" w:styleId="IntenseReference">
    <w:name w:val="Intense Reference"/>
    <w:basedOn w:val="DefaultParagraphFont"/>
    <w:uiPriority w:val="32"/>
    <w:qFormat/>
    <w:rsid w:val="00064828"/>
    <w:rPr>
      <w:b/>
      <w:bCs/>
      <w:smallCaps/>
      <w:color w:val="0F4761" w:themeColor="accent1" w:themeShade="BF"/>
      <w:spacing w:val="5"/>
    </w:rPr>
  </w:style>
  <w:style w:type="character" w:styleId="Hyperlink">
    <w:name w:val="Hyperlink"/>
    <w:basedOn w:val="DefaultParagraphFont"/>
    <w:uiPriority w:val="99"/>
    <w:unhideWhenUsed/>
    <w:rsid w:val="00FD7DBD"/>
    <w:rPr>
      <w:color w:val="467886" w:themeColor="hyperlink"/>
      <w:u w:val="single"/>
    </w:rPr>
  </w:style>
  <w:style w:type="character" w:styleId="UnresolvedMention">
    <w:name w:val="Unresolved Mention"/>
    <w:basedOn w:val="DefaultParagraphFont"/>
    <w:uiPriority w:val="99"/>
    <w:semiHidden/>
    <w:unhideWhenUsed/>
    <w:rsid w:val="00FD7D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ngresos_cobros@uc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5</Pages>
  <Words>1595</Words>
  <Characters>9097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ARUS HITA</dc:creator>
  <cp:keywords/>
  <dc:description/>
  <cp:lastModifiedBy>JORGE ARUS HITA</cp:lastModifiedBy>
  <cp:revision>22</cp:revision>
  <dcterms:created xsi:type="dcterms:W3CDTF">2024-09-17T13:31:00Z</dcterms:created>
  <dcterms:modified xsi:type="dcterms:W3CDTF">2024-09-27T07:35:00Z</dcterms:modified>
</cp:coreProperties>
</file>