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2C797F" w14:textId="77777777" w:rsidR="00E424A3" w:rsidRPr="006B1DF8" w:rsidRDefault="00E03D49" w:rsidP="006B1DF8">
      <w:pPr>
        <w:spacing w:line="276" w:lineRule="auto"/>
        <w:jc w:val="center"/>
      </w:pPr>
      <w:bookmarkStart w:id="0" w:name="_GoBack"/>
      <w:bookmarkEnd w:id="0"/>
      <w:r w:rsidRPr="006B1DF8">
        <w:rPr>
          <w:noProof/>
          <w:lang w:eastAsia="es-ES"/>
        </w:rPr>
        <w:drawing>
          <wp:inline distT="0" distB="0" distL="0" distR="0" wp14:anchorId="1DDFF59C" wp14:editId="33DE28A1">
            <wp:extent cx="3599695" cy="3310135"/>
            <wp:effectExtent l="0" t="0" r="1270" b="508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2016-07-21-Marca UCM logo negro.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99695" cy="3310135"/>
                    </a:xfrm>
                    <a:prstGeom prst="rect">
                      <a:avLst/>
                    </a:prstGeom>
                  </pic:spPr>
                </pic:pic>
              </a:graphicData>
            </a:graphic>
          </wp:inline>
        </w:drawing>
      </w:r>
    </w:p>
    <w:p w14:paraId="4F3DC37E" w14:textId="77777777" w:rsidR="00E03D49" w:rsidRPr="006B1DF8" w:rsidRDefault="00E03D49" w:rsidP="006B1DF8">
      <w:pPr>
        <w:spacing w:line="276" w:lineRule="auto"/>
        <w:jc w:val="center"/>
      </w:pPr>
    </w:p>
    <w:p w14:paraId="0F81A81F" w14:textId="77777777" w:rsidR="00E03D49" w:rsidRPr="006B1DF8" w:rsidRDefault="00E03D49" w:rsidP="006B1DF8">
      <w:pPr>
        <w:spacing w:line="276" w:lineRule="auto"/>
        <w:jc w:val="center"/>
      </w:pPr>
    </w:p>
    <w:p w14:paraId="7C1B5D96" w14:textId="77777777" w:rsidR="00E03D49" w:rsidRPr="006B1DF8" w:rsidRDefault="00E03D49" w:rsidP="006B1DF8">
      <w:pPr>
        <w:spacing w:line="276" w:lineRule="auto"/>
        <w:jc w:val="center"/>
      </w:pPr>
    </w:p>
    <w:p w14:paraId="40E249C4" w14:textId="77777777" w:rsidR="00E03D49" w:rsidRPr="006B1DF8" w:rsidRDefault="00E03D49" w:rsidP="006B1DF8">
      <w:pPr>
        <w:spacing w:line="276" w:lineRule="auto"/>
        <w:jc w:val="center"/>
      </w:pPr>
    </w:p>
    <w:p w14:paraId="4434AADC" w14:textId="77777777" w:rsidR="00E03D49" w:rsidRPr="006B1DF8" w:rsidRDefault="00E03D49" w:rsidP="006B1DF8">
      <w:pPr>
        <w:spacing w:line="276" w:lineRule="auto"/>
        <w:jc w:val="center"/>
      </w:pPr>
    </w:p>
    <w:p w14:paraId="338B9EC7" w14:textId="77777777" w:rsidR="00E03D49" w:rsidRPr="006B1DF8" w:rsidRDefault="00E03D49" w:rsidP="006B1DF8">
      <w:pPr>
        <w:spacing w:line="276" w:lineRule="auto"/>
        <w:jc w:val="center"/>
      </w:pPr>
    </w:p>
    <w:p w14:paraId="0E56FE81" w14:textId="77777777" w:rsidR="00E03D49" w:rsidRPr="006B1DF8" w:rsidRDefault="00E03D49" w:rsidP="006B1DF8">
      <w:pPr>
        <w:spacing w:line="276" w:lineRule="auto"/>
        <w:jc w:val="center"/>
      </w:pPr>
    </w:p>
    <w:p w14:paraId="4F267EF3" w14:textId="3B4C40B3" w:rsidR="00C85360" w:rsidRDefault="00C85360" w:rsidP="00C85360">
      <w:pPr>
        <w:jc w:val="center"/>
        <w:rPr>
          <w:color w:val="B71234"/>
          <w:sz w:val="40"/>
          <w:szCs w:val="40"/>
        </w:rPr>
      </w:pPr>
      <w:r w:rsidRPr="002E6D6F">
        <w:rPr>
          <w:color w:val="B71234"/>
          <w:sz w:val="40"/>
          <w:szCs w:val="40"/>
        </w:rPr>
        <w:t>SISTEMA INTERNO DE</w:t>
      </w:r>
      <w:r w:rsidR="00922E3A">
        <w:rPr>
          <w:color w:val="B71234"/>
          <w:sz w:val="40"/>
          <w:szCs w:val="40"/>
        </w:rPr>
        <w:t xml:space="preserve"> GARANTÍA DE</w:t>
      </w:r>
      <w:r>
        <w:rPr>
          <w:color w:val="B71234"/>
          <w:sz w:val="40"/>
          <w:szCs w:val="40"/>
        </w:rPr>
        <w:t xml:space="preserve"> CALIDAD </w:t>
      </w:r>
    </w:p>
    <w:p w14:paraId="61C06ADE" w14:textId="07C47450" w:rsidR="00C85360" w:rsidRPr="002E6D6F" w:rsidRDefault="00C85360" w:rsidP="005761BD">
      <w:pPr>
        <w:jc w:val="center"/>
        <w:rPr>
          <w:color w:val="B71234"/>
          <w:sz w:val="40"/>
          <w:szCs w:val="40"/>
        </w:rPr>
      </w:pPr>
      <w:r>
        <w:rPr>
          <w:color w:val="B71234"/>
          <w:sz w:val="40"/>
          <w:szCs w:val="40"/>
        </w:rPr>
        <w:t xml:space="preserve">DE </w:t>
      </w:r>
      <w:r w:rsidRPr="002E6D6F">
        <w:rPr>
          <w:color w:val="B71234"/>
          <w:sz w:val="40"/>
          <w:szCs w:val="40"/>
        </w:rPr>
        <w:t xml:space="preserve">LOS TÍTULOS OFICIALES </w:t>
      </w:r>
    </w:p>
    <w:p w14:paraId="2DD0A0DD" w14:textId="67C6F365" w:rsidR="00C85360" w:rsidRPr="004D09E6" w:rsidRDefault="00C85360" w:rsidP="00C85360">
      <w:pPr>
        <w:jc w:val="center"/>
        <w:rPr>
          <w:color w:val="B71234"/>
          <w:sz w:val="40"/>
          <w:szCs w:val="40"/>
        </w:rPr>
      </w:pPr>
      <w:r w:rsidRPr="004D09E6">
        <w:rPr>
          <w:color w:val="B71234"/>
          <w:sz w:val="40"/>
          <w:szCs w:val="40"/>
        </w:rPr>
        <w:t xml:space="preserve">FACULTAD DE </w:t>
      </w:r>
      <w:r>
        <w:rPr>
          <w:color w:val="B71234"/>
          <w:sz w:val="40"/>
          <w:szCs w:val="40"/>
        </w:rPr>
        <w:t>GEOGRAFÍA E HISTORIA</w:t>
      </w:r>
    </w:p>
    <w:p w14:paraId="0FAF849D" w14:textId="77777777" w:rsidR="00990E2C" w:rsidRPr="006B1DF8" w:rsidRDefault="00990E2C" w:rsidP="006B1DF8">
      <w:pPr>
        <w:spacing w:line="276" w:lineRule="auto"/>
      </w:pPr>
    </w:p>
    <w:p w14:paraId="0B3C43BA" w14:textId="16AEE88C" w:rsidR="006053A7" w:rsidRDefault="006053A7" w:rsidP="006B1DF8">
      <w:pPr>
        <w:spacing w:line="276" w:lineRule="auto"/>
      </w:pPr>
    </w:p>
    <w:p w14:paraId="4F1C0146" w14:textId="0069C009" w:rsidR="005761BD" w:rsidRDefault="005761BD" w:rsidP="006B1DF8">
      <w:pPr>
        <w:spacing w:line="276" w:lineRule="auto"/>
      </w:pPr>
    </w:p>
    <w:p w14:paraId="73F8D86E" w14:textId="125B0F51" w:rsidR="005761BD" w:rsidRDefault="005761BD" w:rsidP="006B1DF8">
      <w:pPr>
        <w:spacing w:line="276" w:lineRule="auto"/>
      </w:pPr>
    </w:p>
    <w:p w14:paraId="4A67567D" w14:textId="796DDEDC" w:rsidR="004B0C09" w:rsidRDefault="004B0C09" w:rsidP="006B1DF8">
      <w:pPr>
        <w:spacing w:line="276" w:lineRule="auto"/>
      </w:pPr>
    </w:p>
    <w:p w14:paraId="070B9BE1" w14:textId="6367C740" w:rsidR="004B0C09" w:rsidRDefault="004B0C09" w:rsidP="006B1DF8">
      <w:pPr>
        <w:spacing w:line="276" w:lineRule="auto"/>
      </w:pPr>
    </w:p>
    <w:p w14:paraId="1F53CB27" w14:textId="6CA55608" w:rsidR="004B0C09" w:rsidRDefault="004B0C09" w:rsidP="006B1DF8">
      <w:pPr>
        <w:spacing w:line="276" w:lineRule="auto"/>
      </w:pPr>
    </w:p>
    <w:p w14:paraId="3073D72C" w14:textId="77777777" w:rsidR="004B0C09" w:rsidRDefault="004B0C09">
      <w:pPr>
        <w:pStyle w:val="TDC1"/>
      </w:pPr>
      <w:r>
        <w:lastRenderedPageBreak/>
        <w:t>índice:</w:t>
      </w:r>
    </w:p>
    <w:p w14:paraId="5F59AFD6" w14:textId="6968B319" w:rsidR="004B0C09" w:rsidRDefault="004B0C09">
      <w:pPr>
        <w:pStyle w:val="TDC1"/>
        <w:rPr>
          <w:rStyle w:val="Hipervnculo"/>
          <w:noProof/>
        </w:rPr>
      </w:pPr>
      <w:r>
        <w:fldChar w:fldCharType="begin"/>
      </w:r>
      <w:r>
        <w:instrText xml:space="preserve"> TOC \o "1-3" \h \z \u </w:instrText>
      </w:r>
      <w:r>
        <w:fldChar w:fldCharType="separate"/>
      </w:r>
      <w:hyperlink w:anchor="_Toc194306653" w:history="1">
        <w:r w:rsidRPr="00751C7B">
          <w:rPr>
            <w:rStyle w:val="Hipervnculo"/>
            <w:noProof/>
          </w:rPr>
          <w:t>Estructura del Sistema de garantía de los títulos de la Facultad de GEOGRAFÍA E HISTORIA de la ucm</w:t>
        </w:r>
        <w:r>
          <w:rPr>
            <w:noProof/>
            <w:webHidden/>
          </w:rPr>
          <w:tab/>
        </w:r>
        <w:r>
          <w:rPr>
            <w:noProof/>
            <w:webHidden/>
          </w:rPr>
          <w:fldChar w:fldCharType="begin"/>
        </w:r>
        <w:r>
          <w:rPr>
            <w:noProof/>
            <w:webHidden/>
          </w:rPr>
          <w:instrText xml:space="preserve"> PAGEREF _Toc194306653 \h </w:instrText>
        </w:r>
        <w:r>
          <w:rPr>
            <w:noProof/>
            <w:webHidden/>
          </w:rPr>
        </w:r>
        <w:r>
          <w:rPr>
            <w:noProof/>
            <w:webHidden/>
          </w:rPr>
          <w:fldChar w:fldCharType="separate"/>
        </w:r>
        <w:r w:rsidR="00E44BC7">
          <w:rPr>
            <w:noProof/>
            <w:webHidden/>
          </w:rPr>
          <w:t>3</w:t>
        </w:r>
        <w:r>
          <w:rPr>
            <w:noProof/>
            <w:webHidden/>
          </w:rPr>
          <w:fldChar w:fldCharType="end"/>
        </w:r>
      </w:hyperlink>
    </w:p>
    <w:p w14:paraId="1199B1A2" w14:textId="445CC1F9" w:rsidR="004B0C09" w:rsidRPr="004B0C09" w:rsidRDefault="00065445" w:rsidP="004B0C09">
      <w:pPr>
        <w:pStyle w:val="TDC1"/>
        <w:rPr>
          <w:rFonts w:eastAsiaTheme="minorEastAsia" w:cstheme="minorBidi"/>
          <w:caps w:val="0"/>
          <w:noProof/>
          <w:color w:val="auto"/>
          <w:szCs w:val="22"/>
          <w:lang w:eastAsia="es-ES"/>
        </w:rPr>
      </w:pPr>
      <w:hyperlink w:anchor="_Toc194306694" w:history="1">
        <w:r w:rsidR="004B0C09" w:rsidRPr="004B0C09">
          <w:rPr>
            <w:rStyle w:val="Hipervnculo"/>
            <w:noProof/>
          </w:rPr>
          <w:t>TÍTULOS DE LA FACULTAD DE GEOGRAFÍA E HISTORIA DE LA UCM</w:t>
        </w:r>
        <w:r w:rsidR="004B0C09">
          <w:rPr>
            <w:noProof/>
            <w:webHidden/>
          </w:rPr>
          <w:tab/>
          <w:t>4</w:t>
        </w:r>
      </w:hyperlink>
    </w:p>
    <w:p w14:paraId="5DD9D1E9" w14:textId="47580985" w:rsidR="004B0C09" w:rsidRDefault="00065445">
      <w:pPr>
        <w:pStyle w:val="TDC1"/>
        <w:rPr>
          <w:rFonts w:eastAsiaTheme="minorEastAsia" w:cstheme="minorBidi"/>
          <w:caps w:val="0"/>
          <w:noProof/>
          <w:color w:val="auto"/>
          <w:szCs w:val="22"/>
          <w:lang w:eastAsia="es-ES"/>
        </w:rPr>
      </w:pPr>
      <w:hyperlink w:anchor="_Toc194306694" w:history="1">
        <w:r w:rsidR="004B0C09" w:rsidRPr="00751C7B">
          <w:rPr>
            <w:rStyle w:val="Hipervnculo"/>
            <w:noProof/>
          </w:rPr>
          <w:t>Responsables del SIGC</w:t>
        </w:r>
        <w:r w:rsidR="004B0C09">
          <w:rPr>
            <w:noProof/>
            <w:webHidden/>
          </w:rPr>
          <w:tab/>
        </w:r>
        <w:r w:rsidR="004B0C09">
          <w:rPr>
            <w:noProof/>
            <w:webHidden/>
          </w:rPr>
          <w:fldChar w:fldCharType="begin"/>
        </w:r>
        <w:r w:rsidR="004B0C09">
          <w:rPr>
            <w:noProof/>
            <w:webHidden/>
          </w:rPr>
          <w:instrText xml:space="preserve"> PAGEREF _Toc194306694 \h </w:instrText>
        </w:r>
        <w:r w:rsidR="004B0C09">
          <w:rPr>
            <w:noProof/>
            <w:webHidden/>
          </w:rPr>
        </w:r>
        <w:r w:rsidR="004B0C09">
          <w:rPr>
            <w:noProof/>
            <w:webHidden/>
          </w:rPr>
          <w:fldChar w:fldCharType="separate"/>
        </w:r>
        <w:r w:rsidR="00E44BC7">
          <w:rPr>
            <w:noProof/>
            <w:webHidden/>
          </w:rPr>
          <w:t>5</w:t>
        </w:r>
        <w:r w:rsidR="004B0C09">
          <w:rPr>
            <w:noProof/>
            <w:webHidden/>
          </w:rPr>
          <w:fldChar w:fldCharType="end"/>
        </w:r>
      </w:hyperlink>
    </w:p>
    <w:p w14:paraId="0856D155" w14:textId="1018CA8E" w:rsidR="004B0C09" w:rsidRDefault="00065445">
      <w:pPr>
        <w:pStyle w:val="TDC3"/>
        <w:tabs>
          <w:tab w:val="right" w:leader="dot" w:pos="8493"/>
        </w:tabs>
        <w:rPr>
          <w:rFonts w:eastAsiaTheme="minorEastAsia"/>
          <w:b w:val="0"/>
          <w:noProof/>
          <w:lang w:eastAsia="es-ES"/>
        </w:rPr>
      </w:pPr>
      <w:hyperlink w:anchor="_Toc194306695" w:history="1">
        <w:r w:rsidR="004B0C09" w:rsidRPr="00751C7B">
          <w:rPr>
            <w:rStyle w:val="Hipervnculo"/>
            <w:noProof/>
          </w:rPr>
          <w:t>Normas de funcionamiento y sistema de toma de decisiones.</w:t>
        </w:r>
        <w:r w:rsidR="004B0C09">
          <w:rPr>
            <w:noProof/>
            <w:webHidden/>
          </w:rPr>
          <w:tab/>
        </w:r>
        <w:r w:rsidR="004B0C09">
          <w:rPr>
            <w:noProof/>
            <w:webHidden/>
          </w:rPr>
          <w:fldChar w:fldCharType="begin"/>
        </w:r>
        <w:r w:rsidR="004B0C09">
          <w:rPr>
            <w:noProof/>
            <w:webHidden/>
          </w:rPr>
          <w:instrText xml:space="preserve"> PAGEREF _Toc194306695 \h </w:instrText>
        </w:r>
        <w:r w:rsidR="004B0C09">
          <w:rPr>
            <w:noProof/>
            <w:webHidden/>
          </w:rPr>
        </w:r>
        <w:r w:rsidR="004B0C09">
          <w:rPr>
            <w:noProof/>
            <w:webHidden/>
          </w:rPr>
          <w:fldChar w:fldCharType="separate"/>
        </w:r>
        <w:r w:rsidR="00E44BC7">
          <w:rPr>
            <w:noProof/>
            <w:webHidden/>
          </w:rPr>
          <w:t>6</w:t>
        </w:r>
        <w:r w:rsidR="004B0C09">
          <w:rPr>
            <w:noProof/>
            <w:webHidden/>
          </w:rPr>
          <w:fldChar w:fldCharType="end"/>
        </w:r>
      </w:hyperlink>
    </w:p>
    <w:p w14:paraId="05A95CC2" w14:textId="2B4CFD70" w:rsidR="004B0C09" w:rsidRDefault="00065445">
      <w:pPr>
        <w:pStyle w:val="TDC1"/>
        <w:rPr>
          <w:rFonts w:eastAsiaTheme="minorEastAsia" w:cstheme="minorBidi"/>
          <w:caps w:val="0"/>
          <w:noProof/>
          <w:color w:val="auto"/>
          <w:szCs w:val="22"/>
          <w:lang w:eastAsia="es-ES"/>
        </w:rPr>
      </w:pPr>
      <w:hyperlink w:anchor="_Toc194306696" w:history="1">
        <w:r w:rsidR="004B0C09" w:rsidRPr="00751C7B">
          <w:rPr>
            <w:rStyle w:val="Hipervnculo"/>
            <w:noProof/>
          </w:rPr>
          <w:t>Evaluación, seguimiento y mejora de la calidad de la enseñanza y el profesorado</w:t>
        </w:r>
        <w:r w:rsidR="004B0C09">
          <w:rPr>
            <w:noProof/>
            <w:webHidden/>
          </w:rPr>
          <w:tab/>
        </w:r>
        <w:r w:rsidR="004B0C09">
          <w:rPr>
            <w:noProof/>
            <w:webHidden/>
          </w:rPr>
          <w:fldChar w:fldCharType="begin"/>
        </w:r>
        <w:r w:rsidR="004B0C09">
          <w:rPr>
            <w:noProof/>
            <w:webHidden/>
          </w:rPr>
          <w:instrText xml:space="preserve"> PAGEREF _Toc194306696 \h </w:instrText>
        </w:r>
        <w:r w:rsidR="004B0C09">
          <w:rPr>
            <w:noProof/>
            <w:webHidden/>
          </w:rPr>
        </w:r>
        <w:r w:rsidR="004B0C09">
          <w:rPr>
            <w:noProof/>
            <w:webHidden/>
          </w:rPr>
          <w:fldChar w:fldCharType="separate"/>
        </w:r>
        <w:r w:rsidR="00E44BC7">
          <w:rPr>
            <w:noProof/>
            <w:webHidden/>
          </w:rPr>
          <w:t>8</w:t>
        </w:r>
        <w:r w:rsidR="004B0C09">
          <w:rPr>
            <w:noProof/>
            <w:webHidden/>
          </w:rPr>
          <w:fldChar w:fldCharType="end"/>
        </w:r>
      </w:hyperlink>
    </w:p>
    <w:p w14:paraId="4D583EC4" w14:textId="737773DC" w:rsidR="004B0C09" w:rsidRDefault="00065445">
      <w:pPr>
        <w:pStyle w:val="TDC2"/>
        <w:rPr>
          <w:rFonts w:eastAsiaTheme="minorEastAsia"/>
          <w:b w:val="0"/>
          <w:noProof/>
          <w:lang w:eastAsia="es-ES"/>
        </w:rPr>
      </w:pPr>
      <w:hyperlink w:anchor="_Toc194306697" w:history="1">
        <w:r w:rsidR="004B0C09" w:rsidRPr="00751C7B">
          <w:rPr>
            <w:rStyle w:val="Hipervnculo"/>
            <w:noProof/>
          </w:rPr>
          <w:t>A.</w:t>
        </w:r>
        <w:r w:rsidR="004B0C09">
          <w:rPr>
            <w:rFonts w:eastAsiaTheme="minorEastAsia"/>
            <w:b w:val="0"/>
            <w:noProof/>
            <w:lang w:eastAsia="es-ES"/>
          </w:rPr>
          <w:tab/>
        </w:r>
        <w:r w:rsidR="004B0C09" w:rsidRPr="00751C7B">
          <w:rPr>
            <w:rStyle w:val="Hipervnculo"/>
            <w:noProof/>
          </w:rPr>
          <w:t>Procedimiento de mejora y calidad de la enseñanza y el profesorado</w:t>
        </w:r>
        <w:r w:rsidR="004B0C09">
          <w:rPr>
            <w:noProof/>
            <w:webHidden/>
          </w:rPr>
          <w:tab/>
        </w:r>
        <w:r w:rsidR="004B0C09">
          <w:rPr>
            <w:noProof/>
            <w:webHidden/>
          </w:rPr>
          <w:fldChar w:fldCharType="begin"/>
        </w:r>
        <w:r w:rsidR="004B0C09">
          <w:rPr>
            <w:noProof/>
            <w:webHidden/>
          </w:rPr>
          <w:instrText xml:space="preserve"> PAGEREF _Toc194306697 \h </w:instrText>
        </w:r>
        <w:r w:rsidR="004B0C09">
          <w:rPr>
            <w:noProof/>
            <w:webHidden/>
          </w:rPr>
        </w:r>
        <w:r w:rsidR="004B0C09">
          <w:rPr>
            <w:noProof/>
            <w:webHidden/>
          </w:rPr>
          <w:fldChar w:fldCharType="separate"/>
        </w:r>
        <w:r w:rsidR="00E44BC7">
          <w:rPr>
            <w:noProof/>
            <w:webHidden/>
          </w:rPr>
          <w:t>8</w:t>
        </w:r>
        <w:r w:rsidR="004B0C09">
          <w:rPr>
            <w:noProof/>
            <w:webHidden/>
          </w:rPr>
          <w:fldChar w:fldCharType="end"/>
        </w:r>
      </w:hyperlink>
    </w:p>
    <w:p w14:paraId="4D6CB932" w14:textId="71DDB09C" w:rsidR="004B0C09" w:rsidRDefault="00065445">
      <w:pPr>
        <w:pStyle w:val="TDC3"/>
        <w:tabs>
          <w:tab w:val="right" w:leader="dot" w:pos="8493"/>
        </w:tabs>
        <w:rPr>
          <w:rFonts w:eastAsiaTheme="minorEastAsia"/>
          <w:b w:val="0"/>
          <w:noProof/>
          <w:lang w:eastAsia="es-ES"/>
        </w:rPr>
      </w:pPr>
      <w:hyperlink w:anchor="_Toc194306698" w:history="1">
        <w:r w:rsidR="004B0C09" w:rsidRPr="00751C7B">
          <w:rPr>
            <w:rStyle w:val="Hipervnculo"/>
            <w:noProof/>
          </w:rPr>
          <w:t>Calidad de la enseñanza</w:t>
        </w:r>
        <w:r w:rsidR="004B0C09">
          <w:rPr>
            <w:noProof/>
            <w:webHidden/>
          </w:rPr>
          <w:tab/>
        </w:r>
        <w:r w:rsidR="004B0C09">
          <w:rPr>
            <w:noProof/>
            <w:webHidden/>
          </w:rPr>
          <w:fldChar w:fldCharType="begin"/>
        </w:r>
        <w:r w:rsidR="004B0C09">
          <w:rPr>
            <w:noProof/>
            <w:webHidden/>
          </w:rPr>
          <w:instrText xml:space="preserve"> PAGEREF _Toc194306698 \h </w:instrText>
        </w:r>
        <w:r w:rsidR="004B0C09">
          <w:rPr>
            <w:noProof/>
            <w:webHidden/>
          </w:rPr>
        </w:r>
        <w:r w:rsidR="004B0C09">
          <w:rPr>
            <w:noProof/>
            <w:webHidden/>
          </w:rPr>
          <w:fldChar w:fldCharType="separate"/>
        </w:r>
        <w:r w:rsidR="00E44BC7">
          <w:rPr>
            <w:noProof/>
            <w:webHidden/>
          </w:rPr>
          <w:t>8</w:t>
        </w:r>
        <w:r w:rsidR="004B0C09">
          <w:rPr>
            <w:noProof/>
            <w:webHidden/>
          </w:rPr>
          <w:fldChar w:fldCharType="end"/>
        </w:r>
      </w:hyperlink>
    </w:p>
    <w:p w14:paraId="5F09A4C1" w14:textId="3E5FA1D0" w:rsidR="004B0C09" w:rsidRDefault="00065445">
      <w:pPr>
        <w:pStyle w:val="TDC3"/>
        <w:tabs>
          <w:tab w:val="right" w:leader="dot" w:pos="8493"/>
        </w:tabs>
        <w:rPr>
          <w:rFonts w:eastAsiaTheme="minorEastAsia"/>
          <w:b w:val="0"/>
          <w:noProof/>
          <w:lang w:eastAsia="es-ES"/>
        </w:rPr>
      </w:pPr>
      <w:hyperlink w:anchor="_Toc194306699" w:history="1">
        <w:r w:rsidR="004B0C09" w:rsidRPr="00751C7B">
          <w:rPr>
            <w:rStyle w:val="Hipervnculo"/>
            <w:noProof/>
          </w:rPr>
          <w:t>Evaluación y calidad del profesorado</w:t>
        </w:r>
        <w:r w:rsidR="004B0C09">
          <w:rPr>
            <w:noProof/>
            <w:webHidden/>
          </w:rPr>
          <w:tab/>
        </w:r>
        <w:r w:rsidR="004B0C09">
          <w:rPr>
            <w:noProof/>
            <w:webHidden/>
          </w:rPr>
          <w:fldChar w:fldCharType="begin"/>
        </w:r>
        <w:r w:rsidR="004B0C09">
          <w:rPr>
            <w:noProof/>
            <w:webHidden/>
          </w:rPr>
          <w:instrText xml:space="preserve"> PAGEREF _Toc194306699 \h </w:instrText>
        </w:r>
        <w:r w:rsidR="004B0C09">
          <w:rPr>
            <w:noProof/>
            <w:webHidden/>
          </w:rPr>
        </w:r>
        <w:r w:rsidR="004B0C09">
          <w:rPr>
            <w:noProof/>
            <w:webHidden/>
          </w:rPr>
          <w:fldChar w:fldCharType="separate"/>
        </w:r>
        <w:r w:rsidR="00E44BC7">
          <w:rPr>
            <w:noProof/>
            <w:webHidden/>
          </w:rPr>
          <w:t>9</w:t>
        </w:r>
        <w:r w:rsidR="004B0C09">
          <w:rPr>
            <w:noProof/>
            <w:webHidden/>
          </w:rPr>
          <w:fldChar w:fldCharType="end"/>
        </w:r>
      </w:hyperlink>
    </w:p>
    <w:p w14:paraId="1002680B" w14:textId="31DC3CD8" w:rsidR="004B0C09" w:rsidRDefault="00065445">
      <w:pPr>
        <w:pStyle w:val="TDC3"/>
        <w:tabs>
          <w:tab w:val="right" w:leader="dot" w:pos="8493"/>
        </w:tabs>
        <w:rPr>
          <w:rFonts w:eastAsiaTheme="minorEastAsia"/>
          <w:b w:val="0"/>
          <w:noProof/>
          <w:lang w:eastAsia="es-ES"/>
        </w:rPr>
      </w:pPr>
      <w:hyperlink w:anchor="_Toc194306700" w:history="1">
        <w:r w:rsidR="004B0C09" w:rsidRPr="00751C7B">
          <w:rPr>
            <w:rStyle w:val="Hipervnculo"/>
            <w:noProof/>
          </w:rPr>
          <w:t>Satisfacción de los actores implicados en la titulación</w:t>
        </w:r>
        <w:r w:rsidR="004B0C09">
          <w:rPr>
            <w:noProof/>
            <w:webHidden/>
          </w:rPr>
          <w:tab/>
        </w:r>
        <w:r w:rsidR="004B0C09">
          <w:rPr>
            <w:noProof/>
            <w:webHidden/>
          </w:rPr>
          <w:fldChar w:fldCharType="begin"/>
        </w:r>
        <w:r w:rsidR="004B0C09">
          <w:rPr>
            <w:noProof/>
            <w:webHidden/>
          </w:rPr>
          <w:instrText xml:space="preserve"> PAGEREF _Toc194306700 \h </w:instrText>
        </w:r>
        <w:r w:rsidR="004B0C09">
          <w:rPr>
            <w:noProof/>
            <w:webHidden/>
          </w:rPr>
        </w:r>
        <w:r w:rsidR="004B0C09">
          <w:rPr>
            <w:noProof/>
            <w:webHidden/>
          </w:rPr>
          <w:fldChar w:fldCharType="separate"/>
        </w:r>
        <w:r w:rsidR="00E44BC7">
          <w:rPr>
            <w:noProof/>
            <w:webHidden/>
          </w:rPr>
          <w:t>9</w:t>
        </w:r>
        <w:r w:rsidR="004B0C09">
          <w:rPr>
            <w:noProof/>
            <w:webHidden/>
          </w:rPr>
          <w:fldChar w:fldCharType="end"/>
        </w:r>
      </w:hyperlink>
    </w:p>
    <w:p w14:paraId="475E1F00" w14:textId="33355A90" w:rsidR="004B0C09" w:rsidRDefault="00065445">
      <w:pPr>
        <w:pStyle w:val="TDC3"/>
        <w:tabs>
          <w:tab w:val="right" w:leader="dot" w:pos="8493"/>
        </w:tabs>
        <w:rPr>
          <w:rFonts w:eastAsiaTheme="minorEastAsia"/>
          <w:b w:val="0"/>
          <w:noProof/>
          <w:lang w:eastAsia="es-ES"/>
        </w:rPr>
      </w:pPr>
      <w:hyperlink w:anchor="_Toc194306701" w:history="1">
        <w:r w:rsidR="004B0C09" w:rsidRPr="00751C7B">
          <w:rPr>
            <w:rStyle w:val="Hipervnculo"/>
            <w:noProof/>
          </w:rPr>
          <w:t>Cumplimiento de objetivos formativos y resultados de aprendizaje</w:t>
        </w:r>
        <w:r w:rsidR="004B0C09">
          <w:rPr>
            <w:noProof/>
            <w:webHidden/>
          </w:rPr>
          <w:tab/>
        </w:r>
        <w:r w:rsidR="004B0C09">
          <w:rPr>
            <w:noProof/>
            <w:webHidden/>
          </w:rPr>
          <w:fldChar w:fldCharType="begin"/>
        </w:r>
        <w:r w:rsidR="004B0C09">
          <w:rPr>
            <w:noProof/>
            <w:webHidden/>
          </w:rPr>
          <w:instrText xml:space="preserve"> PAGEREF _Toc194306701 \h </w:instrText>
        </w:r>
        <w:r w:rsidR="004B0C09">
          <w:rPr>
            <w:noProof/>
            <w:webHidden/>
          </w:rPr>
        </w:r>
        <w:r w:rsidR="004B0C09">
          <w:rPr>
            <w:noProof/>
            <w:webHidden/>
          </w:rPr>
          <w:fldChar w:fldCharType="separate"/>
        </w:r>
        <w:r w:rsidR="00E44BC7">
          <w:rPr>
            <w:noProof/>
            <w:webHidden/>
          </w:rPr>
          <w:t>11</w:t>
        </w:r>
        <w:r w:rsidR="004B0C09">
          <w:rPr>
            <w:noProof/>
            <w:webHidden/>
          </w:rPr>
          <w:fldChar w:fldCharType="end"/>
        </w:r>
      </w:hyperlink>
    </w:p>
    <w:p w14:paraId="00D814E7" w14:textId="4E476BFB" w:rsidR="004B0C09" w:rsidRDefault="00065445">
      <w:pPr>
        <w:pStyle w:val="TDC2"/>
        <w:rPr>
          <w:rFonts w:eastAsiaTheme="minorEastAsia"/>
          <w:b w:val="0"/>
          <w:noProof/>
          <w:lang w:eastAsia="es-ES"/>
        </w:rPr>
      </w:pPr>
      <w:hyperlink w:anchor="_Toc194306702" w:history="1">
        <w:r w:rsidR="004B0C09" w:rsidRPr="00751C7B">
          <w:rPr>
            <w:rStyle w:val="Hipervnculo"/>
            <w:noProof/>
          </w:rPr>
          <w:t>B.</w:t>
        </w:r>
        <w:r w:rsidR="004B0C09">
          <w:rPr>
            <w:rFonts w:eastAsiaTheme="minorEastAsia"/>
            <w:b w:val="0"/>
            <w:noProof/>
            <w:lang w:eastAsia="es-ES"/>
          </w:rPr>
          <w:tab/>
        </w:r>
        <w:r w:rsidR="004B0C09" w:rsidRPr="00751C7B">
          <w:rPr>
            <w:rStyle w:val="Hipervnculo"/>
            <w:noProof/>
          </w:rPr>
          <w:t>Procedimientos para evaluar la calidad de las prácticas externas y los programas de movilidad</w:t>
        </w:r>
        <w:r w:rsidR="004B0C09">
          <w:rPr>
            <w:noProof/>
            <w:webHidden/>
          </w:rPr>
          <w:tab/>
        </w:r>
        <w:r w:rsidR="004B0C09">
          <w:rPr>
            <w:noProof/>
            <w:webHidden/>
          </w:rPr>
          <w:fldChar w:fldCharType="begin"/>
        </w:r>
        <w:r w:rsidR="004B0C09">
          <w:rPr>
            <w:noProof/>
            <w:webHidden/>
          </w:rPr>
          <w:instrText xml:space="preserve"> PAGEREF _Toc194306702 \h </w:instrText>
        </w:r>
        <w:r w:rsidR="004B0C09">
          <w:rPr>
            <w:noProof/>
            <w:webHidden/>
          </w:rPr>
        </w:r>
        <w:r w:rsidR="004B0C09">
          <w:rPr>
            <w:noProof/>
            <w:webHidden/>
          </w:rPr>
          <w:fldChar w:fldCharType="separate"/>
        </w:r>
        <w:r w:rsidR="00E44BC7">
          <w:rPr>
            <w:noProof/>
            <w:webHidden/>
          </w:rPr>
          <w:t>12</w:t>
        </w:r>
        <w:r w:rsidR="004B0C09">
          <w:rPr>
            <w:noProof/>
            <w:webHidden/>
          </w:rPr>
          <w:fldChar w:fldCharType="end"/>
        </w:r>
      </w:hyperlink>
    </w:p>
    <w:p w14:paraId="7CA6837C" w14:textId="011E9ED6" w:rsidR="004B0C09" w:rsidRDefault="00065445">
      <w:pPr>
        <w:pStyle w:val="TDC3"/>
        <w:tabs>
          <w:tab w:val="right" w:leader="dot" w:pos="8493"/>
        </w:tabs>
        <w:rPr>
          <w:rFonts w:eastAsiaTheme="minorEastAsia"/>
          <w:b w:val="0"/>
          <w:noProof/>
          <w:lang w:eastAsia="es-ES"/>
        </w:rPr>
      </w:pPr>
      <w:hyperlink w:anchor="_Toc194306703" w:history="1">
        <w:r w:rsidR="004B0C09" w:rsidRPr="00751C7B">
          <w:rPr>
            <w:rStyle w:val="Hipervnculo"/>
            <w:noProof/>
          </w:rPr>
          <w:t>Prácticas externas</w:t>
        </w:r>
        <w:r w:rsidR="004B0C09">
          <w:rPr>
            <w:noProof/>
            <w:webHidden/>
          </w:rPr>
          <w:tab/>
        </w:r>
        <w:r w:rsidR="004B0C09">
          <w:rPr>
            <w:noProof/>
            <w:webHidden/>
          </w:rPr>
          <w:fldChar w:fldCharType="begin"/>
        </w:r>
        <w:r w:rsidR="004B0C09">
          <w:rPr>
            <w:noProof/>
            <w:webHidden/>
          </w:rPr>
          <w:instrText xml:space="preserve"> PAGEREF _Toc194306703 \h </w:instrText>
        </w:r>
        <w:r w:rsidR="004B0C09">
          <w:rPr>
            <w:noProof/>
            <w:webHidden/>
          </w:rPr>
        </w:r>
        <w:r w:rsidR="004B0C09">
          <w:rPr>
            <w:noProof/>
            <w:webHidden/>
          </w:rPr>
          <w:fldChar w:fldCharType="separate"/>
        </w:r>
        <w:r w:rsidR="00E44BC7">
          <w:rPr>
            <w:noProof/>
            <w:webHidden/>
          </w:rPr>
          <w:t>12</w:t>
        </w:r>
        <w:r w:rsidR="004B0C09">
          <w:rPr>
            <w:noProof/>
            <w:webHidden/>
          </w:rPr>
          <w:fldChar w:fldCharType="end"/>
        </w:r>
      </w:hyperlink>
    </w:p>
    <w:p w14:paraId="1B0F1447" w14:textId="7C835DCF" w:rsidR="004B0C09" w:rsidRDefault="00065445">
      <w:pPr>
        <w:pStyle w:val="TDC3"/>
        <w:tabs>
          <w:tab w:val="right" w:leader="dot" w:pos="8493"/>
        </w:tabs>
        <w:rPr>
          <w:rFonts w:eastAsiaTheme="minorEastAsia"/>
          <w:b w:val="0"/>
          <w:noProof/>
          <w:lang w:eastAsia="es-ES"/>
        </w:rPr>
      </w:pPr>
      <w:hyperlink w:anchor="_Toc194306704" w:history="1">
        <w:r w:rsidR="004B0C09" w:rsidRPr="00751C7B">
          <w:rPr>
            <w:rStyle w:val="Hipervnculo"/>
            <w:noProof/>
          </w:rPr>
          <w:t>Programas de movilidad</w:t>
        </w:r>
        <w:r w:rsidR="004B0C09">
          <w:rPr>
            <w:noProof/>
            <w:webHidden/>
          </w:rPr>
          <w:tab/>
        </w:r>
        <w:r w:rsidR="004B0C09">
          <w:rPr>
            <w:noProof/>
            <w:webHidden/>
          </w:rPr>
          <w:fldChar w:fldCharType="begin"/>
        </w:r>
        <w:r w:rsidR="004B0C09">
          <w:rPr>
            <w:noProof/>
            <w:webHidden/>
          </w:rPr>
          <w:instrText xml:space="preserve"> PAGEREF _Toc194306704 \h </w:instrText>
        </w:r>
        <w:r w:rsidR="004B0C09">
          <w:rPr>
            <w:noProof/>
            <w:webHidden/>
          </w:rPr>
        </w:r>
        <w:r w:rsidR="004B0C09">
          <w:rPr>
            <w:noProof/>
            <w:webHidden/>
          </w:rPr>
          <w:fldChar w:fldCharType="separate"/>
        </w:r>
        <w:r w:rsidR="00E44BC7">
          <w:rPr>
            <w:noProof/>
            <w:webHidden/>
          </w:rPr>
          <w:t>12</w:t>
        </w:r>
        <w:r w:rsidR="004B0C09">
          <w:rPr>
            <w:noProof/>
            <w:webHidden/>
          </w:rPr>
          <w:fldChar w:fldCharType="end"/>
        </w:r>
      </w:hyperlink>
    </w:p>
    <w:p w14:paraId="2C8999EC" w14:textId="224DC22B" w:rsidR="004B0C09" w:rsidRDefault="00065445">
      <w:pPr>
        <w:pStyle w:val="TDC2"/>
        <w:rPr>
          <w:rFonts w:eastAsiaTheme="minorEastAsia"/>
          <w:b w:val="0"/>
          <w:noProof/>
          <w:lang w:eastAsia="es-ES"/>
        </w:rPr>
      </w:pPr>
      <w:hyperlink w:anchor="_Toc194306705" w:history="1">
        <w:r w:rsidR="004B0C09" w:rsidRPr="00751C7B">
          <w:rPr>
            <w:rStyle w:val="Hipervnculo"/>
            <w:noProof/>
          </w:rPr>
          <w:t>C.</w:t>
        </w:r>
        <w:r w:rsidR="004B0C09">
          <w:rPr>
            <w:rFonts w:eastAsiaTheme="minorEastAsia"/>
            <w:b w:val="0"/>
            <w:noProof/>
            <w:lang w:eastAsia="es-ES"/>
          </w:rPr>
          <w:tab/>
        </w:r>
        <w:r w:rsidR="004B0C09" w:rsidRPr="00751C7B">
          <w:rPr>
            <w:rStyle w:val="Hipervnculo"/>
            <w:noProof/>
          </w:rPr>
          <w:t>Procedimiento de análisis de la inserción laboral de los titulados y de la satisfacción con la formación recibida</w:t>
        </w:r>
        <w:r w:rsidR="004B0C09">
          <w:rPr>
            <w:noProof/>
            <w:webHidden/>
          </w:rPr>
          <w:tab/>
        </w:r>
        <w:r w:rsidR="004B0C09">
          <w:rPr>
            <w:noProof/>
            <w:webHidden/>
          </w:rPr>
          <w:fldChar w:fldCharType="begin"/>
        </w:r>
        <w:r w:rsidR="004B0C09">
          <w:rPr>
            <w:noProof/>
            <w:webHidden/>
          </w:rPr>
          <w:instrText xml:space="preserve"> PAGEREF _Toc194306705 \h </w:instrText>
        </w:r>
        <w:r w:rsidR="004B0C09">
          <w:rPr>
            <w:noProof/>
            <w:webHidden/>
          </w:rPr>
        </w:r>
        <w:r w:rsidR="004B0C09">
          <w:rPr>
            <w:noProof/>
            <w:webHidden/>
          </w:rPr>
          <w:fldChar w:fldCharType="separate"/>
        </w:r>
        <w:r w:rsidR="00E44BC7">
          <w:rPr>
            <w:noProof/>
            <w:webHidden/>
          </w:rPr>
          <w:t>13</w:t>
        </w:r>
        <w:r w:rsidR="004B0C09">
          <w:rPr>
            <w:noProof/>
            <w:webHidden/>
          </w:rPr>
          <w:fldChar w:fldCharType="end"/>
        </w:r>
      </w:hyperlink>
    </w:p>
    <w:p w14:paraId="35E2BA11" w14:textId="6193082B" w:rsidR="004B0C09" w:rsidRDefault="00065445">
      <w:pPr>
        <w:pStyle w:val="TDC2"/>
        <w:rPr>
          <w:rFonts w:eastAsiaTheme="minorEastAsia"/>
          <w:b w:val="0"/>
          <w:noProof/>
          <w:lang w:eastAsia="es-ES"/>
        </w:rPr>
      </w:pPr>
      <w:hyperlink w:anchor="_Toc194306706" w:history="1">
        <w:r w:rsidR="004B0C09" w:rsidRPr="00751C7B">
          <w:rPr>
            <w:rStyle w:val="Hipervnculo"/>
            <w:noProof/>
          </w:rPr>
          <w:t>D.</w:t>
        </w:r>
        <w:r w:rsidR="004B0C09">
          <w:rPr>
            <w:rFonts w:eastAsiaTheme="minorEastAsia"/>
            <w:b w:val="0"/>
            <w:noProof/>
            <w:lang w:eastAsia="es-ES"/>
          </w:rPr>
          <w:tab/>
        </w:r>
        <w:r w:rsidR="004B0C09" w:rsidRPr="00751C7B">
          <w:rPr>
            <w:rStyle w:val="Hipervnculo"/>
            <w:noProof/>
          </w:rPr>
          <w:t>Sistema de Información</w:t>
        </w:r>
        <w:r w:rsidR="004B0C09">
          <w:rPr>
            <w:noProof/>
            <w:webHidden/>
          </w:rPr>
          <w:tab/>
        </w:r>
        <w:r w:rsidR="004B0C09">
          <w:rPr>
            <w:noProof/>
            <w:webHidden/>
          </w:rPr>
          <w:fldChar w:fldCharType="begin"/>
        </w:r>
        <w:r w:rsidR="004B0C09">
          <w:rPr>
            <w:noProof/>
            <w:webHidden/>
          </w:rPr>
          <w:instrText xml:space="preserve"> PAGEREF _Toc194306706 \h </w:instrText>
        </w:r>
        <w:r w:rsidR="004B0C09">
          <w:rPr>
            <w:noProof/>
            <w:webHidden/>
          </w:rPr>
        </w:r>
        <w:r w:rsidR="004B0C09">
          <w:rPr>
            <w:noProof/>
            <w:webHidden/>
          </w:rPr>
          <w:fldChar w:fldCharType="separate"/>
        </w:r>
        <w:r w:rsidR="00E44BC7">
          <w:rPr>
            <w:noProof/>
            <w:webHidden/>
          </w:rPr>
          <w:t>14</w:t>
        </w:r>
        <w:r w:rsidR="004B0C09">
          <w:rPr>
            <w:noProof/>
            <w:webHidden/>
          </w:rPr>
          <w:fldChar w:fldCharType="end"/>
        </w:r>
      </w:hyperlink>
    </w:p>
    <w:p w14:paraId="5608F504" w14:textId="7422736B" w:rsidR="004B0C09" w:rsidRDefault="00065445">
      <w:pPr>
        <w:pStyle w:val="TDC1"/>
        <w:rPr>
          <w:rFonts w:eastAsiaTheme="minorEastAsia" w:cstheme="minorBidi"/>
          <w:caps w:val="0"/>
          <w:noProof/>
          <w:color w:val="auto"/>
          <w:szCs w:val="22"/>
          <w:lang w:eastAsia="es-ES"/>
        </w:rPr>
      </w:pPr>
      <w:hyperlink w:anchor="_Toc194306707" w:history="1">
        <w:r w:rsidR="004B0C09" w:rsidRPr="00751C7B">
          <w:rPr>
            <w:rStyle w:val="Hipervnculo"/>
            <w:noProof/>
          </w:rPr>
          <w:t>Criterios específicos en el caso de extinción de los planes de estudio conducentes a la obtención de títulos oficiales</w:t>
        </w:r>
        <w:r w:rsidR="004B0C09">
          <w:rPr>
            <w:noProof/>
            <w:webHidden/>
          </w:rPr>
          <w:tab/>
        </w:r>
        <w:r w:rsidR="004B0C09">
          <w:rPr>
            <w:noProof/>
            <w:webHidden/>
          </w:rPr>
          <w:fldChar w:fldCharType="begin"/>
        </w:r>
        <w:r w:rsidR="004B0C09">
          <w:rPr>
            <w:noProof/>
            <w:webHidden/>
          </w:rPr>
          <w:instrText xml:space="preserve"> PAGEREF _Toc194306707 \h </w:instrText>
        </w:r>
        <w:r w:rsidR="004B0C09">
          <w:rPr>
            <w:noProof/>
            <w:webHidden/>
          </w:rPr>
        </w:r>
        <w:r w:rsidR="004B0C09">
          <w:rPr>
            <w:noProof/>
            <w:webHidden/>
          </w:rPr>
          <w:fldChar w:fldCharType="separate"/>
        </w:r>
        <w:r w:rsidR="00E44BC7">
          <w:rPr>
            <w:noProof/>
            <w:webHidden/>
          </w:rPr>
          <w:t>14</w:t>
        </w:r>
        <w:r w:rsidR="004B0C09">
          <w:rPr>
            <w:noProof/>
            <w:webHidden/>
          </w:rPr>
          <w:fldChar w:fldCharType="end"/>
        </w:r>
      </w:hyperlink>
    </w:p>
    <w:p w14:paraId="30AC884D" w14:textId="2D27AE9F" w:rsidR="004B0C09" w:rsidRDefault="00065445">
      <w:pPr>
        <w:pStyle w:val="TDC1"/>
        <w:rPr>
          <w:rFonts w:eastAsiaTheme="minorEastAsia" w:cstheme="minorBidi"/>
          <w:caps w:val="0"/>
          <w:noProof/>
          <w:color w:val="auto"/>
          <w:szCs w:val="22"/>
          <w:lang w:eastAsia="es-ES"/>
        </w:rPr>
      </w:pPr>
      <w:hyperlink w:anchor="_Toc194306708" w:history="1">
        <w:r w:rsidR="004B0C09" w:rsidRPr="00751C7B">
          <w:rPr>
            <w:rStyle w:val="Hipervnculo"/>
            <w:noProof/>
          </w:rPr>
          <w:t>Difusión y publicidad de los resultados del seguimiento del SIGC</w:t>
        </w:r>
        <w:r w:rsidR="004B0C09">
          <w:rPr>
            <w:noProof/>
            <w:webHidden/>
          </w:rPr>
          <w:tab/>
        </w:r>
        <w:r w:rsidR="004B0C09">
          <w:rPr>
            <w:noProof/>
            <w:webHidden/>
          </w:rPr>
          <w:fldChar w:fldCharType="begin"/>
        </w:r>
        <w:r w:rsidR="004B0C09">
          <w:rPr>
            <w:noProof/>
            <w:webHidden/>
          </w:rPr>
          <w:instrText xml:space="preserve"> PAGEREF _Toc194306708 \h </w:instrText>
        </w:r>
        <w:r w:rsidR="004B0C09">
          <w:rPr>
            <w:noProof/>
            <w:webHidden/>
          </w:rPr>
        </w:r>
        <w:r w:rsidR="004B0C09">
          <w:rPr>
            <w:noProof/>
            <w:webHidden/>
          </w:rPr>
          <w:fldChar w:fldCharType="separate"/>
        </w:r>
        <w:r w:rsidR="00E44BC7">
          <w:rPr>
            <w:noProof/>
            <w:webHidden/>
          </w:rPr>
          <w:t>15</w:t>
        </w:r>
        <w:r w:rsidR="004B0C09">
          <w:rPr>
            <w:noProof/>
            <w:webHidden/>
          </w:rPr>
          <w:fldChar w:fldCharType="end"/>
        </w:r>
      </w:hyperlink>
    </w:p>
    <w:p w14:paraId="65F5B063" w14:textId="78AE948A" w:rsidR="004B0C09" w:rsidRDefault="00065445">
      <w:pPr>
        <w:pStyle w:val="TDC1"/>
        <w:rPr>
          <w:rFonts w:eastAsiaTheme="minorEastAsia" w:cstheme="minorBidi"/>
          <w:caps w:val="0"/>
          <w:noProof/>
          <w:color w:val="auto"/>
          <w:szCs w:val="22"/>
          <w:lang w:eastAsia="es-ES"/>
        </w:rPr>
      </w:pPr>
      <w:hyperlink w:anchor="_Toc194306709" w:history="1">
        <w:r w:rsidR="004B0C09" w:rsidRPr="00751C7B">
          <w:rPr>
            <w:rStyle w:val="Hipervnculo"/>
            <w:noProof/>
          </w:rPr>
          <w:t>ANEXO 1: prácticas externas</w:t>
        </w:r>
        <w:r w:rsidR="004B0C09">
          <w:rPr>
            <w:noProof/>
            <w:webHidden/>
          </w:rPr>
          <w:tab/>
        </w:r>
        <w:r w:rsidR="004B0C09">
          <w:rPr>
            <w:noProof/>
            <w:webHidden/>
          </w:rPr>
          <w:fldChar w:fldCharType="begin"/>
        </w:r>
        <w:r w:rsidR="004B0C09">
          <w:rPr>
            <w:noProof/>
            <w:webHidden/>
          </w:rPr>
          <w:instrText xml:space="preserve"> PAGEREF _Toc194306709 \h </w:instrText>
        </w:r>
        <w:r w:rsidR="004B0C09">
          <w:rPr>
            <w:noProof/>
            <w:webHidden/>
          </w:rPr>
        </w:r>
        <w:r w:rsidR="004B0C09">
          <w:rPr>
            <w:noProof/>
            <w:webHidden/>
          </w:rPr>
          <w:fldChar w:fldCharType="separate"/>
        </w:r>
        <w:r w:rsidR="00E44BC7">
          <w:rPr>
            <w:noProof/>
            <w:webHidden/>
          </w:rPr>
          <w:t>16</w:t>
        </w:r>
        <w:r w:rsidR="004B0C09">
          <w:rPr>
            <w:noProof/>
            <w:webHidden/>
          </w:rPr>
          <w:fldChar w:fldCharType="end"/>
        </w:r>
      </w:hyperlink>
    </w:p>
    <w:p w14:paraId="1DE259F5" w14:textId="32C9ACAE" w:rsidR="004B0C09" w:rsidRPr="006B1DF8" w:rsidRDefault="004B0C09" w:rsidP="006B1DF8">
      <w:pPr>
        <w:spacing w:line="276" w:lineRule="auto"/>
      </w:pPr>
      <w:r>
        <w:fldChar w:fldCharType="end"/>
      </w:r>
    </w:p>
    <w:p w14:paraId="5B7F3960" w14:textId="77777777" w:rsidR="00990E2C" w:rsidRPr="006B1DF8" w:rsidRDefault="00990E2C" w:rsidP="006B1DF8">
      <w:pPr>
        <w:spacing w:line="276" w:lineRule="auto"/>
      </w:pPr>
    </w:p>
    <w:p w14:paraId="7D49F5E1" w14:textId="110A6C64" w:rsidR="00990E2C" w:rsidRPr="006B1DF8" w:rsidRDefault="00990E2C" w:rsidP="006B1DF8">
      <w:pPr>
        <w:spacing w:line="276" w:lineRule="auto"/>
      </w:pPr>
    </w:p>
    <w:p w14:paraId="196AA516" w14:textId="16DB7ACD" w:rsidR="00990E2C" w:rsidRPr="006B1DF8" w:rsidRDefault="00CC5771" w:rsidP="00CC5771">
      <w:pPr>
        <w:tabs>
          <w:tab w:val="left" w:pos="7095"/>
        </w:tabs>
        <w:spacing w:line="276" w:lineRule="auto"/>
      </w:pPr>
      <w:r>
        <w:lastRenderedPageBreak/>
        <w:tab/>
      </w:r>
    </w:p>
    <w:p w14:paraId="2997F213" w14:textId="2B69EC30" w:rsidR="00990E2C" w:rsidRPr="00367F79" w:rsidRDefault="00BE2EBE" w:rsidP="00367F79">
      <w:pPr>
        <w:tabs>
          <w:tab w:val="left" w:pos="4764"/>
        </w:tabs>
        <w:spacing w:line="276" w:lineRule="auto"/>
      </w:pPr>
      <w:r>
        <w:tab/>
      </w:r>
      <w:r w:rsidR="00CC5771">
        <w:tab/>
      </w:r>
    </w:p>
    <w:p w14:paraId="452E94A6" w14:textId="19471F4C" w:rsidR="00E03D49" w:rsidRPr="00CE4ADD" w:rsidRDefault="00E03D49" w:rsidP="00B54DF2">
      <w:pPr>
        <w:pStyle w:val="Ttulo1"/>
      </w:pPr>
      <w:bookmarkStart w:id="1" w:name="_Toc194306653"/>
      <w:r w:rsidRPr="00CE4ADD">
        <w:t>E</w:t>
      </w:r>
      <w:r w:rsidR="00886748" w:rsidRPr="00CE4ADD">
        <w:t xml:space="preserve">structura </w:t>
      </w:r>
      <w:r w:rsidRPr="00CE4ADD">
        <w:t xml:space="preserve">del Sistema de </w:t>
      </w:r>
      <w:r w:rsidRPr="00B54DF2">
        <w:t>garantía</w:t>
      </w:r>
      <w:r w:rsidRPr="00CE4ADD">
        <w:t xml:space="preserve"> de los títulos de la Facultad de </w:t>
      </w:r>
      <w:r w:rsidR="00CB6EBD" w:rsidRPr="00CE4ADD">
        <w:t xml:space="preserve">GEOGRAFÍA E HISTORIA </w:t>
      </w:r>
      <w:r w:rsidR="00913429" w:rsidRPr="00CE4ADD">
        <w:t>de la ucm</w:t>
      </w:r>
      <w:bookmarkEnd w:id="1"/>
    </w:p>
    <w:p w14:paraId="147E7831" w14:textId="77777777" w:rsidR="00D12FC3" w:rsidRPr="006B1DF8" w:rsidRDefault="00D12FC3" w:rsidP="006B1DF8">
      <w:pPr>
        <w:spacing w:line="276" w:lineRule="auto"/>
      </w:pPr>
    </w:p>
    <w:tbl>
      <w:tblPr>
        <w:tblW w:w="8649" w:type="dxa"/>
        <w:tblBorders>
          <w:bottom w:val="single" w:sz="4" w:space="0" w:color="auto"/>
        </w:tblBorders>
        <w:tblLayout w:type="fixed"/>
        <w:tblLook w:val="00A0" w:firstRow="1" w:lastRow="0" w:firstColumn="1" w:lastColumn="0" w:noHBand="0" w:noVBand="0"/>
      </w:tblPr>
      <w:tblGrid>
        <w:gridCol w:w="1668"/>
        <w:gridCol w:w="1135"/>
        <w:gridCol w:w="2837"/>
        <w:gridCol w:w="3009"/>
      </w:tblGrid>
      <w:tr w:rsidR="00CB6EBD" w:rsidRPr="006B1DF8" w14:paraId="4FC154B6" w14:textId="77777777" w:rsidTr="006B7C3C">
        <w:trPr>
          <w:trHeight w:val="448"/>
        </w:trPr>
        <w:tc>
          <w:tcPr>
            <w:tcW w:w="8644" w:type="dxa"/>
            <w:gridSpan w:val="4"/>
            <w:tcBorders>
              <w:top w:val="nil"/>
              <w:left w:val="nil"/>
              <w:bottom w:val="nil"/>
              <w:right w:val="nil"/>
            </w:tcBorders>
          </w:tcPr>
          <w:p w14:paraId="2742FBC4" w14:textId="77777777" w:rsidR="00CB6EBD" w:rsidRPr="006B1DF8" w:rsidRDefault="00CB6EBD" w:rsidP="00CB6EBD">
            <w:pPr>
              <w:spacing w:after="0" w:line="276" w:lineRule="auto"/>
              <w:jc w:val="both"/>
              <w:outlineLvl w:val="0"/>
              <w:rPr>
                <w:rFonts w:eastAsia="Times New Roman" w:cs="Arial"/>
                <w:b/>
              </w:rPr>
            </w:pPr>
          </w:p>
        </w:tc>
      </w:tr>
      <w:tr w:rsidR="00CB6EBD" w:rsidRPr="006B1DF8" w14:paraId="3D9C2D32" w14:textId="77777777" w:rsidTr="006B7C3C">
        <w:trPr>
          <w:trHeight w:val="2090"/>
        </w:trPr>
        <w:tc>
          <w:tcPr>
            <w:tcW w:w="8644" w:type="dxa"/>
            <w:gridSpan w:val="4"/>
            <w:tcBorders>
              <w:top w:val="nil"/>
              <w:left w:val="nil"/>
              <w:bottom w:val="nil"/>
              <w:right w:val="nil"/>
            </w:tcBorders>
          </w:tcPr>
          <w:tbl>
            <w:tblPr>
              <w:tblW w:w="0" w:type="auto"/>
              <w:tblLayout w:type="fixed"/>
              <w:tblLook w:val="04A0" w:firstRow="1" w:lastRow="0" w:firstColumn="1" w:lastColumn="0" w:noHBand="0" w:noVBand="1"/>
            </w:tblPr>
            <w:tblGrid>
              <w:gridCol w:w="2802"/>
              <w:gridCol w:w="2835"/>
              <w:gridCol w:w="3007"/>
            </w:tblGrid>
            <w:tr w:rsidR="00CB6EBD" w:rsidRPr="00AF6185" w14:paraId="09489C3A" w14:textId="77777777" w:rsidTr="00006CB6">
              <w:trPr>
                <w:trHeight w:val="448"/>
              </w:trPr>
              <w:tc>
                <w:tcPr>
                  <w:tcW w:w="8644" w:type="dxa"/>
                  <w:gridSpan w:val="3"/>
                  <w:vAlign w:val="center"/>
                </w:tcPr>
                <w:p w14:paraId="32B5EE9C" w14:textId="77777777" w:rsidR="00CB6EBD" w:rsidRPr="00AF6185" w:rsidRDefault="00CB6EBD" w:rsidP="00CB6EBD">
                  <w:pPr>
                    <w:spacing w:after="0"/>
                    <w:outlineLvl w:val="0"/>
                    <w:rPr>
                      <w:rFonts w:ascii="Calibri" w:hAnsi="Calibri" w:cs="Arial"/>
                      <w:b/>
                    </w:rPr>
                  </w:pPr>
                </w:p>
                <w:p w14:paraId="088FA20E" w14:textId="77777777" w:rsidR="00CB6EBD" w:rsidRPr="00AF6185" w:rsidRDefault="00CB6EBD" w:rsidP="00CB6EBD">
                  <w:pPr>
                    <w:spacing w:after="0"/>
                    <w:outlineLvl w:val="0"/>
                    <w:rPr>
                      <w:rFonts w:ascii="Calibri" w:hAnsi="Calibri" w:cs="Arial"/>
                      <w:b/>
                    </w:rPr>
                  </w:pPr>
                </w:p>
              </w:tc>
            </w:tr>
            <w:tr w:rsidR="00CB6EBD" w:rsidRPr="00AF6185" w14:paraId="0AE0B6FF" w14:textId="77777777" w:rsidTr="00006CB6">
              <w:trPr>
                <w:trHeight w:val="2090"/>
              </w:trPr>
              <w:tc>
                <w:tcPr>
                  <w:tcW w:w="8644" w:type="dxa"/>
                  <w:gridSpan w:val="3"/>
                </w:tcPr>
                <w:p w14:paraId="419E05D5" w14:textId="77777777" w:rsidR="00CB6EBD" w:rsidRPr="00AF6185" w:rsidRDefault="00065445" w:rsidP="00CB6EBD">
                  <w:pPr>
                    <w:jc w:val="center"/>
                    <w:outlineLvl w:val="0"/>
                    <w:rPr>
                      <w:rFonts w:ascii="Calibri" w:hAnsi="Calibri" w:cs="Arial"/>
                      <w:b/>
                      <w:color w:val="632423"/>
                    </w:rPr>
                  </w:pPr>
                  <w:bookmarkStart w:id="2" w:name="_Toc467572077"/>
                  <w:bookmarkStart w:id="3" w:name="_Toc194060417"/>
                  <w:bookmarkStart w:id="4" w:name="_Toc194306654"/>
                  <w:r>
                    <w:rPr>
                      <w:rFonts w:ascii="Calibri" w:hAnsi="Calibri" w:cs="Arial"/>
                      <w:b/>
                      <w:noProof/>
                      <w:color w:val="632423"/>
                      <w:lang w:eastAsia="es-ES"/>
                    </w:rPr>
                    <w:pict w14:anchorId="68767357">
                      <v:shapetype id="_x0000_t32" coordsize="21600,21600" o:spt="32" o:oned="t" path="m,l21600,21600e" filled="f">
                        <v:path arrowok="t" fillok="f" o:connecttype="none"/>
                        <o:lock v:ext="edit" shapetype="t"/>
                      </v:shapetype>
                      <v:shape id="_x0000_s2058" type="#_x0000_t32" style="position:absolute;left:0;text-align:left;margin-left:124.2pt;margin-top:18.1pt;width:171.75pt;height:.05pt;flip:x;z-index:251653632;mso-position-horizontal-relative:text;mso-position-vertical-relative:text" o:connectortype="straight" strokecolor="#622423" strokeweight="2.25pt"/>
                    </w:pict>
                  </w:r>
                  <w:r>
                    <w:rPr>
                      <w:rFonts w:ascii="Calibri" w:hAnsi="Calibri" w:cs="Arial"/>
                      <w:b/>
                      <w:noProof/>
                      <w:color w:val="632423"/>
                      <w:lang w:eastAsia="es-ES"/>
                    </w:rPr>
                    <w:pict w14:anchorId="2333B3F6">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2050" type="#_x0000_t67" style="position:absolute;left:0;text-align:left;margin-left:204.5pt;margin-top:18.1pt;width:6.3pt;height:51.75pt;z-index:251654656;mso-position-horizontal-relative:text;mso-position-vertical-relative:text" fillcolor="#622423"/>
                    </w:pict>
                  </w:r>
                  <w:bookmarkStart w:id="5" w:name="_Toc410297500"/>
                  <w:bookmarkStart w:id="6" w:name="_Toc410297568"/>
                  <w:bookmarkStart w:id="7" w:name="_Toc410297757"/>
                  <w:bookmarkStart w:id="8" w:name="_Toc410298733"/>
                  <w:r w:rsidR="00CB6EBD" w:rsidRPr="00AF6185">
                    <w:rPr>
                      <w:rFonts w:ascii="Calibri" w:hAnsi="Calibri" w:cs="Arial"/>
                      <w:b/>
                      <w:color w:val="632423"/>
                    </w:rPr>
                    <w:t>FACULTAD DE GEOGRAFIA E HISTORIA</w:t>
                  </w:r>
                  <w:bookmarkEnd w:id="2"/>
                  <w:bookmarkEnd w:id="3"/>
                  <w:bookmarkEnd w:id="4"/>
                  <w:bookmarkEnd w:id="5"/>
                  <w:bookmarkEnd w:id="6"/>
                  <w:bookmarkEnd w:id="7"/>
                  <w:bookmarkEnd w:id="8"/>
                </w:p>
                <w:p w14:paraId="66528F06" w14:textId="77777777" w:rsidR="00CB6EBD" w:rsidRPr="00AF6185" w:rsidRDefault="00CB6EBD" w:rsidP="00CB6EBD">
                  <w:pPr>
                    <w:jc w:val="center"/>
                    <w:outlineLvl w:val="0"/>
                    <w:rPr>
                      <w:rFonts w:ascii="Calibri" w:hAnsi="Calibri" w:cs="Arial"/>
                      <w:b/>
                      <w:color w:val="632423"/>
                    </w:rPr>
                  </w:pPr>
                </w:p>
                <w:p w14:paraId="0845C06F" w14:textId="77777777" w:rsidR="00CB6EBD" w:rsidRPr="00AF6185" w:rsidRDefault="00CB6EBD" w:rsidP="00CB6EBD">
                  <w:pPr>
                    <w:jc w:val="center"/>
                    <w:outlineLvl w:val="0"/>
                    <w:rPr>
                      <w:rFonts w:ascii="Calibri" w:hAnsi="Calibri" w:cs="Arial"/>
                      <w:b/>
                      <w:color w:val="632423"/>
                    </w:rPr>
                  </w:pPr>
                </w:p>
                <w:p w14:paraId="76F42156" w14:textId="77777777" w:rsidR="00CB6EBD" w:rsidRPr="00AF6185" w:rsidRDefault="00065445" w:rsidP="00CB6EBD">
                  <w:pPr>
                    <w:jc w:val="center"/>
                    <w:outlineLvl w:val="0"/>
                    <w:rPr>
                      <w:rFonts w:ascii="Calibri" w:hAnsi="Calibri" w:cs="Arial"/>
                      <w:b/>
                      <w:i/>
                      <w:color w:val="403152"/>
                    </w:rPr>
                  </w:pPr>
                  <w:bookmarkStart w:id="9" w:name="_Toc467572078"/>
                  <w:bookmarkStart w:id="10" w:name="_Toc194060418"/>
                  <w:bookmarkStart w:id="11" w:name="_Toc194306655"/>
                  <w:r>
                    <w:rPr>
                      <w:rFonts w:ascii="Calibri" w:hAnsi="Calibri" w:cs="Arial"/>
                      <w:b/>
                      <w:i/>
                      <w:noProof/>
                      <w:color w:val="403152"/>
                      <w:lang w:eastAsia="es-ES"/>
                    </w:rPr>
                    <w:pict w14:anchorId="118BB8AA">
                      <v:shape id="_x0000_s2057" type="#_x0000_t32" style="position:absolute;left:0;text-align:left;margin-left:57.25pt;margin-top:20.9pt;width:290.05pt;height:.05pt;z-index:251655680" o:connectortype="straight" strokecolor="#5f497a" strokeweight="2.25pt"/>
                    </w:pict>
                  </w:r>
                  <w:r>
                    <w:rPr>
                      <w:rFonts w:ascii="Calibri" w:hAnsi="Calibri" w:cs="Arial"/>
                      <w:b/>
                      <w:i/>
                      <w:noProof/>
                      <w:color w:val="403152"/>
                      <w:lang w:eastAsia="es-ES"/>
                    </w:rPr>
                    <w:pict w14:anchorId="3838127F">
                      <v:shape id="_x0000_s2051" type="#_x0000_t67" style="position:absolute;left:0;text-align:left;margin-left:57.25pt;margin-top:20.9pt;width:7.15pt;height:28.5pt;z-index:251656704" fillcolor="#5f497a"/>
                    </w:pict>
                  </w:r>
                  <w:r>
                    <w:rPr>
                      <w:rFonts w:ascii="Calibri" w:hAnsi="Calibri" w:cs="Arial"/>
                      <w:b/>
                      <w:i/>
                      <w:noProof/>
                      <w:color w:val="403152"/>
                      <w:lang w:eastAsia="es-ES"/>
                    </w:rPr>
                    <w:pict w14:anchorId="5A2A6994">
                      <v:shape id="_x0000_s2052" type="#_x0000_t67" style="position:absolute;left:0;text-align:left;margin-left:340.15pt;margin-top:20.9pt;width:7.15pt;height:28.5pt;z-index:251657728" fillcolor="#5f497a"/>
                    </w:pict>
                  </w:r>
                  <w:r>
                    <w:rPr>
                      <w:rFonts w:ascii="Calibri" w:hAnsi="Calibri" w:cs="Arial"/>
                      <w:b/>
                      <w:noProof/>
                      <w:color w:val="632423"/>
                      <w:lang w:eastAsia="es-ES"/>
                    </w:rPr>
                    <w:pict w14:anchorId="28212BA2">
                      <v:shape id="_x0000_s2056" type="#_x0000_t67" style="position:absolute;left:0;text-align:left;margin-left:203.65pt;margin-top:20.9pt;width:7.15pt;height:28.5pt;z-index:251658752" fillcolor="#5f497a"/>
                    </w:pict>
                  </w:r>
                  <w:bookmarkStart w:id="12" w:name="_Toc410297501"/>
                  <w:bookmarkStart w:id="13" w:name="_Toc410297569"/>
                  <w:bookmarkStart w:id="14" w:name="_Toc410297758"/>
                  <w:bookmarkStart w:id="15" w:name="_Toc410298734"/>
                  <w:r w:rsidR="00CB6EBD" w:rsidRPr="00AF6185">
                    <w:rPr>
                      <w:rFonts w:ascii="Calibri" w:hAnsi="Calibri" w:cs="Arial"/>
                      <w:b/>
                      <w:i/>
                      <w:color w:val="403152"/>
                    </w:rPr>
                    <w:t>COMISIÓN DE CALIDAD DE ESTUDIOS</w:t>
                  </w:r>
                  <w:bookmarkEnd w:id="9"/>
                  <w:bookmarkEnd w:id="10"/>
                  <w:bookmarkEnd w:id="11"/>
                  <w:bookmarkEnd w:id="12"/>
                  <w:bookmarkEnd w:id="13"/>
                  <w:bookmarkEnd w:id="14"/>
                  <w:bookmarkEnd w:id="15"/>
                </w:p>
                <w:p w14:paraId="0EAFD73B" w14:textId="77777777" w:rsidR="00CB6EBD" w:rsidRPr="00AF6185" w:rsidRDefault="00CB6EBD" w:rsidP="00CB6EBD">
                  <w:pPr>
                    <w:jc w:val="center"/>
                    <w:outlineLvl w:val="0"/>
                    <w:rPr>
                      <w:rFonts w:ascii="Calibri" w:hAnsi="Calibri" w:cs="Arial"/>
                      <w:b/>
                    </w:rPr>
                  </w:pPr>
                </w:p>
              </w:tc>
            </w:tr>
            <w:tr w:rsidR="00CB6EBD" w:rsidRPr="00AF6185" w14:paraId="5F342796" w14:textId="77777777" w:rsidTr="00006CB6">
              <w:tc>
                <w:tcPr>
                  <w:tcW w:w="2802" w:type="dxa"/>
                </w:tcPr>
                <w:p w14:paraId="69D90FD4" w14:textId="77777777" w:rsidR="00CB6EBD" w:rsidRPr="00AF6185" w:rsidRDefault="00065445" w:rsidP="00CB6EBD">
                  <w:pPr>
                    <w:jc w:val="center"/>
                    <w:outlineLvl w:val="0"/>
                    <w:rPr>
                      <w:rFonts w:ascii="Calibri" w:hAnsi="Calibri" w:cs="Arial"/>
                      <w:b/>
                      <w:caps/>
                      <w:color w:val="403152"/>
                    </w:rPr>
                  </w:pPr>
                  <w:bookmarkStart w:id="16" w:name="_Toc467572079"/>
                  <w:bookmarkStart w:id="17" w:name="_Toc194060419"/>
                  <w:bookmarkStart w:id="18" w:name="_Toc194306656"/>
                  <w:r>
                    <w:rPr>
                      <w:rFonts w:ascii="Calibri" w:hAnsi="Calibri" w:cs="Arial"/>
                      <w:b/>
                      <w:caps/>
                      <w:noProof/>
                      <w:color w:val="403152"/>
                      <w:lang w:eastAsia="es-ES"/>
                    </w:rPr>
                    <w:pict w14:anchorId="1B93A9AA">
                      <v:shape id="_x0000_s2054" type="#_x0000_t67" style="position:absolute;left:0;text-align:left;margin-left:57.25pt;margin-top:27.35pt;width:7.15pt;height:30.75pt;z-index:251659776;mso-position-horizontal-relative:text;mso-position-vertical-relative:text" fillcolor="#404040"/>
                    </w:pict>
                  </w:r>
                  <w:bookmarkStart w:id="19" w:name="_Toc410297502"/>
                  <w:bookmarkStart w:id="20" w:name="_Toc410297570"/>
                  <w:bookmarkStart w:id="21" w:name="_Toc410297759"/>
                  <w:bookmarkStart w:id="22" w:name="_Toc410298735"/>
                  <w:r w:rsidR="00CB6EBD" w:rsidRPr="00AF6185">
                    <w:rPr>
                      <w:rFonts w:ascii="Calibri" w:hAnsi="Calibri" w:cs="Arial"/>
                      <w:b/>
                      <w:caps/>
                      <w:color w:val="403152"/>
                    </w:rPr>
                    <w:t>subcomisión de calidad de estudios de grado</w:t>
                  </w:r>
                  <w:bookmarkEnd w:id="16"/>
                  <w:bookmarkEnd w:id="17"/>
                  <w:bookmarkEnd w:id="18"/>
                  <w:bookmarkEnd w:id="19"/>
                  <w:bookmarkEnd w:id="20"/>
                  <w:bookmarkEnd w:id="21"/>
                  <w:bookmarkEnd w:id="22"/>
                </w:p>
                <w:p w14:paraId="474124E3" w14:textId="77777777" w:rsidR="00CB6EBD" w:rsidRPr="00AF6185" w:rsidRDefault="00CB6EBD" w:rsidP="00CB6EBD">
                  <w:pPr>
                    <w:jc w:val="center"/>
                    <w:outlineLvl w:val="0"/>
                    <w:rPr>
                      <w:rFonts w:ascii="Calibri" w:hAnsi="Calibri" w:cs="Arial"/>
                      <w:b/>
                      <w:caps/>
                      <w:color w:val="403152"/>
                    </w:rPr>
                  </w:pPr>
                </w:p>
                <w:p w14:paraId="2930EF62" w14:textId="77777777" w:rsidR="00CB6EBD" w:rsidRPr="00AF6185" w:rsidRDefault="00CB6EBD" w:rsidP="00CB6EBD">
                  <w:pPr>
                    <w:jc w:val="center"/>
                    <w:outlineLvl w:val="0"/>
                    <w:rPr>
                      <w:rFonts w:ascii="Calibri" w:hAnsi="Calibri"/>
                      <w:b/>
                    </w:rPr>
                  </w:pPr>
                  <w:bookmarkStart w:id="23" w:name="_Toc410297503"/>
                  <w:bookmarkStart w:id="24" w:name="_Toc410297571"/>
                  <w:bookmarkStart w:id="25" w:name="_Toc410297760"/>
                  <w:bookmarkStart w:id="26" w:name="_Toc410298736"/>
                  <w:bookmarkStart w:id="27" w:name="_Toc467572080"/>
                  <w:bookmarkStart w:id="28" w:name="_Toc194060420"/>
                  <w:bookmarkStart w:id="29" w:name="_Toc194306657"/>
                  <w:r w:rsidRPr="00AF6185">
                    <w:rPr>
                      <w:rFonts w:ascii="Calibri" w:hAnsi="Calibri"/>
                      <w:b/>
                    </w:rPr>
                    <w:t>Comisión de Coordinación y Seguimiento del Grado</w:t>
                  </w:r>
                  <w:bookmarkEnd w:id="23"/>
                  <w:bookmarkEnd w:id="24"/>
                  <w:bookmarkEnd w:id="25"/>
                  <w:bookmarkEnd w:id="26"/>
                  <w:bookmarkEnd w:id="27"/>
                  <w:bookmarkEnd w:id="28"/>
                  <w:bookmarkEnd w:id="29"/>
                </w:p>
                <w:p w14:paraId="555C510D" w14:textId="77777777" w:rsidR="00CB6EBD" w:rsidRPr="00AF6185" w:rsidRDefault="00CB6EBD" w:rsidP="00CB6EBD">
                  <w:pPr>
                    <w:outlineLvl w:val="0"/>
                    <w:rPr>
                      <w:rFonts w:ascii="Calibri" w:hAnsi="Calibri" w:cs="Arial"/>
                      <w:b/>
                      <w:i/>
                      <w:color w:val="632423"/>
                      <w:sz w:val="20"/>
                      <w:szCs w:val="20"/>
                    </w:rPr>
                  </w:pPr>
                  <w:bookmarkStart w:id="30" w:name="_Toc410297504"/>
                  <w:bookmarkStart w:id="31" w:name="_Toc410297572"/>
                  <w:bookmarkStart w:id="32" w:name="_Toc410297761"/>
                  <w:bookmarkStart w:id="33" w:name="_Toc410298737"/>
                  <w:bookmarkStart w:id="34" w:name="_Toc467572081"/>
                  <w:bookmarkStart w:id="35" w:name="_Toc194060421"/>
                  <w:bookmarkStart w:id="36" w:name="_Toc194306658"/>
                  <w:r w:rsidRPr="00AF6185">
                    <w:rPr>
                      <w:rFonts w:ascii="Calibri" w:hAnsi="Calibri"/>
                      <w:b/>
                      <w:sz w:val="20"/>
                      <w:szCs w:val="20"/>
                    </w:rPr>
                    <w:t>(Una comisión por cada título)</w:t>
                  </w:r>
                  <w:bookmarkEnd w:id="30"/>
                  <w:bookmarkEnd w:id="31"/>
                  <w:bookmarkEnd w:id="32"/>
                  <w:bookmarkEnd w:id="33"/>
                  <w:bookmarkEnd w:id="34"/>
                  <w:bookmarkEnd w:id="35"/>
                  <w:bookmarkEnd w:id="36"/>
                </w:p>
              </w:tc>
              <w:tc>
                <w:tcPr>
                  <w:tcW w:w="2835" w:type="dxa"/>
                </w:tcPr>
                <w:p w14:paraId="519E4061" w14:textId="77777777" w:rsidR="00CB6EBD" w:rsidRPr="00AF6185" w:rsidRDefault="00065445" w:rsidP="00CB6EBD">
                  <w:pPr>
                    <w:jc w:val="center"/>
                    <w:outlineLvl w:val="0"/>
                    <w:rPr>
                      <w:rFonts w:ascii="Calibri" w:hAnsi="Calibri" w:cs="Arial"/>
                      <w:b/>
                      <w:caps/>
                      <w:color w:val="403152"/>
                    </w:rPr>
                  </w:pPr>
                  <w:bookmarkStart w:id="37" w:name="_Toc467572082"/>
                  <w:bookmarkStart w:id="38" w:name="_Toc194060422"/>
                  <w:bookmarkStart w:id="39" w:name="_Toc194306659"/>
                  <w:r>
                    <w:rPr>
                      <w:rFonts w:ascii="Calibri" w:hAnsi="Calibri" w:cs="Arial"/>
                      <w:b/>
                      <w:caps/>
                      <w:noProof/>
                      <w:color w:val="403152"/>
                      <w:lang w:eastAsia="es-ES"/>
                    </w:rPr>
                    <w:pict w14:anchorId="0AE0A0FF">
                      <v:shape id="_x0000_s2055" type="#_x0000_t67" style="position:absolute;left:0;text-align:left;margin-left:64.4pt;margin-top:27.35pt;width:7.15pt;height:30.75pt;z-index:251660800;mso-position-horizontal-relative:text;mso-position-vertical-relative:text" fillcolor="#404040"/>
                    </w:pict>
                  </w:r>
                  <w:r w:rsidR="00CB6EBD" w:rsidRPr="00AF6185">
                    <w:rPr>
                      <w:rFonts w:ascii="Calibri" w:hAnsi="Calibri" w:cs="Arial"/>
                      <w:b/>
                      <w:caps/>
                      <w:color w:val="403152"/>
                    </w:rPr>
                    <w:t>subcomisión de calidad de estudios de máster</w:t>
                  </w:r>
                  <w:bookmarkEnd w:id="37"/>
                  <w:bookmarkEnd w:id="38"/>
                  <w:bookmarkEnd w:id="39"/>
                </w:p>
                <w:p w14:paraId="3F18AF37" w14:textId="77777777" w:rsidR="00CB6EBD" w:rsidRPr="00AF6185" w:rsidRDefault="00CB6EBD" w:rsidP="00CB6EBD">
                  <w:pPr>
                    <w:jc w:val="center"/>
                    <w:outlineLvl w:val="0"/>
                    <w:rPr>
                      <w:rFonts w:ascii="Calibri" w:hAnsi="Calibri" w:cs="Arial"/>
                      <w:b/>
                      <w:caps/>
                      <w:color w:val="403152"/>
                    </w:rPr>
                  </w:pPr>
                </w:p>
                <w:p w14:paraId="3106B2FD" w14:textId="77777777" w:rsidR="00CB6EBD" w:rsidRPr="00AF6185" w:rsidRDefault="00CB6EBD" w:rsidP="00CB6EBD">
                  <w:pPr>
                    <w:jc w:val="center"/>
                    <w:outlineLvl w:val="0"/>
                    <w:rPr>
                      <w:rFonts w:ascii="Calibri" w:hAnsi="Calibri"/>
                      <w:b/>
                    </w:rPr>
                  </w:pPr>
                  <w:bookmarkStart w:id="40" w:name="_Toc410297506"/>
                  <w:bookmarkStart w:id="41" w:name="_Toc410297574"/>
                  <w:bookmarkStart w:id="42" w:name="_Toc410297763"/>
                  <w:bookmarkStart w:id="43" w:name="_Toc410298739"/>
                  <w:bookmarkStart w:id="44" w:name="_Toc467572083"/>
                  <w:bookmarkStart w:id="45" w:name="_Toc194060423"/>
                  <w:bookmarkStart w:id="46" w:name="_Toc194306660"/>
                  <w:r w:rsidRPr="00AF6185">
                    <w:rPr>
                      <w:rFonts w:ascii="Calibri" w:hAnsi="Calibri"/>
                      <w:b/>
                    </w:rPr>
                    <w:t>Comisión de Coordinación y Seguimiento del Máster</w:t>
                  </w:r>
                  <w:bookmarkEnd w:id="40"/>
                  <w:bookmarkEnd w:id="41"/>
                  <w:bookmarkEnd w:id="42"/>
                  <w:bookmarkEnd w:id="43"/>
                  <w:bookmarkEnd w:id="44"/>
                  <w:bookmarkEnd w:id="45"/>
                  <w:bookmarkEnd w:id="46"/>
                </w:p>
                <w:p w14:paraId="690D5DDD" w14:textId="77777777" w:rsidR="00CB6EBD" w:rsidRPr="00AF6185" w:rsidRDefault="00CB6EBD" w:rsidP="00CB6EBD">
                  <w:pPr>
                    <w:jc w:val="center"/>
                    <w:outlineLvl w:val="0"/>
                    <w:rPr>
                      <w:rFonts w:ascii="Calibri" w:hAnsi="Calibri" w:cs="Arial"/>
                      <w:b/>
                      <w:caps/>
                      <w:color w:val="403152"/>
                      <w:sz w:val="20"/>
                      <w:szCs w:val="20"/>
                    </w:rPr>
                  </w:pPr>
                  <w:bookmarkStart w:id="47" w:name="_Toc410297507"/>
                  <w:bookmarkStart w:id="48" w:name="_Toc410297575"/>
                  <w:bookmarkStart w:id="49" w:name="_Toc410297764"/>
                  <w:bookmarkStart w:id="50" w:name="_Toc410298740"/>
                  <w:bookmarkStart w:id="51" w:name="_Toc467572084"/>
                  <w:bookmarkStart w:id="52" w:name="_Toc194060424"/>
                  <w:bookmarkStart w:id="53" w:name="_Toc194306661"/>
                  <w:r w:rsidRPr="00AF6185">
                    <w:rPr>
                      <w:rFonts w:ascii="Calibri" w:hAnsi="Calibri"/>
                      <w:b/>
                      <w:sz w:val="20"/>
                      <w:szCs w:val="20"/>
                    </w:rPr>
                    <w:t>(Una comisión por cada título)</w:t>
                  </w:r>
                  <w:bookmarkEnd w:id="47"/>
                  <w:bookmarkEnd w:id="48"/>
                  <w:bookmarkEnd w:id="49"/>
                  <w:bookmarkEnd w:id="50"/>
                  <w:bookmarkEnd w:id="51"/>
                  <w:bookmarkEnd w:id="52"/>
                  <w:bookmarkEnd w:id="53"/>
                </w:p>
              </w:tc>
              <w:tc>
                <w:tcPr>
                  <w:tcW w:w="3007" w:type="dxa"/>
                </w:tcPr>
                <w:p w14:paraId="40D6CBD7" w14:textId="77777777" w:rsidR="00CB6EBD" w:rsidRPr="00AF6185" w:rsidRDefault="00065445" w:rsidP="00CB6EBD">
                  <w:pPr>
                    <w:jc w:val="center"/>
                    <w:outlineLvl w:val="0"/>
                    <w:rPr>
                      <w:rFonts w:ascii="Calibri" w:hAnsi="Calibri" w:cs="Arial"/>
                      <w:b/>
                      <w:caps/>
                      <w:color w:val="403152"/>
                    </w:rPr>
                  </w:pPr>
                  <w:bookmarkStart w:id="54" w:name="_Toc467572085"/>
                  <w:bookmarkStart w:id="55" w:name="_Toc194060425"/>
                  <w:bookmarkStart w:id="56" w:name="_Toc194306662"/>
                  <w:r>
                    <w:rPr>
                      <w:rFonts w:ascii="Calibri" w:hAnsi="Calibri" w:cs="Arial"/>
                      <w:b/>
                      <w:caps/>
                      <w:noProof/>
                      <w:color w:val="403152"/>
                      <w:lang w:eastAsia="es-ES"/>
                    </w:rPr>
                    <w:pict w14:anchorId="668D1FFD">
                      <v:shape id="_x0000_s2053" type="#_x0000_t67" style="position:absolute;left:0;text-align:left;margin-left:58.3pt;margin-top:27.35pt;width:7.15pt;height:31.5pt;z-index:251661824;mso-position-horizontal-relative:text;mso-position-vertical-relative:text" fillcolor="#404040"/>
                    </w:pict>
                  </w:r>
                  <w:bookmarkStart w:id="57" w:name="_Toc410297508"/>
                  <w:bookmarkStart w:id="58" w:name="_Toc410297576"/>
                  <w:bookmarkStart w:id="59" w:name="_Toc410297765"/>
                  <w:bookmarkStart w:id="60" w:name="_Toc410298741"/>
                  <w:r w:rsidR="00CB6EBD" w:rsidRPr="00AF6185">
                    <w:rPr>
                      <w:rFonts w:ascii="Calibri" w:hAnsi="Calibri" w:cs="Arial"/>
                      <w:b/>
                      <w:caps/>
                      <w:color w:val="403152"/>
                    </w:rPr>
                    <w:t>Subcomisión de Calidad de Estudios de Doctorado</w:t>
                  </w:r>
                  <w:bookmarkEnd w:id="54"/>
                  <w:bookmarkEnd w:id="55"/>
                  <w:bookmarkEnd w:id="56"/>
                  <w:bookmarkEnd w:id="57"/>
                  <w:bookmarkEnd w:id="58"/>
                  <w:bookmarkEnd w:id="59"/>
                  <w:bookmarkEnd w:id="60"/>
                </w:p>
                <w:p w14:paraId="0B56C7CF" w14:textId="77777777" w:rsidR="00CB6EBD" w:rsidRPr="00AF6185" w:rsidRDefault="00CB6EBD" w:rsidP="00CB6EBD">
                  <w:pPr>
                    <w:jc w:val="center"/>
                    <w:outlineLvl w:val="0"/>
                    <w:rPr>
                      <w:rFonts w:ascii="Calibri" w:hAnsi="Calibri" w:cs="Arial"/>
                      <w:b/>
                      <w:caps/>
                      <w:color w:val="403152"/>
                    </w:rPr>
                  </w:pPr>
                </w:p>
                <w:p w14:paraId="1B3BF55E" w14:textId="77777777" w:rsidR="00CB6EBD" w:rsidRPr="00AF6185" w:rsidRDefault="00CB6EBD" w:rsidP="00CB6EBD">
                  <w:pPr>
                    <w:jc w:val="center"/>
                    <w:outlineLvl w:val="0"/>
                    <w:rPr>
                      <w:rFonts w:ascii="Calibri" w:hAnsi="Calibri"/>
                      <w:b/>
                    </w:rPr>
                  </w:pPr>
                  <w:bookmarkStart w:id="61" w:name="_Toc410297509"/>
                  <w:bookmarkStart w:id="62" w:name="_Toc410297577"/>
                  <w:bookmarkStart w:id="63" w:name="_Toc410297766"/>
                  <w:bookmarkStart w:id="64" w:name="_Toc410298742"/>
                  <w:bookmarkStart w:id="65" w:name="_Toc467572086"/>
                  <w:bookmarkStart w:id="66" w:name="_Toc194060426"/>
                  <w:bookmarkStart w:id="67" w:name="_Toc194306663"/>
                  <w:r w:rsidRPr="00AF6185">
                    <w:rPr>
                      <w:rFonts w:ascii="Calibri" w:hAnsi="Calibri"/>
                      <w:b/>
                    </w:rPr>
                    <w:t>Comisión de Coordinación y Seguimiento del Programa de Doctorado</w:t>
                  </w:r>
                  <w:bookmarkEnd w:id="61"/>
                  <w:bookmarkEnd w:id="62"/>
                  <w:bookmarkEnd w:id="63"/>
                  <w:bookmarkEnd w:id="64"/>
                  <w:bookmarkEnd w:id="65"/>
                  <w:bookmarkEnd w:id="66"/>
                  <w:bookmarkEnd w:id="67"/>
                </w:p>
                <w:p w14:paraId="6640CE38" w14:textId="77777777" w:rsidR="00CB6EBD" w:rsidRPr="00AF6185" w:rsidRDefault="00CB6EBD" w:rsidP="00CB6EBD">
                  <w:pPr>
                    <w:jc w:val="center"/>
                    <w:outlineLvl w:val="0"/>
                    <w:rPr>
                      <w:rFonts w:ascii="Calibri" w:hAnsi="Calibri" w:cs="Arial"/>
                      <w:b/>
                      <w:caps/>
                      <w:color w:val="403152"/>
                      <w:sz w:val="20"/>
                      <w:szCs w:val="20"/>
                    </w:rPr>
                  </w:pPr>
                  <w:bookmarkStart w:id="68" w:name="_Toc410297510"/>
                  <w:bookmarkStart w:id="69" w:name="_Toc410297578"/>
                  <w:bookmarkStart w:id="70" w:name="_Toc410297767"/>
                  <w:bookmarkStart w:id="71" w:name="_Toc410298743"/>
                  <w:bookmarkStart w:id="72" w:name="_Toc467572087"/>
                  <w:bookmarkStart w:id="73" w:name="_Toc194060427"/>
                  <w:bookmarkStart w:id="74" w:name="_Toc194306664"/>
                  <w:r w:rsidRPr="00AF6185">
                    <w:rPr>
                      <w:rFonts w:ascii="Calibri" w:hAnsi="Calibri"/>
                      <w:b/>
                      <w:sz w:val="20"/>
                      <w:szCs w:val="20"/>
                    </w:rPr>
                    <w:t>(Una comisión por cada programa)</w:t>
                  </w:r>
                  <w:bookmarkEnd w:id="68"/>
                  <w:bookmarkEnd w:id="69"/>
                  <w:bookmarkEnd w:id="70"/>
                  <w:bookmarkEnd w:id="71"/>
                  <w:bookmarkEnd w:id="72"/>
                  <w:bookmarkEnd w:id="73"/>
                  <w:bookmarkEnd w:id="74"/>
                </w:p>
              </w:tc>
            </w:tr>
          </w:tbl>
          <w:p w14:paraId="4741AD25" w14:textId="77777777" w:rsidR="00CB6EBD" w:rsidRPr="006B1DF8" w:rsidRDefault="00CB6EBD" w:rsidP="00CB6EBD">
            <w:pPr>
              <w:spacing w:after="200" w:line="276" w:lineRule="auto"/>
              <w:jc w:val="both"/>
              <w:outlineLvl w:val="0"/>
              <w:rPr>
                <w:rFonts w:eastAsia="Times New Roman" w:cs="Arial"/>
                <w:b/>
              </w:rPr>
            </w:pPr>
          </w:p>
        </w:tc>
      </w:tr>
      <w:tr w:rsidR="0016155B" w:rsidRPr="0016155B" w14:paraId="79DEC8D6" w14:textId="77777777" w:rsidTr="006B7C3C">
        <w:tc>
          <w:tcPr>
            <w:tcW w:w="2802" w:type="dxa"/>
            <w:gridSpan w:val="2"/>
            <w:tcBorders>
              <w:top w:val="nil"/>
              <w:left w:val="nil"/>
              <w:bottom w:val="nil"/>
              <w:right w:val="nil"/>
            </w:tcBorders>
          </w:tcPr>
          <w:p w14:paraId="2B7EBF51" w14:textId="7E157446" w:rsidR="00D03AD2" w:rsidRPr="0016155B" w:rsidRDefault="00D03AD2" w:rsidP="006B1DF8">
            <w:pPr>
              <w:spacing w:after="200" w:line="276" w:lineRule="auto"/>
              <w:jc w:val="center"/>
              <w:outlineLvl w:val="0"/>
              <w:rPr>
                <w:rFonts w:eastAsia="Times New Roman" w:cs="Arial"/>
                <w:b/>
                <w:caps/>
              </w:rPr>
            </w:pPr>
            <w:bookmarkStart w:id="75" w:name="_Toc194060428"/>
            <w:bookmarkStart w:id="76" w:name="_Toc194306665"/>
            <w:r w:rsidRPr="0016155B">
              <w:rPr>
                <w:rFonts w:eastAsia="Times New Roman" w:cs="Arial"/>
                <w:b/>
                <w:caps/>
              </w:rPr>
              <w:t>comisiOnES de cOORDINACIÓN de GRADO (</w:t>
            </w:r>
            <w:r w:rsidRPr="0016155B">
              <w:rPr>
                <w:rFonts w:eastAsia="Times New Roman" w:cs="Arial"/>
                <w:b/>
              </w:rPr>
              <w:t>apoyo, información y asesoramiento de los Grados a la</w:t>
            </w:r>
            <w:r w:rsidR="004E726A" w:rsidRPr="0016155B">
              <w:rPr>
                <w:rFonts w:eastAsia="Times New Roman" w:cs="Arial"/>
                <w:b/>
              </w:rPr>
              <w:t>s</w:t>
            </w:r>
            <w:r w:rsidRPr="0016155B">
              <w:rPr>
                <w:rFonts w:eastAsia="Times New Roman" w:cs="Arial"/>
                <w:b/>
              </w:rPr>
              <w:t xml:space="preserve"> Comisi</w:t>
            </w:r>
            <w:r w:rsidR="004E726A" w:rsidRPr="0016155B">
              <w:rPr>
                <w:rFonts w:eastAsia="Times New Roman" w:cs="Arial"/>
                <w:b/>
              </w:rPr>
              <w:t xml:space="preserve">ones </w:t>
            </w:r>
            <w:r w:rsidRPr="0016155B">
              <w:rPr>
                <w:rFonts w:eastAsia="Times New Roman" w:cs="Arial"/>
                <w:b/>
              </w:rPr>
              <w:t>de Calidad de la Facultad</w:t>
            </w:r>
            <w:r w:rsidRPr="0016155B">
              <w:rPr>
                <w:rFonts w:eastAsia="Times New Roman" w:cs="Arial"/>
                <w:b/>
                <w:caps/>
              </w:rPr>
              <w:t>)</w:t>
            </w:r>
            <w:bookmarkEnd w:id="75"/>
            <w:bookmarkEnd w:id="76"/>
          </w:p>
          <w:p w14:paraId="387E4C56" w14:textId="77777777" w:rsidR="00D03AD2" w:rsidRPr="0016155B" w:rsidRDefault="00D03AD2" w:rsidP="006B1DF8">
            <w:pPr>
              <w:spacing w:after="200" w:line="276" w:lineRule="auto"/>
              <w:jc w:val="both"/>
              <w:outlineLvl w:val="0"/>
              <w:rPr>
                <w:rFonts w:eastAsia="Times New Roman" w:cs="Arial"/>
                <w:b/>
                <w:caps/>
              </w:rPr>
            </w:pPr>
          </w:p>
          <w:p w14:paraId="604344C6" w14:textId="77777777" w:rsidR="00D03AD2" w:rsidRPr="0016155B" w:rsidRDefault="00D03AD2" w:rsidP="006B1DF8">
            <w:pPr>
              <w:spacing w:after="200" w:line="276" w:lineRule="auto"/>
              <w:jc w:val="both"/>
              <w:outlineLvl w:val="0"/>
              <w:rPr>
                <w:rFonts w:eastAsia="Times New Roman" w:cs="Arial"/>
                <w:b/>
                <w:i/>
                <w:sz w:val="20"/>
                <w:szCs w:val="20"/>
              </w:rPr>
            </w:pPr>
          </w:p>
        </w:tc>
        <w:tc>
          <w:tcPr>
            <w:tcW w:w="2835" w:type="dxa"/>
            <w:tcBorders>
              <w:top w:val="nil"/>
              <w:left w:val="nil"/>
              <w:bottom w:val="nil"/>
              <w:right w:val="nil"/>
            </w:tcBorders>
          </w:tcPr>
          <w:p w14:paraId="0FB24F5A" w14:textId="0E528344" w:rsidR="00D03AD2" w:rsidRPr="0016155B" w:rsidRDefault="00D03AD2" w:rsidP="006B1DF8">
            <w:pPr>
              <w:spacing w:after="200" w:line="276" w:lineRule="auto"/>
              <w:jc w:val="center"/>
              <w:outlineLvl w:val="0"/>
              <w:rPr>
                <w:rFonts w:eastAsia="Times New Roman" w:cs="Arial"/>
                <w:b/>
                <w:caps/>
              </w:rPr>
            </w:pPr>
            <w:bookmarkStart w:id="77" w:name="_Toc410297505"/>
            <w:bookmarkStart w:id="78" w:name="_Toc410297573"/>
            <w:bookmarkStart w:id="79" w:name="_Toc410297762"/>
            <w:bookmarkStart w:id="80" w:name="_Toc410298738"/>
            <w:bookmarkStart w:id="81" w:name="_Toc194060429"/>
            <w:bookmarkStart w:id="82" w:name="_Toc194306666"/>
            <w:r w:rsidRPr="0016155B">
              <w:rPr>
                <w:rFonts w:eastAsia="Times New Roman" w:cs="Arial"/>
                <w:b/>
                <w:caps/>
              </w:rPr>
              <w:t>comisiOnes de cOORDINACIÓN de máster</w:t>
            </w:r>
            <w:bookmarkEnd w:id="77"/>
            <w:bookmarkEnd w:id="78"/>
            <w:bookmarkEnd w:id="79"/>
            <w:bookmarkEnd w:id="80"/>
            <w:r w:rsidRPr="0016155B">
              <w:rPr>
                <w:rFonts w:eastAsia="Times New Roman" w:cs="Arial"/>
                <w:b/>
                <w:caps/>
              </w:rPr>
              <w:t xml:space="preserve"> (</w:t>
            </w:r>
            <w:r w:rsidRPr="0016155B">
              <w:rPr>
                <w:rFonts w:eastAsia="Times New Roman" w:cs="Arial"/>
                <w:b/>
              </w:rPr>
              <w:t xml:space="preserve">apoyo, información y </w:t>
            </w:r>
            <w:r w:rsidR="007C4DA8" w:rsidRPr="0016155B">
              <w:rPr>
                <w:rFonts w:eastAsia="Times New Roman" w:cs="Arial"/>
                <w:b/>
              </w:rPr>
              <w:t>asesoramiento de los M</w:t>
            </w:r>
            <w:r w:rsidRPr="0016155B">
              <w:rPr>
                <w:rFonts w:eastAsia="Times New Roman" w:cs="Arial"/>
                <w:b/>
              </w:rPr>
              <w:t xml:space="preserve">ásteres a </w:t>
            </w:r>
            <w:r w:rsidR="004E726A" w:rsidRPr="0016155B">
              <w:rPr>
                <w:rFonts w:eastAsia="Times New Roman" w:cs="Arial"/>
                <w:b/>
              </w:rPr>
              <w:t xml:space="preserve">las Comisiones </w:t>
            </w:r>
            <w:r w:rsidRPr="0016155B">
              <w:rPr>
                <w:rFonts w:eastAsia="Times New Roman" w:cs="Arial"/>
                <w:b/>
              </w:rPr>
              <w:t>de Calidad de la Facultad</w:t>
            </w:r>
            <w:r w:rsidRPr="0016155B">
              <w:rPr>
                <w:rFonts w:eastAsia="Times New Roman" w:cs="Arial"/>
                <w:b/>
                <w:caps/>
              </w:rPr>
              <w:t>)</w:t>
            </w:r>
            <w:bookmarkEnd w:id="81"/>
            <w:bookmarkEnd w:id="82"/>
          </w:p>
          <w:p w14:paraId="469AE6FE" w14:textId="77777777" w:rsidR="00D03AD2" w:rsidRPr="0016155B" w:rsidRDefault="00D03AD2" w:rsidP="006B1DF8">
            <w:pPr>
              <w:spacing w:after="200" w:line="276" w:lineRule="auto"/>
              <w:jc w:val="both"/>
              <w:outlineLvl w:val="0"/>
              <w:rPr>
                <w:rFonts w:eastAsia="Times New Roman" w:cs="Arial"/>
                <w:b/>
                <w:caps/>
              </w:rPr>
            </w:pPr>
          </w:p>
          <w:p w14:paraId="3F9C7A10" w14:textId="77777777" w:rsidR="00D03AD2" w:rsidRPr="0016155B" w:rsidRDefault="00D03AD2" w:rsidP="006B1DF8">
            <w:pPr>
              <w:spacing w:after="200" w:line="276" w:lineRule="auto"/>
              <w:jc w:val="both"/>
              <w:outlineLvl w:val="0"/>
              <w:rPr>
                <w:rFonts w:eastAsia="Times New Roman" w:cs="Arial"/>
                <w:b/>
                <w:caps/>
                <w:sz w:val="20"/>
                <w:szCs w:val="20"/>
              </w:rPr>
            </w:pPr>
          </w:p>
        </w:tc>
        <w:tc>
          <w:tcPr>
            <w:tcW w:w="3007" w:type="dxa"/>
            <w:tcBorders>
              <w:top w:val="nil"/>
              <w:left w:val="nil"/>
              <w:bottom w:val="nil"/>
              <w:right w:val="nil"/>
            </w:tcBorders>
          </w:tcPr>
          <w:p w14:paraId="71037ED8" w14:textId="4062F25F" w:rsidR="00D03AD2" w:rsidRPr="0016155B" w:rsidRDefault="00D03AD2" w:rsidP="006B1DF8">
            <w:pPr>
              <w:spacing w:after="200" w:line="276" w:lineRule="auto"/>
              <w:jc w:val="center"/>
              <w:outlineLvl w:val="0"/>
              <w:rPr>
                <w:rFonts w:eastAsia="Times New Roman" w:cs="Arial"/>
                <w:b/>
                <w:caps/>
              </w:rPr>
            </w:pPr>
            <w:bookmarkStart w:id="83" w:name="_Toc194060430"/>
            <w:bookmarkStart w:id="84" w:name="_Toc194306667"/>
            <w:r w:rsidRPr="0016155B">
              <w:rPr>
                <w:rFonts w:eastAsia="Times New Roman" w:cs="Arial"/>
                <w:b/>
                <w:caps/>
              </w:rPr>
              <w:t>comisión de cOORDINACIÓN deL PROGRAMA DE DOCTORADO (</w:t>
            </w:r>
            <w:r w:rsidRPr="0016155B">
              <w:rPr>
                <w:rFonts w:eastAsia="Times New Roman" w:cs="Arial"/>
                <w:b/>
              </w:rPr>
              <w:t xml:space="preserve">apoyo, información y asesoramiento del Doctorado </w:t>
            </w:r>
            <w:r w:rsidR="004E726A" w:rsidRPr="0016155B">
              <w:rPr>
                <w:rFonts w:eastAsia="Times New Roman" w:cs="Arial"/>
                <w:b/>
              </w:rPr>
              <w:t xml:space="preserve">las Comisiones </w:t>
            </w:r>
            <w:r w:rsidRPr="0016155B">
              <w:rPr>
                <w:rFonts w:eastAsia="Times New Roman" w:cs="Arial"/>
                <w:b/>
              </w:rPr>
              <w:t>de Calidad de la Facultad</w:t>
            </w:r>
            <w:r w:rsidRPr="0016155B">
              <w:rPr>
                <w:rFonts w:eastAsia="Times New Roman" w:cs="Arial"/>
                <w:b/>
                <w:caps/>
              </w:rPr>
              <w:t>)</w:t>
            </w:r>
            <w:bookmarkEnd w:id="83"/>
            <w:bookmarkEnd w:id="84"/>
          </w:p>
          <w:p w14:paraId="2E2605CD" w14:textId="77777777" w:rsidR="00D03AD2" w:rsidRPr="0016155B" w:rsidRDefault="00D03AD2" w:rsidP="006B1DF8">
            <w:pPr>
              <w:spacing w:after="200" w:line="276" w:lineRule="auto"/>
              <w:jc w:val="both"/>
              <w:outlineLvl w:val="0"/>
              <w:rPr>
                <w:rFonts w:eastAsia="Times New Roman" w:cs="Arial"/>
                <w:b/>
                <w:caps/>
              </w:rPr>
            </w:pPr>
          </w:p>
          <w:p w14:paraId="03B96184" w14:textId="77777777" w:rsidR="00D03AD2" w:rsidRPr="0016155B" w:rsidRDefault="00D03AD2" w:rsidP="006B1DF8">
            <w:pPr>
              <w:spacing w:after="200" w:line="276" w:lineRule="auto"/>
              <w:jc w:val="both"/>
              <w:outlineLvl w:val="0"/>
              <w:rPr>
                <w:rFonts w:eastAsia="Times New Roman" w:cs="Arial"/>
                <w:b/>
                <w:caps/>
                <w:sz w:val="20"/>
                <w:szCs w:val="20"/>
              </w:rPr>
            </w:pPr>
          </w:p>
        </w:tc>
      </w:tr>
      <w:tr w:rsidR="006B7C3C" w:rsidRPr="00AF4221" w14:paraId="23680851" w14:textId="77777777" w:rsidTr="006B7C3C">
        <w:tblPrEx>
          <w:tblBorders>
            <w:bottom w:val="none" w:sz="0" w:space="0" w:color="auto"/>
          </w:tblBorders>
          <w:tblLook w:val="04A0" w:firstRow="1" w:lastRow="0" w:firstColumn="1" w:lastColumn="0" w:noHBand="0" w:noVBand="1"/>
        </w:tblPrEx>
        <w:tc>
          <w:tcPr>
            <w:tcW w:w="1668" w:type="dxa"/>
            <w:tcBorders>
              <w:top w:val="single" w:sz="4" w:space="0" w:color="000000"/>
              <w:left w:val="single" w:sz="4" w:space="0" w:color="000000"/>
              <w:bottom w:val="single" w:sz="4" w:space="0" w:color="000000"/>
            </w:tcBorders>
          </w:tcPr>
          <w:p w14:paraId="788AD70A" w14:textId="77777777" w:rsidR="006B7C3C" w:rsidRPr="00AF4221" w:rsidRDefault="006B7C3C" w:rsidP="00094809">
            <w:pPr>
              <w:outlineLvl w:val="0"/>
              <w:rPr>
                <w:rFonts w:ascii="Calibri" w:hAnsi="Calibri" w:cs="Arial"/>
                <w:b/>
              </w:rPr>
            </w:pPr>
            <w:bookmarkStart w:id="85" w:name="_Toc194060431"/>
            <w:bookmarkStart w:id="86" w:name="_Toc194306668"/>
            <w:r w:rsidRPr="000B0F0A">
              <w:rPr>
                <w:rFonts w:ascii="Calibri" w:hAnsi="Calibri" w:cs="Arial"/>
                <w:b/>
              </w:rPr>
              <w:t>Observaciones:</w:t>
            </w:r>
            <w:bookmarkEnd w:id="85"/>
            <w:bookmarkEnd w:id="86"/>
          </w:p>
        </w:tc>
        <w:tc>
          <w:tcPr>
            <w:tcW w:w="6976" w:type="dxa"/>
            <w:gridSpan w:val="3"/>
            <w:tcBorders>
              <w:top w:val="single" w:sz="4" w:space="0" w:color="000000"/>
              <w:bottom w:val="single" w:sz="4" w:space="0" w:color="000000"/>
              <w:right w:val="single" w:sz="4" w:space="0" w:color="000000"/>
            </w:tcBorders>
          </w:tcPr>
          <w:p w14:paraId="01688FFA" w14:textId="77777777" w:rsidR="006B7C3C" w:rsidRPr="00AF4221" w:rsidRDefault="006B7C3C" w:rsidP="00094809">
            <w:pPr>
              <w:jc w:val="both"/>
              <w:outlineLvl w:val="0"/>
              <w:rPr>
                <w:rFonts w:ascii="Calibri" w:eastAsia="Times" w:hAnsi="Calibri" w:cs="Arial"/>
                <w:sz w:val="16"/>
                <w:szCs w:val="16"/>
              </w:rPr>
            </w:pPr>
            <w:bookmarkStart w:id="87" w:name="_Toc194060432"/>
            <w:bookmarkStart w:id="88" w:name="_Toc194306669"/>
            <w:r w:rsidRPr="00AF4221">
              <w:rPr>
                <w:rFonts w:ascii="Calibri" w:eastAsia="Times" w:hAnsi="Calibri" w:cs="Arial"/>
                <w:sz w:val="16"/>
                <w:szCs w:val="16"/>
              </w:rPr>
              <w:t>LA COMISIÓN DE COORDINACIÓN Y SEGUIMIENTO DE LOS TÍTULOS INTERUNIVERSITARIOS CONTARÁ CON ALGÚN MIEMBRO DE LAS DISTINTAS UNIVERSIDADES PARTICIPANTES.</w:t>
            </w:r>
            <w:bookmarkEnd w:id="87"/>
            <w:bookmarkEnd w:id="88"/>
          </w:p>
        </w:tc>
      </w:tr>
    </w:tbl>
    <w:p w14:paraId="538228CF" w14:textId="77777777" w:rsidR="00D12FC3" w:rsidRPr="006B1DF8" w:rsidRDefault="00D12FC3" w:rsidP="006B1DF8">
      <w:pPr>
        <w:spacing w:line="276" w:lineRule="auto"/>
      </w:pPr>
    </w:p>
    <w:p w14:paraId="43647E44" w14:textId="77777777" w:rsidR="00D12FC3" w:rsidRPr="006B1DF8" w:rsidRDefault="00D12FC3" w:rsidP="006B1DF8">
      <w:pPr>
        <w:spacing w:line="276" w:lineRule="auto"/>
      </w:pPr>
    </w:p>
    <w:p w14:paraId="014CD438" w14:textId="77777777" w:rsidR="00D12FC3" w:rsidRPr="006B1DF8" w:rsidRDefault="00D12FC3" w:rsidP="006B1DF8">
      <w:pPr>
        <w:spacing w:line="276" w:lineRule="auto"/>
      </w:pPr>
    </w:p>
    <w:p w14:paraId="7B760FD4" w14:textId="77777777" w:rsidR="00D12FC3" w:rsidRPr="006B1DF8" w:rsidRDefault="00D12FC3" w:rsidP="006B1DF8">
      <w:pPr>
        <w:spacing w:line="276" w:lineRule="auto"/>
      </w:pPr>
    </w:p>
    <w:p w14:paraId="6B029294" w14:textId="676DA2A6" w:rsidR="00D12FC3" w:rsidRPr="00CE4ADD" w:rsidRDefault="00F332B9" w:rsidP="00B54DF2">
      <w:pPr>
        <w:pStyle w:val="Ttulo1"/>
        <w:rPr>
          <w:caps w:val="0"/>
        </w:rPr>
      </w:pPr>
      <w:bookmarkStart w:id="89" w:name="_Toc194306670"/>
      <w:bookmarkStart w:id="90" w:name="_Hlk194306988"/>
      <w:r w:rsidRPr="00CE4ADD">
        <w:t>T</w:t>
      </w:r>
      <w:r w:rsidR="00E03D49" w:rsidRPr="00CE4ADD">
        <w:t xml:space="preserve">ítulos </w:t>
      </w:r>
      <w:r w:rsidR="00886748" w:rsidRPr="00CE4ADD">
        <w:t xml:space="preserve">de </w:t>
      </w:r>
      <w:r w:rsidR="00E03D49" w:rsidRPr="00CE4ADD">
        <w:t xml:space="preserve">la Facultad de </w:t>
      </w:r>
      <w:r w:rsidR="007E5939" w:rsidRPr="00B54DF2">
        <w:t>GEOGRAFÍA</w:t>
      </w:r>
      <w:r w:rsidR="007E5939" w:rsidRPr="00CE4ADD">
        <w:t xml:space="preserve"> E HISTORIA </w:t>
      </w:r>
      <w:r w:rsidR="00913429" w:rsidRPr="00CE4ADD">
        <w:t>de la ucm</w:t>
      </w:r>
      <w:bookmarkEnd w:id="89"/>
    </w:p>
    <w:bookmarkEnd w:id="90"/>
    <w:tbl>
      <w:tblPr>
        <w:tblW w:w="0" w:type="auto"/>
        <w:tblBorders>
          <w:bottom w:val="single" w:sz="18" w:space="0" w:color="632423"/>
          <w:insideH w:val="single" w:sz="18" w:space="0" w:color="632423"/>
          <w:insideV w:val="single" w:sz="12" w:space="0" w:color="632423"/>
        </w:tblBorders>
        <w:tblLook w:val="04A0" w:firstRow="1" w:lastRow="0" w:firstColumn="1" w:lastColumn="0" w:noHBand="0" w:noVBand="1"/>
      </w:tblPr>
      <w:tblGrid>
        <w:gridCol w:w="8503"/>
      </w:tblGrid>
      <w:tr w:rsidR="00126DE5" w:rsidRPr="0001291A" w14:paraId="2440B756" w14:textId="77777777" w:rsidTr="00006CB6">
        <w:tc>
          <w:tcPr>
            <w:tcW w:w="8644" w:type="dxa"/>
            <w:tcBorders>
              <w:bottom w:val="single" w:sz="18" w:space="0" w:color="632423"/>
            </w:tcBorders>
          </w:tcPr>
          <w:p w14:paraId="7B206146" w14:textId="61CC13E4" w:rsidR="00126DE5" w:rsidRPr="0001291A" w:rsidRDefault="00126DE5" w:rsidP="00006CB6">
            <w:pPr>
              <w:widowControl w:val="0"/>
              <w:adjustRightInd w:val="0"/>
              <w:jc w:val="center"/>
              <w:textAlignment w:val="baseline"/>
              <w:rPr>
                <w:rFonts w:ascii="Calibri" w:hAnsi="Calibri"/>
                <w:b/>
                <w:color w:val="943634"/>
                <w:sz w:val="36"/>
                <w:szCs w:val="36"/>
              </w:rPr>
            </w:pPr>
          </w:p>
        </w:tc>
      </w:tr>
      <w:tr w:rsidR="00126DE5" w:rsidRPr="0001291A" w14:paraId="61E96C2A" w14:textId="77777777" w:rsidTr="00006CB6">
        <w:tc>
          <w:tcPr>
            <w:tcW w:w="8644" w:type="dxa"/>
            <w:tcBorders>
              <w:top w:val="single" w:sz="18" w:space="0" w:color="632423"/>
              <w:left w:val="nil"/>
            </w:tcBorders>
          </w:tcPr>
          <w:tbl>
            <w:tblPr>
              <w:tblW w:w="0" w:type="auto"/>
              <w:tblBorders>
                <w:bottom w:val="single" w:sz="4" w:space="0" w:color="auto"/>
                <w:insideH w:val="single" w:sz="4" w:space="0" w:color="auto"/>
                <w:insideV w:val="dashed" w:sz="4" w:space="0" w:color="auto"/>
              </w:tblBorders>
              <w:tblLook w:val="04A0" w:firstRow="1" w:lastRow="0" w:firstColumn="1" w:lastColumn="0" w:noHBand="0" w:noVBand="1"/>
            </w:tblPr>
            <w:tblGrid>
              <w:gridCol w:w="4143"/>
              <w:gridCol w:w="4144"/>
            </w:tblGrid>
            <w:tr w:rsidR="00126DE5" w:rsidRPr="00850E18" w14:paraId="7CC81E3F" w14:textId="77777777" w:rsidTr="00006CB6">
              <w:tc>
                <w:tcPr>
                  <w:tcW w:w="4206" w:type="dxa"/>
                  <w:tcBorders>
                    <w:top w:val="nil"/>
                    <w:bottom w:val="nil"/>
                  </w:tcBorders>
                  <w:shd w:val="clear" w:color="auto" w:fill="auto"/>
                </w:tcPr>
                <w:p w14:paraId="61C63049" w14:textId="77777777" w:rsidR="00126DE5" w:rsidRPr="00850E18" w:rsidRDefault="00126DE5" w:rsidP="00006CB6">
                  <w:pPr>
                    <w:spacing w:after="120"/>
                    <w:jc w:val="center"/>
                    <w:outlineLvl w:val="0"/>
                    <w:rPr>
                      <w:rFonts w:ascii="Calibri" w:hAnsi="Calibri" w:cs="Arial"/>
                      <w:caps/>
                      <w:sz w:val="18"/>
                      <w:szCs w:val="18"/>
                    </w:rPr>
                  </w:pPr>
                  <w:bookmarkStart w:id="91" w:name="_Toc467572088"/>
                  <w:bookmarkStart w:id="92" w:name="_Toc194060434"/>
                  <w:bookmarkStart w:id="93" w:name="_Toc194306671"/>
                  <w:bookmarkStart w:id="94" w:name="_Toc410297511"/>
                  <w:bookmarkStart w:id="95" w:name="_Toc410297579"/>
                  <w:bookmarkStart w:id="96" w:name="_Toc410297768"/>
                  <w:bookmarkStart w:id="97" w:name="_Toc410298744"/>
                  <w:r w:rsidRPr="00850E18">
                    <w:rPr>
                      <w:rFonts w:ascii="Calibri" w:hAnsi="Calibri" w:cs="Arial"/>
                      <w:caps/>
                      <w:sz w:val="18"/>
                      <w:szCs w:val="18"/>
                    </w:rPr>
                    <w:t>Grado en Arqueología</w:t>
                  </w:r>
                  <w:bookmarkEnd w:id="91"/>
                  <w:bookmarkEnd w:id="92"/>
                  <w:bookmarkEnd w:id="93"/>
                </w:p>
                <w:p w14:paraId="0B375CC1" w14:textId="77777777" w:rsidR="00126DE5" w:rsidRPr="00850E18" w:rsidRDefault="00126DE5" w:rsidP="00006CB6">
                  <w:pPr>
                    <w:spacing w:after="120"/>
                    <w:jc w:val="center"/>
                    <w:outlineLvl w:val="0"/>
                    <w:rPr>
                      <w:rFonts w:ascii="Calibri" w:hAnsi="Calibri" w:cs="Arial"/>
                      <w:caps/>
                      <w:sz w:val="18"/>
                      <w:szCs w:val="18"/>
                    </w:rPr>
                  </w:pPr>
                  <w:bookmarkStart w:id="98" w:name="_Toc410297512"/>
                  <w:bookmarkStart w:id="99" w:name="_Toc410297580"/>
                  <w:bookmarkStart w:id="100" w:name="_Toc410297769"/>
                  <w:bookmarkStart w:id="101" w:name="_Toc410298745"/>
                  <w:bookmarkStart w:id="102" w:name="_Toc467572089"/>
                  <w:bookmarkStart w:id="103" w:name="_Toc194060435"/>
                  <w:bookmarkStart w:id="104" w:name="_Toc194306672"/>
                  <w:r w:rsidRPr="00850E18">
                    <w:rPr>
                      <w:rFonts w:ascii="Calibri" w:hAnsi="Calibri" w:cs="Arial"/>
                      <w:caps/>
                      <w:sz w:val="18"/>
                      <w:szCs w:val="18"/>
                    </w:rPr>
                    <w:t>Grado en Geografía y Ordenación del Territorio</w:t>
                  </w:r>
                  <w:bookmarkEnd w:id="98"/>
                  <w:bookmarkEnd w:id="99"/>
                  <w:bookmarkEnd w:id="100"/>
                  <w:bookmarkEnd w:id="101"/>
                  <w:bookmarkEnd w:id="102"/>
                  <w:bookmarkEnd w:id="103"/>
                  <w:bookmarkEnd w:id="104"/>
                </w:p>
              </w:tc>
              <w:tc>
                <w:tcPr>
                  <w:tcW w:w="4207" w:type="dxa"/>
                  <w:tcBorders>
                    <w:top w:val="nil"/>
                    <w:bottom w:val="nil"/>
                  </w:tcBorders>
                  <w:shd w:val="clear" w:color="auto" w:fill="auto"/>
                </w:tcPr>
                <w:p w14:paraId="65EE11BB" w14:textId="77777777" w:rsidR="00126DE5" w:rsidRPr="00850E18" w:rsidRDefault="00126DE5" w:rsidP="00006CB6">
                  <w:pPr>
                    <w:spacing w:after="120"/>
                    <w:jc w:val="center"/>
                    <w:outlineLvl w:val="0"/>
                    <w:rPr>
                      <w:rFonts w:ascii="Calibri" w:hAnsi="Calibri" w:cs="Arial"/>
                      <w:caps/>
                      <w:sz w:val="18"/>
                      <w:szCs w:val="18"/>
                    </w:rPr>
                  </w:pPr>
                  <w:bookmarkStart w:id="105" w:name="_Toc410297513"/>
                  <w:bookmarkStart w:id="106" w:name="_Toc410297581"/>
                  <w:bookmarkStart w:id="107" w:name="_Toc410297770"/>
                  <w:bookmarkStart w:id="108" w:name="_Toc410298746"/>
                  <w:bookmarkStart w:id="109" w:name="_Toc467572090"/>
                  <w:bookmarkStart w:id="110" w:name="_Toc194060436"/>
                  <w:bookmarkStart w:id="111" w:name="_Toc194306673"/>
                  <w:bookmarkStart w:id="112" w:name="_Toc410297514"/>
                  <w:bookmarkStart w:id="113" w:name="_Toc410297582"/>
                  <w:bookmarkStart w:id="114" w:name="_Toc410297771"/>
                  <w:bookmarkStart w:id="115" w:name="_Toc410298747"/>
                  <w:r w:rsidRPr="00850E18">
                    <w:rPr>
                      <w:rFonts w:ascii="Calibri" w:hAnsi="Calibri" w:cs="Arial"/>
                      <w:caps/>
                      <w:sz w:val="18"/>
                      <w:szCs w:val="18"/>
                    </w:rPr>
                    <w:t>Grado en Historia</w:t>
                  </w:r>
                  <w:bookmarkEnd w:id="105"/>
                  <w:bookmarkEnd w:id="106"/>
                  <w:bookmarkEnd w:id="107"/>
                  <w:bookmarkEnd w:id="108"/>
                  <w:bookmarkEnd w:id="109"/>
                  <w:bookmarkEnd w:id="110"/>
                  <w:bookmarkEnd w:id="111"/>
                </w:p>
                <w:p w14:paraId="792B26EB" w14:textId="77777777" w:rsidR="00126DE5" w:rsidRPr="00850E18" w:rsidRDefault="00126DE5" w:rsidP="00006CB6">
                  <w:pPr>
                    <w:spacing w:after="120"/>
                    <w:jc w:val="center"/>
                    <w:outlineLvl w:val="0"/>
                    <w:rPr>
                      <w:rFonts w:ascii="Calibri" w:hAnsi="Calibri" w:cs="Arial"/>
                      <w:caps/>
                      <w:sz w:val="18"/>
                      <w:szCs w:val="18"/>
                    </w:rPr>
                  </w:pPr>
                  <w:bookmarkStart w:id="116" w:name="_Toc467572091"/>
                  <w:bookmarkStart w:id="117" w:name="_Toc194060437"/>
                  <w:bookmarkStart w:id="118" w:name="_Toc194306674"/>
                  <w:r w:rsidRPr="00850E18">
                    <w:rPr>
                      <w:rFonts w:ascii="Calibri" w:hAnsi="Calibri" w:cs="Arial"/>
                      <w:caps/>
                      <w:sz w:val="18"/>
                      <w:szCs w:val="18"/>
                    </w:rPr>
                    <w:t>Grado en Historia del Arte</w:t>
                  </w:r>
                  <w:bookmarkEnd w:id="112"/>
                  <w:bookmarkEnd w:id="113"/>
                  <w:bookmarkEnd w:id="114"/>
                  <w:bookmarkEnd w:id="115"/>
                  <w:bookmarkEnd w:id="116"/>
                  <w:bookmarkEnd w:id="117"/>
                  <w:bookmarkEnd w:id="118"/>
                </w:p>
                <w:p w14:paraId="07810C78" w14:textId="77777777" w:rsidR="00126DE5" w:rsidRPr="00850E18" w:rsidRDefault="00126DE5" w:rsidP="00006CB6">
                  <w:pPr>
                    <w:jc w:val="center"/>
                    <w:outlineLvl w:val="0"/>
                    <w:rPr>
                      <w:rFonts w:ascii="Calibri" w:hAnsi="Calibri" w:cs="Arial"/>
                      <w:caps/>
                      <w:sz w:val="18"/>
                      <w:szCs w:val="18"/>
                    </w:rPr>
                  </w:pPr>
                  <w:bookmarkStart w:id="119" w:name="_Toc410297515"/>
                  <w:bookmarkStart w:id="120" w:name="_Toc410297583"/>
                  <w:bookmarkStart w:id="121" w:name="_Toc410297772"/>
                  <w:bookmarkStart w:id="122" w:name="_Toc410298748"/>
                  <w:bookmarkStart w:id="123" w:name="_Toc467572092"/>
                  <w:bookmarkStart w:id="124" w:name="_Toc194060438"/>
                  <w:bookmarkStart w:id="125" w:name="_Toc194306675"/>
                  <w:r w:rsidRPr="00850E18">
                    <w:rPr>
                      <w:rFonts w:ascii="Calibri" w:hAnsi="Calibri" w:cs="Arial"/>
                      <w:caps/>
                      <w:sz w:val="18"/>
                      <w:szCs w:val="18"/>
                    </w:rPr>
                    <w:t>Grado en Musicología</w:t>
                  </w:r>
                  <w:bookmarkEnd w:id="119"/>
                  <w:bookmarkEnd w:id="120"/>
                  <w:bookmarkEnd w:id="121"/>
                  <w:bookmarkEnd w:id="122"/>
                  <w:bookmarkEnd w:id="123"/>
                  <w:bookmarkEnd w:id="124"/>
                  <w:bookmarkEnd w:id="125"/>
                </w:p>
              </w:tc>
            </w:tr>
            <w:bookmarkEnd w:id="94"/>
            <w:bookmarkEnd w:id="95"/>
            <w:bookmarkEnd w:id="96"/>
            <w:bookmarkEnd w:id="97"/>
          </w:tbl>
          <w:p w14:paraId="243D621B" w14:textId="77777777" w:rsidR="00126DE5" w:rsidRPr="00EC79C5" w:rsidRDefault="00126DE5" w:rsidP="00006CB6">
            <w:pPr>
              <w:jc w:val="center"/>
              <w:outlineLvl w:val="0"/>
              <w:rPr>
                <w:rFonts w:ascii="Calibri" w:hAnsi="Calibri" w:cs="Arial"/>
                <w:caps/>
                <w:sz w:val="18"/>
                <w:szCs w:val="18"/>
              </w:rPr>
            </w:pPr>
          </w:p>
        </w:tc>
      </w:tr>
      <w:tr w:rsidR="0016155B" w:rsidRPr="0016155B" w14:paraId="4D476038" w14:textId="77777777" w:rsidTr="00006CB6">
        <w:tc>
          <w:tcPr>
            <w:tcW w:w="8644" w:type="dxa"/>
          </w:tcPr>
          <w:p w14:paraId="1A0E6304" w14:textId="77777777" w:rsidR="006B7C3C" w:rsidRDefault="006B7C3C" w:rsidP="004E726A">
            <w:pPr>
              <w:spacing w:after="0"/>
              <w:jc w:val="center"/>
              <w:outlineLvl w:val="0"/>
              <w:rPr>
                <w:rFonts w:ascii="Calibri" w:eastAsia="Times" w:hAnsi="Calibri" w:cs="Arial"/>
                <w:sz w:val="18"/>
                <w:szCs w:val="18"/>
              </w:rPr>
            </w:pPr>
            <w:bookmarkStart w:id="126" w:name="_Toc467572096"/>
          </w:p>
          <w:p w14:paraId="42755144" w14:textId="6D240630" w:rsidR="004E726A" w:rsidRPr="0016155B" w:rsidRDefault="00126DE5" w:rsidP="004E726A">
            <w:pPr>
              <w:spacing w:after="0"/>
              <w:jc w:val="center"/>
              <w:outlineLvl w:val="0"/>
              <w:rPr>
                <w:rFonts w:ascii="Calibri" w:eastAsia="Times" w:hAnsi="Calibri" w:cs="Arial"/>
                <w:strike/>
                <w:sz w:val="18"/>
                <w:szCs w:val="18"/>
              </w:rPr>
            </w:pPr>
            <w:bookmarkStart w:id="127" w:name="_Toc194060439"/>
            <w:bookmarkStart w:id="128" w:name="_Toc194306676"/>
            <w:r w:rsidRPr="0016155B">
              <w:rPr>
                <w:rFonts w:ascii="Calibri" w:eastAsia="Times" w:hAnsi="Calibri" w:cs="Arial"/>
                <w:sz w:val="18"/>
                <w:szCs w:val="18"/>
              </w:rPr>
              <w:t xml:space="preserve">MÁSTER INTERUNIVERSITARIO </w:t>
            </w:r>
            <w:r w:rsidR="004E726A" w:rsidRPr="0016155B">
              <w:rPr>
                <w:rFonts w:ascii="Calibri" w:eastAsia="Times" w:hAnsi="Calibri" w:cs="Arial"/>
                <w:sz w:val="18"/>
                <w:szCs w:val="18"/>
              </w:rPr>
              <w:t xml:space="preserve">EN </w:t>
            </w:r>
            <w:r w:rsidRPr="0016155B">
              <w:rPr>
                <w:rFonts w:ascii="Calibri" w:eastAsia="Times" w:hAnsi="Calibri" w:cs="Arial"/>
                <w:sz w:val="18"/>
                <w:szCs w:val="18"/>
              </w:rPr>
              <w:t>EL PATRIMONIO CULTURAL EN EL SIGLO XXI: GESTIÓN E INNOVACIÓN (UCM-UPM)</w:t>
            </w:r>
            <w:bookmarkStart w:id="129" w:name="_Toc410297525"/>
            <w:bookmarkStart w:id="130" w:name="_Toc410297593"/>
            <w:bookmarkStart w:id="131" w:name="_Toc410297782"/>
            <w:bookmarkStart w:id="132" w:name="_Toc410298758"/>
            <w:bookmarkStart w:id="133" w:name="_Toc467572102"/>
            <w:bookmarkEnd w:id="126"/>
            <w:bookmarkEnd w:id="127"/>
            <w:bookmarkEnd w:id="128"/>
            <w:r w:rsidR="004E726A" w:rsidRPr="0016155B">
              <w:rPr>
                <w:rFonts w:ascii="Calibri" w:eastAsia="Times" w:hAnsi="Calibri" w:cs="Arial"/>
                <w:strike/>
                <w:sz w:val="18"/>
                <w:szCs w:val="18"/>
              </w:rPr>
              <w:t xml:space="preserve"> </w:t>
            </w:r>
          </w:p>
          <w:p w14:paraId="51326E20" w14:textId="66AD7E60" w:rsidR="004E726A" w:rsidRPr="0016155B" w:rsidRDefault="004E726A" w:rsidP="004E726A">
            <w:pPr>
              <w:spacing w:after="0"/>
              <w:jc w:val="center"/>
              <w:outlineLvl w:val="0"/>
              <w:rPr>
                <w:rFonts w:ascii="Calibri" w:eastAsia="Times" w:hAnsi="Calibri" w:cs="Arial"/>
                <w:sz w:val="18"/>
                <w:szCs w:val="18"/>
              </w:rPr>
            </w:pPr>
            <w:r w:rsidRPr="0016155B">
              <w:rPr>
                <w:rFonts w:ascii="Calibri" w:eastAsia="Times" w:hAnsi="Calibri" w:cs="Arial"/>
                <w:sz w:val="18"/>
                <w:szCs w:val="18"/>
              </w:rPr>
              <w:t xml:space="preserve"> </w:t>
            </w:r>
            <w:bookmarkStart w:id="134" w:name="_Toc194060440"/>
            <w:bookmarkStart w:id="135" w:name="_Toc194306677"/>
            <w:r w:rsidRPr="0016155B">
              <w:rPr>
                <w:rFonts w:ascii="Calibri" w:eastAsia="Times" w:hAnsi="Calibri" w:cs="Arial"/>
                <w:sz w:val="18"/>
                <w:szCs w:val="18"/>
              </w:rPr>
              <w:t>MÁSTER INTERUNIVERSITARIO EN HISTORIA Y CIENCIAS DE LA ANTIGÜEDAD</w:t>
            </w:r>
            <w:bookmarkEnd w:id="129"/>
            <w:bookmarkEnd w:id="130"/>
            <w:bookmarkEnd w:id="131"/>
            <w:bookmarkEnd w:id="132"/>
            <w:bookmarkEnd w:id="133"/>
            <w:bookmarkEnd w:id="134"/>
            <w:bookmarkEnd w:id="135"/>
            <w:r w:rsidRPr="0016155B">
              <w:rPr>
                <w:rFonts w:ascii="Calibri" w:eastAsia="Times" w:hAnsi="Calibri" w:cs="Arial"/>
                <w:sz w:val="18"/>
                <w:szCs w:val="18"/>
              </w:rPr>
              <w:t xml:space="preserve"> </w:t>
            </w:r>
          </w:p>
          <w:p w14:paraId="16B7A548" w14:textId="77777777" w:rsidR="004E726A" w:rsidRPr="0016155B" w:rsidRDefault="004E726A" w:rsidP="004E726A">
            <w:pPr>
              <w:spacing w:after="0"/>
              <w:jc w:val="center"/>
              <w:outlineLvl w:val="0"/>
              <w:rPr>
                <w:rFonts w:ascii="Calibri" w:eastAsia="Times" w:hAnsi="Calibri" w:cs="Arial"/>
                <w:sz w:val="18"/>
                <w:szCs w:val="18"/>
              </w:rPr>
            </w:pPr>
            <w:bookmarkStart w:id="136" w:name="_Toc410297526"/>
            <w:bookmarkStart w:id="137" w:name="_Toc410297594"/>
            <w:bookmarkStart w:id="138" w:name="_Toc410297783"/>
            <w:bookmarkStart w:id="139" w:name="_Toc410298759"/>
            <w:bookmarkStart w:id="140" w:name="_Toc467572103"/>
            <w:bookmarkStart w:id="141" w:name="_Toc194060441"/>
            <w:bookmarkStart w:id="142" w:name="_Toc194306678"/>
            <w:r w:rsidRPr="0016155B">
              <w:rPr>
                <w:rFonts w:ascii="Calibri" w:eastAsia="Times" w:hAnsi="Calibri" w:cs="Arial"/>
                <w:sz w:val="18"/>
                <w:szCs w:val="18"/>
              </w:rPr>
              <w:t>(UCM-UAM)</w:t>
            </w:r>
            <w:bookmarkEnd w:id="136"/>
            <w:bookmarkEnd w:id="137"/>
            <w:bookmarkEnd w:id="138"/>
            <w:bookmarkEnd w:id="139"/>
            <w:bookmarkEnd w:id="140"/>
            <w:bookmarkEnd w:id="141"/>
            <w:bookmarkEnd w:id="142"/>
          </w:p>
          <w:p w14:paraId="0A2FF58B" w14:textId="2EB9D866" w:rsidR="004E726A" w:rsidRPr="0016155B" w:rsidRDefault="00623539" w:rsidP="004E726A">
            <w:pPr>
              <w:jc w:val="center"/>
              <w:outlineLvl w:val="0"/>
              <w:rPr>
                <w:rFonts w:ascii="Calibri" w:eastAsia="Times" w:hAnsi="Calibri" w:cs="Arial"/>
                <w:sz w:val="18"/>
                <w:szCs w:val="18"/>
              </w:rPr>
            </w:pPr>
            <w:bookmarkStart w:id="143" w:name="_Toc194060442"/>
            <w:bookmarkStart w:id="144" w:name="_Toc194306679"/>
            <w:bookmarkStart w:id="145" w:name="_Toc410297519"/>
            <w:bookmarkStart w:id="146" w:name="_Toc410297587"/>
            <w:bookmarkStart w:id="147" w:name="_Toc410297776"/>
            <w:bookmarkStart w:id="148" w:name="_Toc410298752"/>
            <w:bookmarkStart w:id="149" w:name="_Toc467572097"/>
            <w:r>
              <w:rPr>
                <w:rFonts w:ascii="Calibri" w:eastAsia="Times" w:hAnsi="Calibri" w:cs="Arial"/>
                <w:sz w:val="18"/>
                <w:szCs w:val="18"/>
              </w:rPr>
              <w:t>MÁSTER</w:t>
            </w:r>
            <w:r w:rsidR="004E726A" w:rsidRPr="0016155B">
              <w:rPr>
                <w:rFonts w:ascii="Calibri" w:eastAsia="Times" w:hAnsi="Calibri" w:cs="Arial"/>
                <w:sz w:val="18"/>
                <w:szCs w:val="18"/>
              </w:rPr>
              <w:t xml:space="preserve"> UNIVERSITARIO EN CIUDADES INTELIGENTES Y SOSTENIBLES (SMART CITES)</w:t>
            </w:r>
            <w:r w:rsidR="004E726A" w:rsidRPr="0016155B">
              <w:rPr>
                <w:rStyle w:val="Refdenotaalpie"/>
                <w:rFonts w:ascii="Calibri" w:eastAsia="Times" w:hAnsi="Calibri" w:cs="Arial"/>
                <w:sz w:val="18"/>
                <w:szCs w:val="18"/>
              </w:rPr>
              <w:footnoteReference w:id="1"/>
            </w:r>
            <w:bookmarkEnd w:id="143"/>
            <w:bookmarkEnd w:id="144"/>
            <w:r w:rsidR="004E726A" w:rsidRPr="0016155B">
              <w:rPr>
                <w:rFonts w:ascii="Calibri" w:eastAsia="Times" w:hAnsi="Calibri" w:cs="Arial"/>
                <w:sz w:val="18"/>
                <w:szCs w:val="18"/>
              </w:rPr>
              <w:t xml:space="preserve"> </w:t>
            </w:r>
          </w:p>
          <w:p w14:paraId="5D3D1602" w14:textId="1784D699" w:rsidR="00126DE5" w:rsidRPr="0016155B" w:rsidRDefault="00D35729" w:rsidP="00006CB6">
            <w:pPr>
              <w:jc w:val="center"/>
              <w:outlineLvl w:val="0"/>
              <w:rPr>
                <w:rFonts w:ascii="Calibri" w:eastAsia="Times" w:hAnsi="Calibri" w:cs="Arial"/>
                <w:sz w:val="18"/>
                <w:szCs w:val="18"/>
              </w:rPr>
            </w:pPr>
            <w:r w:rsidRPr="0016155B">
              <w:rPr>
                <w:rFonts w:ascii="Calibri" w:eastAsia="Times" w:hAnsi="Calibri" w:cs="Arial"/>
                <w:sz w:val="18"/>
                <w:szCs w:val="18"/>
              </w:rPr>
              <w:t xml:space="preserve"> </w:t>
            </w:r>
            <w:bookmarkStart w:id="150" w:name="_Toc194060443"/>
            <w:bookmarkStart w:id="151" w:name="_Toc194306680"/>
            <w:r w:rsidRPr="0016155B">
              <w:rPr>
                <w:rFonts w:ascii="Calibri" w:eastAsia="Times" w:hAnsi="Calibri" w:cs="Arial"/>
                <w:sz w:val="18"/>
                <w:szCs w:val="18"/>
              </w:rPr>
              <w:t xml:space="preserve">MÁSTER </w:t>
            </w:r>
            <w:r w:rsidR="00126DE5" w:rsidRPr="0016155B">
              <w:rPr>
                <w:rFonts w:ascii="Calibri" w:eastAsia="Times" w:hAnsi="Calibri" w:cs="Arial"/>
                <w:sz w:val="18"/>
                <w:szCs w:val="18"/>
              </w:rPr>
              <w:t>UNIVERSITARIO EN ESTUDIOS AVANZADOS DE MUSEOS Y PATRIMONIO HISTÓRICO-ARTÍSTICO</w:t>
            </w:r>
            <w:bookmarkEnd w:id="145"/>
            <w:bookmarkEnd w:id="146"/>
            <w:bookmarkEnd w:id="147"/>
            <w:bookmarkEnd w:id="148"/>
            <w:bookmarkEnd w:id="149"/>
            <w:bookmarkEnd w:id="150"/>
            <w:bookmarkEnd w:id="151"/>
          </w:p>
          <w:p w14:paraId="42AFAEC1" w14:textId="3DEBBB7F" w:rsidR="004E726A" w:rsidRPr="0016155B" w:rsidRDefault="004E726A" w:rsidP="004E726A">
            <w:pPr>
              <w:jc w:val="center"/>
              <w:outlineLvl w:val="0"/>
              <w:rPr>
                <w:rFonts w:ascii="Calibri" w:eastAsia="Times" w:hAnsi="Calibri" w:cs="Arial"/>
                <w:strike/>
                <w:sz w:val="18"/>
                <w:szCs w:val="18"/>
              </w:rPr>
            </w:pPr>
            <w:bookmarkStart w:id="152" w:name="_Toc410297522"/>
            <w:bookmarkStart w:id="153" w:name="_Toc410297590"/>
            <w:bookmarkStart w:id="154" w:name="_Toc410297779"/>
            <w:bookmarkStart w:id="155" w:name="_Toc410298755"/>
            <w:bookmarkStart w:id="156" w:name="_Toc467572099"/>
            <w:bookmarkStart w:id="157" w:name="_Toc410297520"/>
            <w:bookmarkStart w:id="158" w:name="_Toc410297588"/>
            <w:bookmarkStart w:id="159" w:name="_Toc410297777"/>
            <w:bookmarkStart w:id="160" w:name="_Toc410298753"/>
            <w:bookmarkStart w:id="161" w:name="_Toc467572098"/>
            <w:r w:rsidRPr="0016155B">
              <w:rPr>
                <w:rFonts w:ascii="Calibri" w:eastAsia="Times" w:hAnsi="Calibri" w:cs="Arial"/>
                <w:sz w:val="18"/>
                <w:szCs w:val="18"/>
              </w:rPr>
              <w:t xml:space="preserve"> </w:t>
            </w:r>
            <w:bookmarkStart w:id="162" w:name="_Toc194060444"/>
            <w:bookmarkStart w:id="163" w:name="_Toc194306681"/>
            <w:r w:rsidRPr="0016155B">
              <w:rPr>
                <w:rFonts w:ascii="Calibri" w:eastAsia="Times" w:hAnsi="Calibri" w:cs="Arial"/>
                <w:sz w:val="18"/>
                <w:szCs w:val="18"/>
              </w:rPr>
              <w:t>MÁSTER UNIVERSITARIO EN ESTUDIOS AVANZADOS EN HISTORIA DEL ARTE ESPAÑOL</w:t>
            </w:r>
            <w:bookmarkEnd w:id="162"/>
            <w:bookmarkEnd w:id="163"/>
            <w:r w:rsidRPr="0016155B">
              <w:rPr>
                <w:rFonts w:ascii="Calibri" w:eastAsia="Times" w:hAnsi="Calibri" w:cs="Arial"/>
                <w:strike/>
                <w:sz w:val="18"/>
                <w:szCs w:val="18"/>
              </w:rPr>
              <w:t xml:space="preserve"> </w:t>
            </w:r>
          </w:p>
          <w:p w14:paraId="3F23B5D7" w14:textId="5AE9298C" w:rsidR="004E726A" w:rsidRPr="0016155B" w:rsidRDefault="004E726A" w:rsidP="004E726A">
            <w:pPr>
              <w:jc w:val="center"/>
              <w:outlineLvl w:val="0"/>
              <w:rPr>
                <w:rFonts w:ascii="Calibri" w:eastAsia="Times" w:hAnsi="Calibri" w:cs="Arial"/>
                <w:sz w:val="18"/>
                <w:szCs w:val="18"/>
              </w:rPr>
            </w:pPr>
            <w:bookmarkStart w:id="164" w:name="_Toc194060445"/>
            <w:bookmarkStart w:id="165" w:name="_Toc194306682"/>
            <w:r w:rsidRPr="0016155B">
              <w:rPr>
                <w:rFonts w:ascii="Calibri" w:eastAsia="Times" w:hAnsi="Calibri" w:cs="Arial"/>
                <w:sz w:val="18"/>
                <w:szCs w:val="18"/>
              </w:rPr>
              <w:t>MÁSTER UNIVERSITARIO EN ESTUDIOS MEDIEVALES</w:t>
            </w:r>
            <w:bookmarkEnd w:id="152"/>
            <w:bookmarkEnd w:id="153"/>
            <w:bookmarkEnd w:id="154"/>
            <w:bookmarkEnd w:id="155"/>
            <w:bookmarkEnd w:id="156"/>
            <w:bookmarkEnd w:id="164"/>
            <w:bookmarkEnd w:id="165"/>
          </w:p>
          <w:p w14:paraId="41F4B863" w14:textId="124086F9" w:rsidR="00126DE5" w:rsidRPr="0016155B" w:rsidRDefault="00D35729" w:rsidP="00006CB6">
            <w:pPr>
              <w:jc w:val="center"/>
              <w:outlineLvl w:val="0"/>
              <w:rPr>
                <w:rFonts w:ascii="Calibri" w:eastAsia="Times" w:hAnsi="Calibri" w:cs="Arial"/>
                <w:sz w:val="18"/>
                <w:szCs w:val="18"/>
              </w:rPr>
            </w:pPr>
            <w:bookmarkStart w:id="166" w:name="_Toc410297523"/>
            <w:bookmarkStart w:id="167" w:name="_Toc410297591"/>
            <w:bookmarkStart w:id="168" w:name="_Toc410297780"/>
            <w:bookmarkStart w:id="169" w:name="_Toc410298756"/>
            <w:bookmarkStart w:id="170" w:name="_Toc467572100"/>
            <w:bookmarkEnd w:id="157"/>
            <w:bookmarkEnd w:id="158"/>
            <w:bookmarkEnd w:id="159"/>
            <w:bookmarkEnd w:id="160"/>
            <w:bookmarkEnd w:id="161"/>
            <w:r w:rsidRPr="0016155B">
              <w:rPr>
                <w:rFonts w:ascii="Calibri" w:eastAsia="Times" w:hAnsi="Calibri" w:cs="Arial"/>
                <w:sz w:val="18"/>
                <w:szCs w:val="18"/>
              </w:rPr>
              <w:t xml:space="preserve"> </w:t>
            </w:r>
            <w:bookmarkStart w:id="171" w:name="_Toc194060446"/>
            <w:bookmarkStart w:id="172" w:name="_Toc194306683"/>
            <w:r w:rsidRPr="0016155B">
              <w:rPr>
                <w:rFonts w:ascii="Calibri" w:eastAsia="Times" w:hAnsi="Calibri" w:cs="Arial"/>
                <w:sz w:val="18"/>
                <w:szCs w:val="18"/>
              </w:rPr>
              <w:t>MÁSTER</w:t>
            </w:r>
            <w:r w:rsidR="009F5222" w:rsidRPr="0016155B">
              <w:rPr>
                <w:rFonts w:ascii="Calibri" w:eastAsia="Times" w:hAnsi="Calibri" w:cs="Arial"/>
                <w:sz w:val="18"/>
                <w:szCs w:val="18"/>
              </w:rPr>
              <w:t xml:space="preserve"> </w:t>
            </w:r>
            <w:r w:rsidR="00126DE5" w:rsidRPr="0016155B">
              <w:rPr>
                <w:rFonts w:ascii="Calibri" w:eastAsia="Times" w:hAnsi="Calibri" w:cs="Arial"/>
                <w:sz w:val="18"/>
                <w:szCs w:val="18"/>
              </w:rPr>
              <w:t>UNIVERSITARIO EN HISTORIA DE LA MONARQUÍA HISPÁNICA</w:t>
            </w:r>
            <w:bookmarkEnd w:id="166"/>
            <w:bookmarkEnd w:id="167"/>
            <w:bookmarkEnd w:id="168"/>
            <w:bookmarkEnd w:id="169"/>
            <w:bookmarkEnd w:id="170"/>
            <w:bookmarkEnd w:id="171"/>
            <w:bookmarkEnd w:id="172"/>
          </w:p>
          <w:p w14:paraId="64528D1F" w14:textId="24C95491" w:rsidR="00126DE5" w:rsidRPr="0016155B" w:rsidRDefault="00D35729" w:rsidP="00006CB6">
            <w:pPr>
              <w:jc w:val="center"/>
              <w:outlineLvl w:val="0"/>
              <w:rPr>
                <w:rFonts w:ascii="Calibri" w:eastAsia="Times" w:hAnsi="Calibri" w:cs="Arial"/>
                <w:sz w:val="18"/>
                <w:szCs w:val="18"/>
              </w:rPr>
            </w:pPr>
            <w:bookmarkStart w:id="173" w:name="_Toc410297524"/>
            <w:bookmarkStart w:id="174" w:name="_Toc410297592"/>
            <w:bookmarkStart w:id="175" w:name="_Toc410297781"/>
            <w:bookmarkStart w:id="176" w:name="_Toc410298757"/>
            <w:bookmarkStart w:id="177" w:name="_Toc467572101"/>
            <w:r w:rsidRPr="0016155B">
              <w:rPr>
                <w:rFonts w:ascii="Calibri" w:eastAsia="Times" w:hAnsi="Calibri" w:cs="Arial"/>
                <w:sz w:val="18"/>
                <w:szCs w:val="18"/>
              </w:rPr>
              <w:t xml:space="preserve"> </w:t>
            </w:r>
            <w:bookmarkStart w:id="178" w:name="_Toc194060447"/>
            <w:bookmarkStart w:id="179" w:name="_Toc194306684"/>
            <w:r w:rsidRPr="0016155B">
              <w:rPr>
                <w:rFonts w:ascii="Calibri" w:eastAsia="Times" w:hAnsi="Calibri" w:cs="Arial"/>
                <w:sz w:val="18"/>
                <w:szCs w:val="18"/>
              </w:rPr>
              <w:t>MÁSTER</w:t>
            </w:r>
            <w:r w:rsidR="009F5222" w:rsidRPr="0016155B">
              <w:rPr>
                <w:rFonts w:ascii="Calibri" w:eastAsia="Times" w:hAnsi="Calibri" w:cs="Arial"/>
                <w:sz w:val="18"/>
                <w:szCs w:val="18"/>
              </w:rPr>
              <w:t xml:space="preserve"> </w:t>
            </w:r>
            <w:r w:rsidR="00126DE5" w:rsidRPr="0016155B">
              <w:rPr>
                <w:rFonts w:ascii="Calibri" w:eastAsia="Times" w:hAnsi="Calibri" w:cs="Arial"/>
                <w:sz w:val="18"/>
                <w:szCs w:val="18"/>
              </w:rPr>
              <w:t>UNIVERSITARIO EN HISTORIA Y ANTROPOLOGÍA DE AMÉRICA</w:t>
            </w:r>
            <w:bookmarkEnd w:id="173"/>
            <w:bookmarkEnd w:id="174"/>
            <w:bookmarkEnd w:id="175"/>
            <w:bookmarkEnd w:id="176"/>
            <w:bookmarkEnd w:id="177"/>
            <w:bookmarkEnd w:id="178"/>
            <w:bookmarkEnd w:id="179"/>
          </w:p>
          <w:p w14:paraId="79751DDD" w14:textId="77777777" w:rsidR="00B36379" w:rsidRPr="0016155B" w:rsidRDefault="00B36379" w:rsidP="00B36379">
            <w:pPr>
              <w:jc w:val="center"/>
              <w:outlineLvl w:val="0"/>
              <w:rPr>
                <w:rFonts w:ascii="Calibri" w:eastAsia="Times" w:hAnsi="Calibri" w:cs="Arial"/>
                <w:sz w:val="18"/>
                <w:szCs w:val="18"/>
              </w:rPr>
            </w:pPr>
            <w:bookmarkStart w:id="180" w:name="_Toc194060448"/>
            <w:bookmarkStart w:id="181" w:name="_Toc194306685"/>
            <w:bookmarkStart w:id="182" w:name="_Toc410297527"/>
            <w:bookmarkStart w:id="183" w:name="_Toc410297595"/>
            <w:bookmarkStart w:id="184" w:name="_Toc410297784"/>
            <w:bookmarkStart w:id="185" w:name="_Toc410298760"/>
            <w:bookmarkStart w:id="186" w:name="_Toc467572104"/>
            <w:r w:rsidRPr="0016155B">
              <w:rPr>
                <w:rFonts w:ascii="Calibri" w:eastAsia="Times" w:hAnsi="Calibri" w:cs="Arial"/>
                <w:sz w:val="18"/>
                <w:szCs w:val="18"/>
              </w:rPr>
              <w:t>MÁSTER UNIVERSITARIO EN INVESTIGACIÓN ARQUEOLÓGICA</w:t>
            </w:r>
            <w:bookmarkEnd w:id="180"/>
            <w:bookmarkEnd w:id="181"/>
          </w:p>
          <w:p w14:paraId="46D71105" w14:textId="1DEF29F8" w:rsidR="00126DE5" w:rsidRPr="0016155B" w:rsidRDefault="00D35729" w:rsidP="00006CB6">
            <w:pPr>
              <w:jc w:val="center"/>
              <w:outlineLvl w:val="0"/>
              <w:rPr>
                <w:rFonts w:ascii="Calibri" w:eastAsia="Times" w:hAnsi="Calibri" w:cs="Arial"/>
                <w:sz w:val="18"/>
                <w:szCs w:val="18"/>
              </w:rPr>
            </w:pPr>
            <w:r w:rsidRPr="0016155B">
              <w:rPr>
                <w:rFonts w:ascii="Calibri" w:eastAsia="Times" w:hAnsi="Calibri" w:cs="Arial"/>
                <w:sz w:val="18"/>
                <w:szCs w:val="18"/>
              </w:rPr>
              <w:t xml:space="preserve"> </w:t>
            </w:r>
            <w:bookmarkStart w:id="187" w:name="_Toc194060449"/>
            <w:bookmarkStart w:id="188" w:name="_Toc194306686"/>
            <w:r w:rsidRPr="0016155B">
              <w:rPr>
                <w:rFonts w:ascii="Calibri" w:eastAsia="Times" w:hAnsi="Calibri" w:cs="Arial"/>
                <w:sz w:val="18"/>
                <w:szCs w:val="18"/>
              </w:rPr>
              <w:t>MÁSTER</w:t>
            </w:r>
            <w:r w:rsidR="009F5222" w:rsidRPr="0016155B">
              <w:rPr>
                <w:rFonts w:ascii="Calibri" w:eastAsia="Times" w:hAnsi="Calibri" w:cs="Arial"/>
                <w:sz w:val="18"/>
                <w:szCs w:val="18"/>
              </w:rPr>
              <w:t xml:space="preserve"> </w:t>
            </w:r>
            <w:r w:rsidR="00126DE5" w:rsidRPr="0016155B">
              <w:rPr>
                <w:rFonts w:ascii="Calibri" w:eastAsia="Times" w:hAnsi="Calibri" w:cs="Arial"/>
                <w:sz w:val="18"/>
                <w:szCs w:val="18"/>
              </w:rPr>
              <w:t>UNIVERSITARIO EN MÚSICA ESPAÑOLA E HISPANOAMERICANA</w:t>
            </w:r>
            <w:bookmarkEnd w:id="182"/>
            <w:bookmarkEnd w:id="183"/>
            <w:bookmarkEnd w:id="184"/>
            <w:bookmarkEnd w:id="185"/>
            <w:bookmarkEnd w:id="186"/>
            <w:bookmarkEnd w:id="187"/>
            <w:bookmarkEnd w:id="188"/>
          </w:p>
          <w:p w14:paraId="43B4CB27" w14:textId="040F91E3" w:rsidR="00126DE5" w:rsidRPr="0016155B" w:rsidRDefault="00D35729" w:rsidP="00006CB6">
            <w:pPr>
              <w:jc w:val="center"/>
              <w:outlineLvl w:val="0"/>
              <w:rPr>
                <w:rFonts w:ascii="Calibri" w:eastAsia="Times" w:hAnsi="Calibri" w:cs="Arial"/>
                <w:sz w:val="18"/>
                <w:szCs w:val="18"/>
              </w:rPr>
            </w:pPr>
            <w:bookmarkStart w:id="189" w:name="_Toc467572105"/>
            <w:r w:rsidRPr="0016155B">
              <w:rPr>
                <w:rFonts w:ascii="Calibri" w:eastAsia="Times" w:hAnsi="Calibri" w:cs="Arial"/>
                <w:sz w:val="18"/>
                <w:szCs w:val="18"/>
              </w:rPr>
              <w:t xml:space="preserve"> </w:t>
            </w:r>
            <w:bookmarkStart w:id="190" w:name="_Toc194060450"/>
            <w:bookmarkStart w:id="191" w:name="_Toc194306687"/>
            <w:r w:rsidRPr="0016155B">
              <w:rPr>
                <w:rFonts w:ascii="Calibri" w:eastAsia="Times" w:hAnsi="Calibri" w:cs="Arial"/>
                <w:sz w:val="18"/>
                <w:szCs w:val="18"/>
              </w:rPr>
              <w:t>MÁSTER</w:t>
            </w:r>
            <w:r w:rsidR="00126DE5" w:rsidRPr="0016155B">
              <w:rPr>
                <w:rFonts w:ascii="Calibri" w:eastAsia="Times" w:hAnsi="Calibri" w:cs="Arial"/>
                <w:sz w:val="18"/>
                <w:szCs w:val="18"/>
              </w:rPr>
              <w:t xml:space="preserve"> UNIVERSITARIO EN PATRIMONIO HISTÓRICO ESCRITO</w:t>
            </w:r>
            <w:r w:rsidR="00126DE5" w:rsidRPr="0016155B">
              <w:rPr>
                <w:rStyle w:val="Refdenotaalpie"/>
                <w:rFonts w:ascii="Calibri" w:eastAsia="Times" w:hAnsi="Calibri" w:cs="Arial"/>
                <w:sz w:val="18"/>
                <w:szCs w:val="18"/>
              </w:rPr>
              <w:footnoteReference w:id="2"/>
            </w:r>
            <w:bookmarkEnd w:id="189"/>
            <w:bookmarkEnd w:id="190"/>
            <w:bookmarkEnd w:id="191"/>
          </w:p>
          <w:p w14:paraId="09E264F2" w14:textId="0A72BB4C" w:rsidR="00126DE5" w:rsidRPr="006B7C3C" w:rsidRDefault="00D35729" w:rsidP="006B7C3C">
            <w:pPr>
              <w:jc w:val="center"/>
              <w:outlineLvl w:val="0"/>
              <w:rPr>
                <w:rFonts w:ascii="Calibri" w:eastAsia="Times" w:hAnsi="Calibri" w:cs="Arial"/>
                <w:sz w:val="18"/>
                <w:szCs w:val="18"/>
              </w:rPr>
            </w:pPr>
            <w:bookmarkStart w:id="192" w:name="_Toc194060451"/>
            <w:bookmarkStart w:id="193" w:name="_Toc194306688"/>
            <w:r w:rsidRPr="0016155B">
              <w:rPr>
                <w:rFonts w:ascii="Calibri" w:eastAsia="Times" w:hAnsi="Calibri" w:cs="Arial"/>
                <w:sz w:val="18"/>
                <w:szCs w:val="18"/>
              </w:rPr>
              <w:t>MÁSTER</w:t>
            </w:r>
            <w:r w:rsidR="009F5222" w:rsidRPr="0016155B">
              <w:rPr>
                <w:rFonts w:ascii="Calibri" w:eastAsia="Times" w:hAnsi="Calibri" w:cs="Arial"/>
                <w:sz w:val="18"/>
                <w:szCs w:val="18"/>
              </w:rPr>
              <w:t xml:space="preserve"> UNIVER</w:t>
            </w:r>
            <w:r w:rsidR="00126DE5" w:rsidRPr="0016155B">
              <w:rPr>
                <w:rFonts w:ascii="Calibri" w:eastAsia="Times" w:hAnsi="Calibri" w:cs="Arial"/>
                <w:sz w:val="18"/>
                <w:szCs w:val="18"/>
              </w:rPr>
              <w:t>SITARIO EN TECNOLOGÍAS DE LA INFORMACIÓN GEOGRÁFICA</w:t>
            </w:r>
            <w:r w:rsidR="00126DE5" w:rsidRPr="0016155B">
              <w:rPr>
                <w:rStyle w:val="Refdenotaalpie"/>
                <w:rFonts w:ascii="Calibri" w:eastAsia="Times" w:hAnsi="Calibri" w:cs="Arial"/>
                <w:sz w:val="18"/>
                <w:szCs w:val="18"/>
              </w:rPr>
              <w:footnoteReference w:id="3"/>
            </w:r>
            <w:bookmarkStart w:id="194" w:name="_Toc410297516"/>
            <w:bookmarkStart w:id="195" w:name="_Toc410297584"/>
            <w:bookmarkStart w:id="196" w:name="_Toc410297773"/>
            <w:bookmarkStart w:id="197" w:name="_Toc410298749"/>
            <w:bookmarkStart w:id="198" w:name="_Toc467572093"/>
            <w:bookmarkEnd w:id="192"/>
            <w:bookmarkEnd w:id="193"/>
            <w:r w:rsidR="00B36379" w:rsidRPr="0016155B">
              <w:rPr>
                <w:rFonts w:ascii="Calibri" w:eastAsia="Times" w:hAnsi="Calibri" w:cs="Arial"/>
                <w:sz w:val="18"/>
                <w:szCs w:val="18"/>
              </w:rPr>
              <w:t xml:space="preserve"> </w:t>
            </w:r>
            <w:bookmarkEnd w:id="194"/>
            <w:bookmarkEnd w:id="195"/>
            <w:bookmarkEnd w:id="196"/>
            <w:bookmarkEnd w:id="197"/>
            <w:bookmarkEnd w:id="198"/>
          </w:p>
        </w:tc>
      </w:tr>
      <w:tr w:rsidR="00126DE5" w:rsidRPr="0001291A" w14:paraId="424E680A" w14:textId="77777777" w:rsidTr="00006CB6">
        <w:tc>
          <w:tcPr>
            <w:tcW w:w="8644" w:type="dxa"/>
          </w:tcPr>
          <w:tbl>
            <w:tblPr>
              <w:tblW w:w="0" w:type="auto"/>
              <w:tblBorders>
                <w:insideV w:val="single" w:sz="4" w:space="0" w:color="auto"/>
              </w:tblBorders>
              <w:tblLook w:val="04A0" w:firstRow="1" w:lastRow="0" w:firstColumn="1" w:lastColumn="0" w:noHBand="0" w:noVBand="1"/>
            </w:tblPr>
            <w:tblGrid>
              <w:gridCol w:w="4144"/>
              <w:gridCol w:w="4143"/>
            </w:tblGrid>
            <w:tr w:rsidR="00126DE5" w:rsidRPr="00850E18" w14:paraId="58596B1F" w14:textId="77777777" w:rsidTr="00006CB6">
              <w:tc>
                <w:tcPr>
                  <w:tcW w:w="4206" w:type="dxa"/>
                  <w:tcBorders>
                    <w:right w:val="dashed" w:sz="4" w:space="0" w:color="632423"/>
                  </w:tcBorders>
                  <w:shd w:val="clear" w:color="auto" w:fill="auto"/>
                </w:tcPr>
                <w:p w14:paraId="4643290C" w14:textId="77777777" w:rsidR="00126DE5" w:rsidRPr="00850E18" w:rsidRDefault="00126DE5" w:rsidP="00006CB6">
                  <w:pPr>
                    <w:jc w:val="center"/>
                    <w:outlineLvl w:val="0"/>
                    <w:rPr>
                      <w:rFonts w:ascii="Calibri" w:eastAsia="Times" w:hAnsi="Calibri" w:cs="Arial"/>
                      <w:sz w:val="18"/>
                      <w:szCs w:val="18"/>
                    </w:rPr>
                  </w:pPr>
                  <w:bookmarkStart w:id="199" w:name="_Toc467572106"/>
                  <w:bookmarkStart w:id="200" w:name="_Toc194060452"/>
                  <w:bookmarkStart w:id="201" w:name="_Toc194306689"/>
                  <w:bookmarkStart w:id="202" w:name="_Toc410297528"/>
                  <w:bookmarkStart w:id="203" w:name="_Toc410297596"/>
                  <w:bookmarkStart w:id="204" w:name="_Toc410297785"/>
                  <w:bookmarkStart w:id="205" w:name="_Toc410298761"/>
                  <w:r w:rsidRPr="00850E18">
                    <w:rPr>
                      <w:rFonts w:ascii="Calibri" w:eastAsia="Times" w:hAnsi="Calibri" w:cs="Arial"/>
                      <w:sz w:val="18"/>
                      <w:szCs w:val="18"/>
                    </w:rPr>
                    <w:t>DOCTORADO EN GEOGRAFÍA</w:t>
                  </w:r>
                  <w:bookmarkEnd w:id="199"/>
                  <w:bookmarkEnd w:id="200"/>
                  <w:bookmarkEnd w:id="201"/>
                </w:p>
                <w:p w14:paraId="198A8FFF" w14:textId="7188530B" w:rsidR="00126DE5" w:rsidRDefault="00126DE5" w:rsidP="00006CB6">
                  <w:pPr>
                    <w:jc w:val="center"/>
                    <w:outlineLvl w:val="0"/>
                    <w:rPr>
                      <w:rFonts w:ascii="Calibri" w:eastAsia="Times" w:hAnsi="Calibri" w:cs="Arial"/>
                      <w:sz w:val="18"/>
                      <w:szCs w:val="18"/>
                    </w:rPr>
                  </w:pPr>
                  <w:bookmarkStart w:id="206" w:name="_Toc410297529"/>
                  <w:bookmarkStart w:id="207" w:name="_Toc410297597"/>
                  <w:bookmarkStart w:id="208" w:name="_Toc410297786"/>
                  <w:bookmarkStart w:id="209" w:name="_Toc410298762"/>
                  <w:bookmarkStart w:id="210" w:name="_Toc467572107"/>
                  <w:bookmarkStart w:id="211" w:name="_Toc194060453"/>
                  <w:bookmarkStart w:id="212" w:name="_Toc194306690"/>
                  <w:r w:rsidRPr="00850E18">
                    <w:rPr>
                      <w:rFonts w:ascii="Calibri" w:eastAsia="Times" w:hAnsi="Calibri" w:cs="Arial"/>
                      <w:sz w:val="18"/>
                      <w:szCs w:val="18"/>
                    </w:rPr>
                    <w:t>DOCTORADO EN HISTORIA Y ARQUEOLOGÍA</w:t>
                  </w:r>
                  <w:bookmarkEnd w:id="206"/>
                  <w:bookmarkEnd w:id="207"/>
                  <w:bookmarkEnd w:id="208"/>
                  <w:bookmarkEnd w:id="209"/>
                  <w:bookmarkEnd w:id="210"/>
                  <w:bookmarkEnd w:id="211"/>
                  <w:bookmarkEnd w:id="212"/>
                </w:p>
                <w:p w14:paraId="73C2ECEB" w14:textId="77777777" w:rsidR="00126DE5" w:rsidRPr="00850E18" w:rsidRDefault="00126DE5" w:rsidP="00B36379">
                  <w:pPr>
                    <w:jc w:val="center"/>
                    <w:outlineLvl w:val="0"/>
                    <w:rPr>
                      <w:rFonts w:ascii="Calibri" w:eastAsia="Times" w:hAnsi="Calibri" w:cs="Arial"/>
                      <w:sz w:val="18"/>
                      <w:szCs w:val="18"/>
                    </w:rPr>
                  </w:pPr>
                </w:p>
              </w:tc>
              <w:tc>
                <w:tcPr>
                  <w:tcW w:w="4207" w:type="dxa"/>
                  <w:tcBorders>
                    <w:left w:val="dashed" w:sz="4" w:space="0" w:color="632423"/>
                  </w:tcBorders>
                  <w:shd w:val="clear" w:color="auto" w:fill="auto"/>
                </w:tcPr>
                <w:p w14:paraId="1807F7EC" w14:textId="77777777" w:rsidR="00126DE5" w:rsidRPr="00850E18" w:rsidRDefault="00126DE5" w:rsidP="00006CB6">
                  <w:pPr>
                    <w:jc w:val="center"/>
                    <w:outlineLvl w:val="0"/>
                    <w:rPr>
                      <w:rFonts w:ascii="Calibri" w:eastAsia="Times" w:hAnsi="Calibri" w:cs="Arial"/>
                      <w:sz w:val="18"/>
                      <w:szCs w:val="18"/>
                    </w:rPr>
                  </w:pPr>
                  <w:bookmarkStart w:id="213" w:name="_Toc410297530"/>
                  <w:bookmarkStart w:id="214" w:name="_Toc410297598"/>
                  <w:bookmarkStart w:id="215" w:name="_Toc410297787"/>
                  <w:bookmarkStart w:id="216" w:name="_Toc410298763"/>
                  <w:bookmarkStart w:id="217" w:name="_Toc467572108"/>
                  <w:bookmarkStart w:id="218" w:name="_Toc194060454"/>
                  <w:bookmarkStart w:id="219" w:name="_Toc194306691"/>
                  <w:r w:rsidRPr="00850E18">
                    <w:rPr>
                      <w:rFonts w:ascii="Calibri" w:eastAsia="Times" w:hAnsi="Calibri" w:cs="Arial"/>
                      <w:sz w:val="18"/>
                      <w:szCs w:val="18"/>
                    </w:rPr>
                    <w:t>DOCTORADO EN HISTORIA DE ARTE</w:t>
                  </w:r>
                  <w:bookmarkEnd w:id="213"/>
                  <w:bookmarkEnd w:id="214"/>
                  <w:bookmarkEnd w:id="215"/>
                  <w:bookmarkEnd w:id="216"/>
                  <w:bookmarkEnd w:id="217"/>
                  <w:bookmarkEnd w:id="218"/>
                  <w:bookmarkEnd w:id="219"/>
                </w:p>
                <w:p w14:paraId="04BED8A7" w14:textId="77777777" w:rsidR="00126DE5" w:rsidRPr="00850E18" w:rsidRDefault="00126DE5" w:rsidP="00006CB6">
                  <w:pPr>
                    <w:spacing w:after="0"/>
                    <w:jc w:val="center"/>
                    <w:outlineLvl w:val="0"/>
                    <w:rPr>
                      <w:rFonts w:ascii="Calibri" w:eastAsia="Times" w:hAnsi="Calibri" w:cs="Arial"/>
                      <w:sz w:val="18"/>
                      <w:szCs w:val="18"/>
                    </w:rPr>
                  </w:pPr>
                  <w:bookmarkStart w:id="220" w:name="_Toc410297531"/>
                  <w:bookmarkStart w:id="221" w:name="_Toc410297599"/>
                  <w:bookmarkStart w:id="222" w:name="_Toc410297788"/>
                  <w:bookmarkStart w:id="223" w:name="_Toc410298764"/>
                  <w:bookmarkStart w:id="224" w:name="_Toc467572109"/>
                  <w:bookmarkStart w:id="225" w:name="_Toc194060455"/>
                  <w:bookmarkStart w:id="226" w:name="_Toc194306692"/>
                  <w:r w:rsidRPr="00850E18">
                    <w:rPr>
                      <w:rFonts w:ascii="Calibri" w:eastAsia="Times" w:hAnsi="Calibri" w:cs="Arial"/>
                      <w:sz w:val="18"/>
                      <w:szCs w:val="18"/>
                    </w:rPr>
                    <w:t>DOCTORADO EN ESTUDIOS AVANZADOS DEL MUNDO ANTIGUO</w:t>
                  </w:r>
                  <w:bookmarkEnd w:id="220"/>
                  <w:bookmarkEnd w:id="221"/>
                  <w:bookmarkEnd w:id="222"/>
                  <w:bookmarkEnd w:id="223"/>
                  <w:bookmarkEnd w:id="224"/>
                  <w:bookmarkEnd w:id="225"/>
                  <w:bookmarkEnd w:id="226"/>
                </w:p>
                <w:p w14:paraId="288A2FD3" w14:textId="56C31591" w:rsidR="00B516CF" w:rsidRPr="00B516CF" w:rsidRDefault="00126DE5" w:rsidP="00B36379">
                  <w:pPr>
                    <w:jc w:val="center"/>
                    <w:outlineLvl w:val="0"/>
                    <w:rPr>
                      <w:rFonts w:ascii="Calibri" w:eastAsia="Times" w:hAnsi="Calibri" w:cs="Arial"/>
                      <w:sz w:val="18"/>
                      <w:szCs w:val="18"/>
                    </w:rPr>
                  </w:pPr>
                  <w:bookmarkStart w:id="227" w:name="_Toc467572110"/>
                  <w:bookmarkStart w:id="228" w:name="_Toc194306693"/>
                  <w:r w:rsidRPr="00850E18">
                    <w:rPr>
                      <w:rFonts w:ascii="Calibri" w:eastAsia="Times" w:hAnsi="Calibri" w:cs="Arial"/>
                      <w:sz w:val="18"/>
                      <w:szCs w:val="18"/>
                    </w:rPr>
                    <w:t>(UCM-UAM)</w:t>
                  </w:r>
                  <w:bookmarkEnd w:id="227"/>
                  <w:bookmarkEnd w:id="228"/>
                </w:p>
              </w:tc>
            </w:tr>
            <w:bookmarkEnd w:id="202"/>
            <w:bookmarkEnd w:id="203"/>
            <w:bookmarkEnd w:id="204"/>
            <w:bookmarkEnd w:id="205"/>
          </w:tbl>
          <w:p w14:paraId="796F6A50" w14:textId="77777777" w:rsidR="00126DE5" w:rsidRPr="00EC79C5" w:rsidRDefault="00126DE5" w:rsidP="00006CB6">
            <w:pPr>
              <w:widowControl w:val="0"/>
              <w:adjustRightInd w:val="0"/>
              <w:jc w:val="center"/>
              <w:textAlignment w:val="baseline"/>
              <w:rPr>
                <w:rFonts w:ascii="Calibri" w:hAnsi="Calibri"/>
                <w:b/>
                <w:color w:val="244061"/>
                <w:sz w:val="18"/>
                <w:szCs w:val="18"/>
              </w:rPr>
            </w:pPr>
          </w:p>
        </w:tc>
      </w:tr>
    </w:tbl>
    <w:p w14:paraId="45D09D83" w14:textId="77777777" w:rsidR="00D12FC3" w:rsidRPr="006B1DF8" w:rsidRDefault="00D12FC3" w:rsidP="006B1DF8">
      <w:pPr>
        <w:spacing w:line="276" w:lineRule="auto"/>
      </w:pPr>
    </w:p>
    <w:p w14:paraId="04C3DB70" w14:textId="4B5C8205" w:rsidR="002E243A" w:rsidRDefault="002E243A" w:rsidP="006B1DF8">
      <w:pPr>
        <w:spacing w:line="276" w:lineRule="auto"/>
        <w:jc w:val="right"/>
      </w:pPr>
    </w:p>
    <w:p w14:paraId="36F4C412" w14:textId="6712C09A" w:rsidR="00B54DF2" w:rsidRDefault="00B54DF2" w:rsidP="006B1DF8">
      <w:pPr>
        <w:spacing w:line="276" w:lineRule="auto"/>
        <w:jc w:val="right"/>
      </w:pPr>
    </w:p>
    <w:p w14:paraId="5573BA85" w14:textId="53C773B5" w:rsidR="00B54DF2" w:rsidRDefault="00B54DF2" w:rsidP="006B1DF8">
      <w:pPr>
        <w:spacing w:line="276" w:lineRule="auto"/>
        <w:jc w:val="right"/>
      </w:pPr>
    </w:p>
    <w:p w14:paraId="25AEB61B" w14:textId="77777777" w:rsidR="00B54DF2" w:rsidRDefault="00B54DF2" w:rsidP="006B1DF8">
      <w:pPr>
        <w:spacing w:line="276" w:lineRule="auto"/>
        <w:jc w:val="right"/>
      </w:pPr>
    </w:p>
    <w:p w14:paraId="48A41DC0" w14:textId="77777777" w:rsidR="00367F79" w:rsidRDefault="00367F79" w:rsidP="00367F79">
      <w:pPr>
        <w:pStyle w:val="Ttulo1"/>
      </w:pPr>
    </w:p>
    <w:p w14:paraId="609E5F01" w14:textId="1996C8DA" w:rsidR="00E03D49" w:rsidRPr="00CE4ADD" w:rsidRDefault="00E03D49" w:rsidP="00B54DF2">
      <w:pPr>
        <w:pStyle w:val="Ttulo1"/>
      </w:pPr>
      <w:bookmarkStart w:id="229" w:name="_Toc194306694"/>
      <w:r w:rsidRPr="00CE4ADD">
        <w:t xml:space="preserve">Responsables del </w:t>
      </w:r>
      <w:r w:rsidR="000939DC" w:rsidRPr="00CE4ADD">
        <w:t>SIGC</w:t>
      </w:r>
      <w:bookmarkEnd w:id="229"/>
    </w:p>
    <w:p w14:paraId="45C8DC20" w14:textId="68CFE878" w:rsidR="008F426B" w:rsidRDefault="008F426B" w:rsidP="008F426B">
      <w:pPr>
        <w:jc w:val="both"/>
        <w:rPr>
          <w:rFonts w:ascii="Calibri" w:hAnsi="Calibri"/>
        </w:rPr>
      </w:pPr>
      <w:r w:rsidRPr="000B0F0A">
        <w:rPr>
          <w:rFonts w:ascii="Calibri" w:hAnsi="Calibri"/>
        </w:rPr>
        <w:t>El Sistema de Garantía de Calidad de los TÍTULOS de la Facultad de Geografía e Historia se articula sobre una estructura orgánica doble, que contempla la existencia de una Comisión de Calidad de Estudios de la Facultad de Geografía e Historia (de carácter plenario) y de tres Subcomisiones de carácter especializado, diseñadas para gestionar más eficazmente el seguimiento de las titulaciones de Grado, Máster y Doctorado (</w:t>
      </w:r>
      <w:r w:rsidRPr="000B0F0A">
        <w:rPr>
          <w:rFonts w:ascii="Calibri" w:hAnsi="Calibri"/>
          <w:b/>
        </w:rPr>
        <w:t>Subcomisión de Calidad de Estudios de Grado, Subcomisión de Calidad de Estudios de Máster y Subcomisión de Calidad de Estudios de Doctorado</w:t>
      </w:r>
      <w:r w:rsidRPr="000B0F0A">
        <w:rPr>
          <w:rFonts w:ascii="Calibri" w:hAnsi="Calibri"/>
        </w:rPr>
        <w:t>)</w:t>
      </w:r>
      <w:r>
        <w:rPr>
          <w:rFonts w:ascii="Calibri" w:hAnsi="Calibri"/>
        </w:rPr>
        <w:t>.</w:t>
      </w:r>
    </w:p>
    <w:p w14:paraId="17EAFC45" w14:textId="4BE86C49" w:rsidR="008F426B" w:rsidRPr="0016155B" w:rsidRDefault="008F426B" w:rsidP="008F426B">
      <w:pPr>
        <w:jc w:val="both"/>
        <w:rPr>
          <w:rFonts w:ascii="Calibri" w:hAnsi="Calibri"/>
        </w:rPr>
      </w:pPr>
      <w:r w:rsidRPr="000B0F0A">
        <w:rPr>
          <w:rFonts w:ascii="Calibri" w:hAnsi="Calibri"/>
        </w:rPr>
        <w:t xml:space="preserve">La estructura de la </w:t>
      </w:r>
      <w:r w:rsidRPr="000B0F0A">
        <w:rPr>
          <w:rFonts w:ascii="Calibri" w:hAnsi="Calibri"/>
          <w:b/>
        </w:rPr>
        <w:t>Comisión de Calidad de Estudios de la Facultad de Geografía e Historia</w:t>
      </w:r>
      <w:r w:rsidRPr="000B0F0A">
        <w:rPr>
          <w:rFonts w:ascii="Calibri" w:hAnsi="Calibri"/>
        </w:rPr>
        <w:t xml:space="preserve">, máxima responsable de la calidad de todas las titulaciones de la </w:t>
      </w:r>
      <w:r w:rsidR="006A67A9" w:rsidRPr="000B0F0A">
        <w:rPr>
          <w:rFonts w:ascii="Calibri" w:hAnsi="Calibri"/>
        </w:rPr>
        <w:t>Facultad</w:t>
      </w:r>
      <w:r w:rsidRPr="000B0F0A">
        <w:rPr>
          <w:rFonts w:ascii="Calibri" w:hAnsi="Calibri"/>
        </w:rPr>
        <w:t xml:space="preserve"> fue aprobada en Junta </w:t>
      </w:r>
      <w:r w:rsidRPr="0016155B">
        <w:rPr>
          <w:rFonts w:ascii="Calibri" w:hAnsi="Calibri"/>
        </w:rPr>
        <w:t xml:space="preserve">de Facultad de 19 de abril de 2010. La estructura y composición de las tres Subcomisiones se aprobaron en las Juntas de Facultad de 3 de febrero de 2011 (Grado y Máster) y 21 de diciembre de 2012 (Doctorado) y se aprobó el reglamento por la Comisión de Calidad </w:t>
      </w:r>
      <w:r w:rsidR="00740036" w:rsidRPr="0016155B">
        <w:rPr>
          <w:rFonts w:ascii="Calibri" w:hAnsi="Calibri"/>
        </w:rPr>
        <w:t xml:space="preserve">de Estudios </w:t>
      </w:r>
      <w:r w:rsidRPr="0016155B">
        <w:rPr>
          <w:rFonts w:ascii="Calibri" w:hAnsi="Calibri"/>
        </w:rPr>
        <w:t>y por la Junta de Facultad el 2 de noviembre de 2017</w:t>
      </w:r>
      <w:r w:rsidR="00CD1006" w:rsidRPr="0016155B">
        <w:rPr>
          <w:rFonts w:ascii="Calibri" w:hAnsi="Calibri"/>
        </w:rPr>
        <w:t xml:space="preserve">, siendo aprobada una reforma </w:t>
      </w:r>
      <w:r w:rsidR="006A67A9" w:rsidRPr="0016155B">
        <w:rPr>
          <w:rFonts w:ascii="Calibri" w:hAnsi="Calibri"/>
        </w:rPr>
        <w:t>de este</w:t>
      </w:r>
      <w:r w:rsidR="00CD1006" w:rsidRPr="0016155B">
        <w:rPr>
          <w:rFonts w:ascii="Calibri" w:hAnsi="Calibri"/>
        </w:rPr>
        <w:t xml:space="preserve"> por la Comisión de Calidad</w:t>
      </w:r>
      <w:r w:rsidR="00740036" w:rsidRPr="0016155B">
        <w:rPr>
          <w:rFonts w:ascii="Calibri" w:hAnsi="Calibri"/>
        </w:rPr>
        <w:t xml:space="preserve"> de Estudios</w:t>
      </w:r>
      <w:r w:rsidR="00CD1006" w:rsidRPr="0016155B">
        <w:rPr>
          <w:rFonts w:ascii="Calibri" w:hAnsi="Calibri"/>
        </w:rPr>
        <w:t xml:space="preserve"> el </w:t>
      </w:r>
      <w:r w:rsidR="001C5F71" w:rsidRPr="0016155B">
        <w:rPr>
          <w:rFonts w:ascii="Calibri" w:hAnsi="Calibri"/>
        </w:rPr>
        <w:t>24 de septiembre de 2021</w:t>
      </w:r>
      <w:r w:rsidR="00CD1006" w:rsidRPr="0016155B">
        <w:rPr>
          <w:rFonts w:ascii="Calibri" w:hAnsi="Calibri"/>
        </w:rPr>
        <w:t xml:space="preserve"> y por </w:t>
      </w:r>
      <w:r w:rsidR="00006CB6" w:rsidRPr="0016155B">
        <w:rPr>
          <w:rFonts w:ascii="Calibri" w:hAnsi="Calibri"/>
        </w:rPr>
        <w:t>la</w:t>
      </w:r>
      <w:r w:rsidR="00CD1006" w:rsidRPr="0016155B">
        <w:rPr>
          <w:rFonts w:ascii="Calibri" w:hAnsi="Calibri"/>
        </w:rPr>
        <w:t xml:space="preserve"> Junta de Facultad el </w:t>
      </w:r>
      <w:r w:rsidR="00273F8E" w:rsidRPr="0016155B">
        <w:rPr>
          <w:rFonts w:ascii="Calibri" w:hAnsi="Calibri"/>
        </w:rPr>
        <w:t>4 de noviembre de 2021</w:t>
      </w:r>
      <w:r w:rsidRPr="0016155B">
        <w:rPr>
          <w:rFonts w:ascii="Calibri" w:hAnsi="Calibri"/>
        </w:rPr>
        <w:t>.</w:t>
      </w:r>
    </w:p>
    <w:p w14:paraId="2CDC8EE7" w14:textId="77777777" w:rsidR="008F426B" w:rsidRPr="00B01F98" w:rsidRDefault="008F426B" w:rsidP="00B01F98">
      <w:pPr>
        <w:rPr>
          <w:sz w:val="24"/>
          <w:szCs w:val="24"/>
          <w:u w:val="single"/>
        </w:rPr>
      </w:pPr>
      <w:r w:rsidRPr="00B01F98">
        <w:rPr>
          <w:sz w:val="24"/>
          <w:szCs w:val="24"/>
          <w:u w:val="single"/>
        </w:rPr>
        <w:t>Comisión de Calidad de Estudios de la Facultad de Geografía e Historia</w:t>
      </w:r>
    </w:p>
    <w:p w14:paraId="2462F15C" w14:textId="77777777" w:rsidR="008F426B" w:rsidRPr="0016155B" w:rsidRDefault="008F426B" w:rsidP="008F426B">
      <w:pPr>
        <w:pStyle w:val="TitSec"/>
        <w:numPr>
          <w:ilvl w:val="0"/>
          <w:numId w:val="0"/>
        </w:numPr>
        <w:spacing w:line="240" w:lineRule="auto"/>
        <w:rPr>
          <w:rFonts w:ascii="Calibri" w:hAnsi="Calibri"/>
          <w:b/>
          <w:lang w:val="es-ES"/>
        </w:rPr>
      </w:pPr>
      <w:r w:rsidRPr="0016155B">
        <w:rPr>
          <w:rFonts w:ascii="Calibri" w:hAnsi="Calibri"/>
          <w:b/>
          <w:lang w:val="es-ES"/>
        </w:rPr>
        <w:t xml:space="preserve">Composición: </w:t>
      </w:r>
    </w:p>
    <w:p w14:paraId="5BD73717"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El/la Decano/a, responsable unipersonal de la calidad de las titulaciones (Presidente/a).</w:t>
      </w:r>
    </w:p>
    <w:p w14:paraId="6A695BDF" w14:textId="731C8D53"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xml:space="preserve">* El/la Vicedecano/a con competencias en </w:t>
      </w:r>
      <w:r w:rsidR="00612676">
        <w:rPr>
          <w:rFonts w:ascii="Calibri" w:hAnsi="Calibri"/>
          <w:color w:val="000000" w:themeColor="text1"/>
          <w:lang w:val="es-ES"/>
        </w:rPr>
        <w:t>C</w:t>
      </w:r>
      <w:r w:rsidRPr="00F80EE5">
        <w:rPr>
          <w:rFonts w:ascii="Calibri" w:hAnsi="Calibri"/>
          <w:color w:val="000000" w:themeColor="text1"/>
          <w:lang w:val="es-ES"/>
        </w:rPr>
        <w:t xml:space="preserve">alidad, que actuará como vicepresidente/a de la misma. </w:t>
      </w:r>
    </w:p>
    <w:p w14:paraId="66F67724"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El/la Vicedecano/a (s) con competencias en Estudios de Grado y Postgrado.</w:t>
      </w:r>
    </w:p>
    <w:p w14:paraId="184586F5"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Los/las coordinadores/as de cada uno de los Grados y Dobles Grados impartidos por la Facultad.</w:t>
      </w:r>
    </w:p>
    <w:p w14:paraId="3E57278A"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Tres coordinadores/as de Máster en representación del conjunto de titulaciones de Máster de la Facultad distinguiendo las áreas de Geografía, Historia, Historia del Arte y Musicología.</w:t>
      </w:r>
    </w:p>
    <w:p w14:paraId="3094BE5D"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Dos coordinadores/as de Doctorado en representación del conjunto de Programas de Doctorado de la Facultad.</w:t>
      </w:r>
    </w:p>
    <w:p w14:paraId="5557B878"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Un/a representante del profesorado de la Facultad.</w:t>
      </w:r>
    </w:p>
    <w:p w14:paraId="214CC6C3"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xml:space="preserve">* Un/a representante </w:t>
      </w:r>
      <w:bookmarkStart w:id="230" w:name="_Hlk191036304"/>
      <w:r w:rsidRPr="00F80EE5">
        <w:rPr>
          <w:rFonts w:ascii="Calibri" w:hAnsi="Calibri"/>
          <w:color w:val="000000" w:themeColor="text1"/>
          <w:lang w:val="es-ES"/>
        </w:rPr>
        <w:t xml:space="preserve">del Personal Técnico, de Gestión y de Administración y Servicios (PTGAS) </w:t>
      </w:r>
      <w:bookmarkEnd w:id="230"/>
      <w:r w:rsidRPr="00F80EE5">
        <w:rPr>
          <w:rFonts w:ascii="Calibri" w:hAnsi="Calibri"/>
          <w:color w:val="000000" w:themeColor="text1"/>
          <w:lang w:val="es-ES"/>
        </w:rPr>
        <w:t>de la Facultad.</w:t>
      </w:r>
    </w:p>
    <w:p w14:paraId="1971E149" w14:textId="77777777" w:rsidR="00A2275D" w:rsidRPr="00F80EE5" w:rsidRDefault="00A2275D" w:rsidP="00A2275D">
      <w:pPr>
        <w:pStyle w:val="TitSec"/>
        <w:numPr>
          <w:ilvl w:val="0"/>
          <w:numId w:val="0"/>
        </w:numPr>
        <w:spacing w:after="120" w:line="240" w:lineRule="auto"/>
        <w:rPr>
          <w:rFonts w:ascii="Calibri" w:hAnsi="Calibri"/>
          <w:color w:val="000000" w:themeColor="text1"/>
          <w:lang w:val="es-ES"/>
        </w:rPr>
      </w:pPr>
      <w:r w:rsidRPr="00F80EE5">
        <w:rPr>
          <w:rFonts w:ascii="Calibri" w:hAnsi="Calibri"/>
          <w:color w:val="000000" w:themeColor="text1"/>
          <w:lang w:val="es-ES"/>
        </w:rPr>
        <w:t>* Tres representantes de los/as estudiantes, elegidos entre los/as representantes de los/as estudiantes miembros de la Junta de Facultad.</w:t>
      </w:r>
    </w:p>
    <w:p w14:paraId="1510F48E" w14:textId="77777777" w:rsidR="00A2275D" w:rsidRDefault="00A2275D" w:rsidP="00A2275D">
      <w:pPr>
        <w:pStyle w:val="TitSec"/>
        <w:numPr>
          <w:ilvl w:val="0"/>
          <w:numId w:val="0"/>
        </w:numPr>
        <w:spacing w:line="240" w:lineRule="auto"/>
        <w:rPr>
          <w:rFonts w:ascii="Calibri" w:hAnsi="Calibri"/>
          <w:color w:val="000000" w:themeColor="text1"/>
          <w:lang w:val="es-ES"/>
        </w:rPr>
      </w:pPr>
      <w:r w:rsidRPr="00F80EE5">
        <w:rPr>
          <w:rFonts w:ascii="Calibri" w:hAnsi="Calibri"/>
          <w:color w:val="000000" w:themeColor="text1"/>
          <w:lang w:val="es-ES"/>
        </w:rPr>
        <w:t xml:space="preserve">* Un agente externo, pudiendo ser designado por la Agencia Autonómica o Estatal de Evaluación o expertos/as en evaluación de la calidad de otras universidades o también representantes de </w:t>
      </w:r>
    </w:p>
    <w:p w14:paraId="4E0062E5" w14:textId="786D52DE" w:rsidR="008F426B" w:rsidRPr="00DB7132" w:rsidRDefault="008F426B" w:rsidP="00A2275D">
      <w:pPr>
        <w:pStyle w:val="TitSec"/>
        <w:numPr>
          <w:ilvl w:val="0"/>
          <w:numId w:val="0"/>
        </w:numPr>
        <w:spacing w:line="240" w:lineRule="auto"/>
        <w:rPr>
          <w:rFonts w:asciiTheme="minorHAnsi" w:hAnsiTheme="minorHAnsi" w:cstheme="minorHAnsi"/>
          <w:b/>
          <w:u w:val="single"/>
          <w:lang w:val="es-ES"/>
        </w:rPr>
      </w:pPr>
      <w:r w:rsidRPr="00DB7132">
        <w:rPr>
          <w:rFonts w:asciiTheme="minorHAnsi" w:hAnsiTheme="minorHAnsi" w:cstheme="minorHAnsi"/>
          <w:b/>
          <w:u w:val="single"/>
          <w:lang w:val="es-ES"/>
        </w:rPr>
        <w:t>Subcomisión de Calidad de Estudios de Grado</w:t>
      </w:r>
    </w:p>
    <w:p w14:paraId="7FDEC986" w14:textId="55B8DD35" w:rsidR="008F426B" w:rsidRPr="0016155B" w:rsidRDefault="008F426B" w:rsidP="008F426B">
      <w:pPr>
        <w:pStyle w:val="TitSec"/>
        <w:numPr>
          <w:ilvl w:val="0"/>
          <w:numId w:val="0"/>
        </w:numPr>
        <w:spacing w:line="240" w:lineRule="auto"/>
        <w:rPr>
          <w:rFonts w:ascii="Calibri" w:hAnsi="Calibri"/>
          <w:lang w:val="es-ES"/>
        </w:rPr>
      </w:pPr>
      <w:r w:rsidRPr="0016155B">
        <w:rPr>
          <w:rFonts w:ascii="Calibri" w:hAnsi="Calibri"/>
          <w:lang w:val="es-ES"/>
        </w:rPr>
        <w:t>* El/la Decano/a, responsable unipersonal de la calidad de la titulación (Presidente</w:t>
      </w:r>
      <w:r w:rsidR="009F5222" w:rsidRPr="0016155B">
        <w:rPr>
          <w:rFonts w:ascii="Calibri" w:hAnsi="Calibri"/>
          <w:lang w:val="es-ES"/>
        </w:rPr>
        <w:t>/a</w:t>
      </w:r>
      <w:r w:rsidRPr="0016155B">
        <w:rPr>
          <w:rFonts w:ascii="Calibri" w:hAnsi="Calibri"/>
          <w:lang w:val="es-ES"/>
        </w:rPr>
        <w:t>).</w:t>
      </w:r>
    </w:p>
    <w:p w14:paraId="20E60DD2" w14:textId="60F7CB30" w:rsidR="008F426B" w:rsidRPr="000B0F0A" w:rsidRDefault="008F426B" w:rsidP="008F426B">
      <w:pPr>
        <w:pStyle w:val="TitSec"/>
        <w:numPr>
          <w:ilvl w:val="0"/>
          <w:numId w:val="0"/>
        </w:numPr>
        <w:spacing w:after="120" w:line="240" w:lineRule="auto"/>
        <w:rPr>
          <w:rFonts w:ascii="Calibri" w:hAnsi="Calibri"/>
          <w:lang w:val="es-ES"/>
        </w:rPr>
      </w:pPr>
      <w:r w:rsidRPr="000B0F0A">
        <w:rPr>
          <w:rFonts w:ascii="Calibri" w:hAnsi="Calibri"/>
          <w:lang w:val="es-ES"/>
        </w:rPr>
        <w:t xml:space="preserve">* El/la Vicedecano/a </w:t>
      </w:r>
      <w:r w:rsidRPr="00415DEF">
        <w:rPr>
          <w:rFonts w:ascii="Calibri" w:hAnsi="Calibri"/>
          <w:lang w:val="es-ES"/>
        </w:rPr>
        <w:t xml:space="preserve">con competencias en </w:t>
      </w:r>
      <w:r w:rsidR="00612676">
        <w:rPr>
          <w:rFonts w:ascii="Calibri" w:hAnsi="Calibri"/>
          <w:lang w:val="es-ES"/>
        </w:rPr>
        <w:t>C</w:t>
      </w:r>
      <w:r w:rsidRPr="00415DEF">
        <w:rPr>
          <w:rFonts w:ascii="Calibri" w:hAnsi="Calibri"/>
          <w:lang w:val="es-ES"/>
        </w:rPr>
        <w:t>alidad</w:t>
      </w:r>
      <w:r w:rsidRPr="000B0F0A">
        <w:rPr>
          <w:rFonts w:ascii="Calibri" w:hAnsi="Calibri"/>
          <w:lang w:val="es-ES"/>
        </w:rPr>
        <w:t xml:space="preserve"> actuará como vicepresidente de </w:t>
      </w:r>
      <w:r w:rsidR="006A67A9" w:rsidRPr="000B0F0A">
        <w:rPr>
          <w:rFonts w:ascii="Calibri" w:hAnsi="Calibri"/>
          <w:lang w:val="es-ES"/>
        </w:rPr>
        <w:t>esta</w:t>
      </w:r>
      <w:r w:rsidRPr="000B0F0A">
        <w:rPr>
          <w:rFonts w:ascii="Calibri" w:hAnsi="Calibri"/>
          <w:lang w:val="es-ES"/>
        </w:rPr>
        <w:t>.</w:t>
      </w:r>
      <w:r w:rsidRPr="000B0F0A">
        <w:rPr>
          <w:rFonts w:ascii="Calibri" w:hAnsi="Calibri"/>
          <w:color w:val="7030A0"/>
          <w:lang w:val="es-ES"/>
        </w:rPr>
        <w:t xml:space="preserve"> </w:t>
      </w:r>
    </w:p>
    <w:p w14:paraId="34ACF9BF" w14:textId="3EEF8F98" w:rsidR="008F426B" w:rsidRPr="000B0F0A"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Los/las coordinadores/as de cada uno de los Grados</w:t>
      </w:r>
      <w:r w:rsidR="00381EA2" w:rsidRPr="0016155B">
        <w:rPr>
          <w:rFonts w:ascii="Calibri" w:hAnsi="Calibri"/>
          <w:lang w:val="es-ES"/>
        </w:rPr>
        <w:t xml:space="preserve"> y Dobles Grados</w:t>
      </w:r>
      <w:r w:rsidRPr="0016155B">
        <w:rPr>
          <w:rFonts w:ascii="Calibri" w:hAnsi="Calibri"/>
          <w:lang w:val="es-ES"/>
        </w:rPr>
        <w:t xml:space="preserve"> impartidos por la </w:t>
      </w:r>
      <w:r w:rsidRPr="000B0F0A">
        <w:rPr>
          <w:rFonts w:ascii="Calibri" w:hAnsi="Calibri"/>
          <w:lang w:val="es-ES"/>
        </w:rPr>
        <w:lastRenderedPageBreak/>
        <w:t>Facultad.</w:t>
      </w:r>
    </w:p>
    <w:p w14:paraId="6AF5E0A9" w14:textId="4BCBEA50" w:rsidR="008F426B" w:rsidRPr="00CC5771" w:rsidRDefault="008F426B" w:rsidP="008F426B">
      <w:pPr>
        <w:pStyle w:val="TitSec"/>
        <w:numPr>
          <w:ilvl w:val="0"/>
          <w:numId w:val="0"/>
        </w:numPr>
        <w:spacing w:after="120" w:line="240" w:lineRule="auto"/>
        <w:rPr>
          <w:rFonts w:ascii="Calibri" w:hAnsi="Calibri"/>
          <w:lang w:val="es-ES"/>
        </w:rPr>
      </w:pPr>
      <w:r w:rsidRPr="00CC5771">
        <w:rPr>
          <w:rFonts w:ascii="Calibri" w:hAnsi="Calibri"/>
          <w:lang w:val="es-ES"/>
        </w:rPr>
        <w:t>*  Un</w:t>
      </w:r>
      <w:r w:rsidR="00006CB6" w:rsidRPr="00CC5771">
        <w:rPr>
          <w:rFonts w:ascii="Calibri" w:hAnsi="Calibri"/>
          <w:lang w:val="es-ES"/>
        </w:rPr>
        <w:t>/a</w:t>
      </w:r>
      <w:r w:rsidRPr="00CC5771">
        <w:rPr>
          <w:rFonts w:ascii="Calibri" w:hAnsi="Calibri"/>
          <w:lang w:val="es-ES"/>
        </w:rPr>
        <w:t xml:space="preserve"> representante del profesorado de la Facultad.</w:t>
      </w:r>
    </w:p>
    <w:p w14:paraId="75B8B026" w14:textId="5CAEDFE1" w:rsidR="008F426B" w:rsidRPr="00CC5771" w:rsidRDefault="008F426B" w:rsidP="008F426B">
      <w:pPr>
        <w:pStyle w:val="TitSec"/>
        <w:numPr>
          <w:ilvl w:val="0"/>
          <w:numId w:val="0"/>
        </w:numPr>
        <w:spacing w:after="120" w:line="240" w:lineRule="auto"/>
        <w:rPr>
          <w:rFonts w:ascii="Calibri" w:hAnsi="Calibri"/>
          <w:lang w:val="es-ES"/>
        </w:rPr>
      </w:pPr>
      <w:r w:rsidRPr="00CC5771">
        <w:rPr>
          <w:rFonts w:ascii="Calibri" w:hAnsi="Calibri"/>
          <w:lang w:val="es-ES"/>
        </w:rPr>
        <w:t>*  Un</w:t>
      </w:r>
      <w:r w:rsidR="009F5222" w:rsidRPr="00CC5771">
        <w:rPr>
          <w:rFonts w:ascii="Calibri" w:hAnsi="Calibri"/>
          <w:lang w:val="es-ES"/>
        </w:rPr>
        <w:t>/a</w:t>
      </w:r>
      <w:r w:rsidRPr="00CC5771">
        <w:rPr>
          <w:rFonts w:ascii="Calibri" w:hAnsi="Calibri"/>
          <w:lang w:val="es-ES"/>
        </w:rPr>
        <w:t xml:space="preserve"> representante del</w:t>
      </w:r>
      <w:r w:rsidR="001C7559" w:rsidRPr="001C7559">
        <w:rPr>
          <w:rFonts w:ascii="Calibri" w:hAnsi="Calibri"/>
          <w:lang w:val="es-ES"/>
        </w:rPr>
        <w:t xml:space="preserve"> </w:t>
      </w:r>
      <w:r w:rsidR="001C7559" w:rsidRPr="003B3B3B">
        <w:rPr>
          <w:rFonts w:ascii="Calibri" w:hAnsi="Calibri"/>
          <w:lang w:val="es-ES"/>
        </w:rPr>
        <w:t>Personal Técnico, de Gestión y de Administración y Servicios (PTGAS)</w:t>
      </w:r>
      <w:r w:rsidR="001C7559" w:rsidRPr="00CC5771">
        <w:rPr>
          <w:rFonts w:ascii="Calibri" w:hAnsi="Calibri"/>
          <w:lang w:val="es-ES"/>
        </w:rPr>
        <w:t xml:space="preserve"> de</w:t>
      </w:r>
      <w:r w:rsidRPr="00CC5771">
        <w:rPr>
          <w:rFonts w:ascii="Calibri" w:hAnsi="Calibri"/>
          <w:lang w:val="es-ES"/>
        </w:rPr>
        <w:t xml:space="preserve"> la Facultad.</w:t>
      </w:r>
    </w:p>
    <w:p w14:paraId="494A8C47" w14:textId="4B7B14FA" w:rsidR="008F426B" w:rsidRPr="00CC5771" w:rsidRDefault="008F426B" w:rsidP="008F426B">
      <w:pPr>
        <w:pStyle w:val="TitSec"/>
        <w:numPr>
          <w:ilvl w:val="0"/>
          <w:numId w:val="0"/>
        </w:numPr>
        <w:spacing w:after="120" w:line="240" w:lineRule="auto"/>
        <w:rPr>
          <w:rFonts w:ascii="Calibri" w:hAnsi="Calibri"/>
          <w:lang w:val="es-ES"/>
        </w:rPr>
      </w:pPr>
      <w:r w:rsidRPr="00CC5771">
        <w:rPr>
          <w:rFonts w:ascii="Calibri" w:hAnsi="Calibri"/>
          <w:lang w:val="es-ES"/>
        </w:rPr>
        <w:t>* Un</w:t>
      </w:r>
      <w:r w:rsidR="009F5222" w:rsidRPr="00CC5771">
        <w:rPr>
          <w:rFonts w:ascii="Calibri" w:hAnsi="Calibri"/>
          <w:lang w:val="es-ES"/>
        </w:rPr>
        <w:t>/a</w:t>
      </w:r>
      <w:r w:rsidRPr="00CC5771">
        <w:rPr>
          <w:rFonts w:ascii="Calibri" w:hAnsi="Calibri"/>
          <w:lang w:val="es-ES"/>
        </w:rPr>
        <w:t xml:space="preserve"> representante de los</w:t>
      </w:r>
      <w:r w:rsidR="00006CB6" w:rsidRPr="00CC5771">
        <w:rPr>
          <w:rFonts w:ascii="Calibri" w:hAnsi="Calibri"/>
          <w:lang w:val="es-ES"/>
        </w:rPr>
        <w:t>/as</w:t>
      </w:r>
      <w:r w:rsidRPr="00CC5771">
        <w:rPr>
          <w:rFonts w:ascii="Calibri" w:hAnsi="Calibri"/>
          <w:lang w:val="es-ES"/>
        </w:rPr>
        <w:t xml:space="preserve"> estudiantes, elegido entre los</w:t>
      </w:r>
      <w:r w:rsidR="00006CB6" w:rsidRPr="00CC5771">
        <w:rPr>
          <w:rFonts w:ascii="Calibri" w:hAnsi="Calibri"/>
          <w:lang w:val="es-ES"/>
        </w:rPr>
        <w:t>/as</w:t>
      </w:r>
      <w:r w:rsidRPr="00CC5771">
        <w:rPr>
          <w:rFonts w:ascii="Calibri" w:hAnsi="Calibri"/>
          <w:lang w:val="es-ES"/>
        </w:rPr>
        <w:t xml:space="preserve"> representantes de los</w:t>
      </w:r>
      <w:r w:rsidR="00006CB6" w:rsidRPr="00CC5771">
        <w:rPr>
          <w:rFonts w:ascii="Calibri" w:hAnsi="Calibri"/>
          <w:lang w:val="es-ES"/>
        </w:rPr>
        <w:t>/as</w:t>
      </w:r>
      <w:r w:rsidRPr="00CC5771">
        <w:rPr>
          <w:rFonts w:ascii="Calibri" w:hAnsi="Calibri"/>
          <w:lang w:val="es-ES"/>
        </w:rPr>
        <w:t xml:space="preserve"> estudiantes miembros de la Junta de Facultad.</w:t>
      </w:r>
    </w:p>
    <w:p w14:paraId="00245B0C" w14:textId="77777777" w:rsidR="009F5222" w:rsidRDefault="009F5222" w:rsidP="008F426B">
      <w:pPr>
        <w:pStyle w:val="TitSec"/>
        <w:numPr>
          <w:ilvl w:val="0"/>
          <w:numId w:val="0"/>
        </w:numPr>
        <w:spacing w:line="240" w:lineRule="auto"/>
        <w:rPr>
          <w:color w:val="632423"/>
          <w:u w:val="single"/>
          <w:lang w:val="es-ES"/>
        </w:rPr>
      </w:pPr>
    </w:p>
    <w:p w14:paraId="4BF45DFA" w14:textId="4BE08A3E" w:rsidR="008F426B" w:rsidRPr="00DB7132" w:rsidRDefault="008F426B" w:rsidP="008F426B">
      <w:pPr>
        <w:pStyle w:val="TitSec"/>
        <w:numPr>
          <w:ilvl w:val="0"/>
          <w:numId w:val="0"/>
        </w:numPr>
        <w:spacing w:line="240" w:lineRule="auto"/>
        <w:rPr>
          <w:rFonts w:asciiTheme="minorHAnsi" w:hAnsiTheme="minorHAnsi" w:cstheme="minorHAnsi"/>
          <w:b/>
          <w:u w:val="single"/>
          <w:lang w:val="es-ES"/>
        </w:rPr>
      </w:pPr>
      <w:r w:rsidRPr="00DB7132">
        <w:rPr>
          <w:rFonts w:asciiTheme="minorHAnsi" w:hAnsiTheme="minorHAnsi" w:cstheme="minorHAnsi"/>
          <w:b/>
          <w:u w:val="single"/>
          <w:lang w:val="es-ES"/>
        </w:rPr>
        <w:t>Subcomisión de Calidad de Estudios de Máster</w:t>
      </w:r>
    </w:p>
    <w:p w14:paraId="78C62605" w14:textId="76405700"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xml:space="preserve">* El/la Decano/a, responsable unipersonal de la </w:t>
      </w:r>
      <w:r w:rsidR="00612676">
        <w:rPr>
          <w:rFonts w:ascii="Calibri" w:hAnsi="Calibri"/>
          <w:lang w:val="es-ES"/>
        </w:rPr>
        <w:t>C</w:t>
      </w:r>
      <w:r w:rsidRPr="0016155B">
        <w:rPr>
          <w:rFonts w:ascii="Calibri" w:hAnsi="Calibri"/>
          <w:lang w:val="es-ES"/>
        </w:rPr>
        <w:t>alidad de la titulación (Presidente</w:t>
      </w:r>
      <w:r w:rsidR="009F5222" w:rsidRPr="0016155B">
        <w:rPr>
          <w:rFonts w:ascii="Calibri" w:hAnsi="Calibri"/>
          <w:lang w:val="es-ES"/>
        </w:rPr>
        <w:t>/a</w:t>
      </w:r>
      <w:r w:rsidRPr="0016155B">
        <w:rPr>
          <w:rFonts w:ascii="Calibri" w:hAnsi="Calibri"/>
          <w:lang w:val="es-ES"/>
        </w:rPr>
        <w:t>).</w:t>
      </w:r>
    </w:p>
    <w:p w14:paraId="64AD84BA" w14:textId="41D0F3A0"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xml:space="preserve">* El/la Vicedecano/a con competencias en calidad actuará como vicepresidente de </w:t>
      </w:r>
      <w:r w:rsidR="006A67A9" w:rsidRPr="0016155B">
        <w:rPr>
          <w:rFonts w:ascii="Calibri" w:hAnsi="Calibri"/>
          <w:lang w:val="es-ES"/>
        </w:rPr>
        <w:t>esta</w:t>
      </w:r>
      <w:r w:rsidRPr="0016155B">
        <w:rPr>
          <w:rFonts w:ascii="Calibri" w:hAnsi="Calibri"/>
          <w:lang w:val="es-ES"/>
        </w:rPr>
        <w:t xml:space="preserve">. </w:t>
      </w:r>
    </w:p>
    <w:p w14:paraId="6FC9B799" w14:textId="7777777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Los/las coordinadores/as de cada uno de los Másteres impartidos por la Facultad.</w:t>
      </w:r>
    </w:p>
    <w:p w14:paraId="2895553B" w14:textId="288C4FA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Un</w:t>
      </w:r>
      <w:r w:rsidR="00006CB6" w:rsidRPr="0016155B">
        <w:rPr>
          <w:rFonts w:ascii="Calibri" w:hAnsi="Calibri"/>
          <w:lang w:val="es-ES"/>
        </w:rPr>
        <w:t>/a</w:t>
      </w:r>
      <w:r w:rsidRPr="0016155B">
        <w:rPr>
          <w:rFonts w:ascii="Calibri" w:hAnsi="Calibri"/>
          <w:lang w:val="es-ES"/>
        </w:rPr>
        <w:t xml:space="preserve"> representante del profesorado de la Facultad.</w:t>
      </w:r>
    </w:p>
    <w:p w14:paraId="03F37A99" w14:textId="1BCA0521"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Un</w:t>
      </w:r>
      <w:r w:rsidR="00006CB6" w:rsidRPr="0016155B">
        <w:rPr>
          <w:rFonts w:ascii="Calibri" w:hAnsi="Calibri"/>
          <w:lang w:val="es-ES"/>
        </w:rPr>
        <w:t>/a</w:t>
      </w:r>
      <w:r w:rsidRPr="0016155B">
        <w:rPr>
          <w:rFonts w:ascii="Calibri" w:hAnsi="Calibri"/>
          <w:lang w:val="es-ES"/>
        </w:rPr>
        <w:t xml:space="preserve"> representante</w:t>
      </w:r>
      <w:r w:rsidR="001C7559" w:rsidRPr="001C7559">
        <w:rPr>
          <w:rFonts w:ascii="Calibri" w:hAnsi="Calibri"/>
          <w:lang w:val="es-ES"/>
        </w:rPr>
        <w:t xml:space="preserve"> </w:t>
      </w:r>
      <w:r w:rsidR="001C7559" w:rsidRPr="00CC5771">
        <w:rPr>
          <w:rFonts w:ascii="Calibri" w:hAnsi="Calibri"/>
          <w:lang w:val="es-ES"/>
        </w:rPr>
        <w:t xml:space="preserve">del </w:t>
      </w:r>
      <w:bookmarkStart w:id="231" w:name="_Hlk191036347"/>
      <w:r w:rsidR="001C7559" w:rsidRPr="003B3B3B">
        <w:rPr>
          <w:rFonts w:ascii="Calibri" w:hAnsi="Calibri"/>
          <w:lang w:val="es-ES"/>
        </w:rPr>
        <w:t>Personal Técnico, de Gestión y de Administración y Servicios (PTGAS)</w:t>
      </w:r>
      <w:bookmarkEnd w:id="231"/>
      <w:r w:rsidR="001C7559" w:rsidRPr="00CC5771">
        <w:rPr>
          <w:rFonts w:ascii="Calibri" w:hAnsi="Calibri"/>
          <w:lang w:val="es-ES"/>
        </w:rPr>
        <w:t xml:space="preserve"> </w:t>
      </w:r>
      <w:r w:rsidRPr="0016155B">
        <w:rPr>
          <w:rFonts w:ascii="Calibri" w:hAnsi="Calibri"/>
          <w:lang w:val="es-ES"/>
        </w:rPr>
        <w:t>de la Facultad.</w:t>
      </w:r>
    </w:p>
    <w:p w14:paraId="73BEE76A" w14:textId="3A54EFA7" w:rsidR="00006CB6" w:rsidRPr="0016155B" w:rsidRDefault="00006CB6" w:rsidP="00006CB6">
      <w:pPr>
        <w:pStyle w:val="TitSec"/>
        <w:numPr>
          <w:ilvl w:val="0"/>
          <w:numId w:val="0"/>
        </w:numPr>
        <w:spacing w:after="120" w:line="240" w:lineRule="auto"/>
        <w:rPr>
          <w:rFonts w:ascii="Calibri" w:hAnsi="Calibri"/>
          <w:lang w:val="es-ES"/>
        </w:rPr>
      </w:pPr>
      <w:r w:rsidRPr="0016155B">
        <w:rPr>
          <w:rFonts w:ascii="Calibri" w:hAnsi="Calibri"/>
          <w:lang w:val="es-ES"/>
        </w:rPr>
        <w:t>*</w:t>
      </w:r>
      <w:r w:rsidR="009F5222" w:rsidRPr="0016155B">
        <w:rPr>
          <w:rFonts w:ascii="Calibri" w:hAnsi="Calibri"/>
          <w:lang w:val="es-ES"/>
        </w:rPr>
        <w:t xml:space="preserve"> </w:t>
      </w:r>
      <w:r w:rsidRPr="0016155B">
        <w:rPr>
          <w:rFonts w:ascii="Calibri" w:hAnsi="Calibri"/>
          <w:lang w:val="es-ES"/>
        </w:rPr>
        <w:t>Un</w:t>
      </w:r>
      <w:r w:rsidR="009F5222" w:rsidRPr="0016155B">
        <w:rPr>
          <w:rFonts w:ascii="Calibri" w:hAnsi="Calibri"/>
          <w:lang w:val="es-ES"/>
        </w:rPr>
        <w:t>/a</w:t>
      </w:r>
      <w:r w:rsidRPr="0016155B">
        <w:rPr>
          <w:rFonts w:ascii="Calibri" w:hAnsi="Calibri"/>
          <w:lang w:val="es-ES"/>
        </w:rPr>
        <w:t xml:space="preserve"> representante de los/as estudiantes, elegido entre los/as representantes de los/as estudiantes miembros de la Junta de Facultad.</w:t>
      </w:r>
    </w:p>
    <w:p w14:paraId="6A1FCA11" w14:textId="77777777" w:rsidR="009F5222" w:rsidRPr="00DB7132" w:rsidRDefault="009F5222" w:rsidP="008F426B">
      <w:pPr>
        <w:pStyle w:val="TitSec"/>
        <w:numPr>
          <w:ilvl w:val="0"/>
          <w:numId w:val="0"/>
        </w:numPr>
        <w:spacing w:line="240" w:lineRule="auto"/>
        <w:rPr>
          <w:rFonts w:asciiTheme="minorHAnsi" w:hAnsiTheme="minorHAnsi" w:cstheme="minorHAnsi"/>
          <w:b/>
          <w:u w:val="single"/>
          <w:lang w:val="es-ES"/>
        </w:rPr>
      </w:pPr>
    </w:p>
    <w:p w14:paraId="245F5E63" w14:textId="677AB933" w:rsidR="008F426B" w:rsidRPr="00DB7132" w:rsidRDefault="008F426B" w:rsidP="008F426B">
      <w:pPr>
        <w:pStyle w:val="TitSec"/>
        <w:numPr>
          <w:ilvl w:val="0"/>
          <w:numId w:val="0"/>
        </w:numPr>
        <w:spacing w:line="240" w:lineRule="auto"/>
        <w:rPr>
          <w:rFonts w:asciiTheme="minorHAnsi" w:hAnsiTheme="minorHAnsi" w:cstheme="minorHAnsi"/>
          <w:b/>
          <w:u w:val="single"/>
          <w:lang w:val="es-ES"/>
        </w:rPr>
      </w:pPr>
      <w:r w:rsidRPr="00DB7132">
        <w:rPr>
          <w:rFonts w:asciiTheme="minorHAnsi" w:hAnsiTheme="minorHAnsi" w:cstheme="minorHAnsi"/>
          <w:b/>
          <w:u w:val="single"/>
          <w:lang w:val="es-ES"/>
        </w:rPr>
        <w:t>Subcomisión de Calidad de Estudios de Doctorado</w:t>
      </w:r>
    </w:p>
    <w:p w14:paraId="79B4C6E4" w14:textId="1EB249E2"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xml:space="preserve">* El/la Decano/a, responsable unipersonal de la </w:t>
      </w:r>
      <w:r w:rsidR="00612676">
        <w:rPr>
          <w:rFonts w:ascii="Calibri" w:hAnsi="Calibri"/>
          <w:lang w:val="es-ES"/>
        </w:rPr>
        <w:t>C</w:t>
      </w:r>
      <w:r w:rsidRPr="0016155B">
        <w:rPr>
          <w:rFonts w:ascii="Calibri" w:hAnsi="Calibri"/>
          <w:lang w:val="es-ES"/>
        </w:rPr>
        <w:t>alidad de la titulación (Presidente</w:t>
      </w:r>
      <w:r w:rsidR="009F5222" w:rsidRPr="0016155B">
        <w:rPr>
          <w:rFonts w:ascii="Calibri" w:hAnsi="Calibri"/>
          <w:lang w:val="es-ES"/>
        </w:rPr>
        <w:t>/a</w:t>
      </w:r>
      <w:r w:rsidRPr="0016155B">
        <w:rPr>
          <w:rFonts w:ascii="Calibri" w:hAnsi="Calibri"/>
          <w:lang w:val="es-ES"/>
        </w:rPr>
        <w:t>).</w:t>
      </w:r>
    </w:p>
    <w:p w14:paraId="273F0B3F" w14:textId="7777777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El/</w:t>
      </w:r>
      <w:smartTag w:uri="urn:schemas-microsoft-com:office:smarttags" w:element="PersonName">
        <w:smartTagPr>
          <w:attr w:name="ProductID" w:val="la Vicedecano"/>
        </w:smartTagPr>
        <w:r w:rsidRPr="0016155B">
          <w:rPr>
            <w:rFonts w:ascii="Calibri" w:hAnsi="Calibri"/>
            <w:lang w:val="es-ES"/>
          </w:rPr>
          <w:t>la Vicedecano</w:t>
        </w:r>
      </w:smartTag>
      <w:r w:rsidRPr="0016155B">
        <w:rPr>
          <w:rFonts w:ascii="Calibri" w:hAnsi="Calibri"/>
          <w:lang w:val="es-ES"/>
        </w:rPr>
        <w:t xml:space="preserve">/a con competencias en calidad actuará como vicepresidente de la misma. </w:t>
      </w:r>
    </w:p>
    <w:p w14:paraId="389F3173" w14:textId="7777777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Los/las coordinadores/as de cada uno de los Programas de Doctorado de la Facultad.</w:t>
      </w:r>
    </w:p>
    <w:p w14:paraId="4E38E025" w14:textId="3FDD722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Un</w:t>
      </w:r>
      <w:r w:rsidR="00006CB6" w:rsidRPr="0016155B">
        <w:rPr>
          <w:rFonts w:ascii="Calibri" w:hAnsi="Calibri"/>
          <w:lang w:val="es-ES"/>
        </w:rPr>
        <w:t>/a</w:t>
      </w:r>
      <w:r w:rsidRPr="0016155B">
        <w:rPr>
          <w:rFonts w:ascii="Calibri" w:hAnsi="Calibri"/>
          <w:lang w:val="es-ES"/>
        </w:rPr>
        <w:t xml:space="preserve"> representante del profesorado de la Facultad.</w:t>
      </w:r>
    </w:p>
    <w:p w14:paraId="76FBBD56" w14:textId="29E3F107" w:rsidR="008F426B" w:rsidRPr="0016155B" w:rsidRDefault="008F426B" w:rsidP="008F426B">
      <w:pPr>
        <w:pStyle w:val="TitSec"/>
        <w:numPr>
          <w:ilvl w:val="0"/>
          <w:numId w:val="0"/>
        </w:numPr>
        <w:spacing w:after="120" w:line="240" w:lineRule="auto"/>
        <w:rPr>
          <w:rFonts w:ascii="Calibri" w:hAnsi="Calibri"/>
          <w:lang w:val="es-ES"/>
        </w:rPr>
      </w:pPr>
      <w:r w:rsidRPr="0016155B">
        <w:rPr>
          <w:rFonts w:ascii="Calibri" w:hAnsi="Calibri"/>
          <w:lang w:val="es-ES"/>
        </w:rPr>
        <w:t>*  Un</w:t>
      </w:r>
      <w:r w:rsidR="00006CB6" w:rsidRPr="0016155B">
        <w:rPr>
          <w:rFonts w:ascii="Calibri" w:hAnsi="Calibri"/>
          <w:lang w:val="es-ES"/>
        </w:rPr>
        <w:t>/a</w:t>
      </w:r>
      <w:r w:rsidRPr="0016155B">
        <w:rPr>
          <w:rFonts w:ascii="Calibri" w:hAnsi="Calibri"/>
          <w:lang w:val="es-ES"/>
        </w:rPr>
        <w:t xml:space="preserve"> representante del </w:t>
      </w:r>
      <w:r w:rsidR="001C7559" w:rsidRPr="00C85360">
        <w:rPr>
          <w:rFonts w:ascii="Calibri" w:hAnsi="Calibri"/>
          <w:lang w:val="es-ES"/>
        </w:rPr>
        <w:t>Personal Técnico, de Gestión y de Administración y Servicios (PTGAS)</w:t>
      </w:r>
      <w:r w:rsidRPr="0016155B">
        <w:rPr>
          <w:rFonts w:ascii="Calibri" w:hAnsi="Calibri"/>
          <w:lang w:val="es-ES"/>
        </w:rPr>
        <w:t xml:space="preserve"> de la Facultad.</w:t>
      </w:r>
    </w:p>
    <w:p w14:paraId="6A3205F3" w14:textId="031ED785" w:rsidR="00006CB6" w:rsidRPr="0016155B" w:rsidRDefault="00006CB6" w:rsidP="00006CB6">
      <w:pPr>
        <w:pStyle w:val="TitSec"/>
        <w:numPr>
          <w:ilvl w:val="0"/>
          <w:numId w:val="0"/>
        </w:numPr>
        <w:spacing w:after="120" w:line="240" w:lineRule="auto"/>
        <w:rPr>
          <w:rFonts w:ascii="Calibri" w:hAnsi="Calibri"/>
          <w:lang w:val="es-ES"/>
        </w:rPr>
      </w:pPr>
      <w:r w:rsidRPr="0016155B">
        <w:rPr>
          <w:rFonts w:ascii="Calibri" w:hAnsi="Calibri"/>
          <w:lang w:val="es-ES"/>
        </w:rPr>
        <w:t>* Un/a representante de los/as estudiantes, elegido entre los/as representantes de los/as estudiantes miembros de la Junta de Facultad.</w:t>
      </w:r>
    </w:p>
    <w:p w14:paraId="10673FA3" w14:textId="50EDCC1F" w:rsidR="002D2077" w:rsidRDefault="008F426B" w:rsidP="008F426B">
      <w:pPr>
        <w:pStyle w:val="TitSec"/>
        <w:numPr>
          <w:ilvl w:val="0"/>
          <w:numId w:val="0"/>
        </w:numPr>
        <w:spacing w:line="240" w:lineRule="auto"/>
        <w:rPr>
          <w:rFonts w:ascii="Calibri" w:hAnsi="Calibri"/>
          <w:lang w:val="es-ES"/>
        </w:rPr>
      </w:pPr>
      <w:r w:rsidRPr="000B0F0A">
        <w:rPr>
          <w:rFonts w:ascii="Calibri" w:hAnsi="Calibri"/>
          <w:lang w:val="es-ES"/>
        </w:rPr>
        <w:t xml:space="preserve">Las tres Subcomisiones de Calidad de Estudios (Grado, Máster y Doctorado) estarán asistidas por las distintas </w:t>
      </w:r>
      <w:r w:rsidRPr="000B0F0A">
        <w:rPr>
          <w:rFonts w:ascii="Calibri" w:hAnsi="Calibri"/>
          <w:b/>
          <w:lang w:val="es-ES"/>
        </w:rPr>
        <w:t xml:space="preserve">Comisiones de Coordinación y Seguimiento </w:t>
      </w:r>
      <w:r w:rsidRPr="000B0F0A">
        <w:rPr>
          <w:rFonts w:ascii="Calibri" w:hAnsi="Calibri"/>
          <w:lang w:val="es-ES"/>
        </w:rPr>
        <w:t>de cada una de las titulaciones de Grado, Máster y Doctorado, cuya composición se especifica en las respectivas Memorias de verificación y en las sucesivas Memorias de seguimiento.</w:t>
      </w:r>
    </w:p>
    <w:p w14:paraId="0B54CC62" w14:textId="77777777" w:rsidR="00F25398" w:rsidRDefault="00F25398" w:rsidP="008F426B">
      <w:pPr>
        <w:pStyle w:val="TitSec"/>
        <w:numPr>
          <w:ilvl w:val="0"/>
          <w:numId w:val="0"/>
        </w:numPr>
        <w:spacing w:line="240" w:lineRule="auto"/>
        <w:rPr>
          <w:rFonts w:ascii="Calibri" w:hAnsi="Calibri"/>
          <w:lang w:val="es-ES"/>
        </w:rPr>
      </w:pPr>
    </w:p>
    <w:p w14:paraId="77F72083" w14:textId="77777777" w:rsidR="008F426B" w:rsidRPr="00DB7132" w:rsidRDefault="008F426B" w:rsidP="00B01F98">
      <w:pPr>
        <w:pStyle w:val="Ttulo3"/>
        <w:rPr>
          <w:b w:val="0"/>
        </w:rPr>
      </w:pPr>
      <w:bookmarkStart w:id="232" w:name="_Toc194306695"/>
      <w:r w:rsidRPr="00DB7132">
        <w:t>Normas de funcionamiento y sistema de toma de decisiones.</w:t>
      </w:r>
      <w:bookmarkEnd w:id="232"/>
      <w:r w:rsidRPr="00DB7132">
        <w:t xml:space="preserve">  </w:t>
      </w:r>
    </w:p>
    <w:p w14:paraId="5EA7295D" w14:textId="38C92D48" w:rsidR="008F426B" w:rsidRPr="000B0F0A" w:rsidRDefault="008F426B" w:rsidP="008F426B">
      <w:pPr>
        <w:jc w:val="both"/>
        <w:rPr>
          <w:rFonts w:ascii="Calibri" w:hAnsi="Calibri"/>
        </w:rPr>
      </w:pPr>
      <w:r>
        <w:rPr>
          <w:rFonts w:ascii="Calibri" w:hAnsi="Calibri"/>
        </w:rPr>
        <w:t xml:space="preserve">La </w:t>
      </w:r>
      <w:r w:rsidRPr="000B0F0A">
        <w:rPr>
          <w:rFonts w:ascii="Calibri" w:hAnsi="Calibri"/>
        </w:rPr>
        <w:t xml:space="preserve">Comisión de Calidad de Estudios del centro es la encargada de analizar y valorar la información y los asuntos tratados en el seno de </w:t>
      </w:r>
      <w:r w:rsidRPr="00C43448">
        <w:rPr>
          <w:rFonts w:ascii="Calibri" w:hAnsi="Calibri"/>
        </w:rPr>
        <w:t xml:space="preserve">las tres </w:t>
      </w:r>
      <w:r>
        <w:rPr>
          <w:rFonts w:ascii="Calibri" w:hAnsi="Calibri"/>
        </w:rPr>
        <w:t>Subcomisio</w:t>
      </w:r>
      <w:r w:rsidRPr="00C43448">
        <w:rPr>
          <w:rFonts w:ascii="Calibri" w:hAnsi="Calibri"/>
        </w:rPr>
        <w:t xml:space="preserve">nes de Calidad de Estudios </w:t>
      </w:r>
      <w:r w:rsidRPr="000B0F0A">
        <w:rPr>
          <w:rFonts w:ascii="Calibri" w:hAnsi="Calibri"/>
        </w:rPr>
        <w:t>con el fin de proponer las necesarias medidas de revisión y mejora.</w:t>
      </w:r>
    </w:p>
    <w:p w14:paraId="4DEAC4A7" w14:textId="404ED37C" w:rsidR="008F426B" w:rsidRPr="000B0F0A" w:rsidRDefault="008F426B" w:rsidP="008F426B">
      <w:pPr>
        <w:jc w:val="both"/>
        <w:rPr>
          <w:rFonts w:ascii="Calibri" w:hAnsi="Calibri"/>
        </w:rPr>
      </w:pPr>
      <w:r w:rsidRPr="0016155B">
        <w:rPr>
          <w:rFonts w:ascii="Calibri" w:hAnsi="Calibri"/>
        </w:rPr>
        <w:t xml:space="preserve">Asimismo, el Vicedecanato </w:t>
      </w:r>
      <w:r w:rsidR="00A50839" w:rsidRPr="0016155B">
        <w:rPr>
          <w:rFonts w:ascii="Calibri" w:hAnsi="Calibri"/>
        </w:rPr>
        <w:t>con competencias en</w:t>
      </w:r>
      <w:r w:rsidR="00623539">
        <w:rPr>
          <w:rFonts w:ascii="Calibri" w:hAnsi="Calibri"/>
        </w:rPr>
        <w:t xml:space="preserve"> </w:t>
      </w:r>
      <w:r w:rsidRPr="0016155B">
        <w:rPr>
          <w:rFonts w:ascii="Calibri" w:hAnsi="Calibri"/>
        </w:rPr>
        <w:t>Evaluación de la Calidad, ayudado por los</w:t>
      </w:r>
      <w:r w:rsidR="00006CB6" w:rsidRPr="0016155B">
        <w:rPr>
          <w:rFonts w:ascii="Calibri" w:hAnsi="Calibri"/>
        </w:rPr>
        <w:t>/as</w:t>
      </w:r>
      <w:r w:rsidRPr="0016155B">
        <w:rPr>
          <w:rFonts w:ascii="Calibri" w:hAnsi="Calibri"/>
        </w:rPr>
        <w:t xml:space="preserve"> </w:t>
      </w:r>
      <w:r w:rsidRPr="000B0F0A">
        <w:rPr>
          <w:rFonts w:ascii="Calibri" w:hAnsi="Calibri"/>
        </w:rPr>
        <w:t xml:space="preserve">Coordinadores/as, es el encargado de garantizar y supervisar la interacción y el trasvase de información entre las tres Subcomisiones sectoriales y las respectivas Comisiones de </w:t>
      </w:r>
      <w:r w:rsidRPr="000B0F0A">
        <w:rPr>
          <w:rFonts w:ascii="Calibri" w:hAnsi="Calibri"/>
        </w:rPr>
        <w:lastRenderedPageBreak/>
        <w:t xml:space="preserve">Coordinación y Seguimiento de cada uno de los títulos que se imparten en la Facultad de Geografía e Historia en todos aquellos aspectos que puedan afectar a la calidad de la docencia. </w:t>
      </w:r>
    </w:p>
    <w:p w14:paraId="42871BC6" w14:textId="0B4CF874" w:rsidR="008F426B" w:rsidRPr="000B0F0A" w:rsidRDefault="008F426B" w:rsidP="008F426B">
      <w:pPr>
        <w:jc w:val="both"/>
        <w:rPr>
          <w:rFonts w:ascii="Calibri" w:hAnsi="Calibri"/>
        </w:rPr>
      </w:pPr>
      <w:r w:rsidRPr="000B0F0A">
        <w:rPr>
          <w:rFonts w:ascii="Calibri" w:hAnsi="Calibri"/>
        </w:rPr>
        <w:t xml:space="preserve">Tanto el funcionamiento del </w:t>
      </w:r>
      <w:r w:rsidR="000939DC">
        <w:rPr>
          <w:rFonts w:ascii="Calibri" w:hAnsi="Calibri"/>
        </w:rPr>
        <w:t>SIGC</w:t>
      </w:r>
      <w:r w:rsidRPr="000B0F0A">
        <w:rPr>
          <w:rFonts w:ascii="Calibri" w:hAnsi="Calibri"/>
        </w:rPr>
        <w:t xml:space="preserve"> como todas aquellas cuestiones directa o indirectamente relacionadas con la calidad de las enseñanzas están siendo abordadas y gestionadas dentro de un triple marco de actuaciones:</w:t>
      </w:r>
    </w:p>
    <w:p w14:paraId="5441645A" w14:textId="77777777" w:rsidR="008F426B" w:rsidRPr="000B0F0A" w:rsidRDefault="008F426B" w:rsidP="008F426B">
      <w:pPr>
        <w:jc w:val="both"/>
        <w:rPr>
          <w:rFonts w:ascii="Calibri" w:hAnsi="Calibri"/>
        </w:rPr>
      </w:pPr>
      <w:r w:rsidRPr="000B0F0A">
        <w:rPr>
          <w:rFonts w:ascii="Calibri" w:hAnsi="Calibri"/>
        </w:rPr>
        <w:t xml:space="preserve">1.- Reuniones de las Comisiones de Coordinación y Seguimiento.  En ellas se tratan los temas relacionados con el seguimiento y la evaluación de la calidad de manera específica y diferenciándolos de las cuestiones propiamente relacionadas con la coordinación.  Se trata de una primera instancia responsable del control y de la evaluación de la calidad de la titulación (Comisión de título) en estrecha colaboración con la Subcomisión de Calidad correspondiente (Comisión de Facultad): diseño y actualización de las Guías Docentes, páginas web, cumplimiento de los compromisos adquiridos en las Memorias de verificación, realización y resultados de las encuestas de satisfacción, quejas y reclamaciones, Memorias de seguimiento, etc.). </w:t>
      </w:r>
    </w:p>
    <w:p w14:paraId="6BB3C056" w14:textId="487F793F" w:rsidR="008F426B" w:rsidRPr="0016155B" w:rsidRDefault="008F426B" w:rsidP="008F426B">
      <w:pPr>
        <w:jc w:val="both"/>
        <w:rPr>
          <w:rFonts w:ascii="Calibri" w:hAnsi="Calibri"/>
        </w:rPr>
      </w:pPr>
      <w:r w:rsidRPr="0016155B">
        <w:rPr>
          <w:rFonts w:ascii="Calibri" w:hAnsi="Calibri"/>
        </w:rPr>
        <w:t>2.- Reuniones del</w:t>
      </w:r>
      <w:r w:rsidR="00006CB6" w:rsidRPr="0016155B">
        <w:rPr>
          <w:rFonts w:ascii="Calibri" w:hAnsi="Calibri"/>
        </w:rPr>
        <w:t>/a</w:t>
      </w:r>
      <w:r w:rsidRPr="0016155B">
        <w:rPr>
          <w:rFonts w:ascii="Calibri" w:hAnsi="Calibri"/>
        </w:rPr>
        <w:t xml:space="preserve"> Decano</w:t>
      </w:r>
      <w:r w:rsidR="00006CB6" w:rsidRPr="0016155B">
        <w:rPr>
          <w:rFonts w:ascii="Calibri" w:hAnsi="Calibri"/>
        </w:rPr>
        <w:t>/a</w:t>
      </w:r>
      <w:r w:rsidRPr="0016155B">
        <w:rPr>
          <w:rFonts w:ascii="Calibri" w:hAnsi="Calibri"/>
        </w:rPr>
        <w:t xml:space="preserve"> y/ o los</w:t>
      </w:r>
      <w:r w:rsidR="00006CB6" w:rsidRPr="0016155B">
        <w:rPr>
          <w:rFonts w:ascii="Calibri" w:hAnsi="Calibri"/>
        </w:rPr>
        <w:t>/as</w:t>
      </w:r>
      <w:r w:rsidRPr="0016155B">
        <w:rPr>
          <w:rFonts w:ascii="Calibri" w:hAnsi="Calibri"/>
        </w:rPr>
        <w:t xml:space="preserve"> Vicedecanos/as con los</w:t>
      </w:r>
      <w:r w:rsidR="00006CB6" w:rsidRPr="0016155B">
        <w:rPr>
          <w:rFonts w:ascii="Calibri" w:hAnsi="Calibri"/>
        </w:rPr>
        <w:t>/as</w:t>
      </w:r>
      <w:r w:rsidRPr="0016155B">
        <w:rPr>
          <w:rFonts w:ascii="Calibri" w:hAnsi="Calibri"/>
        </w:rPr>
        <w:t xml:space="preserve"> Coordinadores</w:t>
      </w:r>
      <w:r w:rsidR="009F5222" w:rsidRPr="0016155B">
        <w:rPr>
          <w:rFonts w:ascii="Calibri" w:hAnsi="Calibri"/>
        </w:rPr>
        <w:t>/as</w:t>
      </w:r>
      <w:r w:rsidRPr="0016155B">
        <w:rPr>
          <w:rFonts w:ascii="Calibri" w:hAnsi="Calibri"/>
        </w:rPr>
        <w:t xml:space="preserve"> de las titulaciones (Subcomisiones de Grado, Máster o Doctorado)</w:t>
      </w:r>
      <w:r w:rsidR="009F5222" w:rsidRPr="0016155B">
        <w:rPr>
          <w:rFonts w:ascii="Calibri" w:hAnsi="Calibri"/>
        </w:rPr>
        <w:t>.</w:t>
      </w:r>
    </w:p>
    <w:p w14:paraId="69E695CE" w14:textId="77777777" w:rsidR="008F426B" w:rsidRPr="000B0F0A" w:rsidRDefault="008F426B" w:rsidP="00CD1006">
      <w:pPr>
        <w:jc w:val="both"/>
        <w:rPr>
          <w:rFonts w:ascii="Calibri" w:hAnsi="Calibri"/>
        </w:rPr>
      </w:pPr>
      <w:r w:rsidRPr="000B0F0A">
        <w:rPr>
          <w:rFonts w:ascii="Calibri" w:hAnsi="Calibri"/>
        </w:rPr>
        <w:t>3.- Reuniones plenarias de la Comisión de Calidad de Estudios de la Facultad de Geografía e Historia.</w:t>
      </w:r>
    </w:p>
    <w:p w14:paraId="4E0DF5B3" w14:textId="6079F2D7" w:rsidR="008F426B" w:rsidRPr="007D4498" w:rsidRDefault="008F426B" w:rsidP="008F426B">
      <w:pPr>
        <w:jc w:val="both"/>
        <w:rPr>
          <w:rFonts w:ascii="Calibri" w:hAnsi="Calibri"/>
          <w:color w:val="000000" w:themeColor="text1"/>
        </w:rPr>
      </w:pPr>
      <w:r w:rsidRPr="00DB7132">
        <w:rPr>
          <w:rStyle w:val="Textoennegrita"/>
          <w:color w:val="auto"/>
        </w:rPr>
        <w:t>La Comisión de Calidad de Estudios de la Facultad de Geografía e Historia</w:t>
      </w:r>
      <w:r w:rsidRPr="00DB7132">
        <w:rPr>
          <w:rFonts w:ascii="Calibri" w:hAnsi="Calibri"/>
        </w:rPr>
        <w:t xml:space="preserve"> </w:t>
      </w:r>
      <w:r w:rsidRPr="000B0F0A">
        <w:rPr>
          <w:rFonts w:ascii="Calibri" w:hAnsi="Calibri"/>
        </w:rPr>
        <w:t>a la vista de la información recabada y elaborada por las respectivas Comisiones de Coordinación y Seguimiento, que luego es trasladada, d</w:t>
      </w:r>
      <w:r w:rsidR="00A2275D">
        <w:rPr>
          <w:rFonts w:ascii="Calibri" w:hAnsi="Calibri"/>
        </w:rPr>
        <w:t>ebatida</w:t>
      </w:r>
      <w:r w:rsidRPr="000B0F0A">
        <w:rPr>
          <w:rFonts w:ascii="Calibri" w:hAnsi="Calibri"/>
        </w:rPr>
        <w:t xml:space="preserve"> y sistematizada en el seno cada una de las</w:t>
      </w:r>
      <w:r>
        <w:rPr>
          <w:rFonts w:ascii="Calibri" w:hAnsi="Calibri"/>
        </w:rPr>
        <w:t xml:space="preserve"> tres </w:t>
      </w:r>
      <w:r w:rsidRPr="007D4498">
        <w:rPr>
          <w:rFonts w:ascii="Calibri" w:hAnsi="Calibri"/>
          <w:color w:val="000000" w:themeColor="text1"/>
        </w:rPr>
        <w:t>Subcomisiones de Calidad, es la máxima responsable de:</w:t>
      </w:r>
    </w:p>
    <w:p w14:paraId="0897A328"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Supervisar el funcionamiento global del Sistema de Garantía Interna de Calidad.</w:t>
      </w:r>
    </w:p>
    <w:p w14:paraId="3C5AE1D0"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Realizar el seguimiento y la evaluación final de los objetivos de calidad de las titulaciones.</w:t>
      </w:r>
    </w:p>
    <w:p w14:paraId="0595CFD1"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Aprobar propuestas de mejora y determinar su grado de cumplimiento.</w:t>
      </w:r>
    </w:p>
    <w:p w14:paraId="5F5243F0"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Recoger información y evidencias sobre el desarrollo y aplicación del programa formativo de las titulaciones (adquisición de competencias, resultados de aprendizaje).</w:t>
      </w:r>
    </w:p>
    <w:p w14:paraId="7205452C"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Gestionar el Sistema de Información de las titulaciones.</w:t>
      </w:r>
    </w:p>
    <w:p w14:paraId="4F3B93E8" w14:textId="77777777" w:rsidR="008F426B" w:rsidRPr="007D4498" w:rsidRDefault="008F426B" w:rsidP="002D47F1">
      <w:pPr>
        <w:numPr>
          <w:ilvl w:val="0"/>
          <w:numId w:val="10"/>
        </w:numPr>
        <w:spacing w:after="120" w:line="252" w:lineRule="auto"/>
        <w:ind w:left="714" w:hanging="357"/>
        <w:jc w:val="both"/>
        <w:rPr>
          <w:rFonts w:ascii="Calibri" w:hAnsi="Calibri"/>
          <w:color w:val="000000" w:themeColor="text1"/>
        </w:rPr>
      </w:pPr>
      <w:r w:rsidRPr="007D4498">
        <w:rPr>
          <w:rFonts w:ascii="Calibri" w:hAnsi="Calibri"/>
          <w:color w:val="000000" w:themeColor="text1"/>
        </w:rPr>
        <w:t>Establecer y fijar la política de calidad de las titulaciones de acuerdo con la política de calidad de la Facultad de Geografía e Historia de la UCM y con la política de calidad de la UCM.</w:t>
      </w:r>
    </w:p>
    <w:p w14:paraId="27A1A787" w14:textId="7115D532" w:rsidR="002D47F1" w:rsidRPr="00A2417E" w:rsidRDefault="008F426B" w:rsidP="00CF7DBB">
      <w:pPr>
        <w:numPr>
          <w:ilvl w:val="0"/>
          <w:numId w:val="10"/>
        </w:numPr>
        <w:spacing w:after="120" w:line="252" w:lineRule="auto"/>
        <w:ind w:left="714" w:hanging="357"/>
        <w:jc w:val="both"/>
        <w:rPr>
          <w:rFonts w:ascii="Calibri" w:hAnsi="Calibri"/>
        </w:rPr>
      </w:pPr>
      <w:r w:rsidRPr="00A2417E">
        <w:rPr>
          <w:rFonts w:ascii="Calibri" w:hAnsi="Calibri"/>
        </w:rPr>
        <w:t>Aprobar las Memorias Anuales de Seguimiento de las titulaciones.</w:t>
      </w:r>
    </w:p>
    <w:p w14:paraId="601ECB3E" w14:textId="5295F4B9" w:rsidR="00CF7DBB" w:rsidRPr="00A2417E" w:rsidRDefault="002D47F1" w:rsidP="00CF7DBB">
      <w:pPr>
        <w:widowControl w:val="0"/>
        <w:numPr>
          <w:ilvl w:val="0"/>
          <w:numId w:val="10"/>
        </w:numPr>
        <w:pBdr>
          <w:top w:val="nil"/>
          <w:left w:val="nil"/>
          <w:bottom w:val="nil"/>
          <w:right w:val="nil"/>
          <w:between w:val="nil"/>
        </w:pBdr>
        <w:spacing w:before="120" w:after="240" w:line="276" w:lineRule="auto"/>
        <w:jc w:val="both"/>
        <w:rPr>
          <w:rFonts w:ascii="Calibri" w:eastAsia="Calibri" w:hAnsi="Calibri" w:cs="Calibri"/>
        </w:rPr>
      </w:pPr>
      <w:r w:rsidRPr="00A2417E">
        <w:rPr>
          <w:rFonts w:ascii="Calibri" w:eastAsia="Calibri" w:hAnsi="Calibri" w:cs="Calibri"/>
        </w:rPr>
        <w:t>Informar, a petición de su Presidente/a, las propuestas de normativa interna que se sometan a la consideración de la Junta de Facultad</w:t>
      </w:r>
      <w:r w:rsidR="00A2417E" w:rsidRPr="00A2417E">
        <w:rPr>
          <w:rFonts w:ascii="Calibri" w:eastAsia="Calibri" w:hAnsi="Calibri" w:cs="Calibri"/>
        </w:rPr>
        <w:t>.</w:t>
      </w:r>
    </w:p>
    <w:p w14:paraId="6C4A3A7B" w14:textId="3BC3A5E9" w:rsidR="008F426B" w:rsidRPr="00DB7132" w:rsidRDefault="008F426B" w:rsidP="008F426B">
      <w:pPr>
        <w:rPr>
          <w:rFonts w:ascii="Calibri" w:hAnsi="Calibri"/>
          <w:b/>
        </w:rPr>
      </w:pPr>
      <w:r w:rsidRPr="00DB7132">
        <w:rPr>
          <w:rFonts w:ascii="Calibri" w:hAnsi="Calibri"/>
          <w:b/>
        </w:rPr>
        <w:t>El procedimiento relativo a la toma de decisiones contempla tres niveles:</w:t>
      </w:r>
    </w:p>
    <w:p w14:paraId="76B279D7" w14:textId="162B373F" w:rsidR="008F426B" w:rsidRPr="0016155B" w:rsidRDefault="008F426B" w:rsidP="008F426B">
      <w:pPr>
        <w:jc w:val="both"/>
        <w:rPr>
          <w:rFonts w:ascii="Calibri" w:hAnsi="Calibri"/>
        </w:rPr>
      </w:pPr>
      <w:r w:rsidRPr="0016155B">
        <w:rPr>
          <w:rFonts w:ascii="Calibri" w:hAnsi="Calibri"/>
        </w:rPr>
        <w:t>-</w:t>
      </w:r>
      <w:r w:rsidR="0016155B">
        <w:rPr>
          <w:rFonts w:ascii="Calibri" w:hAnsi="Calibri"/>
        </w:rPr>
        <w:t xml:space="preserve"> </w:t>
      </w:r>
      <w:r w:rsidRPr="0016155B">
        <w:rPr>
          <w:rFonts w:ascii="Calibri" w:hAnsi="Calibri"/>
        </w:rPr>
        <w:t>Tareas de control y recogida de información (encuestas, sugerencias,</w:t>
      </w:r>
      <w:r w:rsidR="00612676">
        <w:rPr>
          <w:rFonts w:ascii="Calibri" w:hAnsi="Calibri"/>
        </w:rPr>
        <w:t xml:space="preserve"> quejas y</w:t>
      </w:r>
      <w:r w:rsidRPr="0016155B">
        <w:rPr>
          <w:rFonts w:ascii="Calibri" w:hAnsi="Calibri"/>
        </w:rPr>
        <w:t xml:space="preserve"> reclamaciones, atención personal de estudiantes y profesores</w:t>
      </w:r>
      <w:r w:rsidR="00006CB6" w:rsidRPr="0016155B">
        <w:rPr>
          <w:rFonts w:ascii="Calibri" w:hAnsi="Calibri"/>
        </w:rPr>
        <w:t>/as</w:t>
      </w:r>
      <w:r w:rsidRPr="0016155B">
        <w:rPr>
          <w:rFonts w:ascii="Calibri" w:hAnsi="Calibri"/>
        </w:rPr>
        <w:t>, reuniones con Directores</w:t>
      </w:r>
      <w:r w:rsidR="00006CB6" w:rsidRPr="0016155B">
        <w:rPr>
          <w:rFonts w:ascii="Calibri" w:hAnsi="Calibri"/>
        </w:rPr>
        <w:t>/as</w:t>
      </w:r>
      <w:r w:rsidRPr="0016155B">
        <w:rPr>
          <w:rFonts w:ascii="Calibri" w:hAnsi="Calibri"/>
        </w:rPr>
        <w:t xml:space="preserve"> de Departamento, reuniones con responsables de los servicios de la Facultad…)  por parte del equipo decanal en colaboración con los</w:t>
      </w:r>
      <w:r w:rsidR="00006CB6" w:rsidRPr="0016155B">
        <w:rPr>
          <w:rFonts w:ascii="Calibri" w:hAnsi="Calibri"/>
        </w:rPr>
        <w:t>/as</w:t>
      </w:r>
      <w:r w:rsidRPr="0016155B">
        <w:rPr>
          <w:rFonts w:ascii="Calibri" w:hAnsi="Calibri"/>
        </w:rPr>
        <w:t xml:space="preserve"> Coordinadores</w:t>
      </w:r>
      <w:r w:rsidR="00006CB6" w:rsidRPr="0016155B">
        <w:rPr>
          <w:rFonts w:ascii="Calibri" w:hAnsi="Calibri"/>
        </w:rPr>
        <w:t>/as</w:t>
      </w:r>
      <w:r w:rsidRPr="0016155B">
        <w:rPr>
          <w:rFonts w:ascii="Calibri" w:hAnsi="Calibri"/>
        </w:rPr>
        <w:t xml:space="preserve"> de las respectivas titulaciones y </w:t>
      </w:r>
      <w:r w:rsidRPr="0016155B">
        <w:rPr>
          <w:rFonts w:ascii="Calibri" w:hAnsi="Calibri"/>
        </w:rPr>
        <w:lastRenderedPageBreak/>
        <w:t>con las respectivas Comisiones de Coordinación y Seguimiento que existen en cada una de las titulaciones (una única comisión por titulación con doble funcionalidad).</w:t>
      </w:r>
    </w:p>
    <w:p w14:paraId="37F9225E" w14:textId="6A17D945" w:rsidR="008F426B" w:rsidRPr="000B0F0A" w:rsidRDefault="008F426B" w:rsidP="008F426B">
      <w:pPr>
        <w:jc w:val="both"/>
        <w:rPr>
          <w:rFonts w:ascii="Calibri" w:hAnsi="Calibri"/>
        </w:rPr>
      </w:pPr>
      <w:r w:rsidRPr="000B0F0A">
        <w:rPr>
          <w:rFonts w:ascii="Calibri" w:hAnsi="Calibri"/>
        </w:rPr>
        <w:t>-</w:t>
      </w:r>
      <w:r w:rsidR="0016155B">
        <w:rPr>
          <w:rFonts w:ascii="Calibri" w:hAnsi="Calibri"/>
        </w:rPr>
        <w:t xml:space="preserve"> </w:t>
      </w:r>
      <w:r w:rsidRPr="000B0F0A">
        <w:rPr>
          <w:rFonts w:ascii="Calibri" w:hAnsi="Calibri"/>
        </w:rPr>
        <w:t>Transmisión de la información a las tres Subcomisiones de Calidad de Estudios de la Facultad de Geografía e Historia. Debate sobre los problemas detectados y planteamiento de acciones de mejora en las reuniones de las Subcomisiones. Evaluación de las acciones realizadas o en fase de realización.</w:t>
      </w:r>
    </w:p>
    <w:p w14:paraId="6BA85453" w14:textId="12F3341F" w:rsidR="008F426B" w:rsidRPr="000B0F0A" w:rsidRDefault="008F426B" w:rsidP="008F426B">
      <w:pPr>
        <w:jc w:val="both"/>
        <w:rPr>
          <w:rFonts w:ascii="Calibri" w:hAnsi="Calibri"/>
        </w:rPr>
      </w:pPr>
      <w:r w:rsidRPr="000B0F0A">
        <w:rPr>
          <w:rFonts w:ascii="Calibri" w:hAnsi="Calibri"/>
        </w:rPr>
        <w:t>-</w:t>
      </w:r>
      <w:r w:rsidR="0016155B">
        <w:rPr>
          <w:rFonts w:ascii="Calibri" w:hAnsi="Calibri"/>
        </w:rPr>
        <w:t xml:space="preserve"> </w:t>
      </w:r>
      <w:r w:rsidRPr="000B0F0A">
        <w:rPr>
          <w:rFonts w:ascii="Calibri" w:hAnsi="Calibri"/>
        </w:rPr>
        <w:t>Finalmente, la Comisión de Calidad de Estudios de la Facultad (al menos 2 reuniones por curso académico) es informada de los temas tratados por la Subcomisiones, supervisa y aprueba formalmente los contenidos de las Memorias de seguimiento anuales de las titulaciones antes de su presentación y, en su caso, aprobación en la Junta de Facultad</w:t>
      </w:r>
      <w:r w:rsidR="00612676">
        <w:rPr>
          <w:rStyle w:val="Refdenotaalpie"/>
          <w:rFonts w:ascii="Calibri" w:hAnsi="Calibri"/>
        </w:rPr>
        <w:footnoteReference w:id="4"/>
      </w:r>
      <w:r w:rsidRPr="000B0F0A">
        <w:rPr>
          <w:rFonts w:ascii="Calibri" w:hAnsi="Calibri"/>
        </w:rPr>
        <w:t>.</w:t>
      </w:r>
    </w:p>
    <w:p w14:paraId="33B7EEBC" w14:textId="376BDFE1" w:rsidR="008F426B" w:rsidRPr="00CC5771" w:rsidRDefault="008F426B" w:rsidP="00CD1006">
      <w:pPr>
        <w:jc w:val="both"/>
        <w:rPr>
          <w:rFonts w:ascii="Calibri" w:hAnsi="Calibri"/>
        </w:rPr>
      </w:pPr>
      <w:r w:rsidRPr="00CC5771">
        <w:rPr>
          <w:rFonts w:ascii="Calibri" w:hAnsi="Calibri"/>
        </w:rPr>
        <w:t>-</w:t>
      </w:r>
      <w:r w:rsidR="0016155B" w:rsidRPr="00CC5771">
        <w:rPr>
          <w:rFonts w:ascii="Calibri" w:hAnsi="Calibri"/>
        </w:rPr>
        <w:t xml:space="preserve"> </w:t>
      </w:r>
      <w:r w:rsidRPr="00CC5771">
        <w:rPr>
          <w:rFonts w:ascii="Calibri" w:hAnsi="Calibri"/>
        </w:rPr>
        <w:t>Las decisiones se tomarán por mayoría simple de los</w:t>
      </w:r>
      <w:r w:rsidR="00006CB6" w:rsidRPr="00CC5771">
        <w:rPr>
          <w:rFonts w:ascii="Calibri" w:hAnsi="Calibri"/>
        </w:rPr>
        <w:t>/as</w:t>
      </w:r>
      <w:r w:rsidRPr="00CC5771">
        <w:rPr>
          <w:rFonts w:ascii="Calibri" w:hAnsi="Calibri"/>
        </w:rPr>
        <w:t xml:space="preserve"> miembros presentes, en caso de empate el/la </w:t>
      </w:r>
      <w:r w:rsidR="00CC5771" w:rsidRPr="00CC5771">
        <w:rPr>
          <w:rFonts w:ascii="Calibri" w:hAnsi="Calibri"/>
        </w:rPr>
        <w:t>p</w:t>
      </w:r>
      <w:r w:rsidRPr="00CC5771">
        <w:rPr>
          <w:rFonts w:ascii="Calibri" w:hAnsi="Calibri"/>
        </w:rPr>
        <w:t>residente/a contará con voto de calidad</w:t>
      </w:r>
      <w:r w:rsidR="000912D7" w:rsidRPr="00CC5771">
        <w:rPr>
          <w:rFonts w:ascii="Calibri" w:hAnsi="Calibri"/>
        </w:rPr>
        <w:t>.</w:t>
      </w:r>
    </w:p>
    <w:p w14:paraId="324E826E" w14:textId="1431FF5C" w:rsidR="008F426B" w:rsidRPr="000B0F0A" w:rsidRDefault="008F426B" w:rsidP="00CD1006">
      <w:pPr>
        <w:jc w:val="both"/>
        <w:rPr>
          <w:rFonts w:ascii="Calibri" w:hAnsi="Calibri"/>
        </w:rPr>
      </w:pPr>
      <w:r w:rsidRPr="000B0F0A">
        <w:rPr>
          <w:rFonts w:ascii="Calibri" w:hAnsi="Calibri"/>
        </w:rPr>
        <w:t>Los planes de revisión y mejora de l</w:t>
      </w:r>
      <w:r>
        <w:rPr>
          <w:rFonts w:ascii="Calibri" w:hAnsi="Calibri"/>
        </w:rPr>
        <w:t>as titulaciones</w:t>
      </w:r>
      <w:r w:rsidRPr="000B0F0A">
        <w:rPr>
          <w:rFonts w:ascii="Calibri" w:hAnsi="Calibri"/>
        </w:rPr>
        <w:t xml:space="preserve"> deberán ser aprobados por la Junta de </w:t>
      </w:r>
      <w:r w:rsidR="00A2275D">
        <w:rPr>
          <w:rFonts w:ascii="Calibri" w:hAnsi="Calibri"/>
        </w:rPr>
        <w:t xml:space="preserve">Facultad </w:t>
      </w:r>
      <w:r w:rsidRPr="000B0F0A">
        <w:rPr>
          <w:rFonts w:ascii="Calibri" w:hAnsi="Calibri"/>
        </w:rPr>
        <w:t>y difundidos tal y como se especifica en el punto 4 del documento.</w:t>
      </w:r>
    </w:p>
    <w:p w14:paraId="0B84B74D" w14:textId="412176DD" w:rsidR="00E03D49" w:rsidRPr="00CE4ADD" w:rsidRDefault="00E03D49" w:rsidP="00B54DF2">
      <w:pPr>
        <w:pStyle w:val="Ttulo1"/>
        <w:rPr>
          <w:caps w:val="0"/>
        </w:rPr>
      </w:pPr>
      <w:bookmarkStart w:id="233" w:name="_Toc194306696"/>
      <w:r w:rsidRPr="00CE4ADD">
        <w:t xml:space="preserve">Evaluación, </w:t>
      </w:r>
      <w:r w:rsidRPr="00B54DF2">
        <w:t>seguimiento</w:t>
      </w:r>
      <w:r w:rsidRPr="00CE4ADD">
        <w:t xml:space="preserve"> y mejora de la calidad de la enseñanza y el profesorado</w:t>
      </w:r>
      <w:bookmarkEnd w:id="233"/>
    </w:p>
    <w:p w14:paraId="7D78B5BF" w14:textId="7CC0A360" w:rsidR="00805D1D" w:rsidRPr="00B01F98" w:rsidRDefault="00805D1D" w:rsidP="00B01F98">
      <w:pPr>
        <w:pStyle w:val="Ttulo2"/>
      </w:pPr>
      <w:bookmarkStart w:id="234" w:name="_Toc194306697"/>
      <w:r w:rsidRPr="00B01F98">
        <w:t>Procedimiento de mejora y calidad de la enseñanza</w:t>
      </w:r>
      <w:r w:rsidR="00217D68" w:rsidRPr="00B01F98">
        <w:t xml:space="preserve"> y el profesorado</w:t>
      </w:r>
      <w:bookmarkEnd w:id="234"/>
    </w:p>
    <w:p w14:paraId="1AE16A1C" w14:textId="45EE11F5" w:rsidR="00805D1D" w:rsidRPr="00264812" w:rsidRDefault="00805D1D" w:rsidP="00264812">
      <w:pPr>
        <w:pStyle w:val="Ttulo3"/>
      </w:pPr>
      <w:bookmarkStart w:id="235" w:name="_Toc194306698"/>
      <w:r w:rsidRPr="00264812">
        <w:t>Calidad de la enseñanza</w:t>
      </w:r>
      <w:bookmarkEnd w:id="235"/>
    </w:p>
    <w:p w14:paraId="5A827A64" w14:textId="0783A4EE" w:rsidR="008F426B" w:rsidRPr="000B0F0A" w:rsidRDefault="008F426B" w:rsidP="008F426B">
      <w:pPr>
        <w:jc w:val="both"/>
        <w:rPr>
          <w:rFonts w:ascii="Calibri" w:hAnsi="Calibri"/>
        </w:rPr>
      </w:pPr>
      <w:smartTag w:uri="urn:schemas-microsoft-com:office:smarttags" w:element="PersonName">
        <w:smartTagPr>
          <w:attr w:name="ProductID" w:val="la Comisi￳n"/>
        </w:smartTagPr>
        <w:r w:rsidRPr="000B0F0A">
          <w:rPr>
            <w:rFonts w:ascii="Calibri" w:hAnsi="Calibri"/>
          </w:rPr>
          <w:t>La Comisión</w:t>
        </w:r>
      </w:smartTag>
      <w:r>
        <w:rPr>
          <w:rFonts w:ascii="Calibri" w:hAnsi="Calibri"/>
        </w:rPr>
        <w:t xml:space="preserve"> de Calidad de Estudios de</w:t>
      </w:r>
      <w:r w:rsidRPr="000B0F0A">
        <w:rPr>
          <w:rFonts w:ascii="Calibri" w:hAnsi="Calibri"/>
        </w:rPr>
        <w:t xml:space="preserve"> la Facultad de Geografía e Historia elaborará anualmente un informe sobre la marcha de las enseñanzas recabando información de:</w:t>
      </w:r>
    </w:p>
    <w:p w14:paraId="5A9E39A0" w14:textId="4A10C661" w:rsidR="008F426B" w:rsidRPr="000B0F0A" w:rsidRDefault="00217D68" w:rsidP="002D47F1">
      <w:pPr>
        <w:widowControl w:val="0"/>
        <w:numPr>
          <w:ilvl w:val="0"/>
          <w:numId w:val="12"/>
        </w:numPr>
        <w:adjustRightInd w:val="0"/>
        <w:spacing w:after="120" w:line="252" w:lineRule="auto"/>
        <w:jc w:val="both"/>
        <w:textAlignment w:val="baseline"/>
        <w:rPr>
          <w:rFonts w:ascii="Calibri" w:hAnsi="Calibri"/>
        </w:rPr>
      </w:pPr>
      <w:r>
        <w:rPr>
          <w:rFonts w:ascii="Calibri" w:hAnsi="Calibri"/>
        </w:rPr>
        <w:t>L</w:t>
      </w:r>
      <w:r w:rsidR="008F426B" w:rsidRPr="000B0F0A">
        <w:rPr>
          <w:rFonts w:ascii="Calibri" w:hAnsi="Calibri"/>
        </w:rPr>
        <w:t xml:space="preserve">a Secretaría de </w:t>
      </w:r>
      <w:r w:rsidR="00A2275D">
        <w:rPr>
          <w:rFonts w:ascii="Calibri" w:hAnsi="Calibri"/>
        </w:rPr>
        <w:t>estudiantes</w:t>
      </w:r>
      <w:r w:rsidR="008F426B" w:rsidRPr="000B0F0A">
        <w:rPr>
          <w:rFonts w:ascii="Calibri" w:hAnsi="Calibri"/>
        </w:rPr>
        <w:t xml:space="preserve"> del Centro y los programas de gestión informática del Servicio de Coordinación y Gestión Académica.</w:t>
      </w:r>
    </w:p>
    <w:p w14:paraId="03158D2A" w14:textId="1147C41C" w:rsidR="008F426B" w:rsidRPr="000B0F0A" w:rsidRDefault="00217D68" w:rsidP="002D47F1">
      <w:pPr>
        <w:widowControl w:val="0"/>
        <w:numPr>
          <w:ilvl w:val="0"/>
          <w:numId w:val="12"/>
        </w:numPr>
        <w:adjustRightInd w:val="0"/>
        <w:spacing w:after="120" w:line="252" w:lineRule="auto"/>
        <w:jc w:val="both"/>
        <w:textAlignment w:val="baseline"/>
        <w:rPr>
          <w:rFonts w:ascii="Calibri" w:hAnsi="Calibri"/>
        </w:rPr>
      </w:pPr>
      <w:r>
        <w:rPr>
          <w:rFonts w:ascii="Calibri" w:hAnsi="Calibri"/>
        </w:rPr>
        <w:t>E</w:t>
      </w:r>
      <w:r w:rsidR="008F426B" w:rsidRPr="000B0F0A">
        <w:rPr>
          <w:rFonts w:ascii="Calibri" w:hAnsi="Calibri"/>
        </w:rPr>
        <w:t>l Decanato de la Facultad de Geografía e Historia de la UCM.</w:t>
      </w:r>
    </w:p>
    <w:p w14:paraId="6CD53628" w14:textId="293673FE" w:rsidR="008F426B" w:rsidRDefault="00217D68" w:rsidP="002D47F1">
      <w:pPr>
        <w:widowControl w:val="0"/>
        <w:numPr>
          <w:ilvl w:val="0"/>
          <w:numId w:val="12"/>
        </w:numPr>
        <w:adjustRightInd w:val="0"/>
        <w:spacing w:after="120" w:line="252" w:lineRule="auto"/>
        <w:jc w:val="both"/>
        <w:textAlignment w:val="baseline"/>
        <w:rPr>
          <w:rFonts w:ascii="Calibri" w:hAnsi="Calibri"/>
        </w:rPr>
      </w:pPr>
      <w:r>
        <w:rPr>
          <w:rFonts w:ascii="Calibri" w:hAnsi="Calibri"/>
        </w:rPr>
        <w:t>L</w:t>
      </w:r>
      <w:r w:rsidR="008F426B" w:rsidRPr="000B0F0A">
        <w:rPr>
          <w:rFonts w:ascii="Calibri" w:hAnsi="Calibri"/>
        </w:rPr>
        <w:t>os Departamentos implicados en las enseñanzas.</w:t>
      </w:r>
    </w:p>
    <w:p w14:paraId="4A8B9BB0" w14:textId="63D45B28" w:rsidR="008F426B" w:rsidRPr="00217D68" w:rsidRDefault="00217D68" w:rsidP="0016155B">
      <w:pPr>
        <w:widowControl w:val="0"/>
        <w:numPr>
          <w:ilvl w:val="0"/>
          <w:numId w:val="12"/>
        </w:numPr>
        <w:adjustRightInd w:val="0"/>
        <w:spacing w:after="120" w:line="252" w:lineRule="auto"/>
        <w:jc w:val="both"/>
        <w:textAlignment w:val="baseline"/>
        <w:rPr>
          <w:rFonts w:ascii="Calibri" w:hAnsi="Calibri"/>
        </w:rPr>
      </w:pPr>
      <w:r>
        <w:rPr>
          <w:rFonts w:ascii="Calibri" w:hAnsi="Calibri"/>
        </w:rPr>
        <w:t>E</w:t>
      </w:r>
      <w:r w:rsidR="00CD1006" w:rsidRPr="00217D68">
        <w:rPr>
          <w:rFonts w:ascii="Calibri" w:hAnsi="Calibri"/>
        </w:rPr>
        <w:t xml:space="preserve">l </w:t>
      </w:r>
      <w:r w:rsidR="008F426B" w:rsidRPr="00217D68">
        <w:rPr>
          <w:rFonts w:ascii="Calibri" w:hAnsi="Calibri"/>
        </w:rPr>
        <w:t xml:space="preserve">resto de </w:t>
      </w:r>
      <w:r w:rsidR="0016155B" w:rsidRPr="00217D68">
        <w:rPr>
          <w:rFonts w:ascii="Calibri" w:hAnsi="Calibri"/>
        </w:rPr>
        <w:t xml:space="preserve">los </w:t>
      </w:r>
      <w:r w:rsidR="008F426B" w:rsidRPr="00217D68">
        <w:rPr>
          <w:rFonts w:ascii="Calibri" w:hAnsi="Calibri"/>
        </w:rPr>
        <w:t>procedimientos de recogida de información del Sistema de Información de las titulaciones que se reseñan en el último apartado.</w:t>
      </w:r>
    </w:p>
    <w:p w14:paraId="68E082C8" w14:textId="77777777" w:rsidR="008F426B" w:rsidRPr="000B0F0A" w:rsidRDefault="008F426B" w:rsidP="008F426B">
      <w:pPr>
        <w:spacing w:after="120"/>
        <w:jc w:val="both"/>
        <w:rPr>
          <w:rFonts w:ascii="Calibri" w:hAnsi="Calibri"/>
        </w:rPr>
      </w:pPr>
      <w:r w:rsidRPr="000B0F0A">
        <w:rPr>
          <w:rFonts w:ascii="Calibri" w:hAnsi="Calibri"/>
        </w:rPr>
        <w:t>En dicho informe se recogerá y analizará información sobre los siguientes aspectos:</w:t>
      </w:r>
    </w:p>
    <w:p w14:paraId="08061651"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Pr>
          <w:rFonts w:ascii="Calibri" w:hAnsi="Calibri"/>
        </w:rPr>
        <w:t>Difusión del programa forma</w:t>
      </w:r>
      <w:r w:rsidRPr="000B0F0A">
        <w:rPr>
          <w:rFonts w:ascii="Calibri" w:hAnsi="Calibri"/>
        </w:rPr>
        <w:t>tivo.</w:t>
      </w:r>
    </w:p>
    <w:p w14:paraId="6C92C4DD"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t xml:space="preserve">Acceso e ingreso de estudiantes incluyendo planes de acogida o tutorización. </w:t>
      </w:r>
    </w:p>
    <w:p w14:paraId="55974F44"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t>Coordinación del profesorado de la titulación.</w:t>
      </w:r>
    </w:p>
    <w:p w14:paraId="28C8BCA5" w14:textId="7EF3DF48"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t xml:space="preserve">Orientación formativa a </w:t>
      </w:r>
      <w:r w:rsidRPr="0016155B">
        <w:rPr>
          <w:rFonts w:ascii="Calibri" w:hAnsi="Calibri"/>
        </w:rPr>
        <w:t>los</w:t>
      </w:r>
      <w:r w:rsidR="009F5222" w:rsidRPr="0016155B">
        <w:rPr>
          <w:rFonts w:ascii="Calibri" w:hAnsi="Calibri"/>
        </w:rPr>
        <w:t>/as</w:t>
      </w:r>
      <w:r w:rsidRPr="000B0F0A">
        <w:rPr>
          <w:rFonts w:ascii="Calibri" w:hAnsi="Calibri"/>
        </w:rPr>
        <w:t xml:space="preserve"> estudiantes y también orientación sobre salidas profesionales.</w:t>
      </w:r>
    </w:p>
    <w:p w14:paraId="37F9D0B8"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t>Recursos e infraestructuras de la titulación.</w:t>
      </w:r>
    </w:p>
    <w:p w14:paraId="05C90754"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t>Estructura y características del profesorado y personal de apoyo de la titulación.</w:t>
      </w:r>
    </w:p>
    <w:p w14:paraId="0C2AC4E3" w14:textId="77777777" w:rsidR="008F426B" w:rsidRPr="000B0F0A" w:rsidRDefault="008F426B" w:rsidP="002D47F1">
      <w:pPr>
        <w:widowControl w:val="0"/>
        <w:numPr>
          <w:ilvl w:val="0"/>
          <w:numId w:val="11"/>
        </w:numPr>
        <w:adjustRightInd w:val="0"/>
        <w:spacing w:after="120" w:line="252" w:lineRule="auto"/>
        <w:jc w:val="both"/>
        <w:textAlignment w:val="baseline"/>
        <w:rPr>
          <w:rFonts w:ascii="Calibri" w:hAnsi="Calibri"/>
        </w:rPr>
      </w:pPr>
      <w:r w:rsidRPr="000B0F0A">
        <w:rPr>
          <w:rFonts w:ascii="Calibri" w:hAnsi="Calibri"/>
        </w:rPr>
        <w:lastRenderedPageBreak/>
        <w:t xml:space="preserve">Información general sobre la matrícula y estructura de grupos de docencia, movilidad de estudiantes, estudiantes en prácticas y otros. </w:t>
      </w:r>
    </w:p>
    <w:p w14:paraId="5FCFE1C0" w14:textId="77777777" w:rsidR="008F426B" w:rsidRPr="008E6ECE" w:rsidRDefault="008F426B" w:rsidP="008F426B">
      <w:pPr>
        <w:jc w:val="both"/>
        <w:rPr>
          <w:rFonts w:ascii="Calibri" w:hAnsi="Calibri"/>
        </w:rPr>
      </w:pPr>
      <w:smartTag w:uri="urn:schemas-microsoft-com:office:smarttags" w:element="PersonName">
        <w:smartTagPr>
          <w:attr w:name="ProductID" w:val="la Comisi￳n"/>
        </w:smartTagPr>
        <w:r w:rsidRPr="000B0F0A">
          <w:rPr>
            <w:rFonts w:ascii="Calibri" w:hAnsi="Calibri"/>
          </w:rPr>
          <w:t>La Comisión</w:t>
        </w:r>
      </w:smartTag>
      <w:r w:rsidRPr="000B0F0A">
        <w:rPr>
          <w:rFonts w:ascii="Calibri" w:hAnsi="Calibri"/>
        </w:rPr>
        <w:t xml:space="preserve"> de Calidad de Estudios de la Facultad de Geografía e Historia analizará estos datos y realizará</w:t>
      </w:r>
      <w:r w:rsidRPr="000B0F0A">
        <w:rPr>
          <w:rFonts w:ascii="Calibri" w:hAnsi="Calibri"/>
          <w:b/>
        </w:rPr>
        <w:t xml:space="preserve"> </w:t>
      </w:r>
      <w:r w:rsidRPr="000B0F0A">
        <w:rPr>
          <w:rFonts w:ascii="Calibri" w:hAnsi="Calibri"/>
        </w:rPr>
        <w:t xml:space="preserve">una propuesta de revisión y mejoras de las titulaciones que se remitirá para su aprobación a </w:t>
      </w:r>
      <w:smartTag w:uri="urn:schemas-microsoft-com:office:smarttags" w:element="PersonName">
        <w:smartTagPr>
          <w:attr w:name="ProductID" w:val="la Junta"/>
        </w:smartTagPr>
        <w:r w:rsidRPr="000B0F0A">
          <w:rPr>
            <w:rFonts w:ascii="Calibri" w:hAnsi="Calibri"/>
          </w:rPr>
          <w:t>la Junta</w:t>
        </w:r>
      </w:smartTag>
      <w:r w:rsidRPr="000B0F0A">
        <w:rPr>
          <w:rFonts w:ascii="Calibri" w:hAnsi="Calibri"/>
        </w:rPr>
        <w:t xml:space="preserve"> de Facultad. El seguimiento de la aplicación de las mejoras propuestas y aprobadas por </w:t>
      </w:r>
      <w:smartTag w:uri="urn:schemas-microsoft-com:office:smarttags" w:element="PersonName">
        <w:smartTagPr>
          <w:attr w:name="ProductID" w:val="la Junta"/>
        </w:smartTagPr>
        <w:r w:rsidRPr="000B0F0A">
          <w:rPr>
            <w:rFonts w:ascii="Calibri" w:hAnsi="Calibri"/>
          </w:rPr>
          <w:t>la Junta</w:t>
        </w:r>
      </w:smartTag>
      <w:r w:rsidRPr="000B0F0A">
        <w:rPr>
          <w:rFonts w:ascii="Calibri" w:hAnsi="Calibri"/>
        </w:rPr>
        <w:t xml:space="preserve"> de Facultad será también responsabilidad de la Comisión de Calidad de Estudios y será tenido en cuenta para la elaboración del correspondiente informe de seguimiento anual, que se difundirá según se especifica en el </w:t>
      </w:r>
      <w:r>
        <w:rPr>
          <w:rFonts w:ascii="Calibri" w:hAnsi="Calibri"/>
        </w:rPr>
        <w:t xml:space="preserve">último </w:t>
      </w:r>
      <w:r w:rsidRPr="000B0F0A">
        <w:rPr>
          <w:rFonts w:ascii="Calibri" w:hAnsi="Calibri"/>
        </w:rPr>
        <w:t xml:space="preserve">apartado.  </w:t>
      </w:r>
    </w:p>
    <w:p w14:paraId="54B06240" w14:textId="68428FEC" w:rsidR="00805D1D" w:rsidRPr="00264812" w:rsidRDefault="00805D1D" w:rsidP="00264812">
      <w:pPr>
        <w:pStyle w:val="Ttulo3"/>
      </w:pPr>
      <w:bookmarkStart w:id="236" w:name="_Toc194306699"/>
      <w:r w:rsidRPr="00264812">
        <w:t>Evaluación y calidad del profesorado</w:t>
      </w:r>
      <w:bookmarkEnd w:id="236"/>
    </w:p>
    <w:p w14:paraId="0FD7B71A" w14:textId="483317A8" w:rsidR="007F531C" w:rsidRPr="00A2417E" w:rsidRDefault="007F531C" w:rsidP="007F531C">
      <w:pPr>
        <w:spacing w:before="120" w:after="240" w:line="276" w:lineRule="auto"/>
        <w:jc w:val="both"/>
        <w:rPr>
          <w:rFonts w:ascii="Calibri" w:eastAsia="Calibri" w:hAnsi="Calibri" w:cs="Calibri"/>
          <w:bCs/>
          <w:strike/>
        </w:rPr>
      </w:pPr>
      <w:r w:rsidRPr="00A2417E">
        <w:rPr>
          <w:rFonts w:ascii="Calibri" w:eastAsia="Calibri" w:hAnsi="Calibri" w:cs="Calibri"/>
          <w:bCs/>
        </w:rPr>
        <w:t>El modelo de evaluación de la actividad de la actividad docente del profesorado de la UCM: Programa Docentia-UCM es un</w:t>
      </w:r>
      <w:r w:rsidRPr="00A2417E">
        <w:rPr>
          <w:rFonts w:ascii="Calibri" w:eastAsia="Calibri" w:hAnsi="Calibri" w:cs="Calibri"/>
          <w:bCs/>
          <w:strike/>
        </w:rPr>
        <w:t xml:space="preserve"> </w:t>
      </w:r>
      <w:r w:rsidRPr="00A2417E">
        <w:rPr>
          <w:rFonts w:ascii="Calibri" w:eastAsia="Calibri" w:hAnsi="Calibri" w:cs="Calibri"/>
          <w:bCs/>
        </w:rPr>
        <w:t xml:space="preserve">modelo aprobado en Consejo de Gobierno en su acuerdo del 5 de julio de 2016. El modelo DOCENTIA-UCM fue verificado por la Fundación para el </w:t>
      </w:r>
      <w:r w:rsidRPr="000939DC">
        <w:rPr>
          <w:rFonts w:ascii="Calibri" w:eastAsia="Calibri" w:hAnsi="Calibri" w:cs="Calibri"/>
          <w:bCs/>
        </w:rPr>
        <w:t xml:space="preserve">Conocimiento </w:t>
      </w:r>
      <w:r w:rsidR="00A2275D">
        <w:rPr>
          <w:rFonts w:ascii="Calibri" w:eastAsia="Calibri" w:hAnsi="Calibri" w:cs="Calibri"/>
          <w:bCs/>
        </w:rPr>
        <w:t>m</w:t>
      </w:r>
      <w:r w:rsidRPr="000939DC">
        <w:rPr>
          <w:rFonts w:ascii="Calibri" w:eastAsia="Calibri" w:hAnsi="Calibri" w:cs="Calibri"/>
          <w:bCs/>
        </w:rPr>
        <w:t>adrid+</w:t>
      </w:r>
      <w:r w:rsidR="00A2275D">
        <w:rPr>
          <w:rFonts w:ascii="Calibri" w:eastAsia="Calibri" w:hAnsi="Calibri" w:cs="Calibri"/>
          <w:bCs/>
        </w:rPr>
        <w:t>d</w:t>
      </w:r>
      <w:r w:rsidRPr="000939DC">
        <w:rPr>
          <w:rFonts w:ascii="Calibri" w:eastAsia="Calibri" w:hAnsi="Calibri" w:cs="Calibri"/>
          <w:bCs/>
        </w:rPr>
        <w:t xml:space="preserve"> en</w:t>
      </w:r>
      <w:r w:rsidRPr="00A2417E">
        <w:rPr>
          <w:rFonts w:ascii="Calibri" w:eastAsia="Calibri" w:hAnsi="Calibri" w:cs="Calibri"/>
          <w:bCs/>
        </w:rPr>
        <w:t xml:space="preserve"> 2016 y su certificación implantada a través del Informe Definitivo que la Comisión de Evaluación de la Fundación para el </w:t>
      </w:r>
      <w:r w:rsidRPr="000939DC">
        <w:rPr>
          <w:rFonts w:ascii="Calibri" w:eastAsia="Calibri" w:hAnsi="Calibri" w:cs="Calibri"/>
          <w:bCs/>
        </w:rPr>
        <w:t xml:space="preserve">conocimiento </w:t>
      </w:r>
      <w:r w:rsidR="00A2275D">
        <w:rPr>
          <w:rFonts w:ascii="Calibri" w:eastAsia="Calibri" w:hAnsi="Calibri" w:cs="Calibri"/>
          <w:bCs/>
        </w:rPr>
        <w:t>m</w:t>
      </w:r>
      <w:r w:rsidRPr="000939DC">
        <w:rPr>
          <w:rFonts w:ascii="Calibri" w:eastAsia="Calibri" w:hAnsi="Calibri" w:cs="Calibri"/>
          <w:bCs/>
        </w:rPr>
        <w:t>adri+d</w:t>
      </w:r>
      <w:r w:rsidRPr="00A2417E">
        <w:rPr>
          <w:rFonts w:ascii="Calibri" w:eastAsia="Calibri" w:hAnsi="Calibri" w:cs="Calibri"/>
          <w:bCs/>
        </w:rPr>
        <w:t xml:space="preserve"> emitido el 9 de diciembre de 2022.</w:t>
      </w:r>
    </w:p>
    <w:p w14:paraId="3BAC7099" w14:textId="722BA7F8" w:rsidR="008F426B" w:rsidRPr="00CC5771" w:rsidRDefault="00006CB6" w:rsidP="008F426B">
      <w:pPr>
        <w:pStyle w:val="TitSec"/>
        <w:numPr>
          <w:ilvl w:val="0"/>
          <w:numId w:val="0"/>
        </w:numPr>
        <w:spacing w:line="240" w:lineRule="auto"/>
        <w:rPr>
          <w:rFonts w:ascii="Calibri" w:hAnsi="Calibri"/>
          <w:lang w:val="es-ES"/>
        </w:rPr>
      </w:pPr>
      <w:r w:rsidRPr="00CC5771">
        <w:rPr>
          <w:rFonts w:ascii="Calibri" w:hAnsi="Calibri"/>
          <w:lang w:val="es-ES"/>
        </w:rPr>
        <w:t xml:space="preserve">El </w:t>
      </w:r>
      <w:r w:rsidR="008F426B" w:rsidRPr="00CC5771">
        <w:rPr>
          <w:rFonts w:ascii="Calibri" w:hAnsi="Calibri"/>
          <w:lang w:val="es-ES"/>
        </w:rPr>
        <w:t xml:space="preserve">profesorado </w:t>
      </w:r>
      <w:r w:rsidRPr="00CC5771">
        <w:rPr>
          <w:rFonts w:ascii="Calibri" w:hAnsi="Calibri"/>
          <w:lang w:val="es-ES"/>
        </w:rPr>
        <w:t xml:space="preserve">será evaluado </w:t>
      </w:r>
      <w:r w:rsidR="008F426B" w:rsidRPr="00CC5771">
        <w:rPr>
          <w:rFonts w:ascii="Calibri" w:hAnsi="Calibri"/>
          <w:lang w:val="es-ES"/>
        </w:rPr>
        <w:t>al menos cada tres años</w:t>
      </w:r>
      <w:r w:rsidRPr="00CC5771">
        <w:rPr>
          <w:rFonts w:ascii="Calibri" w:hAnsi="Calibri"/>
          <w:lang w:val="es-ES"/>
        </w:rPr>
        <w:t xml:space="preserve">. </w:t>
      </w:r>
      <w:r w:rsidR="008F426B" w:rsidRPr="00CC5771">
        <w:rPr>
          <w:rFonts w:ascii="Calibri" w:hAnsi="Calibri"/>
          <w:lang w:val="es-ES"/>
        </w:rPr>
        <w:t xml:space="preserve">Los efectos y consecuencias de la evaluación para el profesorado y la titulación serán los regulados por la Universidad Complutense de Madrid en el Programa Docentia.  </w:t>
      </w:r>
    </w:p>
    <w:p w14:paraId="0DB6264B" w14:textId="6F43AB8B" w:rsidR="00805D1D" w:rsidRPr="00264812" w:rsidRDefault="00805D1D" w:rsidP="00264812">
      <w:pPr>
        <w:pStyle w:val="Ttulo3"/>
      </w:pPr>
      <w:bookmarkStart w:id="237" w:name="_Toc194306700"/>
      <w:r w:rsidRPr="00264812">
        <w:t>Satisfacción de los actores implicados en la titulación</w:t>
      </w:r>
      <w:bookmarkEnd w:id="237"/>
    </w:p>
    <w:p w14:paraId="4B1D5585" w14:textId="60C2687F" w:rsidR="008F426B" w:rsidRPr="00CC5771" w:rsidRDefault="008F426B" w:rsidP="008F426B">
      <w:pPr>
        <w:jc w:val="both"/>
        <w:rPr>
          <w:rFonts w:ascii="Calibri" w:hAnsi="Calibri"/>
        </w:rPr>
      </w:pPr>
      <w:r w:rsidRPr="00CC5771">
        <w:rPr>
          <w:rFonts w:ascii="Calibri" w:hAnsi="Calibri"/>
        </w:rPr>
        <w:t>La información sobre la valoración global y sobre aspectos específicos de las titulaciones y de los actores implicados en las mismas (</w:t>
      </w:r>
      <w:r w:rsidR="00006CB6" w:rsidRPr="00CC5771">
        <w:rPr>
          <w:rFonts w:ascii="Calibri" w:hAnsi="Calibri"/>
        </w:rPr>
        <w:t xml:space="preserve">estudiantes, </w:t>
      </w:r>
      <w:r w:rsidRPr="00CC5771">
        <w:rPr>
          <w:rFonts w:ascii="Calibri" w:hAnsi="Calibri"/>
        </w:rPr>
        <w:t xml:space="preserve">profesorado y personal </w:t>
      </w:r>
      <w:r w:rsidR="00A2275D">
        <w:rPr>
          <w:rFonts w:ascii="Calibri" w:hAnsi="Calibri"/>
        </w:rPr>
        <w:t xml:space="preserve"> técnico de gestión y </w:t>
      </w:r>
      <w:r w:rsidRPr="00CC5771">
        <w:rPr>
          <w:rFonts w:ascii="Calibri" w:hAnsi="Calibri"/>
        </w:rPr>
        <w:t xml:space="preserve">de </w:t>
      </w:r>
      <w:r w:rsidR="00CC5771" w:rsidRPr="00CC5771">
        <w:rPr>
          <w:rFonts w:ascii="Calibri" w:hAnsi="Calibri"/>
        </w:rPr>
        <w:t>administración y servicios</w:t>
      </w:r>
      <w:r w:rsidRPr="00CC5771">
        <w:rPr>
          <w:rFonts w:ascii="Calibri" w:hAnsi="Calibri"/>
        </w:rPr>
        <w:t>) se obtendrá mediante encuestas</w:t>
      </w:r>
      <w:r w:rsidRPr="00CC5771">
        <w:rPr>
          <w:rFonts w:ascii="Calibri" w:hAnsi="Calibri"/>
          <w:b/>
        </w:rPr>
        <w:t xml:space="preserve"> </w:t>
      </w:r>
      <w:r w:rsidRPr="00CC5771">
        <w:rPr>
          <w:rFonts w:ascii="Calibri" w:hAnsi="Calibri"/>
        </w:rPr>
        <w:t xml:space="preserve">que serán remitidas a los distintos actores implicados en la docencia dentro del correspondiente curso académico, pudiendo asimismo realizarse a través de medios electrónicos, informáticos o telemáticos. Para la realización de estas encuestas se cuenta con la ayuda técnica de </w:t>
      </w:r>
      <w:smartTag w:uri="urn:schemas-microsoft-com:office:smarttags" w:element="PersonName">
        <w:smartTagPr>
          <w:attr w:name="ProductID" w:val="la Oficina"/>
        </w:smartTagPr>
        <w:r w:rsidRPr="00CC5771">
          <w:rPr>
            <w:rFonts w:ascii="Calibri" w:hAnsi="Calibri"/>
          </w:rPr>
          <w:t>la Oficina</w:t>
        </w:r>
      </w:smartTag>
      <w:r w:rsidRPr="00CC5771">
        <w:rPr>
          <w:rFonts w:ascii="Calibri" w:hAnsi="Calibri"/>
        </w:rPr>
        <w:t xml:space="preserve"> para </w:t>
      </w:r>
      <w:smartTag w:uri="urn:schemas-microsoft-com:office:smarttags" w:element="PersonName">
        <w:smartTagPr>
          <w:attr w:name="ProductID" w:val="la Calidad"/>
        </w:smartTagPr>
        <w:r w:rsidRPr="00CC5771">
          <w:rPr>
            <w:rFonts w:ascii="Calibri" w:hAnsi="Calibri"/>
          </w:rPr>
          <w:t>la Calidad</w:t>
        </w:r>
      </w:smartTag>
      <w:r w:rsidRPr="00CC5771">
        <w:rPr>
          <w:rFonts w:ascii="Calibri" w:hAnsi="Calibri"/>
        </w:rPr>
        <w:t xml:space="preserve"> de </w:t>
      </w:r>
      <w:smartTag w:uri="urn:schemas-microsoft-com:office:smarttags" w:element="PersonName">
        <w:smartTagPr>
          <w:attr w:name="ProductID" w:val="la UCM"/>
        </w:smartTagPr>
        <w:r w:rsidRPr="00CC5771">
          <w:rPr>
            <w:rFonts w:ascii="Calibri" w:hAnsi="Calibri"/>
          </w:rPr>
          <w:t>la UCM</w:t>
        </w:r>
      </w:smartTag>
      <w:r w:rsidRPr="00CC5771">
        <w:rPr>
          <w:rFonts w:ascii="Calibri" w:hAnsi="Calibri"/>
        </w:rPr>
        <w:t xml:space="preserve"> que elaborará los cuestionarios y llevará a cabo el tratamiento analítico de la información facilitada en los mismos. </w:t>
      </w:r>
    </w:p>
    <w:p w14:paraId="3F66B9F1" w14:textId="377F5176" w:rsidR="008F426B" w:rsidRPr="00CC5771" w:rsidRDefault="008F426B" w:rsidP="008F426B">
      <w:pPr>
        <w:jc w:val="both"/>
        <w:rPr>
          <w:rFonts w:ascii="Calibri" w:hAnsi="Calibri"/>
        </w:rPr>
      </w:pPr>
      <w:r w:rsidRPr="00CC5771">
        <w:rPr>
          <w:rFonts w:ascii="Calibri" w:hAnsi="Calibri"/>
        </w:rPr>
        <w:t>El Vicedecanato</w:t>
      </w:r>
      <w:r w:rsidR="007B71A3" w:rsidRPr="00CC5771">
        <w:rPr>
          <w:rFonts w:ascii="Calibri" w:hAnsi="Calibri"/>
        </w:rPr>
        <w:t xml:space="preserve"> con competencias en Calidad</w:t>
      </w:r>
      <w:r w:rsidRPr="00CC5771">
        <w:rPr>
          <w:rFonts w:ascii="Calibri" w:hAnsi="Calibri"/>
        </w:rPr>
        <w:t xml:space="preserve">, en colaboración con las Subcomisiones de Calidad, supervisará la realización de las encuestas por parte de los distintos colectivos.  La Oficina para la Calidad de la UCM se encargará de su procesamiento y análisis. </w:t>
      </w:r>
    </w:p>
    <w:p w14:paraId="62F8183B" w14:textId="77777777" w:rsidR="008F426B" w:rsidRPr="000B0F0A" w:rsidRDefault="008F426B" w:rsidP="007B71A3">
      <w:pPr>
        <w:jc w:val="both"/>
        <w:rPr>
          <w:rFonts w:ascii="Calibri" w:hAnsi="Calibri"/>
        </w:rPr>
      </w:pPr>
      <w:r w:rsidRPr="00CC5771">
        <w:rPr>
          <w:rFonts w:ascii="Calibri" w:hAnsi="Calibri"/>
        </w:rPr>
        <w:t xml:space="preserve">Las Subcomisiones de Calidad actuarán de oficio o a instancia de parte en relación con las </w:t>
      </w:r>
      <w:r w:rsidRPr="000B0F0A">
        <w:rPr>
          <w:rFonts w:ascii="Calibri" w:hAnsi="Calibri"/>
        </w:rPr>
        <w:t>sugerencias y observaciones que sean susceptibles de necesitar su intervención.</w:t>
      </w:r>
    </w:p>
    <w:p w14:paraId="62C68CC9" w14:textId="6AE47805" w:rsidR="008F426B" w:rsidRPr="000B0F0A" w:rsidRDefault="008F426B" w:rsidP="007B71A3">
      <w:pPr>
        <w:jc w:val="both"/>
        <w:rPr>
          <w:rFonts w:ascii="Calibri" w:hAnsi="Calibri"/>
        </w:rPr>
      </w:pPr>
      <w:r w:rsidRPr="000B0F0A">
        <w:rPr>
          <w:rFonts w:ascii="Calibri" w:hAnsi="Calibri"/>
        </w:rPr>
        <w:t>Cualquier</w:t>
      </w:r>
      <w:r w:rsidR="00A2275D">
        <w:rPr>
          <w:rFonts w:ascii="Calibri" w:hAnsi="Calibri"/>
        </w:rPr>
        <w:t xml:space="preserve"> persona</w:t>
      </w:r>
      <w:r w:rsidRPr="000B0F0A">
        <w:rPr>
          <w:rFonts w:ascii="Calibri" w:hAnsi="Calibri"/>
        </w:rPr>
        <w:t xml:space="preserve"> implicad</w:t>
      </w:r>
      <w:r w:rsidR="00A2275D">
        <w:rPr>
          <w:rFonts w:ascii="Calibri" w:hAnsi="Calibri"/>
        </w:rPr>
        <w:t>a</w:t>
      </w:r>
      <w:r w:rsidRPr="000B0F0A">
        <w:rPr>
          <w:rFonts w:ascii="Calibri" w:hAnsi="Calibri"/>
        </w:rPr>
        <w:t xml:space="preserve"> en el desarrollo de una titulación podrá dirigirse a la correspondiente Subcomisión de Calidad a título individual o colectivo.</w:t>
      </w:r>
    </w:p>
    <w:p w14:paraId="584ABEE1" w14:textId="690A8DA0" w:rsidR="0073153B" w:rsidRDefault="008F426B" w:rsidP="007B71A3">
      <w:pPr>
        <w:jc w:val="both"/>
        <w:rPr>
          <w:rFonts w:ascii="Calibri" w:hAnsi="Calibri"/>
        </w:rPr>
      </w:pPr>
      <w:r w:rsidRPr="000B0F0A">
        <w:rPr>
          <w:rFonts w:ascii="Calibri" w:hAnsi="Calibri"/>
        </w:rPr>
        <w:t>En la tramitación de los procedimientos ante las Subcomisiones de Calidad, se seguirán todas las garantías legalmente previstas para los procedimientos administrativos.</w:t>
      </w:r>
    </w:p>
    <w:p w14:paraId="76EFF302" w14:textId="3C420440" w:rsidR="008F426B" w:rsidRPr="00CC5771" w:rsidRDefault="008F426B" w:rsidP="008F426B">
      <w:pPr>
        <w:rPr>
          <w:rFonts w:ascii="Calibri" w:hAnsi="Calibri"/>
          <w:b/>
          <w:u w:val="single"/>
        </w:rPr>
      </w:pPr>
      <w:r w:rsidRPr="00CC5771">
        <w:rPr>
          <w:rFonts w:ascii="Calibri" w:hAnsi="Calibri"/>
          <w:b/>
          <w:u w:val="single"/>
        </w:rPr>
        <w:t>PROCEDIMIENTO DE SUGERENCIAS</w:t>
      </w:r>
      <w:r w:rsidR="00006CB6" w:rsidRPr="00CC5771">
        <w:rPr>
          <w:rFonts w:ascii="Calibri" w:hAnsi="Calibri"/>
          <w:b/>
          <w:u w:val="single"/>
        </w:rPr>
        <w:t xml:space="preserve"> Y QUEJAS</w:t>
      </w:r>
    </w:p>
    <w:p w14:paraId="6E4A7A27" w14:textId="0A0BC8AC" w:rsidR="008F426B" w:rsidRPr="00420D12" w:rsidRDefault="008F426B" w:rsidP="008F426B">
      <w:pPr>
        <w:jc w:val="both"/>
        <w:rPr>
          <w:rFonts w:ascii="Calibri" w:hAnsi="Calibri"/>
        </w:rPr>
      </w:pPr>
      <w:r w:rsidRPr="00420D12">
        <w:rPr>
          <w:rFonts w:ascii="Calibri" w:hAnsi="Calibri"/>
        </w:rPr>
        <w:t xml:space="preserve">La presentación de una sugerencia o </w:t>
      </w:r>
      <w:r w:rsidR="00A2417E" w:rsidRPr="00420D12">
        <w:rPr>
          <w:rFonts w:ascii="Calibri" w:hAnsi="Calibri"/>
        </w:rPr>
        <w:t>queja</w:t>
      </w:r>
      <w:r w:rsidRPr="00420D12">
        <w:rPr>
          <w:rFonts w:ascii="Calibri" w:hAnsi="Calibri"/>
        </w:rPr>
        <w:t xml:space="preserve"> no supondrá, en ningún caso, la iniciación de un procedimiento administrativo o interposición de un recurso administrativo, ni interrumpirá los plazos establecidos en la normativa vigente.</w:t>
      </w:r>
    </w:p>
    <w:p w14:paraId="3A3D0FB2" w14:textId="77777777" w:rsidR="008F426B" w:rsidRPr="00420D12" w:rsidRDefault="008F426B" w:rsidP="008F426B">
      <w:pPr>
        <w:jc w:val="both"/>
        <w:rPr>
          <w:rFonts w:ascii="Calibri" w:hAnsi="Calibri"/>
        </w:rPr>
      </w:pPr>
      <w:r w:rsidRPr="00420D12">
        <w:rPr>
          <w:rFonts w:ascii="Calibri" w:hAnsi="Calibri"/>
        </w:rPr>
        <w:lastRenderedPageBreak/>
        <w:t>Para presentar sugerencias o quejas se puede realizar mediante los siguientes medios:</w:t>
      </w:r>
    </w:p>
    <w:p w14:paraId="538FFE4C" w14:textId="77777777" w:rsidR="008F426B" w:rsidRPr="00420D12" w:rsidRDefault="008F426B" w:rsidP="002D47F1">
      <w:pPr>
        <w:numPr>
          <w:ilvl w:val="0"/>
          <w:numId w:val="13"/>
        </w:numPr>
        <w:spacing w:after="0" w:line="240" w:lineRule="auto"/>
        <w:rPr>
          <w:rFonts w:ascii="Calibri" w:hAnsi="Calibri"/>
        </w:rPr>
      </w:pPr>
      <w:r w:rsidRPr="00420D12">
        <w:rPr>
          <w:rFonts w:ascii="Calibri" w:hAnsi="Calibri"/>
        </w:rPr>
        <w:t xml:space="preserve">A través de la web en </w:t>
      </w:r>
      <w:r w:rsidRPr="002463FD">
        <w:rPr>
          <w:rFonts w:ascii="Calibri" w:hAnsi="Calibri"/>
        </w:rPr>
        <w:t>http://geografiaehistoria.ucm.es/sugerencias-y-quejas</w:t>
      </w:r>
    </w:p>
    <w:p w14:paraId="1D1D94C5" w14:textId="76F1CED2" w:rsidR="00EF7E79" w:rsidRPr="00781F1B" w:rsidRDefault="008F426B" w:rsidP="00EF7E79">
      <w:pPr>
        <w:numPr>
          <w:ilvl w:val="0"/>
          <w:numId w:val="13"/>
        </w:numPr>
        <w:spacing w:after="0" w:line="240" w:lineRule="auto"/>
        <w:jc w:val="both"/>
        <w:rPr>
          <w:rFonts w:ascii="Calibri" w:hAnsi="Calibri"/>
        </w:rPr>
      </w:pPr>
      <w:r w:rsidRPr="00CC5771">
        <w:rPr>
          <w:rFonts w:ascii="Calibri" w:hAnsi="Calibri"/>
        </w:rPr>
        <w:t>Por escrito, cumplimentando el impreso disponible en la página web</w:t>
      </w:r>
      <w:r w:rsidR="00A50839" w:rsidRPr="00CC5771">
        <w:rPr>
          <w:rFonts w:ascii="Calibri" w:hAnsi="Calibri"/>
        </w:rPr>
        <w:t xml:space="preserve"> y entregándolo en cualquier Oficina de Registro de la UCM</w:t>
      </w:r>
      <w:r w:rsidR="007B71A3" w:rsidRPr="00CC5771">
        <w:rPr>
          <w:rFonts w:ascii="Calibri" w:hAnsi="Calibri"/>
        </w:rPr>
        <w:t xml:space="preserve"> físicamente o por los medios telemáticos habil</w:t>
      </w:r>
      <w:r w:rsidR="0016155B" w:rsidRPr="00CC5771">
        <w:rPr>
          <w:rFonts w:ascii="Calibri" w:hAnsi="Calibri"/>
        </w:rPr>
        <w:t>i</w:t>
      </w:r>
      <w:r w:rsidR="007B71A3" w:rsidRPr="00CC5771">
        <w:rPr>
          <w:rFonts w:ascii="Calibri" w:hAnsi="Calibri"/>
        </w:rPr>
        <w:t>tados</w:t>
      </w:r>
      <w:r w:rsidRPr="00CC5771">
        <w:rPr>
          <w:rFonts w:ascii="Calibri" w:hAnsi="Calibri"/>
        </w:rPr>
        <w:t xml:space="preserve">. </w:t>
      </w:r>
      <w:r w:rsidR="00A2275D">
        <w:rPr>
          <w:rFonts w:ascii="Calibri" w:hAnsi="Calibri"/>
        </w:rPr>
        <w:t xml:space="preserve"> Normativa: </w:t>
      </w:r>
      <w:hyperlink r:id="rId12" w:history="1">
        <w:r w:rsidR="00A2275D" w:rsidRPr="00A2275D">
          <w:rPr>
            <w:rStyle w:val="Hipervnculo"/>
            <w:rFonts w:ascii="Calibri" w:hAnsi="Calibri" w:cstheme="minorBidi"/>
          </w:rPr>
          <w:t>Reglamento de Actuación y Funcionamiento de la Universidad Complutense de Madrid por medios electrónicos</w:t>
        </w:r>
      </w:hyperlink>
      <w:r w:rsidR="00A2275D" w:rsidRPr="00A2275D">
        <w:rPr>
          <w:rFonts w:ascii="Calibri" w:hAnsi="Calibri"/>
        </w:rPr>
        <w:t>,</w:t>
      </w:r>
    </w:p>
    <w:p w14:paraId="477BB53F" w14:textId="77777777" w:rsidR="00EF7E79" w:rsidRPr="00781F1B" w:rsidRDefault="00EF7E79" w:rsidP="00EF7E79">
      <w:pPr>
        <w:spacing w:after="0" w:line="240" w:lineRule="auto"/>
        <w:jc w:val="both"/>
        <w:rPr>
          <w:rFonts w:ascii="Calibri" w:hAnsi="Calibri"/>
        </w:rPr>
      </w:pPr>
    </w:p>
    <w:p w14:paraId="7AED2928" w14:textId="27EFE503" w:rsidR="008F426B" w:rsidRPr="00781F1B" w:rsidRDefault="008F426B" w:rsidP="008F426B">
      <w:pPr>
        <w:rPr>
          <w:rFonts w:ascii="Calibri" w:hAnsi="Calibri"/>
        </w:rPr>
      </w:pPr>
      <w:r w:rsidRPr="00781F1B">
        <w:rPr>
          <w:rFonts w:ascii="Calibri" w:hAnsi="Calibri"/>
        </w:rPr>
        <w:t xml:space="preserve">Las sugerencias y las quejas </w:t>
      </w:r>
      <w:r w:rsidR="00006CB6" w:rsidRPr="00781F1B">
        <w:rPr>
          <w:rFonts w:ascii="Calibri" w:hAnsi="Calibri"/>
        </w:rPr>
        <w:t xml:space="preserve">no </w:t>
      </w:r>
      <w:r w:rsidRPr="00781F1B">
        <w:rPr>
          <w:rFonts w:ascii="Calibri" w:hAnsi="Calibri"/>
        </w:rPr>
        <w:t>podrán ser anónimas.</w:t>
      </w:r>
    </w:p>
    <w:p w14:paraId="7750F018" w14:textId="77777777" w:rsidR="008F426B" w:rsidRPr="00420D12" w:rsidRDefault="008F426B" w:rsidP="008F426B">
      <w:pPr>
        <w:jc w:val="both"/>
        <w:rPr>
          <w:rFonts w:ascii="Calibri" w:hAnsi="Calibri"/>
          <w:b/>
          <w:u w:val="single"/>
        </w:rPr>
      </w:pPr>
      <w:r w:rsidRPr="00420D12">
        <w:rPr>
          <w:rFonts w:ascii="Calibri" w:hAnsi="Calibri"/>
          <w:b/>
          <w:u w:val="single"/>
        </w:rPr>
        <w:t>Recepción y registro de la sugerencia o queja</w:t>
      </w:r>
    </w:p>
    <w:p w14:paraId="7717BFA0" w14:textId="27E81768" w:rsidR="008F426B" w:rsidRPr="00CC5771" w:rsidRDefault="008F426B" w:rsidP="002D47F1">
      <w:pPr>
        <w:numPr>
          <w:ilvl w:val="0"/>
          <w:numId w:val="14"/>
        </w:numPr>
        <w:spacing w:after="0" w:line="240" w:lineRule="auto"/>
        <w:jc w:val="both"/>
        <w:rPr>
          <w:rFonts w:ascii="Calibri" w:hAnsi="Calibri"/>
        </w:rPr>
      </w:pPr>
      <w:r w:rsidRPr="00CC5771">
        <w:rPr>
          <w:rFonts w:ascii="Calibri" w:hAnsi="Calibri"/>
        </w:rPr>
        <w:t xml:space="preserve">Las sugerencias y las quejas presentadas a través de la página web en el “buzón de sugerencias y quejas” quedaran automáticamente registradas en el sistema. En lo que se refiere a las presentadas a través de las Oficinas de </w:t>
      </w:r>
      <w:r w:rsidR="00A50839" w:rsidRPr="00CC5771">
        <w:rPr>
          <w:rFonts w:ascii="Calibri" w:hAnsi="Calibri"/>
        </w:rPr>
        <w:t>Registro</w:t>
      </w:r>
      <w:r w:rsidRPr="00CC5771">
        <w:rPr>
          <w:rFonts w:ascii="Calibri" w:hAnsi="Calibri"/>
        </w:rPr>
        <w:t>, se procederán a la incorporación al sistema informático del buzón de sugerencias y quejas. En ambos casos, el Decanato de la Facultad de Geografía e Historia asume la responsabilidad de asignar la sugerencia o queja a la unidad implicada.</w:t>
      </w:r>
    </w:p>
    <w:p w14:paraId="651F6784" w14:textId="25A7E004" w:rsidR="008F426B" w:rsidRPr="00CC5771" w:rsidRDefault="008F426B" w:rsidP="002D47F1">
      <w:pPr>
        <w:numPr>
          <w:ilvl w:val="0"/>
          <w:numId w:val="14"/>
        </w:numPr>
        <w:spacing w:after="200" w:line="252" w:lineRule="auto"/>
        <w:jc w:val="both"/>
        <w:rPr>
          <w:rFonts w:ascii="Calibri" w:hAnsi="Calibri"/>
        </w:rPr>
      </w:pPr>
      <w:r w:rsidRPr="00CC5771">
        <w:rPr>
          <w:rFonts w:ascii="Calibri" w:hAnsi="Calibri"/>
        </w:rPr>
        <w:t>Las sugerencias y quejas serán gestionadas por el Decanato de la Facultad de Geografía e Historia, responsable de mantener informado al</w:t>
      </w:r>
      <w:r w:rsidR="00006CB6" w:rsidRPr="00CC5771">
        <w:rPr>
          <w:rFonts w:ascii="Calibri" w:hAnsi="Calibri"/>
        </w:rPr>
        <w:t>/a</w:t>
      </w:r>
      <w:r w:rsidRPr="00CC5771">
        <w:rPr>
          <w:rFonts w:ascii="Calibri" w:hAnsi="Calibri"/>
        </w:rPr>
        <w:t xml:space="preserve"> interesado</w:t>
      </w:r>
      <w:r w:rsidR="00006CB6" w:rsidRPr="00CC5771">
        <w:rPr>
          <w:rFonts w:ascii="Calibri" w:hAnsi="Calibri"/>
        </w:rPr>
        <w:t>/a</w:t>
      </w:r>
      <w:r w:rsidRPr="00CC5771">
        <w:rPr>
          <w:rFonts w:ascii="Calibri" w:hAnsi="Calibri"/>
        </w:rPr>
        <w:t xml:space="preserve"> de las actuaciones realizadas en el caso de que así se solicite en la sugerencia o queja. En caso de ser requeridas aclaraciones al</w:t>
      </w:r>
      <w:r w:rsidR="00006CB6" w:rsidRPr="00CC5771">
        <w:rPr>
          <w:rFonts w:ascii="Calibri" w:hAnsi="Calibri"/>
        </w:rPr>
        <w:t>/a</w:t>
      </w:r>
      <w:r w:rsidRPr="00CC5771">
        <w:rPr>
          <w:rFonts w:ascii="Calibri" w:hAnsi="Calibri"/>
        </w:rPr>
        <w:t xml:space="preserve"> interesado</w:t>
      </w:r>
      <w:r w:rsidR="00006CB6" w:rsidRPr="00CC5771">
        <w:rPr>
          <w:rFonts w:ascii="Calibri" w:hAnsi="Calibri"/>
        </w:rPr>
        <w:t>/a</w:t>
      </w:r>
      <w:r w:rsidRPr="00CC5771">
        <w:rPr>
          <w:rFonts w:ascii="Calibri" w:hAnsi="Calibri"/>
        </w:rPr>
        <w:t>, éste</w:t>
      </w:r>
      <w:r w:rsidR="00006CB6" w:rsidRPr="00CC5771">
        <w:rPr>
          <w:rFonts w:ascii="Calibri" w:hAnsi="Calibri"/>
        </w:rPr>
        <w:t>/a</w:t>
      </w:r>
      <w:r w:rsidRPr="00CC5771">
        <w:rPr>
          <w:rFonts w:ascii="Calibri" w:hAnsi="Calibri"/>
        </w:rPr>
        <w:t xml:space="preserve"> dispondrá de un plazo de 10 días hábiles desde la fecha de requerimiento para formularlas. Transcurrido dicho plazo sin recibir </w:t>
      </w:r>
      <w:r w:rsidR="00A2417E" w:rsidRPr="00CC5771">
        <w:rPr>
          <w:rFonts w:ascii="Calibri" w:hAnsi="Calibri"/>
        </w:rPr>
        <w:t>contestación</w:t>
      </w:r>
      <w:r w:rsidRPr="00CC5771">
        <w:rPr>
          <w:rFonts w:ascii="Calibri" w:hAnsi="Calibri"/>
        </w:rPr>
        <w:t xml:space="preserve"> se entenderá que el</w:t>
      </w:r>
      <w:r w:rsidR="009B0458" w:rsidRPr="00CC5771">
        <w:rPr>
          <w:rFonts w:ascii="Calibri" w:hAnsi="Calibri"/>
        </w:rPr>
        <w:t>/a</w:t>
      </w:r>
      <w:r w:rsidRPr="00CC5771">
        <w:rPr>
          <w:rFonts w:ascii="Calibri" w:hAnsi="Calibri"/>
        </w:rPr>
        <w:t xml:space="preserve"> interesado</w:t>
      </w:r>
      <w:r w:rsidR="009B0458" w:rsidRPr="00CC5771">
        <w:rPr>
          <w:rFonts w:ascii="Calibri" w:hAnsi="Calibri"/>
        </w:rPr>
        <w:t>/a</w:t>
      </w:r>
      <w:r w:rsidRPr="00CC5771">
        <w:rPr>
          <w:rFonts w:ascii="Calibri" w:hAnsi="Calibri"/>
        </w:rPr>
        <w:t xml:space="preserve"> no precisa respuesta a su sugerencia o queja.</w:t>
      </w:r>
    </w:p>
    <w:p w14:paraId="5BC0B3B5" w14:textId="77777777" w:rsidR="008F426B" w:rsidRPr="00420D12" w:rsidRDefault="008F426B" w:rsidP="008F426B">
      <w:pPr>
        <w:jc w:val="both"/>
        <w:rPr>
          <w:rFonts w:ascii="Calibri" w:hAnsi="Calibri"/>
          <w:b/>
          <w:u w:val="single"/>
        </w:rPr>
      </w:pPr>
      <w:r w:rsidRPr="00420D12">
        <w:rPr>
          <w:rFonts w:ascii="Calibri" w:hAnsi="Calibri"/>
          <w:b/>
          <w:u w:val="single"/>
        </w:rPr>
        <w:t>Proceso de solución a la sugerencia o queja identificadas</w:t>
      </w:r>
    </w:p>
    <w:p w14:paraId="0ABB1221" w14:textId="2147CAA6" w:rsidR="008F426B" w:rsidRPr="00CC5771" w:rsidRDefault="008F426B" w:rsidP="008F426B">
      <w:pPr>
        <w:jc w:val="both"/>
        <w:rPr>
          <w:rFonts w:ascii="Calibri" w:hAnsi="Calibri"/>
        </w:rPr>
      </w:pPr>
      <w:r w:rsidRPr="00CC5771">
        <w:rPr>
          <w:rFonts w:ascii="Calibri" w:hAnsi="Calibri"/>
        </w:rPr>
        <w:t xml:space="preserve">Las sugerencias y quejas se resolverán en el plazo de tiempo más breve posible, dependiendo de la complejidad de </w:t>
      </w:r>
      <w:r w:rsidR="006A67A9" w:rsidRPr="00CC5771">
        <w:rPr>
          <w:rFonts w:ascii="Calibri" w:hAnsi="Calibri"/>
        </w:rPr>
        <w:t>estas</w:t>
      </w:r>
      <w:r w:rsidRPr="00CC5771">
        <w:rPr>
          <w:rFonts w:ascii="Calibri" w:hAnsi="Calibri"/>
        </w:rPr>
        <w:t xml:space="preserve"> y de manera general se contestará por correo electrónico. Se establece como plazo de respuesta al</w:t>
      </w:r>
      <w:r w:rsidR="009B0458" w:rsidRPr="00CC5771">
        <w:rPr>
          <w:rFonts w:ascii="Calibri" w:hAnsi="Calibri"/>
        </w:rPr>
        <w:t>/a</w:t>
      </w:r>
      <w:r w:rsidRPr="00CC5771">
        <w:rPr>
          <w:rFonts w:ascii="Calibri" w:hAnsi="Calibri"/>
        </w:rPr>
        <w:t xml:space="preserve"> usuario</w:t>
      </w:r>
      <w:r w:rsidR="009B0458" w:rsidRPr="00CC5771">
        <w:rPr>
          <w:rFonts w:ascii="Calibri" w:hAnsi="Calibri"/>
        </w:rPr>
        <w:t>/a</w:t>
      </w:r>
      <w:r w:rsidRPr="00CC5771">
        <w:rPr>
          <w:rFonts w:ascii="Calibri" w:hAnsi="Calibri"/>
        </w:rPr>
        <w:t xml:space="preserve"> 20 días hábiles, contados desde la fecha en que la sugerencia o queja haya sido admitida.</w:t>
      </w:r>
      <w:r w:rsidRPr="00CC5771">
        <w:rPr>
          <w:rFonts w:ascii="Calibri" w:hAnsi="Calibri"/>
        </w:rPr>
        <w:tab/>
      </w:r>
    </w:p>
    <w:p w14:paraId="45B33AA1" w14:textId="3AA7FDBC" w:rsidR="008F426B" w:rsidRPr="00CC5771" w:rsidRDefault="008F426B" w:rsidP="008F426B">
      <w:pPr>
        <w:jc w:val="both"/>
        <w:rPr>
          <w:rFonts w:ascii="Calibri" w:hAnsi="Calibri"/>
        </w:rPr>
      </w:pPr>
      <w:r w:rsidRPr="00CC5771">
        <w:rPr>
          <w:rFonts w:ascii="Calibri" w:hAnsi="Calibri"/>
        </w:rPr>
        <w:t>Las personas responsables de analizar y resolver las sugerencias o quejas podrán solicitar aclaraciones o la emisión de informes a otras Unidades de Administración y Servicios estableciéndose para ello un plazo de 10 días hábiles. Si después de analizada la sugerencia o queja el</w:t>
      </w:r>
      <w:r w:rsidR="009B0458" w:rsidRPr="00CC5771">
        <w:rPr>
          <w:rFonts w:ascii="Calibri" w:hAnsi="Calibri"/>
        </w:rPr>
        <w:t>/a</w:t>
      </w:r>
      <w:r w:rsidRPr="00CC5771">
        <w:rPr>
          <w:rFonts w:ascii="Calibri" w:hAnsi="Calibri"/>
        </w:rPr>
        <w:t xml:space="preserve"> responsable de la unidad considera que no pertenece a su ámbito de actuación, deberá reenviarla al</w:t>
      </w:r>
      <w:r w:rsidR="009B0458" w:rsidRPr="00CC5771">
        <w:rPr>
          <w:rFonts w:ascii="Calibri" w:hAnsi="Calibri"/>
        </w:rPr>
        <w:t>/a</w:t>
      </w:r>
      <w:r w:rsidRPr="00CC5771">
        <w:rPr>
          <w:rFonts w:ascii="Calibri" w:hAnsi="Calibri"/>
        </w:rPr>
        <w:t xml:space="preserve"> responsable de la gestión,</w:t>
      </w:r>
      <w:r w:rsidRPr="00CC5771">
        <w:rPr>
          <w:rFonts w:ascii="Calibri" w:hAnsi="Calibri"/>
          <w:b/>
        </w:rPr>
        <w:t xml:space="preserve"> </w:t>
      </w:r>
      <w:r w:rsidRPr="00CC5771">
        <w:rPr>
          <w:rFonts w:ascii="Calibri" w:hAnsi="Calibri"/>
        </w:rPr>
        <w:t>para la identificación de la unidad o servicio afectado. El</w:t>
      </w:r>
      <w:r w:rsidR="009B0458" w:rsidRPr="00CC5771">
        <w:rPr>
          <w:rFonts w:ascii="Calibri" w:hAnsi="Calibri"/>
        </w:rPr>
        <w:t>/a</w:t>
      </w:r>
      <w:r w:rsidRPr="00CC5771">
        <w:rPr>
          <w:rFonts w:ascii="Calibri" w:hAnsi="Calibri"/>
        </w:rPr>
        <w:t xml:space="preserve"> usuario</w:t>
      </w:r>
      <w:r w:rsidR="009B0458" w:rsidRPr="00CC5771">
        <w:rPr>
          <w:rFonts w:ascii="Calibri" w:hAnsi="Calibri"/>
        </w:rPr>
        <w:t>/a</w:t>
      </w:r>
      <w:r w:rsidRPr="00CC5771">
        <w:rPr>
          <w:rFonts w:ascii="Calibri" w:hAnsi="Calibri"/>
        </w:rPr>
        <w:t xml:space="preserve"> recibirá información del reenvío de su sugerencia o queja </w:t>
      </w:r>
      <w:r w:rsidR="00A50839" w:rsidRPr="00CC5771">
        <w:rPr>
          <w:rFonts w:ascii="Calibri" w:hAnsi="Calibri"/>
        </w:rPr>
        <w:t xml:space="preserve">y </w:t>
      </w:r>
      <w:r w:rsidRPr="00CC5771">
        <w:rPr>
          <w:rFonts w:ascii="Calibri" w:hAnsi="Calibri"/>
        </w:rPr>
        <w:t xml:space="preserve">volverá a iniciarse el cómputo de los 20 días hábiles para emitir respuesta. </w:t>
      </w:r>
    </w:p>
    <w:p w14:paraId="07DD06A3" w14:textId="6355C85F" w:rsidR="008F426B" w:rsidRPr="00CC5771" w:rsidRDefault="008F426B" w:rsidP="008F426B">
      <w:pPr>
        <w:jc w:val="both"/>
        <w:rPr>
          <w:rFonts w:ascii="Calibri" w:hAnsi="Calibri"/>
        </w:rPr>
      </w:pPr>
      <w:r w:rsidRPr="00CC5771">
        <w:rPr>
          <w:rFonts w:ascii="Calibri" w:hAnsi="Calibri"/>
        </w:rPr>
        <w:t>Dicha respuesta puede consistir simplemente en la aceptación de la sugerencia o queja, o en una explicación de por</w:t>
      </w:r>
      <w:r w:rsidR="00CA7156" w:rsidRPr="00CC5771">
        <w:rPr>
          <w:rFonts w:ascii="Calibri" w:hAnsi="Calibri"/>
        </w:rPr>
        <w:t xml:space="preserve"> </w:t>
      </w:r>
      <w:r w:rsidRPr="00CC5771">
        <w:rPr>
          <w:rFonts w:ascii="Calibri" w:hAnsi="Calibri"/>
        </w:rPr>
        <w:t xml:space="preserve">qué no se considera apropiada. En el primer caso siempre que la sugerencia o queja sea susceptible se </w:t>
      </w:r>
      <w:r w:rsidR="00CA7156" w:rsidRPr="00CC5771">
        <w:rPr>
          <w:rFonts w:ascii="Calibri" w:hAnsi="Calibri"/>
        </w:rPr>
        <w:t xml:space="preserve">llevarán </w:t>
      </w:r>
      <w:r w:rsidRPr="00CC5771">
        <w:rPr>
          <w:rFonts w:ascii="Calibri" w:hAnsi="Calibri"/>
        </w:rPr>
        <w:t>a cabo las correspondientes acciones de mejora para proceder a la implantación.</w:t>
      </w:r>
    </w:p>
    <w:p w14:paraId="66186F0C" w14:textId="6CF4D99F" w:rsidR="008F426B" w:rsidRPr="00CC5771" w:rsidRDefault="008F426B" w:rsidP="008F426B">
      <w:pPr>
        <w:jc w:val="both"/>
        <w:rPr>
          <w:rFonts w:ascii="Calibri" w:hAnsi="Calibri"/>
        </w:rPr>
      </w:pPr>
      <w:r w:rsidRPr="00CC5771">
        <w:rPr>
          <w:rFonts w:ascii="Calibri" w:hAnsi="Calibri"/>
        </w:rPr>
        <w:t>El sistema archivará toda la documentación generada en la tramitación de las sugerencias y quejas, desde su formulación hasta su resolución. El Decanato de la Facultad de Geografía e Historia, en tanto que órgano responsable, así como las unidades o servicios directamente</w:t>
      </w:r>
      <w:r w:rsidR="009B0458" w:rsidRPr="00CC5771">
        <w:rPr>
          <w:rFonts w:ascii="Calibri" w:hAnsi="Calibri"/>
        </w:rPr>
        <w:t xml:space="preserve"> implicados/as</w:t>
      </w:r>
      <w:r w:rsidRPr="00CC5771">
        <w:rPr>
          <w:rFonts w:ascii="Calibri" w:hAnsi="Calibri"/>
        </w:rPr>
        <w:t>, llevarán a cabo un seguimiento de todo el proceso de las su</w:t>
      </w:r>
      <w:bookmarkStart w:id="238" w:name="_Toc410297537"/>
      <w:bookmarkStart w:id="239" w:name="_Toc410297605"/>
      <w:bookmarkStart w:id="240" w:name="_Toc410297793"/>
      <w:bookmarkStart w:id="241" w:name="_Toc410298769"/>
      <w:bookmarkStart w:id="242" w:name="_Toc467572115"/>
      <w:r w:rsidRPr="00CC5771">
        <w:rPr>
          <w:rFonts w:ascii="Calibri" w:hAnsi="Calibri"/>
        </w:rPr>
        <w:t>gerencias y quejas presentadas.</w:t>
      </w:r>
    </w:p>
    <w:bookmarkEnd w:id="238"/>
    <w:bookmarkEnd w:id="239"/>
    <w:bookmarkEnd w:id="240"/>
    <w:bookmarkEnd w:id="241"/>
    <w:bookmarkEnd w:id="242"/>
    <w:p w14:paraId="6DC2F5F6" w14:textId="77777777" w:rsidR="008B071F" w:rsidRDefault="008B071F" w:rsidP="008B071F">
      <w:pPr>
        <w:spacing w:before="120" w:line="276" w:lineRule="auto"/>
        <w:jc w:val="both"/>
        <w:rPr>
          <w:rFonts w:ascii="Calibri" w:eastAsia="Calibri" w:hAnsi="Calibri" w:cs="Calibri"/>
        </w:rPr>
      </w:pPr>
      <w:r w:rsidRPr="0084353A">
        <w:rPr>
          <w:rFonts w:ascii="Calibri" w:eastAsia="Calibri" w:hAnsi="Calibri" w:cs="Calibri"/>
        </w:rPr>
        <w:lastRenderedPageBreak/>
        <w:t>El procedimiento para presentar reclamaciones deberá estar sujeto a lo previsto en la Ley 39/2015, de 1 de octubre, del Procedimiento Administrati</w:t>
      </w:r>
      <w:r>
        <w:rPr>
          <w:rFonts w:ascii="Calibri" w:eastAsia="Calibri" w:hAnsi="Calibri" w:cs="Calibri"/>
        </w:rPr>
        <w:t>vo Común de las Administraciones Públicas</w:t>
      </w:r>
      <w:r w:rsidRPr="0084353A">
        <w:rPr>
          <w:rFonts w:ascii="Calibri" w:eastAsia="Calibri" w:hAnsi="Calibri" w:cs="Calibri"/>
        </w:rPr>
        <w:t>.</w:t>
      </w:r>
    </w:p>
    <w:p w14:paraId="54D9D81E" w14:textId="13C17CB2" w:rsidR="00E841A2" w:rsidRPr="00E31BAE" w:rsidRDefault="00E841A2" w:rsidP="00E31BAE">
      <w:pPr>
        <w:pBdr>
          <w:top w:val="nil"/>
          <w:left w:val="nil"/>
          <w:bottom w:val="nil"/>
          <w:right w:val="nil"/>
          <w:between w:val="nil"/>
        </w:pBdr>
        <w:spacing w:before="120" w:after="240" w:line="276" w:lineRule="auto"/>
        <w:jc w:val="both"/>
        <w:rPr>
          <w:rFonts w:ascii="Calibri" w:eastAsia="Calibri" w:hAnsi="Calibri" w:cs="Calibri"/>
        </w:rPr>
      </w:pPr>
      <w:r w:rsidRPr="00A2417E">
        <w:rPr>
          <w:rFonts w:ascii="Calibri" w:eastAsia="Calibri" w:hAnsi="Calibri" w:cs="Calibri"/>
        </w:rPr>
        <w:t>Toda la información y análisis referente a las encuestas de satisfacción y tratamiento de sugerencias y quejas se incorporará al Sistema de Información de la titulación, utilizando dich</w:t>
      </w:r>
      <w:r w:rsidR="00A2275D">
        <w:rPr>
          <w:rFonts w:ascii="Calibri" w:eastAsia="Calibri" w:hAnsi="Calibri" w:cs="Calibri"/>
        </w:rPr>
        <w:t>os</w:t>
      </w:r>
      <w:r w:rsidRPr="00A2417E">
        <w:rPr>
          <w:rFonts w:ascii="Calibri" w:eastAsia="Calibri" w:hAnsi="Calibri" w:cs="Calibri"/>
        </w:rPr>
        <w:t xml:space="preserve"> </w:t>
      </w:r>
      <w:r w:rsidR="00A2275D">
        <w:rPr>
          <w:rFonts w:ascii="Calibri" w:eastAsia="Calibri" w:hAnsi="Calibri" w:cs="Calibri"/>
        </w:rPr>
        <w:t>datos</w:t>
      </w:r>
      <w:r w:rsidRPr="00A2417E">
        <w:rPr>
          <w:rFonts w:ascii="Calibri" w:eastAsia="Calibri" w:hAnsi="Calibri" w:cs="Calibri"/>
        </w:rPr>
        <w:t xml:space="preserve"> y análisis la Comisión de Calidad en sus informes y propuestas de revisión y de mejora del plan de estudios. Esta información se remitirá a la Junta del Centro que adoptará las medidas necesarias para su ejecución, con el objetivo de lograr una mejora continua en la satisfacción de la formación.</w:t>
      </w:r>
    </w:p>
    <w:p w14:paraId="1FE7B416" w14:textId="2958F8B4" w:rsidR="00805D1D" w:rsidRPr="00264812" w:rsidRDefault="00805D1D" w:rsidP="00264812">
      <w:pPr>
        <w:pStyle w:val="Ttulo3"/>
      </w:pPr>
      <w:bookmarkStart w:id="243" w:name="_Toc194306701"/>
      <w:r w:rsidRPr="00264812">
        <w:t xml:space="preserve">Cumplimiento de objetivos </w:t>
      </w:r>
      <w:r w:rsidR="00900973" w:rsidRPr="00264812">
        <w:t xml:space="preserve">formativos </w:t>
      </w:r>
      <w:r w:rsidRPr="00264812">
        <w:t>y resultados de aprendizaje</w:t>
      </w:r>
      <w:bookmarkEnd w:id="243"/>
    </w:p>
    <w:p w14:paraId="474DF427" w14:textId="5FF073AE" w:rsidR="00380F1C" w:rsidRPr="00A2417E" w:rsidRDefault="00380F1C" w:rsidP="00380F1C">
      <w:pPr>
        <w:jc w:val="both"/>
        <w:rPr>
          <w:rFonts w:ascii="Calibri" w:hAnsi="Calibri"/>
        </w:rPr>
      </w:pPr>
      <w:r w:rsidRPr="00A2417E">
        <w:rPr>
          <w:rFonts w:ascii="Calibri" w:hAnsi="Calibri"/>
        </w:rPr>
        <w:t>Los objetivos formativos globales y finales y los resultados de aprendizaje de las titulaciones se miden a través de</w:t>
      </w:r>
      <w:r w:rsidR="000250B5" w:rsidRPr="00A2417E">
        <w:rPr>
          <w:rStyle w:val="fontstyle01"/>
          <w:color w:val="auto"/>
        </w:rPr>
        <w:t xml:space="preserve"> las Prácticas Externas y el Trabajo Fin de Grado/</w:t>
      </w:r>
      <w:r w:rsidR="00A2417E" w:rsidRPr="00A2417E">
        <w:rPr>
          <w:rStyle w:val="fontstyle01"/>
          <w:color w:val="auto"/>
        </w:rPr>
        <w:t>M</w:t>
      </w:r>
      <w:r w:rsidR="000250B5" w:rsidRPr="00A2417E">
        <w:rPr>
          <w:rStyle w:val="fontstyle01"/>
          <w:color w:val="auto"/>
        </w:rPr>
        <w:t>áster</w:t>
      </w:r>
      <w:r w:rsidRPr="00A2417E">
        <w:rPr>
          <w:rFonts w:ascii="Calibri" w:hAnsi="Calibri"/>
        </w:rPr>
        <w:t>, así como en la información recogida mediante los sistemas de evaluación de la calidad de la enseñanza y profesorado, la información de las encuestas de inserción laboral, de los programas de movilidad y de los diferentes procedimientos especificados en el Sistema de Información y, además, se contará con la opinión del profesorado y de los</w:t>
      </w:r>
      <w:r w:rsidR="009B0458" w:rsidRPr="00A2417E">
        <w:rPr>
          <w:rFonts w:ascii="Calibri" w:hAnsi="Calibri"/>
        </w:rPr>
        <w:t>/as</w:t>
      </w:r>
      <w:r w:rsidRPr="00A2417E">
        <w:rPr>
          <w:rFonts w:ascii="Calibri" w:hAnsi="Calibri"/>
        </w:rPr>
        <w:t xml:space="preserve"> estudiantes, expresada en las encuestas de satisfacción.</w:t>
      </w:r>
    </w:p>
    <w:p w14:paraId="149C5230" w14:textId="77777777" w:rsidR="00380F1C" w:rsidRPr="000B0F0A" w:rsidRDefault="00380F1C" w:rsidP="00380F1C">
      <w:pPr>
        <w:jc w:val="both"/>
        <w:rPr>
          <w:rFonts w:ascii="Calibri" w:hAnsi="Calibri"/>
        </w:rPr>
      </w:pPr>
      <w:r w:rsidRPr="000B0F0A">
        <w:rPr>
          <w:rFonts w:ascii="Calibri" w:hAnsi="Calibri"/>
        </w:rPr>
        <w:t xml:space="preserve">Asimismo, se utilizarán </w:t>
      </w:r>
      <w:r>
        <w:rPr>
          <w:rFonts w:ascii="Calibri" w:hAnsi="Calibri"/>
        </w:rPr>
        <w:t xml:space="preserve">como mínimo </w:t>
      </w:r>
      <w:r w:rsidRPr="000B0F0A">
        <w:rPr>
          <w:rFonts w:ascii="Calibri" w:hAnsi="Calibri"/>
        </w:rPr>
        <w:t>los indicadores que se mencionan a continuación</w:t>
      </w:r>
      <w:r>
        <w:rPr>
          <w:rFonts w:ascii="Calibri" w:hAnsi="Calibri"/>
        </w:rPr>
        <w:t xml:space="preserve"> y que vienen definidos en la Guía de Interpretación de Indicadores</w:t>
      </w:r>
      <w:r w:rsidRPr="000B0F0A">
        <w:rPr>
          <w:rFonts w:ascii="Calibri" w:hAnsi="Calibri"/>
        </w:rPr>
        <w:t>:</w:t>
      </w:r>
    </w:p>
    <w:p w14:paraId="7A3C5901" w14:textId="77777777" w:rsidR="007554B2" w:rsidRDefault="007554B2" w:rsidP="007554B2">
      <w:pPr>
        <w:numPr>
          <w:ilvl w:val="0"/>
          <w:numId w:val="23"/>
        </w:numPr>
        <w:pBdr>
          <w:top w:val="nil"/>
          <w:left w:val="nil"/>
          <w:bottom w:val="nil"/>
          <w:right w:val="nil"/>
          <w:between w:val="nil"/>
        </w:pBdr>
        <w:spacing w:after="120" w:line="276" w:lineRule="auto"/>
        <w:ind w:left="714" w:hanging="357"/>
        <w:jc w:val="both"/>
        <w:rPr>
          <w:rFonts w:ascii="Calibri" w:eastAsia="Calibri" w:hAnsi="Calibri" w:cs="Calibri"/>
          <w:b/>
          <w:color w:val="000000"/>
        </w:rPr>
      </w:pPr>
      <w:r>
        <w:rPr>
          <w:rFonts w:ascii="Calibri" w:eastAsia="Calibri" w:hAnsi="Calibri" w:cs="Calibri"/>
          <w:b/>
          <w:color w:val="000000"/>
        </w:rPr>
        <w:t>Grados y másteres</w:t>
      </w:r>
    </w:p>
    <w:p w14:paraId="782F6875" w14:textId="77777777" w:rsidR="007554B2" w:rsidRPr="0043796F" w:rsidRDefault="007554B2" w:rsidP="007554B2">
      <w:pPr>
        <w:numPr>
          <w:ilvl w:val="0"/>
          <w:numId w:val="26"/>
        </w:numPr>
        <w:spacing w:after="120" w:line="240" w:lineRule="auto"/>
        <w:ind w:left="714" w:hanging="357"/>
        <w:jc w:val="both"/>
      </w:pPr>
      <w:r w:rsidRPr="0043796F">
        <w:t>ICM-4</w:t>
      </w:r>
      <w:r w:rsidRPr="0043796F">
        <w:tab/>
        <w:t>Tasa de rendimiento del Título.</w:t>
      </w:r>
    </w:p>
    <w:p w14:paraId="4DC73C53" w14:textId="77777777" w:rsidR="007554B2" w:rsidRPr="0043796F" w:rsidRDefault="007554B2" w:rsidP="007554B2">
      <w:pPr>
        <w:numPr>
          <w:ilvl w:val="0"/>
          <w:numId w:val="26"/>
        </w:numPr>
        <w:spacing w:after="120" w:line="240" w:lineRule="auto"/>
        <w:jc w:val="both"/>
      </w:pPr>
      <w:r w:rsidRPr="0043796F">
        <w:t>ICM-5</w:t>
      </w:r>
      <w:r w:rsidRPr="0043796F">
        <w:tab/>
        <w:t>Tasa de abandono del Grado.</w:t>
      </w:r>
    </w:p>
    <w:p w14:paraId="6F6224AD" w14:textId="77777777" w:rsidR="007554B2" w:rsidRPr="0043796F" w:rsidRDefault="007554B2" w:rsidP="007554B2">
      <w:pPr>
        <w:numPr>
          <w:ilvl w:val="0"/>
          <w:numId w:val="26"/>
        </w:numPr>
        <w:spacing w:after="120" w:line="240" w:lineRule="auto"/>
        <w:jc w:val="both"/>
      </w:pPr>
      <w:r w:rsidRPr="0043796F">
        <w:t>ICM-6</w:t>
      </w:r>
      <w:r w:rsidRPr="0043796F">
        <w:tab/>
        <w:t>Tasa de abandono del Máster.</w:t>
      </w:r>
    </w:p>
    <w:p w14:paraId="2325E999" w14:textId="77777777" w:rsidR="007554B2" w:rsidRPr="0043796F" w:rsidRDefault="007554B2" w:rsidP="007554B2">
      <w:pPr>
        <w:numPr>
          <w:ilvl w:val="0"/>
          <w:numId w:val="26"/>
        </w:numPr>
        <w:spacing w:after="120" w:line="240" w:lineRule="auto"/>
        <w:jc w:val="both"/>
      </w:pPr>
      <w:r w:rsidRPr="0043796F">
        <w:t>ICM-7</w:t>
      </w:r>
      <w:r w:rsidRPr="0043796F">
        <w:tab/>
        <w:t>Tasa de eficiencia de los egresados/as del Título.</w:t>
      </w:r>
    </w:p>
    <w:p w14:paraId="007F6A07" w14:textId="77777777" w:rsidR="007554B2" w:rsidRDefault="007554B2" w:rsidP="007554B2">
      <w:pPr>
        <w:numPr>
          <w:ilvl w:val="0"/>
          <w:numId w:val="26"/>
        </w:numPr>
        <w:spacing w:after="120" w:line="240" w:lineRule="auto"/>
        <w:jc w:val="both"/>
      </w:pPr>
      <w:r w:rsidRPr="0043796F">
        <w:t>ICM-8</w:t>
      </w:r>
      <w:r w:rsidRPr="0043796F">
        <w:tab/>
        <w:t>Tasa de graduación del Título.</w:t>
      </w:r>
    </w:p>
    <w:p w14:paraId="3313410C" w14:textId="77777777" w:rsidR="007554B2" w:rsidRPr="009524B0" w:rsidRDefault="007554B2" w:rsidP="007554B2">
      <w:pPr>
        <w:pStyle w:val="Prrafodelista"/>
        <w:numPr>
          <w:ilvl w:val="0"/>
          <w:numId w:val="26"/>
        </w:numPr>
        <w:jc w:val="both"/>
        <w:rPr>
          <w:rFonts w:ascii="Calibri" w:hAnsi="Calibri"/>
        </w:rPr>
      </w:pPr>
      <w:r w:rsidRPr="00D4554D">
        <w:rPr>
          <w:rFonts w:ascii="Calibri" w:hAnsi="Calibri"/>
        </w:rPr>
        <w:t>IUCM-1 Tasa de éxito</w:t>
      </w:r>
      <w:r w:rsidRPr="00D4554D">
        <w:rPr>
          <w:rFonts w:ascii="Calibri" w:hAnsi="Calibri"/>
        </w:rPr>
        <w:tab/>
      </w:r>
    </w:p>
    <w:p w14:paraId="04B32D2D" w14:textId="77777777" w:rsidR="007554B2" w:rsidRPr="003F5402" w:rsidRDefault="007554B2" w:rsidP="007554B2">
      <w:pPr>
        <w:pStyle w:val="Prrafodelista"/>
        <w:widowControl w:val="0"/>
        <w:spacing w:after="0" w:line="276" w:lineRule="auto"/>
        <w:jc w:val="both"/>
        <w:rPr>
          <w:rFonts w:ascii="Calibri" w:eastAsia="Calibri" w:hAnsi="Calibri" w:cs="Calibri"/>
        </w:rPr>
      </w:pPr>
    </w:p>
    <w:p w14:paraId="68D8BEB8" w14:textId="77777777" w:rsidR="007554B2" w:rsidRPr="00035C80" w:rsidRDefault="007554B2" w:rsidP="007554B2">
      <w:pPr>
        <w:spacing w:line="276" w:lineRule="auto"/>
        <w:ind w:left="425"/>
        <w:jc w:val="both"/>
        <w:rPr>
          <w:rFonts w:ascii="Calibri" w:eastAsia="Calibri" w:hAnsi="Calibri" w:cs="Calibri"/>
        </w:rPr>
      </w:pPr>
      <w:r>
        <w:rPr>
          <w:rFonts w:ascii="Calibri" w:eastAsia="Calibri" w:hAnsi="Calibri" w:cs="Calibri"/>
        </w:rPr>
        <w:t>Las titulaciones pueden incluir además otros indicadores que estimen oportunos.</w:t>
      </w:r>
    </w:p>
    <w:p w14:paraId="5E199735" w14:textId="77777777" w:rsidR="007554B2" w:rsidRDefault="007554B2" w:rsidP="007554B2">
      <w:pPr>
        <w:numPr>
          <w:ilvl w:val="0"/>
          <w:numId w:val="24"/>
        </w:numPr>
        <w:pBdr>
          <w:top w:val="nil"/>
          <w:left w:val="nil"/>
          <w:bottom w:val="nil"/>
          <w:right w:val="nil"/>
          <w:between w:val="nil"/>
        </w:pBdr>
        <w:spacing w:after="0" w:line="276" w:lineRule="auto"/>
        <w:jc w:val="both"/>
        <w:rPr>
          <w:rFonts w:ascii="Calibri" w:eastAsia="Calibri" w:hAnsi="Calibri" w:cs="Calibri"/>
          <w:b/>
          <w:color w:val="000000"/>
        </w:rPr>
      </w:pPr>
      <w:r>
        <w:rPr>
          <w:rFonts w:ascii="Calibri" w:eastAsia="Calibri" w:hAnsi="Calibri" w:cs="Calibri"/>
          <w:b/>
          <w:color w:val="000000"/>
        </w:rPr>
        <w:t xml:space="preserve">Programas de Doctorado: </w:t>
      </w:r>
      <w:r>
        <w:rPr>
          <w:rFonts w:ascii="Calibri" w:eastAsia="Calibri" w:hAnsi="Calibri" w:cs="Calibri"/>
          <w:color w:val="000000"/>
        </w:rPr>
        <w:t>para todos los programas de doctorado es necesario incluir la estimación prevista para los próximos 6 años:</w:t>
      </w:r>
    </w:p>
    <w:p w14:paraId="16CAC63D" w14:textId="77777777" w:rsidR="007554B2" w:rsidRPr="004B6343" w:rsidRDefault="007554B2" w:rsidP="007554B2">
      <w:pPr>
        <w:numPr>
          <w:ilvl w:val="0"/>
          <w:numId w:val="25"/>
        </w:numPr>
        <w:spacing w:before="120" w:after="120" w:line="276" w:lineRule="auto"/>
        <w:ind w:left="714" w:hanging="357"/>
        <w:jc w:val="both"/>
        <w:rPr>
          <w:rFonts w:ascii="Calibri" w:eastAsia="Calibri" w:hAnsi="Calibri" w:cs="Calibri"/>
          <w:color w:val="7030A0"/>
        </w:rPr>
      </w:pPr>
      <w:bookmarkStart w:id="244" w:name="_Hlk189576766"/>
      <w:r w:rsidRPr="004B6343">
        <w:rPr>
          <w:rFonts w:ascii="Calibri" w:eastAsia="Calibri" w:hAnsi="Calibri" w:cs="Calibri"/>
        </w:rPr>
        <w:t xml:space="preserve">IDUCM 16 </w:t>
      </w:r>
      <w:bookmarkEnd w:id="244"/>
      <w:r w:rsidRPr="004B6343">
        <w:rPr>
          <w:rFonts w:ascii="Calibri" w:eastAsia="Calibri" w:hAnsi="Calibri" w:cs="Calibri"/>
        </w:rPr>
        <w:t xml:space="preserve">Tesis producidas. </w:t>
      </w:r>
    </w:p>
    <w:p w14:paraId="7C23E0E8" w14:textId="77777777" w:rsidR="007554B2" w:rsidRPr="004B6343" w:rsidRDefault="007554B2" w:rsidP="007554B2">
      <w:pPr>
        <w:numPr>
          <w:ilvl w:val="0"/>
          <w:numId w:val="25"/>
        </w:numPr>
        <w:spacing w:before="120" w:after="120" w:line="276" w:lineRule="auto"/>
        <w:ind w:left="714" w:hanging="357"/>
        <w:jc w:val="both"/>
        <w:rPr>
          <w:rFonts w:ascii="Calibri" w:eastAsia="Calibri" w:hAnsi="Calibri" w:cs="Calibri"/>
          <w:color w:val="7030A0"/>
        </w:rPr>
      </w:pPr>
      <w:r w:rsidRPr="004B6343">
        <w:rPr>
          <w:rFonts w:ascii="Calibri" w:eastAsia="Calibri" w:hAnsi="Calibri" w:cs="Calibri"/>
        </w:rPr>
        <w:t>IDUCM 18; IDUCM 19; IDUCM 20; IDUCM 21 Y IDUCM 22- Porcentaje de tasa de éxito en la realización de tesis doctorales</w:t>
      </w:r>
    </w:p>
    <w:p w14:paraId="077820D1" w14:textId="77777777" w:rsidR="007554B2" w:rsidRPr="004B6343" w:rsidRDefault="007554B2" w:rsidP="007554B2">
      <w:pPr>
        <w:numPr>
          <w:ilvl w:val="0"/>
          <w:numId w:val="25"/>
        </w:numPr>
        <w:spacing w:before="120" w:after="120" w:line="276" w:lineRule="auto"/>
        <w:ind w:left="714" w:hanging="357"/>
        <w:jc w:val="both"/>
        <w:rPr>
          <w:rFonts w:ascii="Calibri" w:eastAsia="Calibri" w:hAnsi="Calibri" w:cs="Calibri"/>
        </w:rPr>
      </w:pPr>
      <w:r w:rsidRPr="004B6343">
        <w:rPr>
          <w:rFonts w:ascii="Calibri" w:eastAsia="Calibri" w:hAnsi="Calibri" w:cs="Calibri"/>
        </w:rPr>
        <w:t>Calidad de las tesis.</w:t>
      </w:r>
    </w:p>
    <w:p w14:paraId="268FA135" w14:textId="77777777" w:rsidR="007554B2" w:rsidRPr="004B6343" w:rsidRDefault="007554B2" w:rsidP="007554B2">
      <w:pPr>
        <w:numPr>
          <w:ilvl w:val="0"/>
          <w:numId w:val="25"/>
        </w:numPr>
        <w:spacing w:before="120" w:after="120" w:line="276" w:lineRule="auto"/>
        <w:ind w:left="714" w:hanging="357"/>
        <w:jc w:val="both"/>
        <w:rPr>
          <w:rFonts w:ascii="Calibri" w:eastAsia="Calibri" w:hAnsi="Calibri" w:cs="Calibri"/>
          <w:color w:val="7030A0"/>
        </w:rPr>
      </w:pPr>
      <w:r w:rsidRPr="004B6343">
        <w:rPr>
          <w:rFonts w:ascii="Calibri" w:eastAsia="Calibri" w:hAnsi="Calibri" w:cs="Calibri"/>
        </w:rPr>
        <w:t xml:space="preserve">IDUCM 32 Contribuciones resultantes de las tesis </w:t>
      </w:r>
    </w:p>
    <w:p w14:paraId="6F283954" w14:textId="77777777" w:rsidR="007554B2" w:rsidRPr="004B6343" w:rsidRDefault="007554B2" w:rsidP="007554B2">
      <w:pPr>
        <w:numPr>
          <w:ilvl w:val="0"/>
          <w:numId w:val="25"/>
        </w:numPr>
        <w:spacing w:before="120" w:after="120" w:line="276" w:lineRule="auto"/>
        <w:ind w:left="714" w:hanging="357"/>
        <w:jc w:val="both"/>
        <w:rPr>
          <w:rFonts w:ascii="Calibri" w:eastAsia="Calibri" w:hAnsi="Calibri" w:cs="Calibri"/>
          <w:color w:val="7030A0"/>
        </w:rPr>
      </w:pPr>
      <w:r w:rsidRPr="004B6343">
        <w:rPr>
          <w:rFonts w:ascii="Calibri" w:eastAsia="Calibri" w:hAnsi="Calibri" w:cs="Calibri"/>
        </w:rPr>
        <w:t xml:space="preserve">Tasas de éxito. Porcentaje de doctorandos que defienden la tesis doctoral a los 3 y 4 años del desarrollo del programa. </w:t>
      </w:r>
    </w:p>
    <w:p w14:paraId="752C4BDD" w14:textId="77777777" w:rsidR="007554B2" w:rsidRPr="00AA1D97" w:rsidRDefault="007554B2" w:rsidP="007554B2">
      <w:pPr>
        <w:numPr>
          <w:ilvl w:val="0"/>
          <w:numId w:val="25"/>
        </w:numPr>
        <w:spacing w:before="120" w:after="120" w:line="276" w:lineRule="auto"/>
        <w:ind w:left="714" w:hanging="357"/>
        <w:jc w:val="both"/>
        <w:rPr>
          <w:rFonts w:ascii="Calibri" w:eastAsia="Calibri" w:hAnsi="Calibri" w:cs="Calibri"/>
          <w:color w:val="7030A0"/>
        </w:rPr>
      </w:pPr>
      <w:r w:rsidRPr="004B6343">
        <w:rPr>
          <w:rFonts w:ascii="Calibri" w:eastAsia="Calibri" w:hAnsi="Calibri" w:cs="Calibri"/>
        </w:rPr>
        <w:t xml:space="preserve">IDUCM 13 Tasa de abandono </w:t>
      </w:r>
    </w:p>
    <w:p w14:paraId="3DBF68AB" w14:textId="77777777" w:rsidR="006B0FE6" w:rsidRPr="003F5402" w:rsidRDefault="006B0FE6" w:rsidP="006B0FE6">
      <w:pPr>
        <w:pStyle w:val="Prrafodelista"/>
        <w:widowControl w:val="0"/>
        <w:spacing w:after="0" w:line="276" w:lineRule="auto"/>
        <w:jc w:val="both"/>
        <w:rPr>
          <w:rFonts w:ascii="Calibri" w:eastAsia="Calibri" w:hAnsi="Calibri" w:cs="Calibri"/>
        </w:rPr>
      </w:pPr>
    </w:p>
    <w:p w14:paraId="69E29C99" w14:textId="77777777" w:rsidR="0025628E" w:rsidRPr="00F80EE5" w:rsidRDefault="0025628E" w:rsidP="0025628E">
      <w:pPr>
        <w:jc w:val="both"/>
        <w:textAlignment w:val="baseline"/>
        <w:rPr>
          <w:rStyle w:val="Ttulodellibro"/>
          <w:rFonts w:ascii="Calibri" w:hAnsi="Calibri"/>
          <w:caps w:val="0"/>
          <w:color w:val="000000" w:themeColor="text1"/>
        </w:rPr>
      </w:pPr>
      <w:r w:rsidRPr="00F80EE5">
        <w:rPr>
          <w:rFonts w:ascii="Calibri" w:hAnsi="Calibri"/>
          <w:color w:val="000000" w:themeColor="text1"/>
        </w:rPr>
        <w:t>Las tres Subcomisiones de Calidad de Estudios analizarán estos datos y emitirán anualmente propuestas de revisión y mejora de la titulación a la Junta de Facultad que adoptará las medidas necesarias para su ejecución</w:t>
      </w:r>
      <w:r w:rsidRPr="00F80EE5">
        <w:rPr>
          <w:rFonts w:ascii="Calibri" w:eastAsia="Calibri" w:hAnsi="Calibri" w:cs="Calibri"/>
          <w:color w:val="000000" w:themeColor="text1"/>
        </w:rPr>
        <w:t>, con el objetivo de lograr una mejora continua en la satisfacción de la formación</w:t>
      </w:r>
      <w:r w:rsidRPr="00F80EE5">
        <w:rPr>
          <w:rFonts w:ascii="Calibri" w:hAnsi="Calibri"/>
          <w:color w:val="000000" w:themeColor="text1"/>
        </w:rPr>
        <w:t>.</w:t>
      </w:r>
    </w:p>
    <w:p w14:paraId="7793CAE0" w14:textId="39541627" w:rsidR="00380F1C" w:rsidRPr="003A23A0" w:rsidRDefault="00380F1C" w:rsidP="00380F1C">
      <w:pPr>
        <w:jc w:val="both"/>
        <w:textAlignment w:val="baseline"/>
        <w:rPr>
          <w:rStyle w:val="Ttulodellibro"/>
          <w:rFonts w:ascii="Calibri" w:hAnsi="Calibri"/>
          <w:caps w:val="0"/>
        </w:rPr>
      </w:pPr>
      <w:r w:rsidRPr="000B0F0A">
        <w:rPr>
          <w:rFonts w:ascii="Calibri" w:hAnsi="Calibri"/>
        </w:rPr>
        <w:t>.</w:t>
      </w:r>
    </w:p>
    <w:p w14:paraId="16F4633F" w14:textId="71124991" w:rsidR="00805D1D" w:rsidRPr="00CE4ADD" w:rsidRDefault="00805D1D" w:rsidP="00465F92">
      <w:pPr>
        <w:pStyle w:val="Ttulo2"/>
        <w:rPr>
          <w:rStyle w:val="Ttulodellibro"/>
          <w:caps w:val="0"/>
          <w:color w:val="auto"/>
          <w:spacing w:val="0"/>
        </w:rPr>
      </w:pPr>
      <w:bookmarkStart w:id="245" w:name="_Toc194306702"/>
      <w:r w:rsidRPr="00465F92">
        <w:rPr>
          <w:rStyle w:val="Ttulodellibro"/>
          <w:caps w:val="0"/>
          <w:color w:val="auto"/>
          <w:spacing w:val="0"/>
        </w:rPr>
        <w:t>Procedimientos</w:t>
      </w:r>
      <w:r w:rsidRPr="00264812">
        <w:rPr>
          <w:rStyle w:val="Ttulodellibro"/>
          <w:caps w:val="0"/>
          <w:color w:val="auto"/>
          <w:spacing w:val="0"/>
        </w:rPr>
        <w:t xml:space="preserve"> para evaluar la calidad de las prácticas externas y los programas de movilidad</w:t>
      </w:r>
      <w:bookmarkEnd w:id="245"/>
      <w:r w:rsidRPr="00264812">
        <w:rPr>
          <w:rStyle w:val="Ttulodellibro"/>
          <w:caps w:val="0"/>
          <w:color w:val="auto"/>
          <w:spacing w:val="0"/>
        </w:rPr>
        <w:t xml:space="preserve"> </w:t>
      </w:r>
    </w:p>
    <w:p w14:paraId="389024A8" w14:textId="6EC9FC6E" w:rsidR="00805D1D" w:rsidRPr="00CE4ADD" w:rsidRDefault="00805D1D" w:rsidP="006B1DF8">
      <w:pPr>
        <w:pStyle w:val="Ttulo3"/>
        <w:spacing w:line="276" w:lineRule="auto"/>
        <w:jc w:val="center"/>
        <w:rPr>
          <w:rFonts w:asciiTheme="minorHAnsi" w:hAnsiTheme="minorHAnsi"/>
          <w:b w:val="0"/>
        </w:rPr>
      </w:pPr>
      <w:bookmarkStart w:id="246" w:name="_Toc194306703"/>
      <w:r w:rsidRPr="00CE4ADD">
        <w:rPr>
          <w:rFonts w:asciiTheme="minorHAnsi" w:hAnsiTheme="minorHAnsi"/>
        </w:rPr>
        <w:t>Prácticas externas</w:t>
      </w:r>
      <w:bookmarkEnd w:id="246"/>
    </w:p>
    <w:p w14:paraId="65790497" w14:textId="77777777" w:rsidR="00A14F32" w:rsidRPr="00A14F32" w:rsidRDefault="00A14F32" w:rsidP="00A14F32"/>
    <w:p w14:paraId="599EE60D" w14:textId="059E923F" w:rsidR="005050BD" w:rsidRPr="006B1DF8" w:rsidRDefault="00065445" w:rsidP="006B1DF8">
      <w:pPr>
        <w:spacing w:after="120" w:line="276" w:lineRule="auto"/>
        <w:jc w:val="both"/>
        <w:rPr>
          <w:b/>
        </w:rPr>
      </w:pPr>
      <w:hyperlink w:anchor="_ANEXO_1:_Prácticas" w:history="1">
        <w:r w:rsidR="00D12FC3" w:rsidRPr="006B1DF8">
          <w:rPr>
            <w:rStyle w:val="Hipervnculo"/>
            <w:rFonts w:cstheme="minorBidi"/>
            <w:b/>
          </w:rPr>
          <w:t>Ver anexo 1</w:t>
        </w:r>
      </w:hyperlink>
      <w:r w:rsidR="00D12FC3" w:rsidRPr="006B1DF8">
        <w:rPr>
          <w:b/>
        </w:rPr>
        <w:t xml:space="preserve">: Títulos con prácticas externas </w:t>
      </w:r>
    </w:p>
    <w:p w14:paraId="5F949A25" w14:textId="02AB0C10" w:rsidR="00A14F32" w:rsidRPr="000B0F0A" w:rsidRDefault="0025628E" w:rsidP="00A14F32">
      <w:pPr>
        <w:spacing w:after="240"/>
        <w:rPr>
          <w:rFonts w:ascii="Calibri" w:hAnsi="Calibri"/>
        </w:rPr>
      </w:pPr>
      <w:r>
        <w:rPr>
          <w:rFonts w:ascii="Calibri" w:hAnsi="Calibri"/>
        </w:rPr>
        <w:t>El</w:t>
      </w:r>
      <w:r w:rsidR="00A14F32" w:rsidRPr="000B0F0A">
        <w:rPr>
          <w:rFonts w:ascii="Calibri" w:hAnsi="Calibri"/>
        </w:rPr>
        <w:t xml:space="preserve"> seguimiento y evaluación de las</w:t>
      </w:r>
      <w:r w:rsidR="00A14F32">
        <w:rPr>
          <w:rFonts w:ascii="Calibri" w:hAnsi="Calibri"/>
        </w:rPr>
        <w:t xml:space="preserve"> prácticas externas se realizará</w:t>
      </w:r>
      <w:r w:rsidR="00A14F32" w:rsidRPr="000B0F0A">
        <w:rPr>
          <w:rFonts w:ascii="Calibri" w:hAnsi="Calibri"/>
        </w:rPr>
        <w:t>:</w:t>
      </w:r>
    </w:p>
    <w:p w14:paraId="62EA5ACD" w14:textId="6C75C89C" w:rsidR="00A14F32" w:rsidRPr="00CC5771" w:rsidRDefault="00A14F32" w:rsidP="00CC5771">
      <w:pPr>
        <w:pStyle w:val="EPIGRAFEMEMORIAMEDIANO"/>
        <w:ind w:left="708"/>
        <w:rPr>
          <w:rFonts w:ascii="Calibri" w:hAnsi="Calibri"/>
          <w:b w:val="0"/>
          <w:color w:val="auto"/>
          <w:lang w:val="es-ES"/>
        </w:rPr>
      </w:pPr>
      <w:r w:rsidRPr="00CC5771">
        <w:rPr>
          <w:rFonts w:ascii="Calibri" w:hAnsi="Calibri"/>
          <w:b w:val="0"/>
          <w:color w:val="auto"/>
          <w:lang w:val="es-ES"/>
        </w:rPr>
        <w:t>•</w:t>
      </w:r>
      <w:r w:rsidR="00CC5771">
        <w:rPr>
          <w:rFonts w:ascii="Calibri" w:hAnsi="Calibri"/>
          <w:b w:val="0"/>
          <w:color w:val="auto"/>
          <w:lang w:val="es-ES"/>
        </w:rPr>
        <w:t xml:space="preserve"> </w:t>
      </w:r>
      <w:r w:rsidRPr="00CC5771">
        <w:rPr>
          <w:rFonts w:ascii="Calibri" w:hAnsi="Calibri"/>
          <w:b w:val="0"/>
          <w:color w:val="auto"/>
          <w:lang w:val="es-ES"/>
        </w:rPr>
        <w:t>A través de cuestionarios a los</w:t>
      </w:r>
      <w:r w:rsidR="009B0458" w:rsidRPr="00CC5771">
        <w:rPr>
          <w:rFonts w:ascii="Calibri" w:hAnsi="Calibri"/>
          <w:b w:val="0"/>
          <w:color w:val="auto"/>
          <w:lang w:val="es-ES"/>
        </w:rPr>
        <w:t xml:space="preserve">/as </w:t>
      </w:r>
      <w:r w:rsidRPr="00CC5771">
        <w:rPr>
          <w:rFonts w:ascii="Calibri" w:hAnsi="Calibri"/>
          <w:b w:val="0"/>
          <w:color w:val="auto"/>
          <w:lang w:val="es-ES"/>
        </w:rPr>
        <w:t>estu</w:t>
      </w:r>
      <w:r w:rsidR="009B0458" w:rsidRPr="00CC5771">
        <w:rPr>
          <w:rFonts w:ascii="Calibri" w:hAnsi="Calibri"/>
          <w:b w:val="0"/>
          <w:color w:val="auto"/>
          <w:lang w:val="es-ES"/>
        </w:rPr>
        <w:t xml:space="preserve">diantes: </w:t>
      </w:r>
      <w:r w:rsidR="00D35729" w:rsidRPr="00CC5771">
        <w:rPr>
          <w:rFonts w:ascii="Calibri" w:hAnsi="Calibri"/>
          <w:b w:val="0"/>
          <w:color w:val="auto"/>
          <w:lang w:val="es-ES"/>
        </w:rPr>
        <w:t xml:space="preserve">a) </w:t>
      </w:r>
      <w:r w:rsidR="009B0458" w:rsidRPr="00CC5771">
        <w:rPr>
          <w:rFonts w:ascii="Calibri" w:hAnsi="Calibri"/>
          <w:b w:val="0"/>
          <w:color w:val="auto"/>
          <w:lang w:val="es-ES"/>
        </w:rPr>
        <w:t>Gr</w:t>
      </w:r>
      <w:r w:rsidRPr="00CC5771">
        <w:rPr>
          <w:rFonts w:ascii="Calibri" w:hAnsi="Calibri"/>
          <w:b w:val="0"/>
          <w:color w:val="auto"/>
          <w:lang w:val="es-ES"/>
        </w:rPr>
        <w:t>ado de satisfacción de los</w:t>
      </w:r>
      <w:r w:rsidR="009B0458" w:rsidRPr="00CC5771">
        <w:rPr>
          <w:rFonts w:ascii="Calibri" w:hAnsi="Calibri"/>
          <w:b w:val="0"/>
          <w:color w:val="auto"/>
          <w:lang w:val="es-ES"/>
        </w:rPr>
        <w:t>/as</w:t>
      </w:r>
      <w:r w:rsidRPr="00CC5771">
        <w:rPr>
          <w:rFonts w:ascii="Calibri" w:hAnsi="Calibri"/>
          <w:b w:val="0"/>
          <w:color w:val="auto"/>
          <w:lang w:val="es-ES"/>
        </w:rPr>
        <w:t xml:space="preserve"> estudiantes que realicen la práctica, </w:t>
      </w:r>
      <w:r w:rsidR="00D35729" w:rsidRPr="00CC5771">
        <w:rPr>
          <w:rFonts w:ascii="Calibri" w:hAnsi="Calibri"/>
          <w:b w:val="0"/>
          <w:color w:val="auto"/>
          <w:lang w:val="es-ES"/>
        </w:rPr>
        <w:t xml:space="preserve">b) </w:t>
      </w:r>
      <w:r w:rsidRPr="00CC5771">
        <w:rPr>
          <w:rFonts w:ascii="Calibri" w:hAnsi="Calibri"/>
          <w:b w:val="0"/>
          <w:color w:val="auto"/>
          <w:lang w:val="es-ES"/>
        </w:rPr>
        <w:t xml:space="preserve">Grado de adecuación de la actividad respecto a las previsiones ofertadas por el programa, </w:t>
      </w:r>
      <w:r w:rsidR="00D35729" w:rsidRPr="00CC5771">
        <w:rPr>
          <w:rFonts w:ascii="Calibri" w:hAnsi="Calibri"/>
          <w:b w:val="0"/>
          <w:color w:val="auto"/>
          <w:lang w:val="es-ES"/>
        </w:rPr>
        <w:t xml:space="preserve">c) </w:t>
      </w:r>
      <w:r w:rsidRPr="00CC5771">
        <w:rPr>
          <w:rFonts w:ascii="Calibri" w:hAnsi="Calibri"/>
          <w:b w:val="0"/>
          <w:color w:val="auto"/>
          <w:lang w:val="es-ES"/>
        </w:rPr>
        <w:t>Grado de satisfacción respecto a la gestión de la actividad.</w:t>
      </w:r>
    </w:p>
    <w:p w14:paraId="53AA67C0" w14:textId="2EAB3A75" w:rsidR="00A14F32" w:rsidRPr="000B0F0A" w:rsidRDefault="00A14F32" w:rsidP="00CC5771">
      <w:pPr>
        <w:pStyle w:val="EPIGRAFEMEMORIAMEDIANO"/>
        <w:ind w:left="708"/>
        <w:rPr>
          <w:rFonts w:ascii="Calibri" w:hAnsi="Calibri"/>
          <w:b w:val="0"/>
          <w:color w:val="auto"/>
          <w:lang w:val="es-ES"/>
        </w:rPr>
      </w:pPr>
      <w:r w:rsidRPr="00CC5771">
        <w:rPr>
          <w:rFonts w:ascii="Calibri" w:hAnsi="Calibri"/>
          <w:b w:val="0"/>
          <w:color w:val="auto"/>
          <w:lang w:val="es-ES"/>
        </w:rPr>
        <w:t>•</w:t>
      </w:r>
      <w:r w:rsidR="00CC5771">
        <w:rPr>
          <w:rFonts w:ascii="Calibri" w:hAnsi="Calibri"/>
          <w:b w:val="0"/>
          <w:color w:val="auto"/>
          <w:lang w:val="es-ES"/>
        </w:rPr>
        <w:t xml:space="preserve"> </w:t>
      </w:r>
      <w:r w:rsidRPr="00CC5771">
        <w:rPr>
          <w:rFonts w:ascii="Calibri" w:hAnsi="Calibri"/>
          <w:b w:val="0"/>
          <w:color w:val="auto"/>
          <w:lang w:val="es-ES"/>
        </w:rPr>
        <w:t>Informe de los</w:t>
      </w:r>
      <w:r w:rsidR="009B0458" w:rsidRPr="00CC5771">
        <w:rPr>
          <w:rFonts w:ascii="Calibri" w:hAnsi="Calibri"/>
          <w:b w:val="0"/>
          <w:color w:val="auto"/>
          <w:lang w:val="es-ES"/>
        </w:rPr>
        <w:t>/a</w:t>
      </w:r>
      <w:r w:rsidRPr="00CC5771">
        <w:rPr>
          <w:rFonts w:ascii="Calibri" w:hAnsi="Calibri"/>
          <w:b w:val="0"/>
          <w:color w:val="auto"/>
          <w:lang w:val="es-ES"/>
        </w:rPr>
        <w:t xml:space="preserve"> tutores internos</w:t>
      </w:r>
      <w:r w:rsidR="009B0458" w:rsidRPr="00CC5771">
        <w:rPr>
          <w:rFonts w:ascii="Calibri" w:hAnsi="Calibri"/>
          <w:b w:val="0"/>
          <w:color w:val="auto"/>
          <w:lang w:val="es-ES"/>
        </w:rPr>
        <w:t>/as</w:t>
      </w:r>
      <w:r w:rsidRPr="00CC5771">
        <w:rPr>
          <w:rFonts w:ascii="Calibri" w:hAnsi="Calibri"/>
          <w:b w:val="0"/>
          <w:color w:val="auto"/>
          <w:lang w:val="es-ES"/>
        </w:rPr>
        <w:t xml:space="preserve"> y externos</w:t>
      </w:r>
      <w:r w:rsidR="009B0458" w:rsidRPr="00CC5771">
        <w:rPr>
          <w:rFonts w:ascii="Calibri" w:hAnsi="Calibri"/>
          <w:b w:val="0"/>
          <w:color w:val="auto"/>
          <w:lang w:val="es-ES"/>
        </w:rPr>
        <w:t>/as</w:t>
      </w:r>
      <w:r w:rsidRPr="00CC5771">
        <w:rPr>
          <w:rFonts w:ascii="Calibri" w:hAnsi="Calibri"/>
          <w:b w:val="0"/>
          <w:color w:val="auto"/>
          <w:lang w:val="es-ES"/>
        </w:rPr>
        <w:t xml:space="preserve"> de las prácticas donde se </w:t>
      </w:r>
      <w:r w:rsidRPr="000B0F0A">
        <w:rPr>
          <w:rFonts w:ascii="Calibri" w:hAnsi="Calibri"/>
          <w:b w:val="0"/>
          <w:color w:val="auto"/>
          <w:lang w:val="es-ES"/>
        </w:rPr>
        <w:t xml:space="preserve">especifiquen: a) </w:t>
      </w:r>
      <w:r w:rsidR="009B0458">
        <w:rPr>
          <w:rFonts w:ascii="Calibri" w:hAnsi="Calibri"/>
          <w:b w:val="0"/>
          <w:color w:val="auto"/>
          <w:lang w:val="es-ES"/>
        </w:rPr>
        <w:t>G</w:t>
      </w:r>
      <w:r w:rsidRPr="000B0F0A">
        <w:rPr>
          <w:rFonts w:ascii="Calibri" w:hAnsi="Calibri"/>
          <w:b w:val="0"/>
          <w:color w:val="auto"/>
          <w:lang w:val="es-ES"/>
        </w:rPr>
        <w:t>rado de cumplimiento de las actuaciones previstas en las prácticas externas, b) Propuestas de mejora de las actuaciones de las prácticas externas.</w:t>
      </w:r>
    </w:p>
    <w:p w14:paraId="4B5B2590" w14:textId="435952EC" w:rsidR="00A14F32" w:rsidRPr="000B0F0A" w:rsidRDefault="00A14F32" w:rsidP="00A14F32">
      <w:pPr>
        <w:pStyle w:val="EPIGRAFEMEMORIAMEDIANO"/>
        <w:rPr>
          <w:rFonts w:ascii="Calibri" w:hAnsi="Calibri"/>
          <w:b w:val="0"/>
          <w:color w:val="auto"/>
          <w:lang w:val="es-ES"/>
        </w:rPr>
      </w:pPr>
      <w:r w:rsidRPr="000B0F0A">
        <w:rPr>
          <w:rFonts w:ascii="Calibri" w:hAnsi="Calibri"/>
          <w:b w:val="0"/>
          <w:color w:val="auto"/>
          <w:lang w:val="es-ES"/>
        </w:rPr>
        <w:t>La consecución de los objetivos formativos de las prácticas externas será objeto de análisis por las respectivas Comisiones de Coordinación y Seguimiento y por las Subcomisiones de Calidad de Estudios de Grado o de Máster.</w:t>
      </w:r>
    </w:p>
    <w:p w14:paraId="02BCE5F9" w14:textId="279DA9F9" w:rsidR="00A14F32" w:rsidRPr="000B0F0A" w:rsidRDefault="00A14F32" w:rsidP="00A14F32">
      <w:pPr>
        <w:pStyle w:val="EPIGRAFEMEMORIAMEDIANO"/>
        <w:rPr>
          <w:rFonts w:ascii="Calibri" w:hAnsi="Calibri"/>
          <w:b w:val="0"/>
          <w:color w:val="auto"/>
          <w:lang w:val="es-ES"/>
        </w:rPr>
      </w:pPr>
      <w:r w:rsidRPr="00781F1B">
        <w:rPr>
          <w:rFonts w:ascii="Calibri" w:hAnsi="Calibri"/>
          <w:b w:val="0"/>
          <w:color w:val="auto"/>
          <w:lang w:val="es-ES"/>
        </w:rPr>
        <w:t>Las Subcomisiones de Calidad comunicarán los resultados a las partes implicadas y propondrán las medidas de revisión y mejora necesarias para conseguir los objetivos previstos</w:t>
      </w:r>
      <w:r w:rsidR="008B689D" w:rsidRPr="00781F1B">
        <w:rPr>
          <w:rFonts w:ascii="Calibri" w:eastAsia="Calibri" w:hAnsi="Calibri" w:cs="Calibri"/>
          <w:color w:val="auto"/>
        </w:rPr>
        <w:t xml:space="preserve"> </w:t>
      </w:r>
      <w:r w:rsidRPr="000B0F0A">
        <w:rPr>
          <w:rFonts w:ascii="Calibri" w:hAnsi="Calibri"/>
          <w:b w:val="0"/>
          <w:color w:val="auto"/>
          <w:lang w:val="es-ES"/>
        </w:rPr>
        <w:t>y, en su caso, su mejora continua. Asimismo</w:t>
      </w:r>
      <w:r>
        <w:rPr>
          <w:rFonts w:ascii="Calibri" w:hAnsi="Calibri"/>
          <w:b w:val="0"/>
          <w:color w:val="auto"/>
          <w:lang w:val="es-ES"/>
        </w:rPr>
        <w:t>,</w:t>
      </w:r>
      <w:r w:rsidRPr="000B0F0A">
        <w:rPr>
          <w:rFonts w:ascii="Calibri" w:hAnsi="Calibri"/>
          <w:b w:val="0"/>
          <w:color w:val="auto"/>
          <w:lang w:val="es-ES"/>
        </w:rPr>
        <w:t xml:space="preserve"> esta información se remitirá a la Junta de </w:t>
      </w:r>
      <w:r w:rsidR="0025628E">
        <w:rPr>
          <w:rFonts w:ascii="Calibri" w:hAnsi="Calibri"/>
          <w:b w:val="0"/>
          <w:color w:val="auto"/>
          <w:lang w:val="es-ES"/>
        </w:rPr>
        <w:t>Facultad</w:t>
      </w:r>
      <w:r w:rsidRPr="000B0F0A">
        <w:rPr>
          <w:rFonts w:ascii="Calibri" w:hAnsi="Calibri"/>
          <w:b w:val="0"/>
          <w:color w:val="auto"/>
          <w:lang w:val="es-ES"/>
        </w:rPr>
        <w:t xml:space="preserve"> para su información y aprobación.</w:t>
      </w:r>
    </w:p>
    <w:p w14:paraId="410B6343" w14:textId="0993B8AE" w:rsidR="00D12FC3" w:rsidRPr="00CE4ADD" w:rsidRDefault="00805D1D" w:rsidP="00CC5771">
      <w:pPr>
        <w:pStyle w:val="Ttulo3"/>
        <w:spacing w:line="276" w:lineRule="auto"/>
        <w:jc w:val="center"/>
        <w:rPr>
          <w:rFonts w:asciiTheme="minorHAnsi" w:hAnsiTheme="minorHAnsi"/>
          <w:b w:val="0"/>
        </w:rPr>
      </w:pPr>
      <w:bookmarkStart w:id="247" w:name="_Toc194306704"/>
      <w:r w:rsidRPr="00CE4ADD">
        <w:rPr>
          <w:rFonts w:asciiTheme="minorHAnsi" w:hAnsiTheme="minorHAnsi"/>
        </w:rPr>
        <w:t>Programas de movilida</w:t>
      </w:r>
      <w:r w:rsidR="00CC5771" w:rsidRPr="00CE4ADD">
        <w:rPr>
          <w:rFonts w:asciiTheme="minorHAnsi" w:hAnsiTheme="minorHAnsi"/>
        </w:rPr>
        <w:t>d</w:t>
      </w:r>
      <w:bookmarkEnd w:id="247"/>
    </w:p>
    <w:p w14:paraId="3407C189" w14:textId="77777777" w:rsidR="00CC5771" w:rsidRPr="00CC5771" w:rsidRDefault="00CC5771" w:rsidP="00CC5771"/>
    <w:p w14:paraId="1CAC4539" w14:textId="77777777" w:rsidR="00A14F32" w:rsidRPr="000571F4" w:rsidRDefault="00A14F32" w:rsidP="00A14F32">
      <w:pPr>
        <w:spacing w:after="240"/>
        <w:jc w:val="both"/>
        <w:rPr>
          <w:rFonts w:ascii="Calibri" w:hAnsi="Calibri"/>
        </w:rPr>
      </w:pPr>
      <w:r w:rsidRPr="000571F4">
        <w:rPr>
          <w:rFonts w:ascii="Calibri" w:hAnsi="Calibri"/>
        </w:rPr>
        <w:t xml:space="preserve">En lo relativo a los programas de movilidad, las titulaciones de la Facultad de Geografía e Historia están integradas en el contexto general de la UCM y se desarrollan fundamentalmente dentro de las actuaciones de los programas ERASMUS, SICUE, y algunos otros de carácter internacional (Fórmula Santander, Becas Iberoamérica, etc…). </w:t>
      </w:r>
    </w:p>
    <w:p w14:paraId="17E85EEC" w14:textId="109EF92A" w:rsidR="00A14F32" w:rsidRPr="000B0F0A" w:rsidRDefault="00A14F32" w:rsidP="00A14F32">
      <w:pPr>
        <w:jc w:val="both"/>
        <w:rPr>
          <w:rFonts w:ascii="Calibri" w:hAnsi="Calibri"/>
        </w:rPr>
      </w:pPr>
      <w:r w:rsidRPr="000B0F0A">
        <w:rPr>
          <w:rFonts w:ascii="Calibri" w:hAnsi="Calibri"/>
        </w:rPr>
        <w:t>Estos programas serán objeto de seguimiento y evaluación con</w:t>
      </w:r>
      <w:r w:rsidR="0025628E">
        <w:rPr>
          <w:rFonts w:ascii="Calibri" w:hAnsi="Calibri"/>
        </w:rPr>
        <w:t xml:space="preserve"> el</w:t>
      </w:r>
      <w:r w:rsidRPr="000B0F0A">
        <w:rPr>
          <w:rFonts w:ascii="Calibri" w:hAnsi="Calibri"/>
        </w:rPr>
        <w:t xml:space="preserve"> fin de lograr la mejora continua mediante propuestas por parte de las Subcomisiones de Calidad. Estas Subcomisiones de Estudios de Grado o </w:t>
      </w:r>
      <w:r w:rsidR="0025628E">
        <w:rPr>
          <w:rFonts w:ascii="Calibri" w:hAnsi="Calibri"/>
        </w:rPr>
        <w:t xml:space="preserve">de </w:t>
      </w:r>
      <w:r w:rsidRPr="000B0F0A">
        <w:rPr>
          <w:rFonts w:ascii="Calibri" w:hAnsi="Calibri"/>
        </w:rPr>
        <w:t xml:space="preserve">Máster recogerán información en colaboración con las respectivas Comisiones </w:t>
      </w:r>
      <w:r w:rsidR="009B0458">
        <w:rPr>
          <w:rFonts w:ascii="Calibri" w:hAnsi="Calibri"/>
        </w:rPr>
        <w:t xml:space="preserve">de Coordinación y Seguimiento. </w:t>
      </w:r>
      <w:r w:rsidRPr="000B0F0A">
        <w:rPr>
          <w:rFonts w:ascii="Calibri" w:hAnsi="Calibri"/>
        </w:rPr>
        <w:t xml:space="preserve">Dicha información será recogida, analizada y valorada según se detalla a continuación: </w:t>
      </w:r>
    </w:p>
    <w:p w14:paraId="488E3496" w14:textId="058FEA03" w:rsidR="00A14F32" w:rsidRPr="00CC5771" w:rsidRDefault="00A14F32" w:rsidP="002D47F1">
      <w:pPr>
        <w:numPr>
          <w:ilvl w:val="0"/>
          <w:numId w:val="16"/>
        </w:numPr>
        <w:spacing w:after="200" w:line="252" w:lineRule="auto"/>
        <w:jc w:val="both"/>
        <w:rPr>
          <w:rFonts w:ascii="Calibri" w:hAnsi="Calibri"/>
        </w:rPr>
      </w:pPr>
      <w:r w:rsidRPr="00CC5771">
        <w:rPr>
          <w:rFonts w:ascii="Calibri" w:hAnsi="Calibri"/>
        </w:rPr>
        <w:t>Informes individuales de los</w:t>
      </w:r>
      <w:r w:rsidR="009B0458" w:rsidRPr="00CC5771">
        <w:rPr>
          <w:rFonts w:ascii="Calibri" w:hAnsi="Calibri"/>
        </w:rPr>
        <w:t>/as</w:t>
      </w:r>
      <w:r w:rsidRPr="00CC5771">
        <w:rPr>
          <w:rFonts w:ascii="Calibri" w:hAnsi="Calibri"/>
        </w:rPr>
        <w:t xml:space="preserve"> estudiantes que hayan participado en los programas de movilidad en los que se especifiquen los siguientes parámetros: a) Grado de adecuación </w:t>
      </w:r>
      <w:r w:rsidRPr="00CC5771">
        <w:rPr>
          <w:rFonts w:ascii="Calibri" w:hAnsi="Calibri"/>
        </w:rPr>
        <w:lastRenderedPageBreak/>
        <w:t>de la actividad respecto a las previsiones ofertadas por el programa, b) Grado de satisfacción de los</w:t>
      </w:r>
      <w:r w:rsidR="009B0458" w:rsidRPr="00CC5771">
        <w:rPr>
          <w:rFonts w:ascii="Calibri" w:hAnsi="Calibri"/>
        </w:rPr>
        <w:t>/as</w:t>
      </w:r>
      <w:r w:rsidRPr="00CC5771">
        <w:rPr>
          <w:rFonts w:ascii="Calibri" w:hAnsi="Calibri"/>
        </w:rPr>
        <w:t xml:space="preserve"> estudiantes remitidos</w:t>
      </w:r>
      <w:r w:rsidR="009B0458" w:rsidRPr="00CC5771">
        <w:rPr>
          <w:rFonts w:ascii="Calibri" w:hAnsi="Calibri"/>
        </w:rPr>
        <w:t>/as</w:t>
      </w:r>
      <w:r w:rsidRPr="00CC5771">
        <w:rPr>
          <w:rFonts w:ascii="Calibri" w:hAnsi="Calibri"/>
        </w:rPr>
        <w:t xml:space="preserve"> y acogidos</w:t>
      </w:r>
      <w:r w:rsidR="009B0458" w:rsidRPr="00CC5771">
        <w:rPr>
          <w:rFonts w:ascii="Calibri" w:hAnsi="Calibri"/>
        </w:rPr>
        <w:t>/as</w:t>
      </w:r>
      <w:r w:rsidRPr="00CC5771">
        <w:rPr>
          <w:rFonts w:ascii="Calibri" w:hAnsi="Calibri"/>
        </w:rPr>
        <w:t xml:space="preserve"> por la titulación o programa c) Grado de satisfacción respecto a la gestión de la actividad por parte del programa.</w:t>
      </w:r>
    </w:p>
    <w:p w14:paraId="128448D2" w14:textId="01A758FE" w:rsidR="00A14F32" w:rsidRPr="00CC5771" w:rsidRDefault="00A14F32" w:rsidP="002D47F1">
      <w:pPr>
        <w:widowControl w:val="0"/>
        <w:numPr>
          <w:ilvl w:val="0"/>
          <w:numId w:val="3"/>
        </w:numPr>
        <w:autoSpaceDE w:val="0"/>
        <w:autoSpaceDN w:val="0"/>
        <w:adjustRightInd w:val="0"/>
        <w:spacing w:after="200" w:line="252" w:lineRule="auto"/>
        <w:jc w:val="both"/>
        <w:rPr>
          <w:rFonts w:ascii="Calibri" w:hAnsi="Calibri"/>
        </w:rPr>
      </w:pPr>
      <w:r w:rsidRPr="00CC5771">
        <w:rPr>
          <w:rFonts w:ascii="Calibri" w:hAnsi="Calibri"/>
        </w:rPr>
        <w:t>Informes de los</w:t>
      </w:r>
      <w:r w:rsidR="009B0458" w:rsidRPr="00CC5771">
        <w:rPr>
          <w:rFonts w:ascii="Calibri" w:hAnsi="Calibri"/>
        </w:rPr>
        <w:t>/as</w:t>
      </w:r>
      <w:r w:rsidRPr="00CC5771">
        <w:rPr>
          <w:rFonts w:ascii="Calibri" w:hAnsi="Calibri"/>
        </w:rPr>
        <w:t xml:space="preserve"> coordinadores o responsables de dichos programas en los que se especifiquen los siguientes parámetros: a) Tasa de eficacia de los programas de movilidad (relación plazas ofertadas/plazas cubiertas); b) Tasa de intercambio de las universidades de destino (relación estudiantes acogidos</w:t>
      </w:r>
      <w:r w:rsidR="009B0458" w:rsidRPr="00CC5771">
        <w:rPr>
          <w:rFonts w:ascii="Calibri" w:hAnsi="Calibri"/>
        </w:rPr>
        <w:t xml:space="preserve">/as </w:t>
      </w:r>
      <w:r w:rsidRPr="00CC5771">
        <w:rPr>
          <w:rFonts w:ascii="Calibri" w:hAnsi="Calibri"/>
        </w:rPr>
        <w:t>/estudiantes remitidos</w:t>
      </w:r>
      <w:r w:rsidR="009B0458" w:rsidRPr="00CC5771">
        <w:rPr>
          <w:rFonts w:ascii="Calibri" w:hAnsi="Calibri"/>
        </w:rPr>
        <w:t>/as</w:t>
      </w:r>
      <w:r w:rsidRPr="00CC5771">
        <w:rPr>
          <w:rFonts w:ascii="Calibri" w:hAnsi="Calibri"/>
        </w:rPr>
        <w:t>); c) Grado de cumplimiento de las actuaciones previstas en los programas de movilidad; d) Propuestas de mejora de las actuaciones de los programas de movilidad.</w:t>
      </w:r>
    </w:p>
    <w:p w14:paraId="7229888E" w14:textId="2A2B9911" w:rsidR="00A14F32" w:rsidRPr="00CC5771" w:rsidRDefault="00A14F32" w:rsidP="002D47F1">
      <w:pPr>
        <w:widowControl w:val="0"/>
        <w:numPr>
          <w:ilvl w:val="0"/>
          <w:numId w:val="15"/>
        </w:numPr>
        <w:autoSpaceDE w:val="0"/>
        <w:autoSpaceDN w:val="0"/>
        <w:adjustRightInd w:val="0"/>
        <w:spacing w:after="200" w:line="252" w:lineRule="auto"/>
        <w:jc w:val="both"/>
        <w:rPr>
          <w:rFonts w:ascii="Calibri" w:hAnsi="Calibri"/>
        </w:rPr>
      </w:pPr>
      <w:r w:rsidRPr="00CC5771">
        <w:rPr>
          <w:rFonts w:ascii="Calibri" w:hAnsi="Calibri"/>
        </w:rPr>
        <w:t xml:space="preserve">Informes de seguimiento de la Oficina de Movilidad </w:t>
      </w:r>
      <w:r w:rsidR="00A50839" w:rsidRPr="00CC5771">
        <w:rPr>
          <w:rFonts w:ascii="Calibri" w:hAnsi="Calibri"/>
        </w:rPr>
        <w:t xml:space="preserve">y de la Comisión de Movilidad </w:t>
      </w:r>
      <w:r w:rsidRPr="00CC5771">
        <w:rPr>
          <w:rFonts w:ascii="Calibri" w:hAnsi="Calibri"/>
        </w:rPr>
        <w:t>de la Facultad de Geografía e Historia de la UCM.</w:t>
      </w:r>
    </w:p>
    <w:p w14:paraId="6F56FC0B" w14:textId="357D9D34" w:rsidR="00D12FC3" w:rsidRPr="00A14F32" w:rsidRDefault="00A14F32" w:rsidP="00A14F32">
      <w:pPr>
        <w:jc w:val="both"/>
        <w:rPr>
          <w:rFonts w:ascii="Calibri" w:hAnsi="Calibri"/>
        </w:rPr>
      </w:pPr>
      <w:r w:rsidRPr="00781F1B">
        <w:rPr>
          <w:rFonts w:ascii="Calibri" w:hAnsi="Calibri"/>
        </w:rPr>
        <w:t>Las Subcomisiones de Calidad de Estudios</w:t>
      </w:r>
      <w:r w:rsidRPr="00781F1B">
        <w:rPr>
          <w:rFonts w:ascii="Calibri" w:hAnsi="Calibri"/>
          <w:b/>
        </w:rPr>
        <w:t xml:space="preserve"> </w:t>
      </w:r>
      <w:r w:rsidRPr="00781F1B">
        <w:rPr>
          <w:rFonts w:ascii="Calibri" w:hAnsi="Calibri"/>
        </w:rPr>
        <w:t>valorarán y analizará</w:t>
      </w:r>
      <w:r w:rsidR="009B0458" w:rsidRPr="00781F1B">
        <w:rPr>
          <w:rFonts w:ascii="Calibri" w:hAnsi="Calibri"/>
        </w:rPr>
        <w:t>n</w:t>
      </w:r>
      <w:r w:rsidRPr="00781F1B">
        <w:rPr>
          <w:rFonts w:ascii="Calibri" w:hAnsi="Calibri"/>
        </w:rPr>
        <w:t xml:space="preserve"> toda esta información </w:t>
      </w:r>
      <w:r w:rsidRPr="000B0F0A">
        <w:rPr>
          <w:rFonts w:ascii="Calibri" w:hAnsi="Calibri"/>
        </w:rPr>
        <w:t>periódicamente y emitirán propuestas de revisión y mejora del plan de estudios de la titulación. Las propuestas serán remitidas a la Junta de Facultad que adoptará las medidas necesarias para su ejecución, con el objetivo de lograr una mejora continua en la calidad</w:t>
      </w:r>
      <w:r w:rsidRPr="000B0F0A">
        <w:rPr>
          <w:rFonts w:ascii="Calibri" w:hAnsi="Calibri"/>
          <w:b/>
        </w:rPr>
        <w:t xml:space="preserve"> </w:t>
      </w:r>
      <w:r>
        <w:rPr>
          <w:rFonts w:ascii="Calibri" w:hAnsi="Calibri"/>
        </w:rPr>
        <w:t>de los programas de movilidad</w:t>
      </w:r>
      <w:r w:rsidR="00D12FC3" w:rsidRPr="006B1DF8">
        <w:t xml:space="preserve">. </w:t>
      </w:r>
    </w:p>
    <w:p w14:paraId="48ABFC56" w14:textId="7CDC6886" w:rsidR="006214FD" w:rsidRPr="00B54DF2" w:rsidRDefault="000D3A7F" w:rsidP="00465F92">
      <w:pPr>
        <w:pStyle w:val="Ttulo2"/>
        <w:rPr>
          <w:rStyle w:val="Ttulodellibro"/>
          <w:rFonts w:asciiTheme="minorHAnsi" w:hAnsiTheme="minorHAnsi"/>
          <w:caps w:val="0"/>
          <w:color w:val="auto"/>
          <w:spacing w:val="0"/>
        </w:rPr>
      </w:pPr>
      <w:bookmarkStart w:id="248" w:name="_Toc194306705"/>
      <w:r w:rsidRPr="00B54DF2">
        <w:rPr>
          <w:rStyle w:val="Ttulodellibro"/>
          <w:rFonts w:asciiTheme="minorHAnsi" w:hAnsiTheme="minorHAnsi"/>
          <w:caps w:val="0"/>
          <w:color w:val="auto"/>
          <w:spacing w:val="0"/>
        </w:rPr>
        <w:t>Procedimiento de análisis de la inserción laboral de los titulados y de la satisfacción con la formación recibida</w:t>
      </w:r>
      <w:bookmarkEnd w:id="248"/>
    </w:p>
    <w:p w14:paraId="00F77F48" w14:textId="77777777" w:rsidR="0025628E" w:rsidRPr="00F80EE5" w:rsidRDefault="0025628E" w:rsidP="0025628E">
      <w:pPr>
        <w:pStyle w:val="Sangra2detindependiente"/>
        <w:spacing w:line="276" w:lineRule="auto"/>
        <w:ind w:left="0"/>
        <w:jc w:val="both"/>
        <w:rPr>
          <w:rFonts w:ascii="Calibri" w:hAnsi="Calibri"/>
          <w:color w:val="000000" w:themeColor="text1"/>
        </w:rPr>
      </w:pPr>
      <w:r w:rsidRPr="00F80EE5">
        <w:rPr>
          <w:color w:val="000000" w:themeColor="text1"/>
        </w:rPr>
        <w:t xml:space="preserve">Dos </w:t>
      </w:r>
      <w:r w:rsidRPr="00F80EE5">
        <w:rPr>
          <w:rFonts w:ascii="Calibri" w:hAnsi="Calibri"/>
          <w:color w:val="000000" w:themeColor="text1"/>
        </w:rPr>
        <w:t>años después de que finalicen sus estudios los/as primeros/as titulados/as de Grado y de Máster y tres años después para el Doctorado, se realizarán encuestas promovidas por el Rectorado de la Universidad, con la participación de la Oficina para la Calidad, para conocer el nivel de inserción laboral de las distintas titulaciones y, también, la satisfacción con la formación recibida en la titulación de cara a la incorporación o proyección en el mercado laboral.</w:t>
      </w:r>
    </w:p>
    <w:p w14:paraId="31DA9D1D" w14:textId="77777777" w:rsidR="0025628E" w:rsidRPr="00F80EE5" w:rsidRDefault="0025628E" w:rsidP="0025628E">
      <w:pPr>
        <w:pStyle w:val="Sangra2detindependiente"/>
        <w:spacing w:line="276" w:lineRule="auto"/>
        <w:ind w:left="0"/>
        <w:jc w:val="both"/>
        <w:rPr>
          <w:rFonts w:ascii="Calibri" w:hAnsi="Calibri"/>
          <w:color w:val="000000" w:themeColor="text1"/>
        </w:rPr>
      </w:pPr>
      <w:r w:rsidRPr="00F80EE5">
        <w:rPr>
          <w:rFonts w:ascii="Calibri" w:hAnsi="Calibri"/>
          <w:color w:val="000000" w:themeColor="text1"/>
        </w:rPr>
        <w:t xml:space="preserve"> Se recabará, al menos, información del Colegio de Doctores y Licenciados en Filosofía y Letras y en Ciencias de la Comunidad de Madrid y de las entidades colaboradoras en prácticas externas sobre la inserción laboral y la satisfacción con la formación recibida.</w:t>
      </w:r>
    </w:p>
    <w:p w14:paraId="2ACA1E9B" w14:textId="77777777" w:rsidR="0025628E" w:rsidRPr="00F80EE5" w:rsidRDefault="0025628E" w:rsidP="0025628E">
      <w:pPr>
        <w:jc w:val="both"/>
        <w:rPr>
          <w:rFonts w:ascii="Calibri" w:hAnsi="Calibri"/>
          <w:color w:val="000000" w:themeColor="text1"/>
        </w:rPr>
      </w:pPr>
      <w:r w:rsidRPr="00F80EE5">
        <w:rPr>
          <w:rFonts w:ascii="Calibri" w:hAnsi="Calibri"/>
          <w:color w:val="000000" w:themeColor="text1"/>
        </w:rPr>
        <w:t>Para recopilar esta información, cada curso académico, las Comisiones de Coordinación y Seguimiento de las titulaciones enviarán a estas entidades colaboradoras en prácticas externas cuestionarios y, en caso de existencia de informes sobre la inserción laboral y la satisfacción con la formación recibida, se les solicitará su remisión.</w:t>
      </w:r>
    </w:p>
    <w:p w14:paraId="2704E0B6" w14:textId="77777777" w:rsidR="0025628E" w:rsidRPr="00F80EE5" w:rsidRDefault="0025628E" w:rsidP="0025628E">
      <w:pPr>
        <w:spacing w:after="240"/>
        <w:jc w:val="both"/>
        <w:rPr>
          <w:rFonts w:ascii="Calibri" w:hAnsi="Calibri"/>
          <w:color w:val="000000" w:themeColor="text1"/>
        </w:rPr>
      </w:pPr>
      <w:r w:rsidRPr="00F80EE5">
        <w:rPr>
          <w:rFonts w:ascii="Calibri" w:hAnsi="Calibri"/>
          <w:color w:val="000000" w:themeColor="text1"/>
        </w:rPr>
        <w:t>Las Subcomisiones de Calidad de Estudios de la Facultad valorarán y analizarán toda esta información periódicamente y emitirán propuestas de revisión y mejora de la titulación. Estas propuestas serán remitidas a la Junta de Facultad, que adoptará las medidas necesarias para su ejecución, con el objetivo de lograr una mejora continua en la formación e inserción laboral de los/as estudiantes.</w:t>
      </w:r>
    </w:p>
    <w:p w14:paraId="718EABF4" w14:textId="78D3D863" w:rsidR="00B54DF2" w:rsidRPr="0073153B" w:rsidRDefault="00EE2146" w:rsidP="0073153B">
      <w:pPr>
        <w:spacing w:before="120" w:line="276" w:lineRule="auto"/>
        <w:jc w:val="both"/>
        <w:rPr>
          <w:rFonts w:ascii="Calibri" w:eastAsia="Calibri" w:hAnsi="Calibri" w:cs="Calibri"/>
          <w:color w:val="000000" w:themeColor="text1"/>
        </w:rPr>
      </w:pPr>
      <w:r w:rsidRPr="009C41A0">
        <w:rPr>
          <w:rFonts w:ascii="Calibri" w:eastAsia="Calibri" w:hAnsi="Calibri" w:cs="Calibri"/>
          <w:color w:val="000000" w:themeColor="text1"/>
        </w:rPr>
        <w:t>Se recogerá la satisfacción de los</w:t>
      </w:r>
      <w:r w:rsidR="00612676">
        <w:rPr>
          <w:rFonts w:ascii="Calibri" w:eastAsia="Calibri" w:hAnsi="Calibri" w:cs="Calibri"/>
          <w:color w:val="000000" w:themeColor="text1"/>
        </w:rPr>
        <w:t>/as</w:t>
      </w:r>
      <w:r w:rsidRPr="009C41A0">
        <w:rPr>
          <w:rFonts w:ascii="Calibri" w:eastAsia="Calibri" w:hAnsi="Calibri" w:cs="Calibri"/>
          <w:color w:val="000000" w:themeColor="text1"/>
        </w:rPr>
        <w:t xml:space="preserve"> egresados</w:t>
      </w:r>
      <w:r w:rsidR="00612676">
        <w:rPr>
          <w:rFonts w:ascii="Calibri" w:eastAsia="Calibri" w:hAnsi="Calibri" w:cs="Calibri"/>
          <w:color w:val="000000" w:themeColor="text1"/>
        </w:rPr>
        <w:t>/as</w:t>
      </w:r>
      <w:r w:rsidRPr="009C41A0">
        <w:rPr>
          <w:rFonts w:ascii="Calibri" w:eastAsia="Calibri" w:hAnsi="Calibri" w:cs="Calibri"/>
          <w:color w:val="000000" w:themeColor="text1"/>
        </w:rPr>
        <w:t xml:space="preserve"> con la formación recibida mediante una encuesta en el momento en que soliciten el título del </w:t>
      </w:r>
      <w:r w:rsidR="00612676">
        <w:rPr>
          <w:rFonts w:ascii="Calibri" w:eastAsia="Calibri" w:hAnsi="Calibri" w:cs="Calibri"/>
          <w:color w:val="000000" w:themeColor="text1"/>
        </w:rPr>
        <w:t>G</w:t>
      </w:r>
      <w:r w:rsidRPr="009C41A0">
        <w:rPr>
          <w:rFonts w:ascii="Calibri" w:eastAsia="Calibri" w:hAnsi="Calibri" w:cs="Calibri"/>
          <w:color w:val="000000" w:themeColor="text1"/>
        </w:rPr>
        <w:t>rado</w:t>
      </w:r>
      <w:r w:rsidR="00612676">
        <w:rPr>
          <w:rFonts w:ascii="Calibri" w:eastAsia="Calibri" w:hAnsi="Calibri" w:cs="Calibri"/>
          <w:color w:val="000000" w:themeColor="text1"/>
        </w:rPr>
        <w:t>, Master Universitario o Doctorado,</w:t>
      </w:r>
      <w:r w:rsidRPr="009C41A0">
        <w:rPr>
          <w:rFonts w:ascii="Calibri" w:eastAsia="Calibri" w:hAnsi="Calibri" w:cs="Calibri"/>
          <w:color w:val="000000" w:themeColor="text1"/>
        </w:rPr>
        <w:t xml:space="preserve"> en la Secretaría </w:t>
      </w:r>
      <w:r w:rsidR="0025628E">
        <w:rPr>
          <w:rFonts w:ascii="Calibri" w:eastAsia="Calibri" w:hAnsi="Calibri" w:cs="Calibri"/>
          <w:color w:val="000000" w:themeColor="text1"/>
        </w:rPr>
        <w:t>de Estudiantes</w:t>
      </w:r>
      <w:r w:rsidRPr="009C41A0">
        <w:rPr>
          <w:rFonts w:ascii="Calibri" w:eastAsia="Calibri" w:hAnsi="Calibri" w:cs="Calibri"/>
          <w:color w:val="000000" w:themeColor="text1"/>
        </w:rPr>
        <w:t xml:space="preserve"> del centro. La comisión de calidad valorará y analizará toda esta información periódicamente y emitirá propuestas de revisión y mejora del plan de estudios de la titulación.</w:t>
      </w:r>
    </w:p>
    <w:p w14:paraId="569BFE80" w14:textId="51CA7AC8" w:rsidR="006214FD" w:rsidRPr="00CE4ADD" w:rsidRDefault="006214FD" w:rsidP="00EB6987">
      <w:pPr>
        <w:pStyle w:val="Ttulo2"/>
        <w:rPr>
          <w:rStyle w:val="Ttulodellibro"/>
          <w:caps w:val="0"/>
          <w:color w:val="auto"/>
          <w:spacing w:val="0"/>
        </w:rPr>
      </w:pPr>
      <w:bookmarkStart w:id="249" w:name="_Toc194306706"/>
      <w:r w:rsidRPr="00CE4ADD">
        <w:rPr>
          <w:rStyle w:val="Ttulodellibro"/>
          <w:caps w:val="0"/>
          <w:color w:val="auto"/>
          <w:spacing w:val="0"/>
        </w:rPr>
        <w:lastRenderedPageBreak/>
        <w:t>Sistema de Información</w:t>
      </w:r>
      <w:bookmarkEnd w:id="249"/>
    </w:p>
    <w:p w14:paraId="1AE3BCBC" w14:textId="070B2AEE" w:rsidR="008F0642" w:rsidRPr="000B0F0A" w:rsidRDefault="00B40520" w:rsidP="008F0642">
      <w:pPr>
        <w:jc w:val="both"/>
        <w:rPr>
          <w:rFonts w:ascii="Calibri" w:hAnsi="Calibri"/>
        </w:rPr>
      </w:pPr>
      <w:r w:rsidRPr="006B1DF8">
        <w:t xml:space="preserve">Se </w:t>
      </w:r>
      <w:r w:rsidR="008F0642" w:rsidRPr="000B0F0A">
        <w:rPr>
          <w:rFonts w:ascii="Calibri" w:hAnsi="Calibri"/>
        </w:rPr>
        <w:t xml:space="preserve">creará un Sistema de Información que recogerá sistemáticamente todos los datos e información necesarios para realizar el seguimiento y evaluación de calidad del título y su desarrollo, así como de las propuestas de mejora. </w:t>
      </w:r>
    </w:p>
    <w:p w14:paraId="2DCC4626" w14:textId="72CC9F3D" w:rsidR="008F0642" w:rsidRPr="000B0F0A" w:rsidRDefault="008F0642" w:rsidP="008F0642">
      <w:pPr>
        <w:jc w:val="both"/>
        <w:rPr>
          <w:rFonts w:ascii="Calibri" w:hAnsi="Calibri"/>
        </w:rPr>
      </w:pPr>
      <w:r w:rsidRPr="00781F1B">
        <w:rPr>
          <w:rFonts w:ascii="Calibri" w:hAnsi="Calibri"/>
        </w:rPr>
        <w:t xml:space="preserve">Las Subcomisiones de Calidad de Estudios </w:t>
      </w:r>
      <w:r w:rsidRPr="000B0F0A">
        <w:rPr>
          <w:rFonts w:ascii="Calibri" w:hAnsi="Calibri"/>
        </w:rPr>
        <w:t xml:space="preserve">recibirán ayuda técnica en los procesos de control de la calidad por parte de la Oficina para la Calidad de la Universidad Complutense, en especial para: la aplicación del programa Docentia, la aplicación de las encuestas de satisfacción y la medición de la inserción laboral. Por otra parte, </w:t>
      </w:r>
      <w:smartTag w:uri="urn:schemas-microsoft-com:office:smarttags" w:element="PersonName">
        <w:smartTagPr>
          <w:attr w:name="ProductID" w:val="la Vicegerencia"/>
        </w:smartTagPr>
        <w:r w:rsidRPr="000B0F0A">
          <w:rPr>
            <w:rFonts w:ascii="Calibri" w:hAnsi="Calibri"/>
          </w:rPr>
          <w:t>la Vicegerencia</w:t>
        </w:r>
      </w:smartTag>
      <w:r w:rsidRPr="000B0F0A">
        <w:rPr>
          <w:rFonts w:ascii="Calibri" w:hAnsi="Calibri"/>
        </w:rPr>
        <w:t xml:space="preserve"> de Gestión Académica proporcionará información sobre la gestión de matrícula, de actas y otros, para la elaboración de los indicadores que se han señalado y la información relativa al alumnado.</w:t>
      </w:r>
    </w:p>
    <w:p w14:paraId="10ABEF15" w14:textId="77777777" w:rsidR="008F0642" w:rsidRPr="000B0F0A" w:rsidRDefault="008F0642" w:rsidP="008F0642">
      <w:pPr>
        <w:jc w:val="both"/>
        <w:rPr>
          <w:rFonts w:ascii="Calibri" w:hAnsi="Calibri"/>
        </w:rPr>
      </w:pPr>
      <w:r w:rsidRPr="000B0F0A">
        <w:rPr>
          <w:rFonts w:ascii="Calibri" w:hAnsi="Calibri"/>
        </w:rPr>
        <w:t>El Sistema de Información de las titulaciones incluye, entre otros, los siguientes procedimientos y fuentes de datos:</w:t>
      </w:r>
    </w:p>
    <w:p w14:paraId="2EFFB2D9"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Memorias anuales del funcionamiento de las titulaciones en las que se incluirán, al menos, la información, indicadores y análisis relativos a la garantía interna de calidad.</w:t>
      </w:r>
    </w:p>
    <w:p w14:paraId="227D0DD8"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 xml:space="preserve">Propuestas de mejora de </w:t>
      </w:r>
      <w:smartTag w:uri="urn:schemas-microsoft-com:office:smarttags" w:element="PersonName">
        <w:smartTagPr>
          <w:attr w:name="ProductID" w:val="la Comisi￳n"/>
        </w:smartTagPr>
        <w:r w:rsidRPr="000B0F0A">
          <w:rPr>
            <w:rFonts w:ascii="Calibri" w:hAnsi="Calibri"/>
          </w:rPr>
          <w:t>la Comisión</w:t>
        </w:r>
      </w:smartTag>
      <w:r w:rsidRPr="000B0F0A">
        <w:rPr>
          <w:rFonts w:ascii="Calibri" w:hAnsi="Calibri"/>
        </w:rPr>
        <w:t xml:space="preserve"> de Calidad de Estudios de la Facultad de Geografía e Historia y seguimiento de las mismas.</w:t>
      </w:r>
    </w:p>
    <w:p w14:paraId="3288D73C"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 xml:space="preserve">Evaluación del profesorado mediante la aplicación del Programa Docentia. </w:t>
      </w:r>
    </w:p>
    <w:p w14:paraId="46B5E260"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Sistemas de verificación del cumplimiento por parte del profesorado de sus obligaciones docentes.</w:t>
      </w:r>
    </w:p>
    <w:p w14:paraId="4ABA64F3"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Reuniones de coordinación - valoración y reflexión al final del año académico - y programación anual. Al menos se realizarán dos reuniones al año, una al principio del curso académico y otra a su finalización.</w:t>
      </w:r>
    </w:p>
    <w:p w14:paraId="6BBFA394" w14:textId="4ADDB396" w:rsidR="008F0642" w:rsidRPr="00CC5771"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CC5771">
        <w:rPr>
          <w:rFonts w:ascii="Calibri" w:hAnsi="Calibri"/>
        </w:rPr>
        <w:t xml:space="preserve">Resultados de las encuestas de satisfacción </w:t>
      </w:r>
      <w:r w:rsidR="009B0458" w:rsidRPr="00CC5771">
        <w:rPr>
          <w:rFonts w:ascii="Calibri" w:hAnsi="Calibri"/>
        </w:rPr>
        <w:t>a los/as estudiantes</w:t>
      </w:r>
      <w:r w:rsidRPr="00CC5771">
        <w:rPr>
          <w:rFonts w:ascii="Calibri" w:hAnsi="Calibri"/>
        </w:rPr>
        <w:t xml:space="preserve">, profesorado y </w:t>
      </w:r>
      <w:r w:rsidR="009B0458" w:rsidRPr="00CC5771">
        <w:rPr>
          <w:rFonts w:ascii="Calibri" w:hAnsi="Calibri"/>
        </w:rPr>
        <w:t xml:space="preserve"> </w:t>
      </w:r>
      <w:r w:rsidR="00CC5771" w:rsidRPr="00CC5771">
        <w:rPr>
          <w:rFonts w:ascii="Calibri" w:hAnsi="Calibri"/>
        </w:rPr>
        <w:t>p</w:t>
      </w:r>
      <w:r w:rsidRPr="00CC5771">
        <w:rPr>
          <w:rFonts w:ascii="Calibri" w:hAnsi="Calibri"/>
        </w:rPr>
        <w:t xml:space="preserve">ersonal de </w:t>
      </w:r>
      <w:r w:rsidR="00CC5771" w:rsidRPr="00CC5771">
        <w:rPr>
          <w:rFonts w:ascii="Calibri" w:hAnsi="Calibri"/>
        </w:rPr>
        <w:t>a</w:t>
      </w:r>
      <w:r w:rsidR="009B0458" w:rsidRPr="00CC5771">
        <w:rPr>
          <w:rFonts w:ascii="Calibri" w:hAnsi="Calibri"/>
        </w:rPr>
        <w:t xml:space="preserve">dministración y </w:t>
      </w:r>
      <w:r w:rsidR="00CC5771" w:rsidRPr="00CC5771">
        <w:rPr>
          <w:rFonts w:ascii="Calibri" w:hAnsi="Calibri"/>
        </w:rPr>
        <w:t>s</w:t>
      </w:r>
      <w:r w:rsidR="009B0458" w:rsidRPr="00CC5771">
        <w:rPr>
          <w:rFonts w:ascii="Calibri" w:hAnsi="Calibri"/>
        </w:rPr>
        <w:t>ervicios</w:t>
      </w:r>
      <w:r w:rsidRPr="00CC5771">
        <w:rPr>
          <w:rFonts w:ascii="Calibri" w:hAnsi="Calibri"/>
        </w:rPr>
        <w:t>.</w:t>
      </w:r>
    </w:p>
    <w:p w14:paraId="31F354C9" w14:textId="5CC90098" w:rsidR="008F0642" w:rsidRPr="006D7E83"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El sistema de</w:t>
      </w:r>
      <w:r w:rsidRPr="006D7E83">
        <w:rPr>
          <w:rFonts w:ascii="Calibri" w:hAnsi="Calibri"/>
        </w:rPr>
        <w:t xml:space="preserve"> sugerencias</w:t>
      </w:r>
      <w:r w:rsidR="00612676">
        <w:rPr>
          <w:rFonts w:ascii="Calibri" w:hAnsi="Calibri"/>
        </w:rPr>
        <w:t>, quejas</w:t>
      </w:r>
      <w:r w:rsidRPr="006D7E83">
        <w:rPr>
          <w:rFonts w:ascii="Calibri" w:hAnsi="Calibri"/>
        </w:rPr>
        <w:t xml:space="preserve"> y de reclamaciones.</w:t>
      </w:r>
    </w:p>
    <w:p w14:paraId="5F086BC6" w14:textId="77777777" w:rsidR="008F0642" w:rsidRPr="000B0F0A"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 xml:space="preserve">Información de las bases de datos existentes de matrícula, actas y otras facilitadas por </w:t>
      </w:r>
      <w:smartTag w:uri="urn:schemas-microsoft-com:office:smarttags" w:element="PersonName">
        <w:smartTagPr>
          <w:attr w:name="ProductID" w:val="la Vicegerencia"/>
        </w:smartTagPr>
        <w:r w:rsidRPr="000B0F0A">
          <w:rPr>
            <w:rFonts w:ascii="Calibri" w:hAnsi="Calibri"/>
          </w:rPr>
          <w:t>la Vicegerencia</w:t>
        </w:r>
      </w:smartTag>
      <w:r w:rsidRPr="000B0F0A">
        <w:rPr>
          <w:rFonts w:ascii="Calibri" w:hAnsi="Calibri"/>
        </w:rPr>
        <w:t xml:space="preserve"> de Gestión Académica.</w:t>
      </w:r>
    </w:p>
    <w:p w14:paraId="611B7314" w14:textId="078139A0" w:rsidR="008F0642" w:rsidRDefault="008F0642" w:rsidP="002D47F1">
      <w:pPr>
        <w:widowControl w:val="0"/>
        <w:numPr>
          <w:ilvl w:val="0"/>
          <w:numId w:val="17"/>
        </w:numPr>
        <w:adjustRightInd w:val="0"/>
        <w:spacing w:after="0" w:line="252" w:lineRule="auto"/>
        <w:ind w:left="714" w:hanging="357"/>
        <w:jc w:val="both"/>
        <w:textAlignment w:val="baseline"/>
        <w:rPr>
          <w:rFonts w:ascii="Calibri" w:hAnsi="Calibri"/>
        </w:rPr>
      </w:pPr>
      <w:r w:rsidRPr="000B0F0A">
        <w:rPr>
          <w:rFonts w:ascii="Calibri" w:hAnsi="Calibri"/>
        </w:rPr>
        <w:t>Resultados de las</w:t>
      </w:r>
      <w:r>
        <w:rPr>
          <w:rFonts w:ascii="Calibri" w:hAnsi="Calibri"/>
        </w:rPr>
        <w:t xml:space="preserve"> encuestas de inserción laboral</w:t>
      </w:r>
    </w:p>
    <w:p w14:paraId="038C7423" w14:textId="77777777" w:rsidR="008D3D89" w:rsidRDefault="008D3D89" w:rsidP="002D47F1">
      <w:pPr>
        <w:widowControl w:val="0"/>
        <w:numPr>
          <w:ilvl w:val="0"/>
          <w:numId w:val="17"/>
        </w:numPr>
        <w:adjustRightInd w:val="0"/>
        <w:spacing w:after="0" w:line="252" w:lineRule="auto"/>
        <w:ind w:left="714" w:hanging="357"/>
        <w:jc w:val="both"/>
        <w:textAlignment w:val="baseline"/>
        <w:rPr>
          <w:rFonts w:ascii="Calibri" w:hAnsi="Calibri"/>
        </w:rPr>
      </w:pPr>
    </w:p>
    <w:p w14:paraId="231C7435" w14:textId="0AE17DB0" w:rsidR="008D3D89" w:rsidRPr="008D3D89" w:rsidRDefault="00E03D49" w:rsidP="008D3D89">
      <w:pPr>
        <w:pStyle w:val="Ttulo1"/>
      </w:pPr>
      <w:bookmarkStart w:id="250" w:name="_Toc194306707"/>
      <w:r w:rsidRPr="00B54DF2">
        <w:t>Criterios específicos en el caso de extinción de los planes de estudio conducentes a la obtención de títulos oficiales</w:t>
      </w:r>
      <w:bookmarkEnd w:id="250"/>
    </w:p>
    <w:p w14:paraId="0BC878E0" w14:textId="151E3F71" w:rsidR="009C41A0" w:rsidRPr="00492610" w:rsidRDefault="009C41A0" w:rsidP="009C41A0">
      <w:pPr>
        <w:jc w:val="both"/>
        <w:rPr>
          <w:rFonts w:ascii="Calibri" w:hAnsi="Calibri"/>
        </w:rPr>
      </w:pPr>
      <w:r w:rsidRPr="00CC5771">
        <w:rPr>
          <w:rFonts w:ascii="Calibri" w:hAnsi="Calibri"/>
        </w:rPr>
        <w:t xml:space="preserve">Serán motivos para la extinción del título de Grado o Máster de la Facultad de Geografía e </w:t>
      </w:r>
      <w:r w:rsidRPr="00492610">
        <w:rPr>
          <w:rFonts w:ascii="Calibri" w:hAnsi="Calibri"/>
        </w:rPr>
        <w:t>Historia</w:t>
      </w:r>
      <w:r w:rsidR="00612676">
        <w:rPr>
          <w:rFonts w:ascii="Calibri" w:hAnsi="Calibri"/>
        </w:rPr>
        <w:t xml:space="preserve"> de la UCM</w:t>
      </w:r>
      <w:r w:rsidRPr="00492610">
        <w:rPr>
          <w:rFonts w:ascii="Calibri" w:hAnsi="Calibri"/>
        </w:rPr>
        <w:t xml:space="preserve">: </w:t>
      </w:r>
    </w:p>
    <w:p w14:paraId="25271573" w14:textId="77777777" w:rsidR="0025628E" w:rsidRPr="0025628E" w:rsidRDefault="0025628E" w:rsidP="0025628E">
      <w:pPr>
        <w:widowControl w:val="0"/>
        <w:numPr>
          <w:ilvl w:val="0"/>
          <w:numId w:val="18"/>
        </w:numPr>
        <w:shd w:val="clear" w:color="auto" w:fill="FFFFFF"/>
        <w:autoSpaceDE w:val="0"/>
        <w:autoSpaceDN w:val="0"/>
        <w:adjustRightInd w:val="0"/>
        <w:spacing w:after="120" w:line="252" w:lineRule="auto"/>
        <w:ind w:left="714" w:hanging="357"/>
        <w:jc w:val="both"/>
        <w:rPr>
          <w:rFonts w:ascii="Calibri" w:hAnsi="Calibri"/>
          <w:iCs/>
          <w:color w:val="000000" w:themeColor="text1"/>
        </w:rPr>
      </w:pPr>
      <w:r w:rsidRPr="0025628E">
        <w:rPr>
          <w:rFonts w:ascii="Calibri" w:hAnsi="Calibri"/>
          <w:color w:val="000000" w:themeColor="text1"/>
        </w:rPr>
        <w:t xml:space="preserve">No haber superado el proceso de evaluación para su acreditación </w:t>
      </w:r>
      <w:bookmarkStart w:id="251" w:name="_Hlk191039365"/>
      <w:r w:rsidRPr="0025628E">
        <w:rPr>
          <w:rFonts w:ascii="Calibri" w:hAnsi="Calibri"/>
          <w:color w:val="000000" w:themeColor="text1"/>
        </w:rPr>
        <w:t>previsto en el artículo</w:t>
      </w:r>
      <w:r w:rsidRPr="0025628E">
        <w:rPr>
          <w:rFonts w:ascii="Calibri" w:hAnsi="Calibri"/>
          <w:iCs/>
          <w:color w:val="000000" w:themeColor="text1"/>
        </w:rPr>
        <w:t xml:space="preserve"> </w:t>
      </w:r>
      <w:r w:rsidRPr="0025628E">
        <w:rPr>
          <w:rFonts w:cs="UniversLTStd"/>
          <w:color w:val="000000" w:themeColor="text1"/>
          <w:lang w:eastAsia="es-ES"/>
        </w:rPr>
        <w:t>34 de</w:t>
      </w:r>
      <w:r w:rsidRPr="0025628E">
        <w:rPr>
          <w:rFonts w:cs="UniversLTStd-Obl"/>
          <w:iCs/>
          <w:color w:val="000000" w:themeColor="text1"/>
          <w:lang w:eastAsia="es-ES"/>
        </w:rPr>
        <w:t xml:space="preserve"> RD 822/2021</w:t>
      </w:r>
      <w:bookmarkEnd w:id="251"/>
      <w:r w:rsidRPr="0025628E">
        <w:rPr>
          <w:rFonts w:ascii="Calibri" w:hAnsi="Calibri"/>
          <w:iCs/>
          <w:color w:val="000000" w:themeColor="text1"/>
        </w:rPr>
        <w:t xml:space="preserve"> y que el plan de ajustes no subsane las deficiencias encontradas. </w:t>
      </w:r>
    </w:p>
    <w:p w14:paraId="676E968C" w14:textId="77777777" w:rsidR="0025628E" w:rsidRPr="0025628E" w:rsidRDefault="0025628E" w:rsidP="0025628E">
      <w:pPr>
        <w:numPr>
          <w:ilvl w:val="0"/>
          <w:numId w:val="18"/>
        </w:numPr>
        <w:autoSpaceDE w:val="0"/>
        <w:autoSpaceDN w:val="0"/>
        <w:adjustRightInd w:val="0"/>
        <w:spacing w:after="120" w:line="252" w:lineRule="auto"/>
        <w:ind w:left="714" w:hanging="357"/>
        <w:jc w:val="both"/>
        <w:rPr>
          <w:rFonts w:ascii="Calibri" w:hAnsi="Calibri"/>
          <w:iCs/>
          <w:color w:val="000000" w:themeColor="text1"/>
        </w:rPr>
      </w:pPr>
      <w:r w:rsidRPr="0025628E">
        <w:rPr>
          <w:rFonts w:ascii="Calibri" w:hAnsi="Calibri"/>
          <w:iCs/>
          <w:color w:val="000000" w:themeColor="text1"/>
        </w:rPr>
        <w:t xml:space="preserve">Si se considera que el título ha realizado modificaciones en el plan de estudios que supongan un cambio notable en los objetivos y naturaleza de este </w:t>
      </w:r>
      <w:bookmarkStart w:id="252" w:name="_Hlk191039408"/>
      <w:r w:rsidRPr="0025628E">
        <w:rPr>
          <w:rFonts w:cs="UniversLTStd-Obl"/>
          <w:iCs/>
          <w:color w:val="000000" w:themeColor="text1"/>
          <w:lang w:eastAsia="es-ES"/>
        </w:rPr>
        <w:t>(RD 822/2021)</w:t>
      </w:r>
      <w:r w:rsidRPr="0025628E">
        <w:rPr>
          <w:rFonts w:ascii="Calibri" w:hAnsi="Calibri"/>
          <w:iCs/>
          <w:color w:val="000000" w:themeColor="text1"/>
        </w:rPr>
        <w:t xml:space="preserve">. </w:t>
      </w:r>
      <w:bookmarkEnd w:id="252"/>
    </w:p>
    <w:p w14:paraId="1892546D" w14:textId="77777777" w:rsidR="0025628E" w:rsidRPr="0025628E" w:rsidRDefault="0025628E" w:rsidP="0025628E">
      <w:pPr>
        <w:numPr>
          <w:ilvl w:val="0"/>
          <w:numId w:val="18"/>
        </w:numPr>
        <w:autoSpaceDE w:val="0"/>
        <w:autoSpaceDN w:val="0"/>
        <w:adjustRightInd w:val="0"/>
        <w:spacing w:after="120" w:line="252" w:lineRule="auto"/>
        <w:ind w:left="714" w:hanging="357"/>
        <w:jc w:val="both"/>
        <w:rPr>
          <w:rFonts w:ascii="Calibri" w:hAnsi="Calibri"/>
          <w:iCs/>
          <w:color w:val="000000" w:themeColor="text1"/>
        </w:rPr>
      </w:pPr>
      <w:r w:rsidRPr="0025628E">
        <w:rPr>
          <w:rFonts w:ascii="Calibri" w:hAnsi="Calibri"/>
          <w:iCs/>
          <w:color w:val="000000" w:themeColor="text1"/>
        </w:rPr>
        <w:t xml:space="preserve">A petición del Centro, tras la aprobación en Junta de Facultad, de forma motivada y razonada. Cuando el número de estudiantes de nuevo ingreso en el </w:t>
      </w:r>
      <w:r w:rsidRPr="0025628E">
        <w:rPr>
          <w:rFonts w:ascii="Calibri" w:hAnsi="Calibri"/>
          <w:color w:val="000000" w:themeColor="text1"/>
        </w:rPr>
        <w:t xml:space="preserve">Grado </w:t>
      </w:r>
      <w:r w:rsidRPr="0025628E">
        <w:rPr>
          <w:rFonts w:ascii="Calibri" w:hAnsi="Calibri"/>
          <w:iCs/>
          <w:color w:val="000000" w:themeColor="text1"/>
        </w:rPr>
        <w:t>sea inferior a 25 en tres cursos académicos consecutivos y en el</w:t>
      </w:r>
      <w:r w:rsidRPr="0025628E">
        <w:rPr>
          <w:rFonts w:ascii="Calibri" w:hAnsi="Calibri"/>
          <w:color w:val="000000" w:themeColor="text1"/>
        </w:rPr>
        <w:t xml:space="preserve"> Máster </w:t>
      </w:r>
      <w:r w:rsidRPr="0025628E">
        <w:rPr>
          <w:rFonts w:ascii="Calibri" w:hAnsi="Calibri"/>
          <w:iCs/>
          <w:color w:val="000000" w:themeColor="text1"/>
        </w:rPr>
        <w:t>de 10 estudiantes en tres cursos académicos consecutivos.</w:t>
      </w:r>
    </w:p>
    <w:p w14:paraId="45F664B9" w14:textId="77777777" w:rsidR="009C41A0" w:rsidRPr="00492610" w:rsidRDefault="009C41A0" w:rsidP="009C41A0">
      <w:pPr>
        <w:widowControl w:val="0"/>
        <w:numPr>
          <w:ilvl w:val="0"/>
          <w:numId w:val="18"/>
        </w:numPr>
        <w:adjustRightInd w:val="0"/>
        <w:spacing w:after="120" w:line="252" w:lineRule="auto"/>
        <w:ind w:left="714" w:hanging="357"/>
        <w:jc w:val="both"/>
        <w:textAlignment w:val="baseline"/>
        <w:rPr>
          <w:rFonts w:ascii="Calibri" w:hAnsi="Calibri"/>
          <w:iCs/>
        </w:rPr>
      </w:pPr>
      <w:r w:rsidRPr="00492610">
        <w:rPr>
          <w:rFonts w:ascii="Calibri" w:hAnsi="Calibri"/>
          <w:iCs/>
        </w:rPr>
        <w:t>A petición, motivada y justificada, del Consejo de Gobierno de la UCM o de la Comunidad de Madrid, en ejercicio de las competencias atribuidas legal o reglamentariamente.</w:t>
      </w:r>
    </w:p>
    <w:p w14:paraId="1882F476" w14:textId="77777777" w:rsidR="009C41A0" w:rsidRPr="00492610" w:rsidRDefault="009C41A0" w:rsidP="009C41A0">
      <w:pPr>
        <w:widowControl w:val="0"/>
        <w:numPr>
          <w:ilvl w:val="0"/>
          <w:numId w:val="18"/>
        </w:numPr>
        <w:shd w:val="clear" w:color="auto" w:fill="FFFFFF"/>
        <w:adjustRightInd w:val="0"/>
        <w:spacing w:after="120" w:line="252" w:lineRule="auto"/>
        <w:ind w:left="714" w:hanging="357"/>
        <w:jc w:val="both"/>
        <w:textAlignment w:val="baseline"/>
        <w:rPr>
          <w:rFonts w:ascii="Calibri" w:hAnsi="Calibri"/>
        </w:rPr>
      </w:pPr>
      <w:r w:rsidRPr="00492610">
        <w:rPr>
          <w:rFonts w:ascii="Calibri" w:hAnsi="Calibri"/>
        </w:rPr>
        <w:lastRenderedPageBreak/>
        <w:t>Si la inserción laboral de los/as egresados/as fuera inferior al 25% durante cinco años, la Comisión de Calidad de Estudios de la Facultad de Geografía e Historia, deberá analizar el interés profesional del Título, emitir un informe proponiendo acciones de mejora del Título o su extinción.</w:t>
      </w:r>
      <w:r w:rsidRPr="00492610">
        <w:rPr>
          <w:rFonts w:ascii="Calibri" w:hAnsi="Calibri"/>
          <w:b/>
          <w:iCs/>
        </w:rPr>
        <w:t xml:space="preserve">   </w:t>
      </w:r>
    </w:p>
    <w:p w14:paraId="72E911E1" w14:textId="77777777" w:rsidR="009C41A0" w:rsidRPr="00492610" w:rsidRDefault="009C41A0" w:rsidP="009C41A0">
      <w:pPr>
        <w:jc w:val="both"/>
        <w:rPr>
          <w:rFonts w:ascii="Calibri" w:hAnsi="Calibri"/>
        </w:rPr>
      </w:pPr>
      <w:r w:rsidRPr="00492610">
        <w:rPr>
          <w:rFonts w:ascii="Calibri" w:hAnsi="Calibri"/>
        </w:rPr>
        <w:t>La Oficina para la Calidad de la UCM se encargará de incorporar dichos criterios al Archivo documental del Título.</w:t>
      </w:r>
    </w:p>
    <w:p w14:paraId="725FDBB9" w14:textId="77777777" w:rsidR="009C41A0" w:rsidRPr="00492610" w:rsidRDefault="009C41A0" w:rsidP="009C41A0">
      <w:pPr>
        <w:jc w:val="both"/>
        <w:rPr>
          <w:rFonts w:ascii="Calibri" w:hAnsi="Calibri"/>
        </w:rPr>
      </w:pPr>
      <w:r w:rsidRPr="00492610">
        <w:rPr>
          <w:rFonts w:ascii="Calibri" w:hAnsi="Calibri"/>
        </w:rPr>
        <w:t xml:space="preserve">La suspensión del Plan de Estudios será aprobada por el Consejo de Gobierno y se desarrollará según lo establecido </w:t>
      </w:r>
      <w:bookmarkStart w:id="253" w:name="_Hlk191039442"/>
      <w:r w:rsidRPr="00492610">
        <w:rPr>
          <w:rFonts w:ascii="Calibri" w:hAnsi="Calibri"/>
        </w:rPr>
        <w:t xml:space="preserve">en el </w:t>
      </w:r>
      <w:r w:rsidRPr="00492610">
        <w:rPr>
          <w:rFonts w:cs="UniversLTStd"/>
          <w:lang w:eastAsia="es-ES"/>
        </w:rPr>
        <w:t>RD 822/2021</w:t>
      </w:r>
      <w:bookmarkEnd w:id="253"/>
      <w:r w:rsidRPr="00492610">
        <w:rPr>
          <w:rFonts w:ascii="Calibri" w:hAnsi="Calibri"/>
        </w:rPr>
        <w:t>.</w:t>
      </w:r>
    </w:p>
    <w:p w14:paraId="639BAAD1" w14:textId="315472BE" w:rsidR="008F0642" w:rsidRPr="00CC5771" w:rsidRDefault="008F0642" w:rsidP="008F0642">
      <w:pPr>
        <w:jc w:val="both"/>
        <w:rPr>
          <w:rFonts w:ascii="Calibri" w:hAnsi="Calibri"/>
        </w:rPr>
      </w:pPr>
      <w:r w:rsidRPr="00CC5771">
        <w:rPr>
          <w:rFonts w:ascii="Calibri" w:hAnsi="Calibri"/>
        </w:rPr>
        <w:t xml:space="preserve">En caso de suspensión de alguna titulación, quedará garantizado por parte de la Facultad de Geografía e Historia de la UCM el adecuado desarrollo de las enseñanzas que hubieran iniciado </w:t>
      </w:r>
      <w:r w:rsidR="009B0458" w:rsidRPr="00CC5771">
        <w:rPr>
          <w:rFonts w:ascii="Calibri" w:hAnsi="Calibri"/>
        </w:rPr>
        <w:t xml:space="preserve">los/as </w:t>
      </w:r>
      <w:r w:rsidRPr="00CC5771">
        <w:rPr>
          <w:rFonts w:ascii="Calibri" w:hAnsi="Calibri"/>
        </w:rPr>
        <w:t>estudiantes hasta su finalización.</w:t>
      </w:r>
      <w:r w:rsidR="0025628E">
        <w:rPr>
          <w:rFonts w:ascii="Calibri" w:hAnsi="Calibri"/>
        </w:rPr>
        <w:t xml:space="preserve"> Para ello:</w:t>
      </w:r>
    </w:p>
    <w:p w14:paraId="65F4FF5F" w14:textId="3268A25F" w:rsidR="008F0642" w:rsidRPr="00CC5771" w:rsidRDefault="008F0642" w:rsidP="002D47F1">
      <w:pPr>
        <w:numPr>
          <w:ilvl w:val="0"/>
          <w:numId w:val="4"/>
        </w:numPr>
        <w:tabs>
          <w:tab w:val="num" w:pos="1440"/>
        </w:tabs>
        <w:autoSpaceDE w:val="0"/>
        <w:autoSpaceDN w:val="0"/>
        <w:adjustRightInd w:val="0"/>
        <w:spacing w:after="0" w:line="252" w:lineRule="auto"/>
        <w:ind w:left="708" w:firstLine="0"/>
        <w:jc w:val="both"/>
        <w:rPr>
          <w:rFonts w:ascii="Calibri" w:hAnsi="Calibri"/>
        </w:rPr>
      </w:pPr>
      <w:r w:rsidRPr="00CC5771">
        <w:rPr>
          <w:rFonts w:ascii="Calibri" w:hAnsi="Calibri"/>
        </w:rPr>
        <w:t>No se admitirán matrículas de nuevo ingreso en la titulación</w:t>
      </w:r>
      <w:r w:rsidR="009B0458" w:rsidRPr="00CC5771">
        <w:rPr>
          <w:rFonts w:ascii="Calibri" w:hAnsi="Calibri"/>
        </w:rPr>
        <w:t>.</w:t>
      </w:r>
    </w:p>
    <w:p w14:paraId="02F5CB7D" w14:textId="24BC0022" w:rsidR="008F0642" w:rsidRPr="00CC5771" w:rsidRDefault="008F0642" w:rsidP="002D47F1">
      <w:pPr>
        <w:numPr>
          <w:ilvl w:val="0"/>
          <w:numId w:val="4"/>
        </w:numPr>
        <w:tabs>
          <w:tab w:val="num" w:pos="1440"/>
        </w:tabs>
        <w:autoSpaceDE w:val="0"/>
        <w:autoSpaceDN w:val="0"/>
        <w:adjustRightInd w:val="0"/>
        <w:spacing w:after="0" w:line="252" w:lineRule="auto"/>
        <w:ind w:left="708" w:firstLine="0"/>
        <w:jc w:val="both"/>
        <w:rPr>
          <w:rFonts w:ascii="Calibri" w:hAnsi="Calibri"/>
        </w:rPr>
      </w:pPr>
      <w:r w:rsidRPr="00CC5771">
        <w:rPr>
          <w:rFonts w:ascii="Calibri" w:hAnsi="Calibri"/>
        </w:rPr>
        <w:t>La implantación de acciones específicas de tutorías y de orientación para los</w:t>
      </w:r>
      <w:r w:rsidR="009B0458" w:rsidRPr="00CC5771">
        <w:rPr>
          <w:rFonts w:ascii="Calibri" w:hAnsi="Calibri"/>
        </w:rPr>
        <w:t>/as</w:t>
      </w:r>
      <w:r w:rsidRPr="00CC5771">
        <w:rPr>
          <w:rFonts w:ascii="Calibri" w:hAnsi="Calibri"/>
        </w:rPr>
        <w:t xml:space="preserve"> estudiantes repetidores.</w:t>
      </w:r>
    </w:p>
    <w:p w14:paraId="2A8C2412" w14:textId="4EFAC3F8" w:rsidR="008F0642" w:rsidRDefault="008F0642" w:rsidP="002D47F1">
      <w:pPr>
        <w:numPr>
          <w:ilvl w:val="0"/>
          <w:numId w:val="4"/>
        </w:numPr>
        <w:tabs>
          <w:tab w:val="num" w:pos="1440"/>
        </w:tabs>
        <w:autoSpaceDE w:val="0"/>
        <w:autoSpaceDN w:val="0"/>
        <w:adjustRightInd w:val="0"/>
        <w:spacing w:after="0" w:line="252" w:lineRule="auto"/>
        <w:ind w:left="708" w:firstLine="0"/>
        <w:jc w:val="both"/>
        <w:rPr>
          <w:rFonts w:ascii="Calibri" w:hAnsi="Calibri"/>
        </w:rPr>
      </w:pPr>
      <w:r w:rsidRPr="000B0F0A">
        <w:rPr>
          <w:rFonts w:ascii="Calibri" w:hAnsi="Calibri"/>
        </w:rPr>
        <w:t>Garantizar el derecho a evaluación hasta agotar las convocatorias reguladas en la normativa específica de la UCM.</w:t>
      </w:r>
    </w:p>
    <w:p w14:paraId="053CD11F" w14:textId="77777777" w:rsidR="008D3D89" w:rsidRPr="000B0F0A" w:rsidRDefault="008D3D89" w:rsidP="008D3D89">
      <w:pPr>
        <w:tabs>
          <w:tab w:val="num" w:pos="1440"/>
        </w:tabs>
        <w:autoSpaceDE w:val="0"/>
        <w:autoSpaceDN w:val="0"/>
        <w:adjustRightInd w:val="0"/>
        <w:spacing w:after="0" w:line="252" w:lineRule="auto"/>
        <w:ind w:left="708"/>
        <w:jc w:val="both"/>
        <w:rPr>
          <w:rFonts w:ascii="Calibri" w:hAnsi="Calibri"/>
        </w:rPr>
      </w:pPr>
    </w:p>
    <w:p w14:paraId="654BE17F" w14:textId="6258CDDD" w:rsidR="00E03D49" w:rsidRPr="006B1DF8" w:rsidRDefault="00E03D49" w:rsidP="00B54DF2">
      <w:pPr>
        <w:pStyle w:val="Ttulo1"/>
        <w:rPr>
          <w:caps w:val="0"/>
        </w:rPr>
      </w:pPr>
      <w:bookmarkStart w:id="254" w:name="_Toc194306708"/>
      <w:r w:rsidRPr="006B1DF8">
        <w:t xml:space="preserve">Difusión y publicidad de los </w:t>
      </w:r>
      <w:r w:rsidRPr="00B54DF2">
        <w:t>resultados</w:t>
      </w:r>
      <w:r w:rsidRPr="006B1DF8">
        <w:t xml:space="preserve"> del seguimiento del </w:t>
      </w:r>
      <w:r w:rsidR="000939DC" w:rsidRPr="00C85360">
        <w:t>SIGC</w:t>
      </w:r>
      <w:bookmarkEnd w:id="254"/>
    </w:p>
    <w:p w14:paraId="25205E17" w14:textId="11364E5A" w:rsidR="008F0642" w:rsidRPr="000B0F0A" w:rsidRDefault="008F0642" w:rsidP="008F0642">
      <w:pPr>
        <w:jc w:val="both"/>
        <w:rPr>
          <w:rFonts w:ascii="Calibri" w:hAnsi="Calibri"/>
        </w:rPr>
      </w:pPr>
      <w:r w:rsidRPr="000B0F0A">
        <w:rPr>
          <w:rFonts w:ascii="Calibri" w:hAnsi="Calibri"/>
        </w:rPr>
        <w:t xml:space="preserve">El Rectorado de la Universidad Complutense de Madrid y la Facultad de Geografía e Historia de la UCM difundirán los resultados del seguimiento de garantía interna de calidad de las titulaciones de la Facultad entre la comunidad universitaria y la sociedad en general utilizando medios informáticos (inclusión en </w:t>
      </w:r>
      <w:r>
        <w:rPr>
          <w:rFonts w:ascii="Calibri" w:hAnsi="Calibri"/>
        </w:rPr>
        <w:t>la página Web institucional</w:t>
      </w:r>
      <w:r w:rsidR="0025628E">
        <w:rPr>
          <w:rFonts w:ascii="Calibri" w:hAnsi="Calibri"/>
        </w:rPr>
        <w:t xml:space="preserve"> de la Facultad</w:t>
      </w:r>
      <w:r>
        <w:rPr>
          <w:rFonts w:ascii="Calibri" w:hAnsi="Calibri"/>
        </w:rPr>
        <w:t>) y documentales</w:t>
      </w:r>
      <w:r w:rsidRPr="000B0F0A">
        <w:rPr>
          <w:rFonts w:ascii="Calibri" w:hAnsi="Calibri"/>
        </w:rPr>
        <w:t xml:space="preserve"> y propiciando foros y Jornadas de debate y difusión.</w:t>
      </w:r>
    </w:p>
    <w:p w14:paraId="65C65E1D" w14:textId="1FF224D6" w:rsidR="008F0642" w:rsidRDefault="008F0642" w:rsidP="008F0642">
      <w:pPr>
        <w:jc w:val="both"/>
        <w:rPr>
          <w:rFonts w:ascii="Calibri" w:hAnsi="Calibri"/>
        </w:rPr>
      </w:pPr>
      <w:r w:rsidRPr="000B0F0A">
        <w:rPr>
          <w:rFonts w:ascii="Calibri" w:hAnsi="Calibri"/>
        </w:rPr>
        <w:t xml:space="preserve">En todo caso, la información </w:t>
      </w:r>
      <w:r w:rsidR="0025628E">
        <w:rPr>
          <w:rFonts w:ascii="Calibri" w:hAnsi="Calibri"/>
        </w:rPr>
        <w:t>esencial</w:t>
      </w:r>
      <w:r w:rsidRPr="000B0F0A">
        <w:rPr>
          <w:rFonts w:ascii="Calibri" w:hAnsi="Calibri"/>
        </w:rPr>
        <w:t xml:space="preserve"> que se difundirá sobre los resultados</w:t>
      </w:r>
      <w:r>
        <w:rPr>
          <w:rFonts w:ascii="Calibri" w:hAnsi="Calibri"/>
        </w:rPr>
        <w:t xml:space="preserve"> de seguimiento </w:t>
      </w:r>
      <w:r w:rsidRPr="000B0F0A">
        <w:rPr>
          <w:rFonts w:ascii="Calibri" w:hAnsi="Calibri"/>
        </w:rPr>
        <w:t xml:space="preserve">del </w:t>
      </w:r>
      <w:r w:rsidR="000939DC">
        <w:rPr>
          <w:rFonts w:ascii="Calibri" w:hAnsi="Calibri"/>
        </w:rPr>
        <w:t>SIGC</w:t>
      </w:r>
      <w:r w:rsidRPr="000B0F0A">
        <w:rPr>
          <w:rFonts w:ascii="Calibri" w:hAnsi="Calibri"/>
        </w:rPr>
        <w:t xml:space="preserve"> de las titulaciones incluirán:</w:t>
      </w:r>
    </w:p>
    <w:p w14:paraId="5F96903C" w14:textId="2692CE34" w:rsidR="008F0642" w:rsidRDefault="009B0458" w:rsidP="00A2417E">
      <w:pPr>
        <w:spacing w:after="0" w:line="240" w:lineRule="auto"/>
        <w:jc w:val="both"/>
        <w:rPr>
          <w:rFonts w:ascii="Calibri" w:hAnsi="Calibri"/>
          <w:color w:val="C00000"/>
        </w:rPr>
      </w:pPr>
      <w:r w:rsidRPr="00EE2146">
        <w:rPr>
          <w:rFonts w:ascii="Calibri" w:hAnsi="Calibri"/>
          <w:color w:val="C00000"/>
        </w:rPr>
        <w:t>.</w:t>
      </w:r>
    </w:p>
    <w:p w14:paraId="0782B68D" w14:textId="77777777" w:rsidR="00EE2146" w:rsidRPr="00A2417E" w:rsidRDefault="00EE2146" w:rsidP="00EE2146">
      <w:pPr>
        <w:spacing w:before="120" w:line="276" w:lineRule="auto"/>
        <w:ind w:left="851" w:hanging="425"/>
        <w:jc w:val="both"/>
        <w:rPr>
          <w:rFonts w:ascii="Calibri" w:eastAsia="Calibri" w:hAnsi="Calibri" w:cs="Calibri"/>
          <w:color w:val="000000" w:themeColor="text1"/>
        </w:rPr>
      </w:pPr>
      <w:r w:rsidRPr="00A2417E">
        <w:rPr>
          <w:rFonts w:ascii="Calibri" w:eastAsia="Calibri" w:hAnsi="Calibri" w:cs="Calibri"/>
          <w:color w:val="002060"/>
        </w:rPr>
        <w:t xml:space="preserve">- </w:t>
      </w:r>
      <w:r w:rsidRPr="00A2417E">
        <w:rPr>
          <w:rFonts w:ascii="Calibri" w:eastAsia="Calibri" w:hAnsi="Calibri" w:cs="Calibri"/>
          <w:color w:val="000000" w:themeColor="text1"/>
        </w:rPr>
        <w:tab/>
        <w:t>Memoria de seguimiento interna del título y el informe de seguimiento interno de la UCM.</w:t>
      </w:r>
    </w:p>
    <w:p w14:paraId="3CA20342" w14:textId="77777777" w:rsidR="00EE2146" w:rsidRPr="00A2417E" w:rsidRDefault="00EE2146" w:rsidP="00EE2146">
      <w:pPr>
        <w:spacing w:before="120" w:line="276" w:lineRule="auto"/>
        <w:ind w:left="851" w:hanging="425"/>
        <w:jc w:val="both"/>
        <w:rPr>
          <w:rFonts w:ascii="Calibri" w:eastAsia="Calibri" w:hAnsi="Calibri" w:cs="Calibri"/>
          <w:color w:val="000000" w:themeColor="text1"/>
          <w:highlight w:val="white"/>
        </w:rPr>
      </w:pPr>
      <w:r w:rsidRPr="00A2417E">
        <w:rPr>
          <w:rFonts w:ascii="Calibri" w:eastAsia="Calibri" w:hAnsi="Calibri" w:cs="Calibri"/>
          <w:color w:val="000000" w:themeColor="text1"/>
        </w:rPr>
        <w:t xml:space="preserve">- </w:t>
      </w:r>
      <w:r w:rsidRPr="00A2417E">
        <w:rPr>
          <w:rFonts w:ascii="Calibri" w:eastAsia="Calibri" w:hAnsi="Calibri" w:cs="Calibri"/>
          <w:color w:val="000000" w:themeColor="text1"/>
        </w:rPr>
        <w:tab/>
      </w:r>
      <w:r w:rsidRPr="00A2417E">
        <w:rPr>
          <w:rFonts w:ascii="Calibri" w:eastAsia="Calibri" w:hAnsi="Calibri" w:cs="Calibri"/>
          <w:color w:val="000000" w:themeColor="text1"/>
          <w:highlight w:val="white"/>
        </w:rPr>
        <w:t>Información relacionada con las características del título.</w:t>
      </w:r>
    </w:p>
    <w:p w14:paraId="2E63D21F" w14:textId="77777777" w:rsidR="00EE2146" w:rsidRPr="00A2417E" w:rsidRDefault="00EE2146" w:rsidP="00EE2146">
      <w:pPr>
        <w:pStyle w:val="Prrafodelista"/>
        <w:numPr>
          <w:ilvl w:val="0"/>
          <w:numId w:val="22"/>
        </w:numPr>
        <w:spacing w:before="120" w:after="0" w:line="276" w:lineRule="auto"/>
        <w:jc w:val="both"/>
        <w:rPr>
          <w:rFonts w:ascii="Calibri" w:eastAsia="Calibri" w:hAnsi="Calibri" w:cs="Calibri"/>
          <w:color w:val="000000" w:themeColor="text1"/>
        </w:rPr>
      </w:pPr>
      <w:r w:rsidRPr="00A2417E">
        <w:rPr>
          <w:rFonts w:ascii="Calibri" w:eastAsia="Calibri" w:hAnsi="Calibri" w:cs="Calibri"/>
          <w:color w:val="000000" w:themeColor="text1"/>
          <w:highlight w:val="white"/>
        </w:rPr>
        <w:t>Inscripción en el RUCT y de los resultados de los procesos de verificación, seguimiento y renovación de acreditación por parte de la agencia externa.</w:t>
      </w:r>
    </w:p>
    <w:p w14:paraId="0A7A0E49" w14:textId="5903133A" w:rsidR="00EE2146" w:rsidRDefault="00EE2146" w:rsidP="00EE2146">
      <w:pPr>
        <w:spacing w:after="0" w:line="240" w:lineRule="auto"/>
        <w:jc w:val="both"/>
        <w:rPr>
          <w:rFonts w:ascii="Calibri" w:hAnsi="Calibri"/>
          <w:color w:val="000000" w:themeColor="text1"/>
        </w:rPr>
      </w:pPr>
    </w:p>
    <w:p w14:paraId="660579C6" w14:textId="092F4571" w:rsidR="0073153B" w:rsidRDefault="0073153B" w:rsidP="00EE2146">
      <w:pPr>
        <w:spacing w:after="0" w:line="240" w:lineRule="auto"/>
        <w:jc w:val="both"/>
        <w:rPr>
          <w:rFonts w:ascii="Calibri" w:hAnsi="Calibri"/>
          <w:color w:val="000000" w:themeColor="text1"/>
        </w:rPr>
      </w:pPr>
    </w:p>
    <w:p w14:paraId="7587B5D9" w14:textId="589ACB78" w:rsidR="008D3D89" w:rsidRDefault="008D3D89" w:rsidP="00EE2146">
      <w:pPr>
        <w:spacing w:after="0" w:line="240" w:lineRule="auto"/>
        <w:jc w:val="both"/>
        <w:rPr>
          <w:rFonts w:ascii="Calibri" w:hAnsi="Calibri"/>
          <w:color w:val="000000" w:themeColor="text1"/>
        </w:rPr>
      </w:pPr>
    </w:p>
    <w:p w14:paraId="457C8F1D" w14:textId="26E59B60" w:rsidR="008D3D89" w:rsidRDefault="008D3D89" w:rsidP="00EE2146">
      <w:pPr>
        <w:spacing w:after="0" w:line="240" w:lineRule="auto"/>
        <w:jc w:val="both"/>
        <w:rPr>
          <w:rFonts w:ascii="Calibri" w:hAnsi="Calibri"/>
          <w:color w:val="000000" w:themeColor="text1"/>
        </w:rPr>
      </w:pPr>
    </w:p>
    <w:p w14:paraId="51866B1F" w14:textId="2C1DA5F9" w:rsidR="008D3D89" w:rsidRDefault="008D3D89" w:rsidP="00EE2146">
      <w:pPr>
        <w:spacing w:after="0" w:line="240" w:lineRule="auto"/>
        <w:jc w:val="both"/>
        <w:rPr>
          <w:rFonts w:ascii="Calibri" w:hAnsi="Calibri"/>
          <w:color w:val="000000" w:themeColor="text1"/>
        </w:rPr>
      </w:pPr>
    </w:p>
    <w:p w14:paraId="08750A97" w14:textId="2DF446DE" w:rsidR="008D3D89" w:rsidRDefault="008D3D89" w:rsidP="00EE2146">
      <w:pPr>
        <w:spacing w:after="0" w:line="240" w:lineRule="auto"/>
        <w:jc w:val="both"/>
        <w:rPr>
          <w:rFonts w:ascii="Calibri" w:hAnsi="Calibri"/>
          <w:color w:val="000000" w:themeColor="text1"/>
        </w:rPr>
      </w:pPr>
    </w:p>
    <w:p w14:paraId="0F4F9076" w14:textId="1E503CF1" w:rsidR="008D3D89" w:rsidRDefault="008D3D89" w:rsidP="00EE2146">
      <w:pPr>
        <w:spacing w:after="0" w:line="240" w:lineRule="auto"/>
        <w:jc w:val="both"/>
        <w:rPr>
          <w:rFonts w:ascii="Calibri" w:hAnsi="Calibri"/>
          <w:color w:val="000000" w:themeColor="text1"/>
        </w:rPr>
      </w:pPr>
    </w:p>
    <w:p w14:paraId="073EA20D" w14:textId="02D1C254" w:rsidR="008D3D89" w:rsidRDefault="008D3D89" w:rsidP="00EE2146">
      <w:pPr>
        <w:spacing w:after="0" w:line="240" w:lineRule="auto"/>
        <w:jc w:val="both"/>
        <w:rPr>
          <w:rFonts w:ascii="Calibri" w:hAnsi="Calibri"/>
          <w:color w:val="000000" w:themeColor="text1"/>
        </w:rPr>
      </w:pPr>
    </w:p>
    <w:p w14:paraId="4418B023" w14:textId="0F94F221" w:rsidR="008D3D89" w:rsidRDefault="008D3D89" w:rsidP="00EE2146">
      <w:pPr>
        <w:spacing w:after="0" w:line="240" w:lineRule="auto"/>
        <w:jc w:val="both"/>
        <w:rPr>
          <w:rFonts w:ascii="Calibri" w:hAnsi="Calibri"/>
          <w:color w:val="000000" w:themeColor="text1"/>
        </w:rPr>
      </w:pPr>
    </w:p>
    <w:p w14:paraId="6019A5B7" w14:textId="55600D25" w:rsidR="008D3D89" w:rsidRDefault="008D3D89" w:rsidP="00EE2146">
      <w:pPr>
        <w:spacing w:after="0" w:line="240" w:lineRule="auto"/>
        <w:jc w:val="both"/>
        <w:rPr>
          <w:rFonts w:ascii="Calibri" w:hAnsi="Calibri"/>
          <w:color w:val="000000" w:themeColor="text1"/>
        </w:rPr>
      </w:pPr>
    </w:p>
    <w:p w14:paraId="60E52C84" w14:textId="024A9989" w:rsidR="008D3D89" w:rsidRDefault="008D3D89" w:rsidP="00EE2146">
      <w:pPr>
        <w:spacing w:after="0" w:line="240" w:lineRule="auto"/>
        <w:jc w:val="both"/>
        <w:rPr>
          <w:rFonts w:ascii="Calibri" w:hAnsi="Calibri"/>
          <w:color w:val="000000" w:themeColor="text1"/>
        </w:rPr>
      </w:pPr>
    </w:p>
    <w:p w14:paraId="6AB2716B" w14:textId="11A8CCEA" w:rsidR="008D3D89" w:rsidRDefault="008D3D89" w:rsidP="00EE2146">
      <w:pPr>
        <w:spacing w:after="0" w:line="240" w:lineRule="auto"/>
        <w:jc w:val="both"/>
        <w:rPr>
          <w:rFonts w:ascii="Calibri" w:hAnsi="Calibri"/>
          <w:color w:val="000000" w:themeColor="text1"/>
        </w:rPr>
      </w:pPr>
    </w:p>
    <w:p w14:paraId="13C9DCAA" w14:textId="77777777" w:rsidR="008D3D89" w:rsidRPr="00A2417E" w:rsidRDefault="008D3D89" w:rsidP="00EE2146">
      <w:pPr>
        <w:spacing w:after="0" w:line="240" w:lineRule="auto"/>
        <w:jc w:val="both"/>
        <w:rPr>
          <w:rFonts w:ascii="Calibri" w:hAnsi="Calibri"/>
          <w:color w:val="000000" w:themeColor="text1"/>
        </w:rPr>
      </w:pPr>
    </w:p>
    <w:p w14:paraId="2B16C0D8" w14:textId="50C774AF" w:rsidR="00E03D49" w:rsidRPr="006B1DF8" w:rsidRDefault="00113DEC" w:rsidP="006B1DF8">
      <w:pPr>
        <w:pStyle w:val="Ttulo1"/>
        <w:spacing w:line="276" w:lineRule="auto"/>
        <w:rPr>
          <w:caps w:val="0"/>
          <w:szCs w:val="28"/>
        </w:rPr>
      </w:pPr>
      <w:bookmarkStart w:id="255" w:name="_Toc194306709"/>
      <w:r>
        <w:rPr>
          <w:szCs w:val="28"/>
        </w:rPr>
        <w:t>A</w:t>
      </w:r>
      <w:r w:rsidR="00411436" w:rsidRPr="006B1DF8">
        <w:rPr>
          <w:szCs w:val="28"/>
        </w:rPr>
        <w:t>NEXO 1: p</w:t>
      </w:r>
      <w:r w:rsidR="00E03D49" w:rsidRPr="006B1DF8">
        <w:rPr>
          <w:szCs w:val="28"/>
        </w:rPr>
        <w:t>rácticas externas</w:t>
      </w:r>
      <w:bookmarkEnd w:id="255"/>
    </w:p>
    <w:p w14:paraId="1D852A0A"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b/>
          <w:color w:val="000000" w:themeColor="text1"/>
        </w:rPr>
        <w:t>Grado en Arqueología:</w:t>
      </w:r>
      <w:r w:rsidRPr="0025628E">
        <w:rPr>
          <w:rFonts w:ascii="Calibri" w:hAnsi="Calibri" w:cs="Arial"/>
          <w:color w:val="000000" w:themeColor="text1"/>
        </w:rPr>
        <w:t xml:space="preserve"> las </w:t>
      </w:r>
      <w:r w:rsidRPr="0025628E">
        <w:rPr>
          <w:rFonts w:ascii="Calibri" w:hAnsi="Calibri" w:cs="Arial"/>
          <w:bCs/>
          <w:color w:val="000000" w:themeColor="text1"/>
        </w:rPr>
        <w:t>prácticas externas tienen un carácter obligatorio</w:t>
      </w:r>
      <w:r w:rsidRPr="0025628E">
        <w:rPr>
          <w:rFonts w:ascii="Calibri" w:hAnsi="Calibri" w:cs="Arial"/>
          <w:color w:val="000000" w:themeColor="text1"/>
        </w:rPr>
        <w:t xml:space="preserve"> y se podrán realizar en instituciones y empresas públicas o privadas con las que exista el correspondiente convenio establecido por la UCM entre las que destacan museos, empresas de Arqueología, administraciones públicas y editoriales, entre otras.</w:t>
      </w:r>
    </w:p>
    <w:p w14:paraId="18AA934F"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color w:val="000000" w:themeColor="text1"/>
        </w:rPr>
        <w:t xml:space="preserve">Estas prácticas tienen un valor de 6 </w:t>
      </w:r>
      <w:r w:rsidRPr="0025628E">
        <w:rPr>
          <w:rFonts w:ascii="Calibri" w:hAnsi="Calibri" w:cs="Arial"/>
          <w:bCs/>
          <w:color w:val="000000" w:themeColor="text1"/>
        </w:rPr>
        <w:t xml:space="preserve">créditos. Podrán realizarse en los semestres 3º, 4º, 5º, 6º, 7º y 8º del Grado. </w:t>
      </w:r>
    </w:p>
    <w:p w14:paraId="62E1F0B9" w14:textId="44747EEF" w:rsidR="0025628E" w:rsidRPr="0025628E" w:rsidRDefault="0025628E" w:rsidP="0025628E">
      <w:pPr>
        <w:autoSpaceDE w:val="0"/>
        <w:autoSpaceDN w:val="0"/>
        <w:adjustRightInd w:val="0"/>
        <w:jc w:val="both"/>
        <w:rPr>
          <w:rFonts w:ascii="Calibri" w:hAnsi="Calibri" w:cs="Arial"/>
          <w:bCs/>
          <w:color w:val="000000" w:themeColor="text1"/>
        </w:rPr>
      </w:pPr>
      <w:r w:rsidRPr="0025628E">
        <w:rPr>
          <w:rFonts w:ascii="Calibri" w:hAnsi="Calibri" w:cs="Arial"/>
          <w:bCs/>
          <w:color w:val="000000" w:themeColor="text1"/>
        </w:rPr>
        <w:t xml:space="preserve">Las prácticas externas tienen como objetivo formativo que el alumnado complete la formación académica adquirida en el Centro mediante las diferentes funciones que pueden desempeñar en las </w:t>
      </w:r>
      <w:r w:rsidRPr="0025628E">
        <w:rPr>
          <w:rFonts w:ascii="Calibri" w:hAnsi="Calibri" w:cs="Arial"/>
          <w:color w:val="000000" w:themeColor="text1"/>
        </w:rPr>
        <w:t xml:space="preserve">instituciones y empresas públicas o privadas </w:t>
      </w:r>
      <w:r w:rsidRPr="0025628E">
        <w:rPr>
          <w:rFonts w:ascii="Calibri" w:hAnsi="Calibri" w:cs="Arial"/>
          <w:bCs/>
          <w:color w:val="000000" w:themeColor="text1"/>
        </w:rPr>
        <w:t xml:space="preserve">donde realizarán dichas prácticas. </w:t>
      </w:r>
    </w:p>
    <w:p w14:paraId="10DCDDCC"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bCs/>
          <w:color w:val="000000" w:themeColor="text1"/>
        </w:rPr>
        <w:t xml:space="preserve">Estas prácticas serán tuteladas por un/a </w:t>
      </w:r>
      <w:r w:rsidRPr="0025628E">
        <w:rPr>
          <w:rFonts w:ascii="Calibri" w:hAnsi="Calibri" w:cs="Arial"/>
          <w:color w:val="000000" w:themeColor="text1"/>
        </w:rPr>
        <w:t>tutor/a interno/a (profesor/a) y un/a tutor/a externo/a (vinculado a las instituciones y empresas públicas o privadas donde se desarrollen las prácticas).</w:t>
      </w:r>
    </w:p>
    <w:p w14:paraId="0435A6DE" w14:textId="77777777" w:rsidR="0025628E" w:rsidRPr="0025628E" w:rsidRDefault="0025628E" w:rsidP="0025628E">
      <w:pPr>
        <w:spacing w:after="240"/>
        <w:jc w:val="both"/>
        <w:rPr>
          <w:rFonts w:ascii="Calibri" w:hAnsi="Calibri" w:cs="Arial"/>
          <w:color w:val="000000" w:themeColor="text1"/>
        </w:rPr>
      </w:pPr>
      <w:r w:rsidRPr="0025628E">
        <w:rPr>
          <w:rFonts w:ascii="Calibri" w:hAnsi="Calibri"/>
          <w:b/>
          <w:color w:val="000000" w:themeColor="text1"/>
        </w:rPr>
        <w:t xml:space="preserve">Grado </w:t>
      </w:r>
      <w:r w:rsidRPr="0025628E">
        <w:rPr>
          <w:rFonts w:ascii="Calibri" w:eastAsia="SimSun" w:hAnsi="Calibri"/>
          <w:b/>
          <w:color w:val="000000" w:themeColor="text1"/>
          <w:lang w:eastAsia="zh-CN"/>
        </w:rPr>
        <w:t>en Geografía y Ordenación del Territorio</w:t>
      </w:r>
      <w:r w:rsidRPr="0025628E">
        <w:rPr>
          <w:rFonts w:ascii="Calibri" w:hAnsi="Calibri"/>
          <w:color w:val="000000" w:themeColor="text1"/>
        </w:rPr>
        <w:t xml:space="preserve">: </w:t>
      </w:r>
      <w:r w:rsidRPr="0025628E">
        <w:rPr>
          <w:rFonts w:ascii="Calibri" w:hAnsi="Calibri" w:cs="Arial"/>
          <w:color w:val="000000" w:themeColor="text1"/>
        </w:rPr>
        <w:t xml:space="preserve">las </w:t>
      </w:r>
      <w:r w:rsidRPr="0025628E">
        <w:rPr>
          <w:rFonts w:ascii="Calibri" w:hAnsi="Calibri" w:cs="Arial"/>
          <w:bCs/>
          <w:color w:val="000000" w:themeColor="text1"/>
        </w:rPr>
        <w:t>prácticas externas son de carácter optativo y tienen como objetivo formativo que los/as estudiantes completen la formación académica adquirida en la titulación mediante las diferentes funciones que pueden desempeñar</w:t>
      </w:r>
      <w:r w:rsidRPr="0025628E">
        <w:rPr>
          <w:rFonts w:ascii="Calibri" w:hAnsi="Calibri" w:cs="Arial"/>
          <w:color w:val="000000" w:themeColor="text1"/>
        </w:rPr>
        <w:t>.</w:t>
      </w:r>
    </w:p>
    <w:p w14:paraId="194F3844"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color w:val="000000" w:themeColor="text1"/>
        </w:rPr>
        <w:t xml:space="preserve">Estas prácticas tienen un valor de 6 </w:t>
      </w:r>
      <w:r w:rsidRPr="0025628E">
        <w:rPr>
          <w:rFonts w:ascii="Calibri" w:hAnsi="Calibri" w:cs="Arial"/>
          <w:bCs/>
          <w:color w:val="000000" w:themeColor="text1"/>
        </w:rPr>
        <w:t xml:space="preserve">créditos y se encuentran ubicadas en el 4º curso del Grado. </w:t>
      </w:r>
    </w:p>
    <w:p w14:paraId="0F2E433A"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bCs/>
          <w:color w:val="000000" w:themeColor="text1"/>
        </w:rPr>
        <w:t xml:space="preserve">Estas prácticas serán tuteladas por un/a </w:t>
      </w:r>
      <w:r w:rsidRPr="0025628E">
        <w:rPr>
          <w:rFonts w:ascii="Calibri" w:hAnsi="Calibri" w:cs="Arial"/>
          <w:color w:val="000000" w:themeColor="text1"/>
        </w:rPr>
        <w:t>tutor/a interno/a (profesor/a) y un/a tutor/a externo/a (vinculado a las instituciones y empresas públicas o privadas donde se desarrollen las prácticas).</w:t>
      </w:r>
    </w:p>
    <w:p w14:paraId="7CD5B639" w14:textId="239A9279" w:rsidR="0025628E" w:rsidRPr="0025628E" w:rsidRDefault="0025628E" w:rsidP="0025628E">
      <w:pPr>
        <w:jc w:val="both"/>
        <w:rPr>
          <w:rFonts w:ascii="Calibri" w:hAnsi="Calibri"/>
          <w:color w:val="000000" w:themeColor="text1"/>
        </w:rPr>
      </w:pPr>
      <w:r w:rsidRPr="0025628E">
        <w:rPr>
          <w:rFonts w:ascii="Calibri" w:hAnsi="Calibri"/>
          <w:b/>
          <w:color w:val="000000" w:themeColor="text1"/>
        </w:rPr>
        <w:t>Máster Interuniversitario en Historia y Ciencias de la Antigüedad</w:t>
      </w:r>
      <w:r w:rsidR="00E44BC7">
        <w:rPr>
          <w:rFonts w:ascii="Calibri" w:hAnsi="Calibri"/>
          <w:b/>
          <w:color w:val="000000" w:themeColor="text1"/>
        </w:rPr>
        <w:t xml:space="preserve"> </w:t>
      </w:r>
      <w:r w:rsidR="00E44BC7" w:rsidRPr="0025628E">
        <w:rPr>
          <w:rFonts w:ascii="Calibri" w:hAnsi="Calibri"/>
          <w:b/>
          <w:color w:val="000000" w:themeColor="text1"/>
        </w:rPr>
        <w:t>(UCM, UAM)</w:t>
      </w:r>
      <w:r w:rsidRPr="0025628E">
        <w:rPr>
          <w:rFonts w:ascii="Calibri" w:hAnsi="Calibri"/>
          <w:color w:val="000000" w:themeColor="text1"/>
        </w:rPr>
        <w:t>. Prácticas Externas obligatorias, 5 ECTS. Se realizan prácticas en diferentes instituciones (</w:t>
      </w:r>
      <w:r w:rsidRPr="0025628E">
        <w:rPr>
          <w:rFonts w:ascii="Calibri" w:hAnsi="Calibri" w:cs="Arial"/>
          <w:color w:val="000000" w:themeColor="text1"/>
        </w:rPr>
        <w:t>museos</w:t>
      </w:r>
      <w:r w:rsidRPr="0025628E">
        <w:rPr>
          <w:rFonts w:ascii="Calibri" w:hAnsi="Calibri"/>
          <w:color w:val="000000" w:themeColor="text1"/>
        </w:rPr>
        <w:t xml:space="preserve">, </w:t>
      </w:r>
      <w:r w:rsidRPr="0025628E">
        <w:rPr>
          <w:rFonts w:ascii="Calibri" w:hAnsi="Calibri" w:cs="Arial"/>
          <w:color w:val="000000" w:themeColor="text1"/>
        </w:rPr>
        <w:t>bibliotecas</w:t>
      </w:r>
      <w:r w:rsidRPr="0025628E">
        <w:rPr>
          <w:rFonts w:ascii="Calibri" w:hAnsi="Calibri"/>
          <w:color w:val="000000" w:themeColor="text1"/>
        </w:rPr>
        <w:t xml:space="preserve">, excavaciones arqueológicas y </w:t>
      </w:r>
      <w:r w:rsidRPr="0025628E">
        <w:rPr>
          <w:rFonts w:ascii="Calibri" w:hAnsi="Calibri" w:cs="Arial"/>
          <w:color w:val="000000" w:themeColor="text1"/>
        </w:rPr>
        <w:t>archivos</w:t>
      </w:r>
      <w:r w:rsidRPr="0025628E">
        <w:rPr>
          <w:rFonts w:ascii="Calibri" w:hAnsi="Calibri"/>
          <w:color w:val="000000" w:themeColor="text1"/>
        </w:rPr>
        <w:t>).</w:t>
      </w:r>
    </w:p>
    <w:p w14:paraId="2DBCA4B7"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b/>
          <w:color w:val="000000" w:themeColor="text1"/>
        </w:rPr>
        <w:t>Grado en Historia:</w:t>
      </w:r>
      <w:r w:rsidRPr="0025628E">
        <w:rPr>
          <w:rFonts w:ascii="Calibri" w:hAnsi="Calibri" w:cs="Arial"/>
          <w:color w:val="000000" w:themeColor="text1"/>
        </w:rPr>
        <w:t xml:space="preserve"> las </w:t>
      </w:r>
      <w:r w:rsidRPr="0025628E">
        <w:rPr>
          <w:rFonts w:ascii="Calibri" w:hAnsi="Calibri" w:cs="Arial"/>
          <w:bCs/>
          <w:color w:val="000000" w:themeColor="text1"/>
        </w:rPr>
        <w:t>prácticas externas tienen un carácter optativo</w:t>
      </w:r>
      <w:r w:rsidRPr="0025628E">
        <w:rPr>
          <w:rFonts w:ascii="Calibri" w:hAnsi="Calibri" w:cs="Arial"/>
          <w:color w:val="000000" w:themeColor="text1"/>
        </w:rPr>
        <w:t xml:space="preserve"> y se podrán realizar en instituciones y empresas públicas o privadas con las que exista el correspondiente </w:t>
      </w:r>
      <w:r w:rsidRPr="0025628E">
        <w:rPr>
          <w:rFonts w:ascii="Calibri" w:hAnsi="Calibri" w:cs="Arial"/>
          <w:bCs/>
          <w:color w:val="000000" w:themeColor="text1"/>
        </w:rPr>
        <w:t>c</w:t>
      </w:r>
      <w:r w:rsidRPr="0025628E">
        <w:rPr>
          <w:rFonts w:ascii="Calibri" w:hAnsi="Calibri" w:cs="Arial"/>
          <w:color w:val="000000" w:themeColor="text1"/>
        </w:rPr>
        <w:t>onvenio establecido por la UCM, entre las que destacan archivos, bibliotecas, administraciones públicas</w:t>
      </w:r>
      <w:r w:rsidRPr="0025628E">
        <w:rPr>
          <w:rFonts w:ascii="Calibri" w:hAnsi="Calibri" w:cs="Arial"/>
          <w:strike/>
          <w:color w:val="000000" w:themeColor="text1"/>
        </w:rPr>
        <w:t xml:space="preserve"> </w:t>
      </w:r>
      <w:r w:rsidRPr="0025628E">
        <w:rPr>
          <w:rFonts w:ascii="Calibri" w:hAnsi="Calibri" w:cs="Arial"/>
          <w:color w:val="000000" w:themeColor="text1"/>
        </w:rPr>
        <w:t xml:space="preserve">y editoriales, entre otras. </w:t>
      </w:r>
    </w:p>
    <w:p w14:paraId="3907CBA2"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color w:val="000000" w:themeColor="text1"/>
        </w:rPr>
        <w:t xml:space="preserve">Estas prácticas tienen un valor de 6 </w:t>
      </w:r>
      <w:r w:rsidRPr="0025628E">
        <w:rPr>
          <w:rFonts w:ascii="Calibri" w:hAnsi="Calibri" w:cs="Arial"/>
          <w:bCs/>
          <w:color w:val="000000" w:themeColor="text1"/>
        </w:rPr>
        <w:t xml:space="preserve">créditos y se encuentran ubicadas en el 4º curso del Grado. </w:t>
      </w:r>
    </w:p>
    <w:p w14:paraId="7B1BE6CE" w14:textId="77777777" w:rsidR="0025628E" w:rsidRPr="0025628E" w:rsidRDefault="0025628E" w:rsidP="0025628E">
      <w:pPr>
        <w:autoSpaceDE w:val="0"/>
        <w:autoSpaceDN w:val="0"/>
        <w:adjustRightInd w:val="0"/>
        <w:jc w:val="both"/>
        <w:rPr>
          <w:rFonts w:ascii="Calibri" w:hAnsi="Calibri" w:cs="Arial"/>
          <w:bCs/>
          <w:color w:val="000000" w:themeColor="text1"/>
        </w:rPr>
      </w:pPr>
      <w:r w:rsidRPr="0025628E">
        <w:rPr>
          <w:rFonts w:ascii="Calibri" w:hAnsi="Calibri" w:cs="Arial"/>
          <w:bCs/>
          <w:color w:val="000000" w:themeColor="text1"/>
        </w:rPr>
        <w:t xml:space="preserve">Las prácticas externas tienen como objetivo formativo que los/as estudiantes completen la formación académica adquirida en el Centro mediante las diferentes funciones que pueden desempeñar en las </w:t>
      </w:r>
      <w:r w:rsidRPr="0025628E">
        <w:rPr>
          <w:rFonts w:ascii="Calibri" w:hAnsi="Calibri" w:cs="Arial"/>
          <w:color w:val="000000" w:themeColor="text1"/>
        </w:rPr>
        <w:t xml:space="preserve">instituciones y empresas públicas o privadas </w:t>
      </w:r>
      <w:r w:rsidRPr="0025628E">
        <w:rPr>
          <w:rFonts w:ascii="Calibri" w:hAnsi="Calibri" w:cs="Arial"/>
          <w:bCs/>
          <w:color w:val="000000" w:themeColor="text1"/>
        </w:rPr>
        <w:t xml:space="preserve">donde realizarán dichas prácticas. </w:t>
      </w:r>
    </w:p>
    <w:p w14:paraId="78726EAF" w14:textId="77777777" w:rsidR="0025628E" w:rsidRPr="0025628E" w:rsidRDefault="0025628E" w:rsidP="0025628E">
      <w:pPr>
        <w:autoSpaceDE w:val="0"/>
        <w:autoSpaceDN w:val="0"/>
        <w:adjustRightInd w:val="0"/>
        <w:jc w:val="both"/>
        <w:rPr>
          <w:rFonts w:ascii="Calibri" w:hAnsi="Calibri" w:cs="Arial"/>
          <w:color w:val="000000" w:themeColor="text1"/>
        </w:rPr>
      </w:pPr>
      <w:r w:rsidRPr="0025628E">
        <w:rPr>
          <w:rFonts w:ascii="Calibri" w:hAnsi="Calibri" w:cs="Arial"/>
          <w:bCs/>
          <w:color w:val="000000" w:themeColor="text1"/>
        </w:rPr>
        <w:t xml:space="preserve">Estas prácticas serán tuteladas por un/a </w:t>
      </w:r>
      <w:r w:rsidRPr="0025628E">
        <w:rPr>
          <w:rFonts w:ascii="Calibri" w:hAnsi="Calibri" w:cs="Arial"/>
          <w:color w:val="000000" w:themeColor="text1"/>
        </w:rPr>
        <w:t xml:space="preserve">tutor/a interno/a (profesor/a) y un/a tutor/a externo/a (vinculado a </w:t>
      </w:r>
      <w:r w:rsidRPr="0025628E">
        <w:rPr>
          <w:rFonts w:ascii="Calibri" w:hAnsi="Calibri" w:cs="Arial"/>
          <w:bCs/>
          <w:color w:val="000000" w:themeColor="text1"/>
        </w:rPr>
        <w:t xml:space="preserve">las </w:t>
      </w:r>
      <w:r w:rsidRPr="0025628E">
        <w:rPr>
          <w:rFonts w:ascii="Calibri" w:hAnsi="Calibri" w:cs="Arial"/>
          <w:color w:val="000000" w:themeColor="text1"/>
        </w:rPr>
        <w:t>instituciones y empresas públicas o privadas donde se desarrollen las prácticas).</w:t>
      </w:r>
    </w:p>
    <w:p w14:paraId="104EB427" w14:textId="159B3C06" w:rsidR="008F0642" w:rsidRPr="00CC5771" w:rsidRDefault="008F0642" w:rsidP="008F0642">
      <w:pPr>
        <w:autoSpaceDE w:val="0"/>
        <w:autoSpaceDN w:val="0"/>
        <w:adjustRightInd w:val="0"/>
        <w:jc w:val="both"/>
        <w:rPr>
          <w:rFonts w:ascii="Calibri" w:hAnsi="Calibri" w:cs="Arial"/>
        </w:rPr>
      </w:pPr>
      <w:r w:rsidRPr="00CC5771">
        <w:rPr>
          <w:rFonts w:ascii="Calibri" w:hAnsi="Calibri" w:cs="Arial"/>
          <w:b/>
        </w:rPr>
        <w:t>Grado en Historia del Arte:</w:t>
      </w:r>
      <w:r w:rsidRPr="00CC5771">
        <w:rPr>
          <w:rFonts w:ascii="Calibri" w:hAnsi="Calibri" w:cs="Arial"/>
        </w:rPr>
        <w:t xml:space="preserve"> las </w:t>
      </w:r>
      <w:r w:rsidRPr="00CC5771">
        <w:rPr>
          <w:rFonts w:ascii="Calibri" w:hAnsi="Calibri" w:cs="Arial"/>
          <w:bCs/>
        </w:rPr>
        <w:t>prácticas externas tienen un carácter optativo</w:t>
      </w:r>
      <w:r w:rsidRPr="00CC5771">
        <w:rPr>
          <w:rFonts w:ascii="Calibri" w:hAnsi="Calibri" w:cs="Arial"/>
        </w:rPr>
        <w:t xml:space="preserve"> y se podrán realizar en instituciones y empresas públicas o privadas con las que exista el correspondiente </w:t>
      </w:r>
      <w:r w:rsidR="00125E71" w:rsidRPr="00CC5771">
        <w:rPr>
          <w:rFonts w:ascii="Calibri" w:hAnsi="Calibri" w:cs="Arial"/>
          <w:bCs/>
        </w:rPr>
        <w:t>c</w:t>
      </w:r>
      <w:r w:rsidR="00125E71" w:rsidRPr="00CC5771">
        <w:rPr>
          <w:rFonts w:ascii="Calibri" w:hAnsi="Calibri" w:cs="Arial"/>
        </w:rPr>
        <w:t xml:space="preserve">onvenio </w:t>
      </w:r>
      <w:r w:rsidRPr="00CC5771">
        <w:rPr>
          <w:rFonts w:ascii="Calibri" w:hAnsi="Calibri" w:cs="Arial"/>
        </w:rPr>
        <w:t xml:space="preserve">establecido por la UCM, entre las que destacan </w:t>
      </w:r>
      <w:r w:rsidR="000912D7" w:rsidRPr="00CC5771">
        <w:rPr>
          <w:rFonts w:ascii="Calibri" w:hAnsi="Calibri" w:cs="Arial"/>
        </w:rPr>
        <w:t>m</w:t>
      </w:r>
      <w:r w:rsidRPr="00CC5771">
        <w:rPr>
          <w:rFonts w:ascii="Calibri" w:hAnsi="Calibri" w:cs="Arial"/>
        </w:rPr>
        <w:t xml:space="preserve">useos, </w:t>
      </w:r>
      <w:r w:rsidR="000912D7" w:rsidRPr="00CC5771">
        <w:rPr>
          <w:rFonts w:ascii="Calibri" w:hAnsi="Calibri" w:cs="Arial"/>
        </w:rPr>
        <w:t>archivos, a</w:t>
      </w:r>
      <w:r w:rsidRPr="00CC5771">
        <w:rPr>
          <w:rFonts w:ascii="Calibri" w:hAnsi="Calibri" w:cs="Arial"/>
        </w:rPr>
        <w:t xml:space="preserve">dministraciones </w:t>
      </w:r>
      <w:r w:rsidR="000912D7" w:rsidRPr="00CC5771">
        <w:rPr>
          <w:rFonts w:ascii="Calibri" w:hAnsi="Calibri" w:cs="Arial"/>
        </w:rPr>
        <w:t>públicas</w:t>
      </w:r>
      <w:r w:rsidRPr="00CC5771">
        <w:rPr>
          <w:rFonts w:ascii="Calibri" w:hAnsi="Calibri" w:cs="Arial"/>
        </w:rPr>
        <w:t xml:space="preserve">, </w:t>
      </w:r>
      <w:r w:rsidR="000912D7" w:rsidRPr="00CC5771">
        <w:rPr>
          <w:rFonts w:ascii="Calibri" w:hAnsi="Calibri" w:cs="Arial"/>
        </w:rPr>
        <w:t>galerías de a</w:t>
      </w:r>
      <w:r w:rsidRPr="00CC5771">
        <w:rPr>
          <w:rFonts w:ascii="Calibri" w:hAnsi="Calibri" w:cs="Arial"/>
        </w:rPr>
        <w:t xml:space="preserve">rte, entre otras. </w:t>
      </w:r>
    </w:p>
    <w:p w14:paraId="3661FAF5" w14:textId="77777777" w:rsidR="008F0642" w:rsidRPr="00CC5771" w:rsidRDefault="008F0642" w:rsidP="008F0642">
      <w:pPr>
        <w:autoSpaceDE w:val="0"/>
        <w:autoSpaceDN w:val="0"/>
        <w:adjustRightInd w:val="0"/>
        <w:jc w:val="both"/>
        <w:rPr>
          <w:rFonts w:ascii="Calibri" w:hAnsi="Calibri" w:cs="Arial"/>
        </w:rPr>
      </w:pPr>
      <w:r w:rsidRPr="00CC5771">
        <w:rPr>
          <w:rFonts w:ascii="Calibri" w:hAnsi="Calibri" w:cs="Arial"/>
        </w:rPr>
        <w:t xml:space="preserve">Estas prácticas tienen un valor de 6 </w:t>
      </w:r>
      <w:r w:rsidRPr="00CC5771">
        <w:rPr>
          <w:rFonts w:ascii="Calibri" w:hAnsi="Calibri" w:cs="Arial"/>
          <w:bCs/>
        </w:rPr>
        <w:t xml:space="preserve">créditos y se encuentran ubicadas en el 4º curso del Grado. </w:t>
      </w:r>
    </w:p>
    <w:p w14:paraId="768D9F6D" w14:textId="77777777" w:rsidR="0025628E" w:rsidRPr="00F80EE5" w:rsidRDefault="0025628E" w:rsidP="0025628E">
      <w:pPr>
        <w:autoSpaceDE w:val="0"/>
        <w:autoSpaceDN w:val="0"/>
        <w:adjustRightInd w:val="0"/>
        <w:jc w:val="both"/>
        <w:rPr>
          <w:rFonts w:ascii="Calibri" w:hAnsi="Calibri" w:cs="Arial"/>
          <w:bCs/>
          <w:color w:val="000000" w:themeColor="text1"/>
        </w:rPr>
      </w:pPr>
      <w:r w:rsidRPr="00F80EE5">
        <w:rPr>
          <w:rFonts w:ascii="Calibri" w:hAnsi="Calibri" w:cs="Arial"/>
          <w:bCs/>
          <w:color w:val="000000" w:themeColor="text1"/>
        </w:rPr>
        <w:lastRenderedPageBreak/>
        <w:t xml:space="preserve">Las prácticas externas tienen como objetivo formativo que los/as estudiantes completen la formación académica adquirida en el Centro mediante las diferentes funciones que pueden desempeñar en las </w:t>
      </w:r>
      <w:r w:rsidRPr="00F80EE5">
        <w:rPr>
          <w:rFonts w:ascii="Calibri" w:hAnsi="Calibri" w:cs="Arial"/>
          <w:color w:val="000000" w:themeColor="text1"/>
        </w:rPr>
        <w:t>instituciones y empresas públicas o privadas</w:t>
      </w:r>
      <w:r w:rsidRPr="00F80EE5">
        <w:rPr>
          <w:rFonts w:ascii="Calibri" w:hAnsi="Calibri" w:cs="Arial"/>
          <w:bCs/>
          <w:color w:val="000000" w:themeColor="text1"/>
        </w:rPr>
        <w:t xml:space="preserve"> donde realizarán dichas prácticas. </w:t>
      </w:r>
    </w:p>
    <w:p w14:paraId="322A11D5" w14:textId="77777777" w:rsidR="0025628E" w:rsidRPr="00F80EE5" w:rsidRDefault="0025628E" w:rsidP="0025628E">
      <w:pPr>
        <w:autoSpaceDE w:val="0"/>
        <w:autoSpaceDN w:val="0"/>
        <w:adjustRightInd w:val="0"/>
        <w:jc w:val="both"/>
        <w:rPr>
          <w:rFonts w:ascii="Calibri" w:hAnsi="Calibri" w:cs="Arial"/>
          <w:color w:val="000000" w:themeColor="text1"/>
        </w:rPr>
      </w:pPr>
      <w:r w:rsidRPr="00F80EE5">
        <w:rPr>
          <w:rFonts w:ascii="Calibri" w:hAnsi="Calibri" w:cs="Arial"/>
          <w:bCs/>
          <w:color w:val="000000" w:themeColor="text1"/>
        </w:rPr>
        <w:t xml:space="preserve">Estas prácticas serán tuteladas por un/a </w:t>
      </w:r>
      <w:r w:rsidRPr="00F80EE5">
        <w:rPr>
          <w:rFonts w:ascii="Calibri" w:hAnsi="Calibri" w:cs="Arial"/>
          <w:color w:val="000000" w:themeColor="text1"/>
        </w:rPr>
        <w:t xml:space="preserve">tutor/a interno/a (profesor/a) y un/a tutor/a externo/a (vinculado a </w:t>
      </w:r>
      <w:r w:rsidRPr="00F80EE5">
        <w:rPr>
          <w:rFonts w:ascii="Calibri" w:hAnsi="Calibri" w:cs="Arial"/>
          <w:bCs/>
          <w:color w:val="000000" w:themeColor="text1"/>
        </w:rPr>
        <w:t xml:space="preserve">las </w:t>
      </w:r>
      <w:r w:rsidRPr="00F80EE5">
        <w:rPr>
          <w:rFonts w:ascii="Calibri" w:hAnsi="Calibri" w:cs="Arial"/>
          <w:color w:val="000000" w:themeColor="text1"/>
        </w:rPr>
        <w:t>instituciones y empresas públicas o privadas</w:t>
      </w:r>
      <w:r w:rsidRPr="00F80EE5">
        <w:rPr>
          <w:rFonts w:ascii="Calibri" w:hAnsi="Calibri" w:cs="Arial"/>
          <w:strike/>
          <w:color w:val="000000" w:themeColor="text1"/>
        </w:rPr>
        <w:t xml:space="preserve"> </w:t>
      </w:r>
      <w:r w:rsidRPr="00F80EE5">
        <w:rPr>
          <w:rFonts w:ascii="Calibri" w:hAnsi="Calibri" w:cs="Arial"/>
          <w:color w:val="000000" w:themeColor="text1"/>
        </w:rPr>
        <w:t>donde se desarrollen las prácticas).</w:t>
      </w:r>
    </w:p>
    <w:p w14:paraId="12FAEE53" w14:textId="77777777" w:rsidR="0025628E" w:rsidRPr="00F80EE5" w:rsidRDefault="0025628E" w:rsidP="0025628E">
      <w:pPr>
        <w:spacing w:after="240"/>
        <w:jc w:val="both"/>
        <w:rPr>
          <w:rFonts w:ascii="Calibri" w:hAnsi="Calibri" w:cs="Arial"/>
          <w:color w:val="000000" w:themeColor="text1"/>
        </w:rPr>
      </w:pPr>
      <w:r w:rsidRPr="00F80EE5">
        <w:rPr>
          <w:rFonts w:ascii="Calibri" w:hAnsi="Calibri"/>
          <w:b/>
          <w:color w:val="000000" w:themeColor="text1"/>
        </w:rPr>
        <w:t xml:space="preserve">Grado </w:t>
      </w:r>
      <w:r w:rsidRPr="00F80EE5">
        <w:rPr>
          <w:rFonts w:ascii="Calibri" w:eastAsia="SimSun" w:hAnsi="Calibri"/>
          <w:b/>
          <w:color w:val="000000" w:themeColor="text1"/>
          <w:lang w:eastAsia="zh-CN"/>
        </w:rPr>
        <w:t>en</w:t>
      </w:r>
      <w:r w:rsidRPr="00F80EE5">
        <w:rPr>
          <w:rFonts w:ascii="Calibri" w:hAnsi="Calibri"/>
          <w:b/>
          <w:color w:val="000000" w:themeColor="text1"/>
        </w:rPr>
        <w:t xml:space="preserve"> Musicología</w:t>
      </w:r>
      <w:r w:rsidRPr="00F80EE5">
        <w:rPr>
          <w:rFonts w:ascii="Calibri" w:hAnsi="Calibri"/>
          <w:color w:val="000000" w:themeColor="text1"/>
        </w:rPr>
        <w:t xml:space="preserve">: </w:t>
      </w:r>
      <w:r w:rsidRPr="00F80EE5">
        <w:rPr>
          <w:rFonts w:ascii="Calibri" w:hAnsi="Calibri" w:cs="Arial"/>
          <w:color w:val="000000" w:themeColor="text1"/>
        </w:rPr>
        <w:t xml:space="preserve">las </w:t>
      </w:r>
      <w:r w:rsidRPr="00F80EE5">
        <w:rPr>
          <w:rFonts w:ascii="Calibri" w:hAnsi="Calibri" w:cs="Arial"/>
          <w:bCs/>
          <w:color w:val="000000" w:themeColor="text1"/>
        </w:rPr>
        <w:t>prácticas externas son de carácter optativo y tienen como objetivo formativo que los/as estudiantes completen la formación académica adquirida en la titulación mediante las diferentes funciones que pueden desempeñar</w:t>
      </w:r>
      <w:r w:rsidRPr="00F80EE5">
        <w:rPr>
          <w:rFonts w:ascii="Calibri" w:hAnsi="Calibri" w:cs="Arial"/>
          <w:color w:val="000000" w:themeColor="text1"/>
        </w:rPr>
        <w:t>.</w:t>
      </w:r>
    </w:p>
    <w:p w14:paraId="3F95A6BE" w14:textId="77777777" w:rsidR="0025628E" w:rsidRPr="00F80EE5" w:rsidRDefault="0025628E" w:rsidP="0025628E">
      <w:pPr>
        <w:autoSpaceDE w:val="0"/>
        <w:autoSpaceDN w:val="0"/>
        <w:adjustRightInd w:val="0"/>
        <w:jc w:val="both"/>
        <w:rPr>
          <w:rFonts w:ascii="Calibri" w:hAnsi="Calibri" w:cs="Arial"/>
          <w:color w:val="000000" w:themeColor="text1"/>
        </w:rPr>
      </w:pPr>
      <w:r w:rsidRPr="00F80EE5">
        <w:rPr>
          <w:rFonts w:ascii="Calibri" w:hAnsi="Calibri" w:cs="Arial"/>
          <w:color w:val="000000" w:themeColor="text1"/>
        </w:rPr>
        <w:t xml:space="preserve">Estas prácticas tienen un valor de 6 </w:t>
      </w:r>
      <w:r w:rsidRPr="00F80EE5">
        <w:rPr>
          <w:rFonts w:ascii="Calibri" w:hAnsi="Calibri" w:cs="Arial"/>
          <w:bCs/>
          <w:color w:val="000000" w:themeColor="text1"/>
        </w:rPr>
        <w:t xml:space="preserve">créditos y se encuentran ubicadas en el 4º curso del Grado. </w:t>
      </w:r>
    </w:p>
    <w:p w14:paraId="6B2A9087" w14:textId="77777777" w:rsidR="0025628E" w:rsidRPr="00F80EE5" w:rsidRDefault="0025628E" w:rsidP="0025628E">
      <w:pPr>
        <w:autoSpaceDE w:val="0"/>
        <w:autoSpaceDN w:val="0"/>
        <w:adjustRightInd w:val="0"/>
        <w:jc w:val="both"/>
        <w:rPr>
          <w:rFonts w:ascii="Calibri" w:hAnsi="Calibri" w:cs="Arial"/>
          <w:color w:val="000000" w:themeColor="text1"/>
        </w:rPr>
      </w:pPr>
      <w:r w:rsidRPr="00F80EE5">
        <w:rPr>
          <w:rFonts w:ascii="Calibri" w:hAnsi="Calibri" w:cs="Arial"/>
          <w:bCs/>
          <w:color w:val="000000" w:themeColor="text1"/>
        </w:rPr>
        <w:t xml:space="preserve">Estas prácticas serán tuteladas por un/a </w:t>
      </w:r>
      <w:r w:rsidRPr="00F80EE5">
        <w:rPr>
          <w:rFonts w:ascii="Calibri" w:hAnsi="Calibri" w:cs="Arial"/>
          <w:color w:val="000000" w:themeColor="text1"/>
        </w:rPr>
        <w:t xml:space="preserve">tutor/a interno/a (profesor/a) y un/a tutor/a externo/a (vinculado a </w:t>
      </w:r>
      <w:r w:rsidRPr="00F80EE5">
        <w:rPr>
          <w:rFonts w:ascii="Calibri" w:hAnsi="Calibri" w:cs="Arial"/>
          <w:bCs/>
          <w:color w:val="000000" w:themeColor="text1"/>
        </w:rPr>
        <w:t xml:space="preserve">las </w:t>
      </w:r>
      <w:r w:rsidRPr="00F80EE5">
        <w:rPr>
          <w:rFonts w:ascii="Calibri" w:hAnsi="Calibri" w:cs="Arial"/>
          <w:color w:val="000000" w:themeColor="text1"/>
        </w:rPr>
        <w:t>instituciones y empresas públicas o privadas  donde se desarrollen las prácticas).</w:t>
      </w:r>
    </w:p>
    <w:p w14:paraId="5902E1E4" w14:textId="27C8689F" w:rsidR="00740036" w:rsidRPr="0025628E" w:rsidRDefault="0025628E" w:rsidP="00740036">
      <w:pPr>
        <w:spacing w:after="240"/>
        <w:jc w:val="both"/>
        <w:rPr>
          <w:rFonts w:ascii="Calibri" w:hAnsi="Calibri" w:cs="Arial"/>
          <w:color w:val="000000" w:themeColor="text1"/>
          <w:lang w:val="es-ES_tradnl" w:eastAsia="es-ES"/>
        </w:rPr>
      </w:pPr>
      <w:r w:rsidRPr="00F80EE5">
        <w:rPr>
          <w:rFonts w:ascii="Calibri" w:hAnsi="Calibri" w:cs="Arial"/>
          <w:b/>
          <w:color w:val="000000" w:themeColor="text1"/>
          <w:lang w:val="es-ES_tradnl" w:eastAsia="es-ES"/>
        </w:rPr>
        <w:t>Máster Universitario en Ciudades Inteligentes y Sostenibles (Smart Cities</w:t>
      </w:r>
      <w:r w:rsidRPr="00F80EE5">
        <w:rPr>
          <w:rFonts w:ascii="Calibri" w:hAnsi="Calibri" w:cs="Arial"/>
          <w:color w:val="000000" w:themeColor="text1"/>
          <w:lang w:val="es-ES_tradnl" w:eastAsia="es-ES"/>
        </w:rPr>
        <w:t>). Las prácticas externas obligatori</w:t>
      </w:r>
      <w:r w:rsidR="00E44BC7">
        <w:rPr>
          <w:rFonts w:ascii="Calibri" w:hAnsi="Calibri" w:cs="Arial"/>
          <w:color w:val="000000" w:themeColor="text1"/>
          <w:lang w:val="es-ES_tradnl" w:eastAsia="es-ES"/>
        </w:rPr>
        <w:t>as</w:t>
      </w:r>
      <w:r w:rsidRPr="00F80EE5">
        <w:rPr>
          <w:rFonts w:ascii="Calibri" w:hAnsi="Calibri" w:cs="Arial"/>
          <w:color w:val="000000" w:themeColor="text1"/>
          <w:lang w:val="es-ES_tradnl" w:eastAsia="es-ES"/>
        </w:rPr>
        <w:t xml:space="preserve"> y una carga docente de 12 créditos ECTS. Las prácticas se desarrollarán a lo largo del segundo semestre del Máster en </w:t>
      </w:r>
      <w:r w:rsidRPr="00F80EE5">
        <w:rPr>
          <w:rFonts w:ascii="Calibri" w:hAnsi="Calibri" w:cs="Arial"/>
          <w:bCs/>
          <w:color w:val="000000" w:themeColor="text1"/>
        </w:rPr>
        <w:t xml:space="preserve">las </w:t>
      </w:r>
      <w:r w:rsidRPr="00F80EE5">
        <w:rPr>
          <w:rFonts w:ascii="Calibri" w:hAnsi="Calibri" w:cs="Arial"/>
          <w:color w:val="000000" w:themeColor="text1"/>
        </w:rPr>
        <w:t>instituciones y empresas públicas o privadas</w:t>
      </w:r>
      <w:r w:rsidRPr="00F80EE5">
        <w:rPr>
          <w:rFonts w:ascii="Calibri" w:hAnsi="Calibri" w:cs="Arial"/>
          <w:color w:val="000000" w:themeColor="text1"/>
          <w:lang w:val="es-ES_tradnl" w:eastAsia="es-ES"/>
        </w:rPr>
        <w:t xml:space="preserve"> relacionadas con la gestión inteligente y sostenible del territorio urbano y con el diseño y aplicación de los instrumentos y herramientas tecnológicos necesarios para implementar una gestión inteligente de las ciudades.</w:t>
      </w:r>
      <w:r w:rsidR="00740036" w:rsidRPr="00CC5771">
        <w:rPr>
          <w:rFonts w:ascii="Calibri" w:hAnsi="Calibri" w:cs="Arial"/>
          <w:lang w:val="es-ES_tradnl" w:eastAsia="es-ES"/>
        </w:rPr>
        <w:t xml:space="preserve"> </w:t>
      </w:r>
    </w:p>
    <w:p w14:paraId="04813766" w14:textId="03D6F30A" w:rsidR="00740036" w:rsidRPr="00E44BC7" w:rsidRDefault="00740036" w:rsidP="00740036">
      <w:pPr>
        <w:overflowPunct w:val="0"/>
        <w:autoSpaceDE w:val="0"/>
        <w:autoSpaceDN w:val="0"/>
        <w:adjustRightInd w:val="0"/>
        <w:spacing w:after="240" w:line="240" w:lineRule="auto"/>
        <w:jc w:val="both"/>
        <w:textAlignment w:val="baseline"/>
        <w:rPr>
          <w:rFonts w:ascii="Calibri" w:hAnsi="Calibri" w:cs="Arial"/>
          <w:color w:val="000000" w:themeColor="text1"/>
          <w:lang w:val="es-ES_tradnl" w:eastAsia="es-ES"/>
        </w:rPr>
      </w:pPr>
      <w:r w:rsidRPr="00CC5771">
        <w:rPr>
          <w:rFonts w:ascii="Calibri" w:hAnsi="Calibri"/>
          <w:b/>
        </w:rPr>
        <w:t>Máster Interuniversitario en El Patrimonio Cultural en el siglo XXI: Gestión e Innovación</w:t>
      </w:r>
      <w:r w:rsidR="00E44BC7">
        <w:rPr>
          <w:rFonts w:ascii="Calibri" w:hAnsi="Calibri"/>
          <w:b/>
        </w:rPr>
        <w:t xml:space="preserve"> (UCM-UPM)</w:t>
      </w:r>
      <w:r w:rsidRPr="00CC5771">
        <w:rPr>
          <w:rFonts w:ascii="Calibri" w:hAnsi="Calibri"/>
          <w:b/>
        </w:rPr>
        <w:t>.</w:t>
      </w:r>
      <w:r w:rsidRPr="00CC5771">
        <w:rPr>
          <w:rFonts w:ascii="Calibri" w:hAnsi="Calibri" w:cs="Arial"/>
          <w:lang w:val="es-ES_tradnl" w:eastAsia="es-ES"/>
        </w:rPr>
        <w:t xml:space="preserve"> </w:t>
      </w:r>
      <w:r w:rsidR="0066132F" w:rsidRPr="0015078E">
        <w:rPr>
          <w:rFonts w:ascii="Calibri" w:hAnsi="Calibri" w:cs="Arial"/>
          <w:color w:val="000000" w:themeColor="text1"/>
          <w:lang w:val="es-ES_tradnl" w:eastAsia="es-ES"/>
        </w:rPr>
        <w:t xml:space="preserve">Las prácticas externas tendrán un carácter obligatorio y una carga docente de 15 </w:t>
      </w:r>
      <w:r w:rsidR="00E44BC7">
        <w:rPr>
          <w:rFonts w:ascii="Calibri" w:hAnsi="Calibri" w:cs="Arial"/>
          <w:color w:val="000000" w:themeColor="text1"/>
          <w:lang w:val="es-ES_tradnl" w:eastAsia="es-ES"/>
        </w:rPr>
        <w:t>ECTS</w:t>
      </w:r>
      <w:r w:rsidR="0066132F" w:rsidRPr="0015078E">
        <w:rPr>
          <w:rFonts w:ascii="Calibri" w:hAnsi="Calibri" w:cs="Arial"/>
          <w:color w:val="000000" w:themeColor="text1"/>
          <w:lang w:val="es-ES_tradnl" w:eastAsia="es-ES"/>
        </w:rPr>
        <w:t xml:space="preserve">. Las prácticas se desarrollarán a lo largo del tercer semestre del Máster y se impartirán sobre todo en el Instituto de Patrimonio Cultural de España (IPCE) del Ministerio de Cultura, así como en aquellos centros e instituciones en los que los/as estudiantes deseen realizar las prácticas en función de sus intereses académicos y que firmen los respectivos convenios. </w:t>
      </w:r>
    </w:p>
    <w:p w14:paraId="346686AE" w14:textId="15C889B8" w:rsidR="00740036" w:rsidRPr="00CC5771" w:rsidRDefault="00740036" w:rsidP="00740036">
      <w:pPr>
        <w:overflowPunct w:val="0"/>
        <w:autoSpaceDE w:val="0"/>
        <w:autoSpaceDN w:val="0"/>
        <w:adjustRightInd w:val="0"/>
        <w:spacing w:after="240" w:line="240" w:lineRule="auto"/>
        <w:jc w:val="both"/>
        <w:textAlignment w:val="baseline"/>
        <w:rPr>
          <w:rFonts w:ascii="Calibri" w:hAnsi="Calibri" w:cs="Arial"/>
          <w:lang w:val="es-ES_tradnl" w:eastAsia="es-ES"/>
        </w:rPr>
      </w:pPr>
      <w:r w:rsidRPr="00CC5771">
        <w:rPr>
          <w:rFonts w:ascii="Calibri" w:hAnsi="Calibri" w:cs="Arial"/>
          <w:lang w:val="es-ES_tradnl" w:eastAsia="es-ES"/>
        </w:rPr>
        <w:t xml:space="preserve">En el caso de la UPM es importante indicar el apoyo que </w:t>
      </w:r>
      <w:r w:rsidR="00E44BC7">
        <w:rPr>
          <w:rFonts w:ascii="Calibri" w:hAnsi="Calibri" w:cs="Arial"/>
          <w:lang w:val="es-ES_tradnl" w:eastAsia="es-ES"/>
        </w:rPr>
        <w:t>se tiene</w:t>
      </w:r>
      <w:r w:rsidRPr="00CC5771">
        <w:rPr>
          <w:rFonts w:ascii="Calibri" w:hAnsi="Calibri" w:cs="Arial"/>
          <w:lang w:val="es-ES_tradnl" w:eastAsia="es-ES"/>
        </w:rPr>
        <w:t xml:space="preserve"> en todo el seguimiento de garantía de calidad, así como la utilidad de la información que a este respecto contiene la web http://www.etsia.upm.es/sfs/E.T.S.I.%20Agronomos/SubdCoordinacionDocente/Calidad/MANUAL_CALIDAD_ETSIA_24feb11.pdf. </w:t>
      </w:r>
    </w:p>
    <w:p w14:paraId="21986DDC" w14:textId="0BEEF7D1" w:rsidR="00740036" w:rsidRPr="00CC5771" w:rsidRDefault="00740036" w:rsidP="00740036">
      <w:pPr>
        <w:overflowPunct w:val="0"/>
        <w:autoSpaceDE w:val="0"/>
        <w:autoSpaceDN w:val="0"/>
        <w:adjustRightInd w:val="0"/>
        <w:spacing w:after="240" w:line="240" w:lineRule="auto"/>
        <w:jc w:val="both"/>
        <w:textAlignment w:val="baseline"/>
        <w:rPr>
          <w:rFonts w:ascii="Calibri" w:hAnsi="Calibri" w:cs="Arial"/>
          <w:lang w:val="es-ES_tradnl" w:eastAsia="es-ES"/>
        </w:rPr>
      </w:pPr>
      <w:r w:rsidRPr="00CC5771">
        <w:rPr>
          <w:rFonts w:ascii="Calibri" w:hAnsi="Calibri"/>
          <w:b/>
        </w:rPr>
        <w:t>Máster Universitario en Estudios Avanzados de Museos y Patrimonio Histórico-Artístico</w:t>
      </w:r>
      <w:r w:rsidRPr="00CC5771">
        <w:rPr>
          <w:rFonts w:ascii="Calibri" w:hAnsi="Calibri"/>
        </w:rPr>
        <w:t>. Prácticas Externas obligatorias, 18 ECTS.  Actividades relacionadas con el plan formativo del Máster en diversas instituciones, entre ellas: Catedral Primada de Toledo, Museos Estatales, Fundación General UCM, Fundación Carlos de Amberes, Fundación Casas Históricas y Singulares, Fundación Lázaro Galdiano, Museo Thyssen-Bornemisza</w:t>
      </w:r>
      <w:r w:rsidR="0066132F">
        <w:rPr>
          <w:rFonts w:ascii="Calibri" w:hAnsi="Calibri"/>
        </w:rPr>
        <w:t xml:space="preserve"> y </w:t>
      </w:r>
      <w:r w:rsidRPr="00CC5771">
        <w:rPr>
          <w:rFonts w:ascii="Calibri" w:hAnsi="Calibri"/>
        </w:rPr>
        <w:t>Patrimonio Nacional.</w:t>
      </w:r>
    </w:p>
    <w:p w14:paraId="7E25DBE2" w14:textId="5E7687D2" w:rsidR="00740036" w:rsidRPr="00CC5771" w:rsidRDefault="00740036" w:rsidP="00740036">
      <w:pPr>
        <w:autoSpaceDE w:val="0"/>
        <w:autoSpaceDN w:val="0"/>
        <w:adjustRightInd w:val="0"/>
        <w:jc w:val="both"/>
        <w:rPr>
          <w:rFonts w:ascii="Calibri" w:hAnsi="Calibri"/>
        </w:rPr>
      </w:pPr>
      <w:r w:rsidRPr="00CC5771">
        <w:rPr>
          <w:rFonts w:ascii="Calibri" w:hAnsi="Calibri"/>
          <w:b/>
        </w:rPr>
        <w:t>Máster Universitario en Historia de la Monarquía Hispánica</w:t>
      </w:r>
      <w:r w:rsidRPr="00CC5771">
        <w:rPr>
          <w:rFonts w:ascii="Calibri" w:hAnsi="Calibri"/>
        </w:rPr>
        <w:t xml:space="preserve">. Prácticas Externas optativas, 12 ECTS.  Los/as estudiantes completan la formación académica adquirida en la titulación mediante el conocimiento directo de fuentes y depósitos documentales como iniciación a la investigación sobre la Monarquía hispánica. Entre los centros para la realización de estas prácticas se cuentan los dependientes de las Subdirecciones Generales de Archivos del Ministerio de Cultura y de la Comunidad de Madrid y la Real Sociedad Económica Matritense. </w:t>
      </w:r>
    </w:p>
    <w:p w14:paraId="1D5B57F3" w14:textId="77777777" w:rsidR="00740036" w:rsidRPr="00CC5771" w:rsidRDefault="00740036" w:rsidP="00740036">
      <w:pPr>
        <w:autoSpaceDE w:val="0"/>
        <w:autoSpaceDN w:val="0"/>
        <w:adjustRightInd w:val="0"/>
        <w:jc w:val="both"/>
        <w:rPr>
          <w:rFonts w:ascii="Calibri" w:hAnsi="Calibri"/>
        </w:rPr>
      </w:pPr>
      <w:r w:rsidRPr="00CC5771">
        <w:rPr>
          <w:rFonts w:ascii="Calibri" w:hAnsi="Calibri"/>
          <w:b/>
        </w:rPr>
        <w:t>Máster Universitario en Historia y Antropología de América.</w:t>
      </w:r>
      <w:r w:rsidRPr="00CC5771">
        <w:rPr>
          <w:rFonts w:ascii="Calibri" w:hAnsi="Calibri"/>
        </w:rPr>
        <w:t xml:space="preserve"> Prácticas Externas optativas, 6 ECTS. Se realizan en diversas instituciones culturales, entre ellas: Archivo Regional de la </w:t>
      </w:r>
      <w:r w:rsidRPr="00CC5771">
        <w:rPr>
          <w:rFonts w:ascii="Calibri" w:hAnsi="Calibri"/>
        </w:rPr>
        <w:lastRenderedPageBreak/>
        <w:t>Comunidad de Madrid, Biblioteca Histórica de la UCM Marqués de Valdecilla, Museos Docentes de la UCM…</w:t>
      </w:r>
    </w:p>
    <w:p w14:paraId="79B1F098" w14:textId="77777777" w:rsidR="00740036" w:rsidRPr="00CC5771" w:rsidRDefault="00740036" w:rsidP="00740036">
      <w:pPr>
        <w:spacing w:after="240"/>
        <w:jc w:val="both"/>
        <w:rPr>
          <w:rFonts w:ascii="Calibri" w:hAnsi="Calibri" w:cs="Arial"/>
          <w:b/>
          <w:lang w:val="es-ES_tradnl" w:eastAsia="es-ES"/>
        </w:rPr>
      </w:pPr>
      <w:r w:rsidRPr="00CC5771">
        <w:rPr>
          <w:rFonts w:ascii="Calibri" w:hAnsi="Calibri" w:cs="Arial"/>
          <w:b/>
          <w:lang w:val="es-ES_tradnl" w:eastAsia="es-ES"/>
        </w:rPr>
        <w:t>Máster Universitario en Investigación Arqueológica</w:t>
      </w:r>
      <w:r w:rsidRPr="00CC5771">
        <w:rPr>
          <w:rFonts w:ascii="Calibri" w:hAnsi="Calibri" w:cs="Calibri"/>
          <w:iCs/>
          <w:shd w:val="clear" w:color="auto" w:fill="FFFFFF"/>
        </w:rPr>
        <w:t>. Prácticas Externas Obligatorias. 6 créditos ECTS. Las prácticas se realizarán en proyectos de campo (prospección o excavación arqueológicas), laboratorio, instituciones científicas y museos</w:t>
      </w:r>
      <w:r w:rsidRPr="00CC5771">
        <w:rPr>
          <w:rFonts w:ascii="Calibri" w:hAnsi="Calibri" w:cs="Calibri"/>
          <w:shd w:val="clear" w:color="auto" w:fill="FFFFFF"/>
        </w:rPr>
        <w:t>.</w:t>
      </w:r>
    </w:p>
    <w:p w14:paraId="19803611" w14:textId="77777777" w:rsidR="00740036" w:rsidRPr="00CC5771" w:rsidRDefault="00740036" w:rsidP="00740036">
      <w:pPr>
        <w:autoSpaceDE w:val="0"/>
        <w:autoSpaceDN w:val="0"/>
        <w:adjustRightInd w:val="0"/>
        <w:jc w:val="both"/>
        <w:rPr>
          <w:rFonts w:ascii="Calibri" w:hAnsi="Calibri"/>
        </w:rPr>
      </w:pPr>
      <w:r w:rsidRPr="00CC5771">
        <w:rPr>
          <w:rFonts w:ascii="Calibri" w:hAnsi="Calibri"/>
          <w:b/>
        </w:rPr>
        <w:t>Máster Universitario en Música Española e Hispanoamericana</w:t>
      </w:r>
      <w:r w:rsidRPr="00CC5771">
        <w:rPr>
          <w:rFonts w:ascii="Calibri" w:hAnsi="Calibri"/>
        </w:rPr>
        <w:t>. Prácticas Externas obligatorias, 6 ECTS. Prácticas en archivos, bibliotecas, medios de comunicación y otras instituciones, entre ellas: Radio Nacional de España (Radio Clásica), Fundación Juan March, la Biblioteca Nacional de España (Sección de Música), la Sociedad General de Autores y Editores, Biblioteca Histórica del Ayuntamiento de Madrid (Archivo musical), Centro de Documentación de Música y Danza (INAEM, Ministerio de Cultura).</w:t>
      </w:r>
    </w:p>
    <w:p w14:paraId="55623430" w14:textId="33199128" w:rsidR="00740036" w:rsidRPr="00CC5771" w:rsidRDefault="00740036" w:rsidP="00740036">
      <w:pPr>
        <w:autoSpaceDE w:val="0"/>
        <w:autoSpaceDN w:val="0"/>
        <w:adjustRightInd w:val="0"/>
        <w:jc w:val="both"/>
        <w:rPr>
          <w:rFonts w:ascii="Calibri" w:hAnsi="Calibri"/>
        </w:rPr>
      </w:pPr>
      <w:r w:rsidRPr="00CC5771">
        <w:rPr>
          <w:rFonts w:ascii="Calibri" w:hAnsi="Calibri"/>
          <w:b/>
        </w:rPr>
        <w:t>Máster Universitario en Patrimonio Histórico Escrito</w:t>
      </w:r>
      <w:r w:rsidRPr="00CC5771">
        <w:rPr>
          <w:rFonts w:ascii="Calibri" w:hAnsi="Calibri"/>
        </w:rPr>
        <w:t xml:space="preserve">. Prácticas externas obligatorias de 6 </w:t>
      </w:r>
      <w:r w:rsidR="00E44BC7">
        <w:rPr>
          <w:rFonts w:ascii="Calibri" w:hAnsi="Calibri"/>
        </w:rPr>
        <w:t>ECTS</w:t>
      </w:r>
      <w:r w:rsidRPr="00CC5771">
        <w:rPr>
          <w:rFonts w:ascii="Calibri" w:hAnsi="Calibri"/>
        </w:rPr>
        <w:t xml:space="preserve">. Trabajo en </w:t>
      </w:r>
      <w:r w:rsidRPr="00CC5771">
        <w:rPr>
          <w:rFonts w:ascii="Calibri" w:hAnsi="Calibri" w:cs="Arial"/>
        </w:rPr>
        <w:t>archivos,</w:t>
      </w:r>
      <w:r w:rsidRPr="00CC5771">
        <w:rPr>
          <w:rFonts w:ascii="Calibri" w:hAnsi="Calibri"/>
        </w:rPr>
        <w:t xml:space="preserve"> </w:t>
      </w:r>
      <w:r w:rsidRPr="00CC5771">
        <w:rPr>
          <w:rFonts w:ascii="Calibri" w:hAnsi="Calibri" w:cs="Arial"/>
        </w:rPr>
        <w:t>bibliotecas</w:t>
      </w:r>
      <w:r w:rsidRPr="00CC5771">
        <w:rPr>
          <w:rFonts w:ascii="Calibri" w:hAnsi="Calibri"/>
        </w:rPr>
        <w:t xml:space="preserve"> </w:t>
      </w:r>
      <w:r w:rsidR="00E44BC7">
        <w:rPr>
          <w:rFonts w:ascii="Calibri" w:hAnsi="Calibri"/>
        </w:rPr>
        <w:t>y</w:t>
      </w:r>
      <w:r w:rsidRPr="00CC5771">
        <w:rPr>
          <w:rFonts w:ascii="Calibri" w:hAnsi="Calibri"/>
        </w:rPr>
        <w:t xml:space="preserve"> </w:t>
      </w:r>
      <w:r w:rsidRPr="00CC5771">
        <w:rPr>
          <w:rFonts w:ascii="Calibri" w:hAnsi="Calibri" w:cs="Arial"/>
        </w:rPr>
        <w:t>museos</w:t>
      </w:r>
      <w:r w:rsidRPr="00CC5771">
        <w:rPr>
          <w:rFonts w:ascii="Calibri" w:hAnsi="Calibri"/>
        </w:rPr>
        <w:t xml:space="preserve">, entre otras: Museo Arqueológico Nacional, Real Biblioteca de El Escorial, Biblioteca Histórica de la UCM Marqués de Valdecilla, Fábrica Nacional de </w:t>
      </w:r>
      <w:r w:rsidR="006A67A9" w:rsidRPr="00CC5771">
        <w:rPr>
          <w:rFonts w:ascii="Calibri" w:hAnsi="Calibri"/>
        </w:rPr>
        <w:t>La Moneda</w:t>
      </w:r>
      <w:r w:rsidRPr="00CC5771">
        <w:rPr>
          <w:rFonts w:ascii="Calibri" w:hAnsi="Calibri"/>
        </w:rPr>
        <w:t xml:space="preserve"> y Timbre</w:t>
      </w:r>
      <w:r w:rsidR="00CC5771" w:rsidRPr="00CC5771">
        <w:rPr>
          <w:rFonts w:ascii="Calibri" w:hAnsi="Calibri"/>
        </w:rPr>
        <w:t xml:space="preserve"> </w:t>
      </w:r>
      <w:r w:rsidRPr="00CC5771">
        <w:rPr>
          <w:rFonts w:ascii="Calibri" w:hAnsi="Calibri"/>
        </w:rPr>
        <w:t>- Real Casa de la Moneda, Archivo Diocesano de Madrid, Archivo Regional de la Comunidad de Madrid, Real Academia de Bellas Artes de San Fernando.</w:t>
      </w:r>
    </w:p>
    <w:p w14:paraId="7D89B483" w14:textId="250BC7BF" w:rsidR="008F0642" w:rsidRPr="00CC5771" w:rsidRDefault="008F0642" w:rsidP="008F0642">
      <w:pPr>
        <w:autoSpaceDE w:val="0"/>
        <w:autoSpaceDN w:val="0"/>
        <w:adjustRightInd w:val="0"/>
        <w:jc w:val="both"/>
        <w:rPr>
          <w:rFonts w:ascii="Calibri" w:hAnsi="Calibri"/>
        </w:rPr>
      </w:pPr>
      <w:r w:rsidRPr="00CC5771">
        <w:rPr>
          <w:rFonts w:ascii="Calibri" w:hAnsi="Calibri"/>
          <w:b/>
        </w:rPr>
        <w:t>Máster Universitario en Tecnologías de Información Geográfica</w:t>
      </w:r>
      <w:r w:rsidRPr="00CC5771">
        <w:rPr>
          <w:rFonts w:ascii="Calibri" w:hAnsi="Calibri"/>
        </w:rPr>
        <w:t xml:space="preserve">. Prácticas Externas obligatorias, 6 ECTS.  </w:t>
      </w:r>
      <w:r w:rsidR="000912D7" w:rsidRPr="00CC5771">
        <w:rPr>
          <w:rFonts w:ascii="Calibri" w:hAnsi="Calibri" w:cs="Arial"/>
          <w:bCs/>
        </w:rPr>
        <w:t>Los/as estudiantes</w:t>
      </w:r>
      <w:r w:rsidRPr="00CC5771">
        <w:rPr>
          <w:rFonts w:ascii="Calibri" w:hAnsi="Calibri"/>
        </w:rPr>
        <w:t xml:space="preserve"> completen la formación académica adquirida en la titulación mediante tratamiento y/o aplicación de la cartografía, SIG y Teledetección en empresas e instituciones. </w:t>
      </w:r>
    </w:p>
    <w:p w14:paraId="762A9501" w14:textId="13AA9545" w:rsidR="008F0642" w:rsidRPr="00CC5771" w:rsidRDefault="008F0642" w:rsidP="008F0642">
      <w:pPr>
        <w:overflowPunct w:val="0"/>
        <w:autoSpaceDE w:val="0"/>
        <w:autoSpaceDN w:val="0"/>
        <w:adjustRightInd w:val="0"/>
        <w:spacing w:after="0" w:line="240" w:lineRule="auto"/>
        <w:jc w:val="both"/>
        <w:textAlignment w:val="baseline"/>
        <w:rPr>
          <w:rFonts w:ascii="Calibri" w:hAnsi="Calibri" w:cs="Arial"/>
          <w:lang w:val="es-ES_tradnl" w:eastAsia="es-ES"/>
        </w:rPr>
      </w:pPr>
    </w:p>
    <w:p w14:paraId="2EB40E3E" w14:textId="77777777" w:rsidR="00411436" w:rsidRPr="008F0642" w:rsidRDefault="00411436" w:rsidP="006B1DF8">
      <w:pPr>
        <w:spacing w:line="276" w:lineRule="auto"/>
        <w:jc w:val="both"/>
        <w:rPr>
          <w:rFonts w:cs="Times New Roman"/>
          <w:b/>
          <w:color w:val="833C0B" w:themeColor="accent2" w:themeShade="80"/>
          <w:lang w:val="es-ES_tradnl"/>
        </w:rPr>
      </w:pPr>
    </w:p>
    <w:p w14:paraId="4DE2A5D3" w14:textId="77777777" w:rsidR="00886748" w:rsidRPr="006B1DF8" w:rsidRDefault="00886748" w:rsidP="006B1DF8">
      <w:pPr>
        <w:spacing w:line="276" w:lineRule="auto"/>
      </w:pPr>
    </w:p>
    <w:sectPr w:rsidR="00886748" w:rsidRPr="006B1DF8" w:rsidSect="00527BE7">
      <w:footerReference w:type="default" r:id="rId13"/>
      <w:pgSz w:w="11905" w:h="16837" w:code="9"/>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8AEA55" w14:textId="77777777" w:rsidR="0039529F" w:rsidRDefault="0039529F" w:rsidP="00E7411C">
      <w:pPr>
        <w:spacing w:after="0" w:line="240" w:lineRule="auto"/>
      </w:pPr>
      <w:r>
        <w:separator/>
      </w:r>
    </w:p>
  </w:endnote>
  <w:endnote w:type="continuationSeparator" w:id="0">
    <w:p w14:paraId="0188BCA6" w14:textId="77777777" w:rsidR="0039529F" w:rsidRDefault="0039529F" w:rsidP="00E741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MMGPM+Verdana">
    <w:altName w:val="Verdana"/>
    <w:panose1 w:val="00000000000000000000"/>
    <w:charset w:val="00"/>
    <w:family w:val="swiss"/>
    <w:notTrueType/>
    <w:pitch w:val="default"/>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UniversLTStd">
    <w:altName w:val="Cambria"/>
    <w:panose1 w:val="00000000000000000000"/>
    <w:charset w:val="4D"/>
    <w:family w:val="swiss"/>
    <w:notTrueType/>
    <w:pitch w:val="default"/>
    <w:sig w:usb0="00000003" w:usb1="00000000" w:usb2="00000000" w:usb3="00000000" w:csb0="00000001" w:csb1="00000000"/>
  </w:font>
  <w:font w:name="UniversLTStd-Obl">
    <w:altName w:val="Cambria"/>
    <w:panose1 w:val="00000000000000000000"/>
    <w:charset w:val="4D"/>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7957803"/>
      <w:docPartObj>
        <w:docPartGallery w:val="Page Numbers (Bottom of Page)"/>
        <w:docPartUnique/>
      </w:docPartObj>
    </w:sdtPr>
    <w:sdtEndPr>
      <w:rPr>
        <w:color w:val="9B8942"/>
      </w:rPr>
    </w:sdtEndPr>
    <w:sdtContent>
      <w:p w14:paraId="4C03C933" w14:textId="144711F0" w:rsidR="00006CB6" w:rsidRDefault="00006CB6" w:rsidP="002C7B06">
        <w:pPr>
          <w:spacing w:after="0" w:line="240" w:lineRule="auto"/>
          <w:outlineLvl w:val="0"/>
          <w:rPr>
            <w:rFonts w:eastAsiaTheme="minorEastAsia" w:cs="Times New Roman"/>
          </w:rPr>
        </w:pPr>
        <w:r w:rsidRPr="002C7B06">
          <w:rPr>
            <w:color w:val="9B8942"/>
          </w:rPr>
          <w:fldChar w:fldCharType="begin"/>
        </w:r>
        <w:r w:rsidRPr="002C7B06">
          <w:rPr>
            <w:color w:val="9B8942"/>
          </w:rPr>
          <w:instrText>PAGE   \* MERGEFORMAT</w:instrText>
        </w:r>
        <w:r w:rsidRPr="002C7B06">
          <w:rPr>
            <w:color w:val="9B8942"/>
          </w:rPr>
          <w:fldChar w:fldCharType="separate"/>
        </w:r>
        <w:r w:rsidR="00DC3731">
          <w:rPr>
            <w:noProof/>
            <w:color w:val="9B8942"/>
          </w:rPr>
          <w:t>19</w:t>
        </w:r>
        <w:r w:rsidRPr="002C7B06">
          <w:rPr>
            <w:color w:val="9B8942"/>
          </w:rPr>
          <w:fldChar w:fldCharType="end"/>
        </w:r>
      </w:p>
      <w:sdt>
        <w:sdtPr>
          <w:rPr>
            <w:rFonts w:eastAsiaTheme="minorEastAsia" w:cs="Times New Roman"/>
          </w:rPr>
          <w:id w:val="-850564608"/>
          <w:docPartObj>
            <w:docPartGallery w:val="Page Numbers (Bottom of Page)"/>
            <w:docPartUnique/>
          </w:docPartObj>
        </w:sdtPr>
        <w:sdtEndPr>
          <w:rPr>
            <w:rFonts w:asciiTheme="majorHAnsi" w:eastAsiaTheme="majorEastAsia" w:hAnsiTheme="majorHAnsi" w:cstheme="majorBidi"/>
            <w:color w:val="9B8942"/>
            <w:sz w:val="40"/>
            <w:szCs w:val="40"/>
          </w:rPr>
        </w:sdtEndPr>
        <w:sdtContent>
          <w:p w14:paraId="3B041572" w14:textId="1D08468C" w:rsidR="003304C5" w:rsidRDefault="003304C5" w:rsidP="003304C5">
            <w:pPr>
              <w:spacing w:after="0" w:line="240" w:lineRule="auto"/>
              <w:jc w:val="center"/>
              <w:outlineLvl w:val="0"/>
              <w:rPr>
                <w:rFonts w:ascii="Calibri" w:hAnsi="Calibri" w:cs="Arial"/>
                <w:b/>
                <w:color w:val="9B8942"/>
                <w:sz w:val="18"/>
                <w:szCs w:val="18"/>
              </w:rPr>
            </w:pPr>
          </w:p>
          <w:sdt>
            <w:sdtPr>
              <w:rPr>
                <w:rFonts w:eastAsiaTheme="minorEastAsia" w:cs="Times New Roman"/>
              </w:rPr>
              <w:id w:val="-1758514257"/>
              <w:docPartObj>
                <w:docPartGallery w:val="Page Numbers (Bottom of Page)"/>
                <w:docPartUnique/>
              </w:docPartObj>
            </w:sdtPr>
            <w:sdtEndPr/>
            <w:sdtContent>
              <w:p w14:paraId="0D28EA8C" w14:textId="0F5BACE0" w:rsidR="003304C5" w:rsidRDefault="003304C5" w:rsidP="003304C5">
                <w:pPr>
                  <w:spacing w:after="0" w:line="240" w:lineRule="auto"/>
                  <w:jc w:val="center"/>
                  <w:outlineLvl w:val="0"/>
                  <w:rPr>
                    <w:rFonts w:ascii="Calibri" w:hAnsi="Calibri" w:cs="Arial"/>
                    <w:b/>
                    <w:color w:val="9B8942"/>
                    <w:sz w:val="18"/>
                    <w:szCs w:val="18"/>
                  </w:rPr>
                </w:pPr>
                <w:r>
                  <w:rPr>
                    <w:rFonts w:ascii="Calibri" w:hAnsi="Calibri" w:cs="Arial"/>
                    <w:b/>
                    <w:color w:val="B71234"/>
                    <w:sz w:val="18"/>
                    <w:szCs w:val="18"/>
                  </w:rPr>
                  <w:t xml:space="preserve"> </w:t>
                </w:r>
                <w:r w:rsidRPr="003B3B3B">
                  <w:rPr>
                    <w:rFonts w:ascii="Calibri" w:hAnsi="Calibri" w:cs="Arial"/>
                    <w:b/>
                    <w:color w:val="9B8942"/>
                    <w:sz w:val="18"/>
                    <w:szCs w:val="18"/>
                  </w:rPr>
                  <w:t>S</w:t>
                </w:r>
                <w:r w:rsidR="000939DC" w:rsidRPr="003B3B3B">
                  <w:rPr>
                    <w:rFonts w:ascii="Calibri" w:hAnsi="Calibri" w:cs="Arial"/>
                    <w:b/>
                    <w:color w:val="9B8942"/>
                    <w:sz w:val="18"/>
                    <w:szCs w:val="18"/>
                  </w:rPr>
                  <w:t>I</w:t>
                </w:r>
                <w:r w:rsidRPr="003B3B3B">
                  <w:rPr>
                    <w:rFonts w:ascii="Calibri" w:hAnsi="Calibri" w:cs="Arial"/>
                    <w:b/>
                    <w:color w:val="9B8942"/>
                    <w:sz w:val="18"/>
                    <w:szCs w:val="18"/>
                  </w:rPr>
                  <w:t>GC</w:t>
                </w:r>
                <w:r>
                  <w:rPr>
                    <w:rFonts w:ascii="Calibri" w:hAnsi="Calibri" w:cs="Arial"/>
                    <w:b/>
                    <w:color w:val="9B8942"/>
                    <w:sz w:val="18"/>
                    <w:szCs w:val="18"/>
                  </w:rPr>
                  <w:t xml:space="preserve"> de los títulos de la Facultad de </w:t>
                </w:r>
                <w:r w:rsidR="00C85360">
                  <w:rPr>
                    <w:rFonts w:ascii="Calibri" w:hAnsi="Calibri" w:cs="Arial"/>
                    <w:b/>
                    <w:color w:val="9B8942"/>
                    <w:sz w:val="18"/>
                    <w:szCs w:val="18"/>
                  </w:rPr>
                  <w:t>Geografía e Historia</w:t>
                </w:r>
                <w:r>
                  <w:rPr>
                    <w:rFonts w:ascii="Calibri" w:hAnsi="Calibri" w:cs="Arial"/>
                    <w:b/>
                    <w:color w:val="9B8942"/>
                    <w:sz w:val="18"/>
                    <w:szCs w:val="18"/>
                  </w:rPr>
                  <w:t xml:space="preserve"> </w:t>
                </w:r>
              </w:p>
              <w:p w14:paraId="07803B5F" w14:textId="3C7C2A21" w:rsidR="00006CB6" w:rsidRPr="003304C5" w:rsidRDefault="003304C5" w:rsidP="003304C5">
                <w:pPr>
                  <w:pStyle w:val="Piedepgina"/>
                  <w:jc w:val="center"/>
                  <w:rPr>
                    <w:rFonts w:asciiTheme="majorHAnsi" w:eastAsiaTheme="majorEastAsia" w:hAnsiTheme="majorHAnsi" w:cstheme="majorBidi"/>
                    <w:color w:val="9B8942"/>
                    <w:sz w:val="40"/>
                    <w:szCs w:val="40"/>
                  </w:rPr>
                </w:pPr>
                <w:r>
                  <w:rPr>
                    <w:rFonts w:ascii="Calibri" w:hAnsi="Calibri" w:cs="Arial"/>
                    <w:b/>
                    <w:color w:val="9B8942"/>
                    <w:sz w:val="18"/>
                    <w:szCs w:val="18"/>
                  </w:rPr>
                  <w:t xml:space="preserve">aprobado por la Oficina para Calidad el </w:t>
                </w:r>
                <w:r w:rsidR="002F6D82">
                  <w:rPr>
                    <w:rFonts w:ascii="Calibri" w:hAnsi="Calibri" w:cs="Arial"/>
                    <w:b/>
                    <w:color w:val="9B8942"/>
                    <w:sz w:val="18"/>
                    <w:szCs w:val="18"/>
                  </w:rPr>
                  <w:t>28 de marzo de 2025</w:t>
                </w:r>
              </w:p>
            </w:sdtContent>
          </w:sdt>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2F53D2F" w14:textId="77777777" w:rsidR="0039529F" w:rsidRDefault="0039529F" w:rsidP="00E7411C">
      <w:pPr>
        <w:spacing w:after="0" w:line="240" w:lineRule="auto"/>
      </w:pPr>
      <w:r>
        <w:separator/>
      </w:r>
    </w:p>
  </w:footnote>
  <w:footnote w:type="continuationSeparator" w:id="0">
    <w:p w14:paraId="1B1F216E" w14:textId="77777777" w:rsidR="0039529F" w:rsidRDefault="0039529F" w:rsidP="00E7411C">
      <w:pPr>
        <w:spacing w:after="0" w:line="240" w:lineRule="auto"/>
      </w:pPr>
      <w:r>
        <w:continuationSeparator/>
      </w:r>
    </w:p>
  </w:footnote>
  <w:footnote w:id="1">
    <w:p w14:paraId="6CEB8BBE" w14:textId="68464BFB" w:rsidR="004E726A" w:rsidRPr="0016155B" w:rsidRDefault="004E726A" w:rsidP="00612676">
      <w:pPr>
        <w:pStyle w:val="Textonotapie"/>
        <w:jc w:val="both"/>
        <w:rPr>
          <w:lang w:val="es-ES"/>
        </w:rPr>
      </w:pPr>
      <w:r w:rsidRPr="0016155B">
        <w:rPr>
          <w:rStyle w:val="Refdenotaalpie"/>
        </w:rPr>
        <w:footnoteRef/>
      </w:r>
      <w:r w:rsidR="006B7C3C">
        <w:rPr>
          <w:lang w:val="es-ES"/>
        </w:rPr>
        <w:t xml:space="preserve">  </w:t>
      </w:r>
      <w:r w:rsidRPr="0016155B">
        <w:rPr>
          <w:lang w:val="es-ES"/>
        </w:rPr>
        <w:t xml:space="preserve"> </w:t>
      </w:r>
      <w:r w:rsidRPr="0016155B">
        <w:rPr>
          <w:rFonts w:ascii="Calibri" w:hAnsi="Calibri"/>
          <w:lang w:val="es-ES"/>
        </w:rPr>
        <w:t>Interfacultativo: Facultad de Geografía e Historia (responsable) y Facultad de Informática</w:t>
      </w:r>
      <w:r w:rsidR="00612676">
        <w:rPr>
          <w:rFonts w:ascii="Calibri" w:hAnsi="Calibri"/>
          <w:lang w:val="es-ES"/>
        </w:rPr>
        <w:t>.</w:t>
      </w:r>
    </w:p>
  </w:footnote>
  <w:footnote w:id="2">
    <w:p w14:paraId="54FA0D8A" w14:textId="6BDDBB0A" w:rsidR="00006CB6" w:rsidRPr="0016155B" w:rsidRDefault="00006CB6" w:rsidP="00612676">
      <w:pPr>
        <w:pStyle w:val="Textonotapie"/>
        <w:spacing w:after="120"/>
        <w:jc w:val="both"/>
        <w:rPr>
          <w:rFonts w:ascii="Calibri" w:hAnsi="Calibri"/>
          <w:strike/>
          <w:lang w:val="es-ES"/>
        </w:rPr>
      </w:pPr>
      <w:r w:rsidRPr="0016155B">
        <w:rPr>
          <w:rStyle w:val="Refdenotaalpie"/>
          <w:rFonts w:ascii="Calibri" w:hAnsi="Calibri"/>
        </w:rPr>
        <w:footnoteRef/>
      </w:r>
      <w:r w:rsidRPr="0016155B">
        <w:rPr>
          <w:rFonts w:ascii="Calibri" w:hAnsi="Calibri"/>
          <w:lang w:val="es-ES"/>
        </w:rPr>
        <w:t xml:space="preserve"> Interfacultativo: Facultad de Geografía</w:t>
      </w:r>
      <w:r w:rsidR="006B7C3C">
        <w:rPr>
          <w:rFonts w:ascii="Calibri" w:hAnsi="Calibri"/>
          <w:lang w:val="es-ES"/>
        </w:rPr>
        <w:t xml:space="preserve"> </w:t>
      </w:r>
      <w:r w:rsidRPr="0016155B">
        <w:rPr>
          <w:rFonts w:ascii="Calibri" w:hAnsi="Calibri"/>
          <w:lang w:val="es-ES"/>
        </w:rPr>
        <w:t>e Historia (responsable) y Facultad de Ciencias de la Documentación</w:t>
      </w:r>
      <w:r w:rsidR="00612676">
        <w:rPr>
          <w:rFonts w:ascii="Calibri" w:hAnsi="Calibri"/>
          <w:lang w:val="es-ES"/>
        </w:rPr>
        <w:t>.</w:t>
      </w:r>
    </w:p>
  </w:footnote>
  <w:footnote w:id="3">
    <w:p w14:paraId="17E65308" w14:textId="345D6D30" w:rsidR="00006CB6" w:rsidRPr="0016155B" w:rsidRDefault="00006CB6" w:rsidP="00612676">
      <w:pPr>
        <w:pStyle w:val="Textonotapie"/>
        <w:spacing w:after="120"/>
        <w:jc w:val="both"/>
        <w:rPr>
          <w:lang w:val="es-ES"/>
        </w:rPr>
      </w:pPr>
      <w:r w:rsidRPr="0016155B">
        <w:rPr>
          <w:rStyle w:val="Refdenotaalpie"/>
          <w:rFonts w:ascii="Calibri" w:hAnsi="Calibri"/>
        </w:rPr>
        <w:footnoteRef/>
      </w:r>
      <w:r w:rsidR="006B7C3C">
        <w:rPr>
          <w:rFonts w:ascii="Calibri" w:hAnsi="Calibri"/>
          <w:lang w:val="es-ES"/>
        </w:rPr>
        <w:t xml:space="preserve"> </w:t>
      </w:r>
      <w:r w:rsidRPr="0016155B">
        <w:rPr>
          <w:rFonts w:ascii="Calibri" w:hAnsi="Calibri"/>
          <w:lang w:val="es-ES"/>
        </w:rPr>
        <w:t xml:space="preserve"> Interfacultativo: Facultad de Geografía e Historia (responsable), Facultad de Informática; Facultad de</w:t>
      </w:r>
      <w:r w:rsidR="00623539">
        <w:rPr>
          <w:rFonts w:ascii="Calibri" w:hAnsi="Calibri"/>
          <w:lang w:val="es-ES"/>
        </w:rPr>
        <w:t xml:space="preserve"> Ciencias </w:t>
      </w:r>
      <w:r w:rsidRPr="0016155B">
        <w:rPr>
          <w:rFonts w:ascii="Calibri" w:hAnsi="Calibri"/>
          <w:lang w:val="es-ES"/>
        </w:rPr>
        <w:t>Matemáticas</w:t>
      </w:r>
      <w:r w:rsidR="00612676">
        <w:rPr>
          <w:rFonts w:ascii="Calibri" w:hAnsi="Calibri"/>
          <w:lang w:val="es-ES"/>
        </w:rPr>
        <w:t>.</w:t>
      </w:r>
    </w:p>
  </w:footnote>
  <w:footnote w:id="4">
    <w:p w14:paraId="172340A3" w14:textId="29FCF4C1" w:rsidR="00612676" w:rsidRPr="00612676" w:rsidRDefault="00612676" w:rsidP="00612676">
      <w:pPr>
        <w:pStyle w:val="Textonotapie"/>
        <w:jc w:val="both"/>
        <w:rPr>
          <w:lang w:val="es-ES"/>
        </w:rPr>
      </w:pPr>
      <w:r>
        <w:rPr>
          <w:rStyle w:val="Refdenotaalpie"/>
        </w:rPr>
        <w:footnoteRef/>
      </w:r>
      <w:r>
        <w:t xml:space="preserve"> </w:t>
      </w:r>
      <w:r>
        <w:rPr>
          <w:lang w:val="es-ES"/>
        </w:rPr>
        <w:t>Anualmente, cuando se revise la política de Calidad, la Facultad fijará el calendario de reuniones. Adicionalmente, este podría ser modificado en función de las necesidades sobrevenidas en materia de calidad y estudios.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0F1604"/>
    <w:multiLevelType w:val="hybridMultilevel"/>
    <w:tmpl w:val="BB9E4D4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2160"/>
        </w:tabs>
        <w:ind w:left="2160" w:hanging="360"/>
      </w:pPr>
      <w:rPr>
        <w:rFonts w:ascii="Courier New" w:hAnsi="Courier New" w:hint="default"/>
      </w:rPr>
    </w:lvl>
    <w:lvl w:ilvl="2" w:tplc="0C0A0005" w:tentative="1">
      <w:start w:val="1"/>
      <w:numFmt w:val="bullet"/>
      <w:lvlText w:val=""/>
      <w:lvlJc w:val="left"/>
      <w:pPr>
        <w:tabs>
          <w:tab w:val="num" w:pos="2880"/>
        </w:tabs>
        <w:ind w:left="2880" w:hanging="360"/>
      </w:pPr>
      <w:rPr>
        <w:rFonts w:ascii="Wingdings" w:hAnsi="Wingdings" w:hint="default"/>
      </w:rPr>
    </w:lvl>
    <w:lvl w:ilvl="3" w:tplc="0C0A0001" w:tentative="1">
      <w:start w:val="1"/>
      <w:numFmt w:val="bullet"/>
      <w:lvlText w:val=""/>
      <w:lvlJc w:val="left"/>
      <w:pPr>
        <w:tabs>
          <w:tab w:val="num" w:pos="3600"/>
        </w:tabs>
        <w:ind w:left="3600" w:hanging="360"/>
      </w:pPr>
      <w:rPr>
        <w:rFonts w:ascii="Symbol" w:hAnsi="Symbol" w:hint="default"/>
      </w:rPr>
    </w:lvl>
    <w:lvl w:ilvl="4" w:tplc="0C0A0003" w:tentative="1">
      <w:start w:val="1"/>
      <w:numFmt w:val="bullet"/>
      <w:lvlText w:val="o"/>
      <w:lvlJc w:val="left"/>
      <w:pPr>
        <w:tabs>
          <w:tab w:val="num" w:pos="4320"/>
        </w:tabs>
        <w:ind w:left="4320" w:hanging="360"/>
      </w:pPr>
      <w:rPr>
        <w:rFonts w:ascii="Courier New" w:hAnsi="Courier New" w:hint="default"/>
      </w:rPr>
    </w:lvl>
    <w:lvl w:ilvl="5" w:tplc="0C0A0005" w:tentative="1">
      <w:start w:val="1"/>
      <w:numFmt w:val="bullet"/>
      <w:lvlText w:val=""/>
      <w:lvlJc w:val="left"/>
      <w:pPr>
        <w:tabs>
          <w:tab w:val="num" w:pos="5040"/>
        </w:tabs>
        <w:ind w:left="5040" w:hanging="360"/>
      </w:pPr>
      <w:rPr>
        <w:rFonts w:ascii="Wingdings" w:hAnsi="Wingdings" w:hint="default"/>
      </w:rPr>
    </w:lvl>
    <w:lvl w:ilvl="6" w:tplc="0C0A0001" w:tentative="1">
      <w:start w:val="1"/>
      <w:numFmt w:val="bullet"/>
      <w:lvlText w:val=""/>
      <w:lvlJc w:val="left"/>
      <w:pPr>
        <w:tabs>
          <w:tab w:val="num" w:pos="5760"/>
        </w:tabs>
        <w:ind w:left="5760" w:hanging="360"/>
      </w:pPr>
      <w:rPr>
        <w:rFonts w:ascii="Symbol" w:hAnsi="Symbol" w:hint="default"/>
      </w:rPr>
    </w:lvl>
    <w:lvl w:ilvl="7" w:tplc="0C0A0003" w:tentative="1">
      <w:start w:val="1"/>
      <w:numFmt w:val="bullet"/>
      <w:lvlText w:val="o"/>
      <w:lvlJc w:val="left"/>
      <w:pPr>
        <w:tabs>
          <w:tab w:val="num" w:pos="6480"/>
        </w:tabs>
        <w:ind w:left="6480" w:hanging="360"/>
      </w:pPr>
      <w:rPr>
        <w:rFonts w:ascii="Courier New" w:hAnsi="Courier New" w:hint="default"/>
      </w:rPr>
    </w:lvl>
    <w:lvl w:ilvl="8" w:tplc="0C0A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1D707D90"/>
    <w:multiLevelType w:val="hybridMultilevel"/>
    <w:tmpl w:val="9468CA14"/>
    <w:lvl w:ilvl="0" w:tplc="BAE6B1E6">
      <w:start w:val="1"/>
      <w:numFmt w:val="upperLetter"/>
      <w:pStyle w:val="Sinespaciad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E346E15"/>
    <w:multiLevelType w:val="hybridMultilevel"/>
    <w:tmpl w:val="FA7CF29C"/>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21920764"/>
    <w:multiLevelType w:val="hybridMultilevel"/>
    <w:tmpl w:val="3C888E8C"/>
    <w:lvl w:ilvl="0" w:tplc="0C0A0001">
      <w:start w:val="1"/>
      <w:numFmt w:val="bullet"/>
      <w:lvlText w:val=""/>
      <w:lvlJc w:val="left"/>
      <w:pPr>
        <w:ind w:left="1068" w:hanging="360"/>
      </w:pPr>
      <w:rPr>
        <w:rFonts w:ascii="Symbol" w:hAnsi="Symbol" w:hint="default"/>
      </w:rPr>
    </w:lvl>
    <w:lvl w:ilvl="1" w:tplc="A15850FA">
      <w:start w:val="1"/>
      <w:numFmt w:val="bullet"/>
      <w:lvlText w:val=""/>
      <w:lvlJc w:val="left"/>
      <w:pPr>
        <w:ind w:left="1788" w:hanging="360"/>
      </w:pPr>
      <w:rPr>
        <w:rFonts w:ascii="Symbol" w:hAnsi="Symbol"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Times New Roman"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Times New Roman" w:hint="default"/>
      </w:rPr>
    </w:lvl>
    <w:lvl w:ilvl="8" w:tplc="0C0A0005">
      <w:start w:val="1"/>
      <w:numFmt w:val="bullet"/>
      <w:lvlText w:val=""/>
      <w:lvlJc w:val="left"/>
      <w:pPr>
        <w:ind w:left="6828" w:hanging="360"/>
      </w:pPr>
      <w:rPr>
        <w:rFonts w:ascii="Wingdings" w:hAnsi="Wingdings" w:hint="default"/>
      </w:rPr>
    </w:lvl>
  </w:abstractNum>
  <w:abstractNum w:abstractNumId="4" w15:restartNumberingAfterBreak="0">
    <w:nsid w:val="23256E12"/>
    <w:multiLevelType w:val="multilevel"/>
    <w:tmpl w:val="E1F03C88"/>
    <w:lvl w:ilvl="0">
      <w:start w:val="1"/>
      <w:numFmt w:val="bullet"/>
      <w:lvlText w:val="⮚"/>
      <w:lvlJc w:val="left"/>
      <w:pPr>
        <w:ind w:left="1429" w:hanging="360"/>
      </w:pPr>
      <w:rPr>
        <w:rFonts w:ascii="Noto Sans Symbols" w:eastAsia="Noto Sans Symbols" w:hAnsi="Noto Sans Symbols" w:cs="Noto Sans Symbols"/>
      </w:r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 w15:restartNumberingAfterBreak="0">
    <w:nsid w:val="25810AE6"/>
    <w:multiLevelType w:val="hybridMultilevel"/>
    <w:tmpl w:val="B0DECA6C"/>
    <w:lvl w:ilvl="0" w:tplc="3D50AC58">
      <w:start w:val="1"/>
      <w:numFmt w:val="upperLetter"/>
      <w:pStyle w:val="Ttulo2"/>
      <w:lvlText w:val="%1."/>
      <w:lvlJc w:val="left"/>
      <w:pPr>
        <w:ind w:left="502"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5B13EB4"/>
    <w:multiLevelType w:val="multilevel"/>
    <w:tmpl w:val="A2AC3B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27757734"/>
    <w:multiLevelType w:val="hybridMultilevel"/>
    <w:tmpl w:val="36944F22"/>
    <w:lvl w:ilvl="0" w:tplc="76643792">
      <w:start w:val="1"/>
      <w:numFmt w:val="bullet"/>
      <w:lvlText w:val="­"/>
      <w:lvlJc w:val="right"/>
      <w:pPr>
        <w:ind w:left="786" w:hanging="360"/>
      </w:pPr>
      <w:rPr>
        <w:rFonts w:ascii="Calibri" w:hAnsi="Calibri"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8" w15:restartNumberingAfterBreak="0">
    <w:nsid w:val="28395EF8"/>
    <w:multiLevelType w:val="hybridMultilevel"/>
    <w:tmpl w:val="AC24943C"/>
    <w:lvl w:ilvl="0" w:tplc="0C0A0001">
      <w:start w:val="1"/>
      <w:numFmt w:val="bullet"/>
      <w:lvlText w:val=""/>
      <w:lvlJc w:val="left"/>
      <w:pPr>
        <w:tabs>
          <w:tab w:val="num" w:pos="720"/>
        </w:tabs>
        <w:ind w:left="720" w:hanging="360"/>
      </w:pPr>
      <w:rPr>
        <w:rFonts w:ascii="Symbol" w:hAnsi="Symbol" w:hint="default"/>
        <w:color w:val="auto"/>
        <w:u w:val="none"/>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9B2D1D"/>
    <w:multiLevelType w:val="hybridMultilevel"/>
    <w:tmpl w:val="1CCC17F2"/>
    <w:lvl w:ilvl="0" w:tplc="30A6AC64">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2FDA6B69"/>
    <w:multiLevelType w:val="hybridMultilevel"/>
    <w:tmpl w:val="F5DCB696"/>
    <w:lvl w:ilvl="0" w:tplc="DD3832BE">
      <w:numFmt w:val="bullet"/>
      <w:lvlText w:val="•"/>
      <w:lvlJc w:val="left"/>
      <w:pPr>
        <w:ind w:left="1070" w:hanging="360"/>
      </w:pPr>
      <w:rPr>
        <w:rFonts w:ascii="Calibri" w:eastAsia="Times New Roman" w:hAnsi="Calibri" w:cs="Times New Roman"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11" w15:restartNumberingAfterBreak="0">
    <w:nsid w:val="33684994"/>
    <w:multiLevelType w:val="hybridMultilevel"/>
    <w:tmpl w:val="CA5CDD68"/>
    <w:lvl w:ilvl="0" w:tplc="DD3832B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84735BA"/>
    <w:multiLevelType w:val="hybridMultilevel"/>
    <w:tmpl w:val="A290E158"/>
    <w:lvl w:ilvl="0" w:tplc="DD3832B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3B2125B2"/>
    <w:multiLevelType w:val="hybridMultilevel"/>
    <w:tmpl w:val="A4FE48C0"/>
    <w:lvl w:ilvl="0" w:tplc="0302AB52">
      <w:start w:val="1"/>
      <w:numFmt w:val="bullet"/>
      <w:pStyle w:val="TitSec"/>
      <w:lvlText w:val=""/>
      <w:lvlJc w:val="left"/>
      <w:pPr>
        <w:tabs>
          <w:tab w:val="num" w:pos="720"/>
        </w:tabs>
        <w:ind w:left="720" w:hanging="360"/>
      </w:pPr>
      <w:rPr>
        <w:rFonts w:ascii="Symbol" w:hAnsi="Symbol" w:hint="default"/>
        <w:color w:val="333399"/>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E935ED5"/>
    <w:multiLevelType w:val="hybridMultilevel"/>
    <w:tmpl w:val="FA264184"/>
    <w:lvl w:ilvl="0" w:tplc="DD3832B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250418C"/>
    <w:multiLevelType w:val="multilevel"/>
    <w:tmpl w:val="B26E95D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4441277B"/>
    <w:multiLevelType w:val="hybridMultilevel"/>
    <w:tmpl w:val="A6709C1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A572D6C"/>
    <w:multiLevelType w:val="hybridMultilevel"/>
    <w:tmpl w:val="A592401C"/>
    <w:lvl w:ilvl="0" w:tplc="7F0C72FC">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E874B92"/>
    <w:multiLevelType w:val="hybridMultilevel"/>
    <w:tmpl w:val="F0407296"/>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Times New Roman"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Times New Roman"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Times New Roman" w:hint="default"/>
      </w:rPr>
    </w:lvl>
    <w:lvl w:ilvl="8" w:tplc="0C0A0005">
      <w:start w:val="1"/>
      <w:numFmt w:val="bullet"/>
      <w:lvlText w:val=""/>
      <w:lvlJc w:val="left"/>
      <w:pPr>
        <w:ind w:left="6480" w:hanging="360"/>
      </w:pPr>
      <w:rPr>
        <w:rFonts w:ascii="Wingdings" w:hAnsi="Wingdings" w:hint="default"/>
      </w:rPr>
    </w:lvl>
  </w:abstractNum>
  <w:abstractNum w:abstractNumId="19" w15:restartNumberingAfterBreak="0">
    <w:nsid w:val="502F636E"/>
    <w:multiLevelType w:val="hybridMultilevel"/>
    <w:tmpl w:val="6C80D6F8"/>
    <w:lvl w:ilvl="0" w:tplc="DD3832BE">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57226B66"/>
    <w:multiLevelType w:val="hybridMultilevel"/>
    <w:tmpl w:val="91D2D1E0"/>
    <w:lvl w:ilvl="0" w:tplc="0C0A000B">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5EEA7033"/>
    <w:multiLevelType w:val="hybridMultilevel"/>
    <w:tmpl w:val="26D886A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62E24FA8"/>
    <w:multiLevelType w:val="hybridMultilevel"/>
    <w:tmpl w:val="19A8AD76"/>
    <w:lvl w:ilvl="0" w:tplc="62FE108C">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650113D2"/>
    <w:multiLevelType w:val="hybridMultilevel"/>
    <w:tmpl w:val="307C95B6"/>
    <w:lvl w:ilvl="0" w:tplc="7F0C72FC">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66907954"/>
    <w:multiLevelType w:val="hybridMultilevel"/>
    <w:tmpl w:val="DC9E33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719F3E3D"/>
    <w:multiLevelType w:val="hybridMultilevel"/>
    <w:tmpl w:val="E1C4A686"/>
    <w:lvl w:ilvl="0" w:tplc="0C0A0001">
      <w:start w:val="1"/>
      <w:numFmt w:val="bullet"/>
      <w:lvlText w:val=""/>
      <w:lvlJc w:val="left"/>
      <w:pPr>
        <w:ind w:left="1068" w:hanging="360"/>
      </w:pPr>
      <w:rPr>
        <w:rFonts w:ascii="Symbol" w:hAnsi="Symbol" w:hint="default"/>
      </w:rPr>
    </w:lvl>
    <w:lvl w:ilvl="1" w:tplc="0C0A0001">
      <w:start w:val="1"/>
      <w:numFmt w:val="bullet"/>
      <w:lvlText w:val=""/>
      <w:lvlJc w:val="left"/>
      <w:pPr>
        <w:ind w:left="1788" w:hanging="360"/>
      </w:pPr>
      <w:rPr>
        <w:rFonts w:ascii="Symbol" w:hAnsi="Symbol"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Times New Roman"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Times New Roman" w:hint="default"/>
      </w:rPr>
    </w:lvl>
    <w:lvl w:ilvl="8" w:tplc="0C0A0005">
      <w:start w:val="1"/>
      <w:numFmt w:val="bullet"/>
      <w:lvlText w:val=""/>
      <w:lvlJc w:val="left"/>
      <w:pPr>
        <w:ind w:left="6828" w:hanging="360"/>
      </w:pPr>
      <w:rPr>
        <w:rFonts w:ascii="Wingdings" w:hAnsi="Wingdings" w:hint="default"/>
      </w:rPr>
    </w:lvl>
  </w:abstractNum>
  <w:abstractNum w:abstractNumId="26" w15:restartNumberingAfterBreak="0">
    <w:nsid w:val="75BA3F72"/>
    <w:multiLevelType w:val="hybridMultilevel"/>
    <w:tmpl w:val="7654E3C4"/>
    <w:lvl w:ilvl="0" w:tplc="0C0A0001">
      <w:start w:val="1"/>
      <w:numFmt w:val="bullet"/>
      <w:lvlText w:val=""/>
      <w:lvlJc w:val="left"/>
      <w:pPr>
        <w:ind w:left="1068" w:hanging="360"/>
      </w:pPr>
      <w:rPr>
        <w:rFonts w:ascii="Symbol" w:hAnsi="Symbol" w:hint="default"/>
      </w:rPr>
    </w:lvl>
    <w:lvl w:ilvl="1" w:tplc="0C0A0003">
      <w:start w:val="1"/>
      <w:numFmt w:val="bullet"/>
      <w:lvlText w:val="o"/>
      <w:lvlJc w:val="left"/>
      <w:pPr>
        <w:ind w:left="1788" w:hanging="360"/>
      </w:pPr>
      <w:rPr>
        <w:rFonts w:ascii="Courier New" w:hAnsi="Courier New" w:cs="Times New Roman" w:hint="default"/>
      </w:rPr>
    </w:lvl>
    <w:lvl w:ilvl="2" w:tplc="0C0A0005">
      <w:start w:val="1"/>
      <w:numFmt w:val="bullet"/>
      <w:lvlText w:val=""/>
      <w:lvlJc w:val="left"/>
      <w:pPr>
        <w:ind w:left="2508" w:hanging="360"/>
      </w:pPr>
      <w:rPr>
        <w:rFonts w:ascii="Wingdings" w:hAnsi="Wingdings" w:hint="default"/>
      </w:rPr>
    </w:lvl>
    <w:lvl w:ilvl="3" w:tplc="0C0A0001">
      <w:start w:val="1"/>
      <w:numFmt w:val="bullet"/>
      <w:lvlText w:val=""/>
      <w:lvlJc w:val="left"/>
      <w:pPr>
        <w:ind w:left="3228" w:hanging="360"/>
      </w:pPr>
      <w:rPr>
        <w:rFonts w:ascii="Symbol" w:hAnsi="Symbol" w:hint="default"/>
      </w:rPr>
    </w:lvl>
    <w:lvl w:ilvl="4" w:tplc="0C0A0003">
      <w:start w:val="1"/>
      <w:numFmt w:val="bullet"/>
      <w:lvlText w:val="o"/>
      <w:lvlJc w:val="left"/>
      <w:pPr>
        <w:ind w:left="3948" w:hanging="360"/>
      </w:pPr>
      <w:rPr>
        <w:rFonts w:ascii="Courier New" w:hAnsi="Courier New" w:cs="Times New Roman" w:hint="default"/>
      </w:rPr>
    </w:lvl>
    <w:lvl w:ilvl="5" w:tplc="0C0A0005">
      <w:start w:val="1"/>
      <w:numFmt w:val="bullet"/>
      <w:lvlText w:val=""/>
      <w:lvlJc w:val="left"/>
      <w:pPr>
        <w:ind w:left="4668" w:hanging="360"/>
      </w:pPr>
      <w:rPr>
        <w:rFonts w:ascii="Wingdings" w:hAnsi="Wingdings" w:hint="default"/>
      </w:rPr>
    </w:lvl>
    <w:lvl w:ilvl="6" w:tplc="0C0A0001">
      <w:start w:val="1"/>
      <w:numFmt w:val="bullet"/>
      <w:lvlText w:val=""/>
      <w:lvlJc w:val="left"/>
      <w:pPr>
        <w:ind w:left="5388" w:hanging="360"/>
      </w:pPr>
      <w:rPr>
        <w:rFonts w:ascii="Symbol" w:hAnsi="Symbol" w:hint="default"/>
      </w:rPr>
    </w:lvl>
    <w:lvl w:ilvl="7" w:tplc="0C0A0003">
      <w:start w:val="1"/>
      <w:numFmt w:val="bullet"/>
      <w:lvlText w:val="o"/>
      <w:lvlJc w:val="left"/>
      <w:pPr>
        <w:ind w:left="6108" w:hanging="360"/>
      </w:pPr>
      <w:rPr>
        <w:rFonts w:ascii="Courier New" w:hAnsi="Courier New" w:cs="Times New Roman" w:hint="default"/>
      </w:rPr>
    </w:lvl>
    <w:lvl w:ilvl="8" w:tplc="0C0A0005">
      <w:start w:val="1"/>
      <w:numFmt w:val="bullet"/>
      <w:lvlText w:val=""/>
      <w:lvlJc w:val="left"/>
      <w:pPr>
        <w:ind w:left="6828" w:hanging="360"/>
      </w:pPr>
      <w:rPr>
        <w:rFonts w:ascii="Wingdings" w:hAnsi="Wingdings" w:hint="default"/>
      </w:rPr>
    </w:lvl>
  </w:abstractNum>
  <w:abstractNum w:abstractNumId="27" w15:restartNumberingAfterBreak="0">
    <w:nsid w:val="7B373A36"/>
    <w:multiLevelType w:val="hybridMultilevel"/>
    <w:tmpl w:val="DC90318C"/>
    <w:lvl w:ilvl="0" w:tplc="0C0A000B">
      <w:start w:val="1"/>
      <w:numFmt w:val="bullet"/>
      <w:lvlText w:val=""/>
      <w:lvlJc w:val="left"/>
      <w:pPr>
        <w:ind w:left="765" w:hanging="360"/>
      </w:pPr>
      <w:rPr>
        <w:rFonts w:ascii="Wingdings" w:hAnsi="Wingdings" w:hint="default"/>
      </w:rPr>
    </w:lvl>
    <w:lvl w:ilvl="1" w:tplc="0C0A0019" w:tentative="1">
      <w:start w:val="1"/>
      <w:numFmt w:val="lowerLetter"/>
      <w:lvlText w:val="%2."/>
      <w:lvlJc w:val="left"/>
      <w:pPr>
        <w:ind w:left="1485" w:hanging="360"/>
      </w:pPr>
      <w:rPr>
        <w:rFonts w:cs="Times New Roman"/>
      </w:rPr>
    </w:lvl>
    <w:lvl w:ilvl="2" w:tplc="0C0A001B" w:tentative="1">
      <w:start w:val="1"/>
      <w:numFmt w:val="lowerRoman"/>
      <w:lvlText w:val="%3."/>
      <w:lvlJc w:val="right"/>
      <w:pPr>
        <w:ind w:left="2205" w:hanging="180"/>
      </w:pPr>
      <w:rPr>
        <w:rFonts w:cs="Times New Roman"/>
      </w:rPr>
    </w:lvl>
    <w:lvl w:ilvl="3" w:tplc="0C0A000F" w:tentative="1">
      <w:start w:val="1"/>
      <w:numFmt w:val="decimal"/>
      <w:lvlText w:val="%4."/>
      <w:lvlJc w:val="left"/>
      <w:pPr>
        <w:ind w:left="2925" w:hanging="360"/>
      </w:pPr>
      <w:rPr>
        <w:rFonts w:cs="Times New Roman"/>
      </w:rPr>
    </w:lvl>
    <w:lvl w:ilvl="4" w:tplc="0C0A0019" w:tentative="1">
      <w:start w:val="1"/>
      <w:numFmt w:val="lowerLetter"/>
      <w:lvlText w:val="%5."/>
      <w:lvlJc w:val="left"/>
      <w:pPr>
        <w:ind w:left="3645" w:hanging="360"/>
      </w:pPr>
      <w:rPr>
        <w:rFonts w:cs="Times New Roman"/>
      </w:rPr>
    </w:lvl>
    <w:lvl w:ilvl="5" w:tplc="0C0A001B" w:tentative="1">
      <w:start w:val="1"/>
      <w:numFmt w:val="lowerRoman"/>
      <w:lvlText w:val="%6."/>
      <w:lvlJc w:val="right"/>
      <w:pPr>
        <w:ind w:left="4365" w:hanging="180"/>
      </w:pPr>
      <w:rPr>
        <w:rFonts w:cs="Times New Roman"/>
      </w:rPr>
    </w:lvl>
    <w:lvl w:ilvl="6" w:tplc="0C0A000F" w:tentative="1">
      <w:start w:val="1"/>
      <w:numFmt w:val="decimal"/>
      <w:lvlText w:val="%7."/>
      <w:lvlJc w:val="left"/>
      <w:pPr>
        <w:ind w:left="5085" w:hanging="360"/>
      </w:pPr>
      <w:rPr>
        <w:rFonts w:cs="Times New Roman"/>
      </w:rPr>
    </w:lvl>
    <w:lvl w:ilvl="7" w:tplc="0C0A0019" w:tentative="1">
      <w:start w:val="1"/>
      <w:numFmt w:val="lowerLetter"/>
      <w:lvlText w:val="%8."/>
      <w:lvlJc w:val="left"/>
      <w:pPr>
        <w:ind w:left="5805" w:hanging="360"/>
      </w:pPr>
      <w:rPr>
        <w:rFonts w:cs="Times New Roman"/>
      </w:rPr>
    </w:lvl>
    <w:lvl w:ilvl="8" w:tplc="0C0A001B" w:tentative="1">
      <w:start w:val="1"/>
      <w:numFmt w:val="lowerRoman"/>
      <w:lvlText w:val="%9."/>
      <w:lvlJc w:val="right"/>
      <w:pPr>
        <w:ind w:left="6525" w:hanging="180"/>
      </w:pPr>
      <w:rPr>
        <w:rFonts w:cs="Times New Roman"/>
      </w:rPr>
    </w:lvl>
  </w:abstractNum>
  <w:num w:numId="1">
    <w:abstractNumId w:val="13"/>
  </w:num>
  <w:num w:numId="2">
    <w:abstractNumId w:val="27"/>
  </w:num>
  <w:num w:numId="3">
    <w:abstractNumId w:val="8"/>
  </w:num>
  <w:num w:numId="4">
    <w:abstractNumId w:val="0"/>
  </w:num>
  <w:num w:numId="5">
    <w:abstractNumId w:val="2"/>
  </w:num>
  <w:num w:numId="6">
    <w:abstractNumId w:val="26"/>
  </w:num>
  <w:num w:numId="7">
    <w:abstractNumId w:val="18"/>
  </w:num>
  <w:num w:numId="8">
    <w:abstractNumId w:val="25"/>
  </w:num>
  <w:num w:numId="9">
    <w:abstractNumId w:val="3"/>
  </w:num>
  <w:num w:numId="10">
    <w:abstractNumId w:val="14"/>
  </w:num>
  <w:num w:numId="11">
    <w:abstractNumId w:val="16"/>
  </w:num>
  <w:num w:numId="12">
    <w:abstractNumId w:val="21"/>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num>
  <w:num w:numId="15">
    <w:abstractNumId w:val="12"/>
  </w:num>
  <w:num w:numId="16">
    <w:abstractNumId w:val="24"/>
  </w:num>
  <w:num w:numId="17">
    <w:abstractNumId w:val="19"/>
  </w:num>
  <w:num w:numId="18">
    <w:abstractNumId w:val="10"/>
  </w:num>
  <w:num w:numId="19">
    <w:abstractNumId w:val="22"/>
  </w:num>
  <w:num w:numId="20">
    <w:abstractNumId w:val="4"/>
  </w:num>
  <w:num w:numId="21">
    <w:abstractNumId w:val="15"/>
  </w:num>
  <w:num w:numId="22">
    <w:abstractNumId w:val="7"/>
  </w:num>
  <w:num w:numId="23">
    <w:abstractNumId w:val="6"/>
  </w:num>
  <w:num w:numId="24">
    <w:abstractNumId w:val="20"/>
  </w:num>
  <w:num w:numId="25">
    <w:abstractNumId w:val="17"/>
  </w:num>
  <w:num w:numId="26">
    <w:abstractNumId w:val="23"/>
  </w:num>
  <w:num w:numId="27">
    <w:abstractNumId w:val="5"/>
  </w:num>
  <w:num w:numId="28">
    <w:abstractNumId w:val="13"/>
  </w:num>
  <w:num w:numId="29">
    <w:abstractNumId w:val="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5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D49"/>
    <w:rsid w:val="000003A0"/>
    <w:rsid w:val="00006CB6"/>
    <w:rsid w:val="00016B38"/>
    <w:rsid w:val="000250B5"/>
    <w:rsid w:val="00025525"/>
    <w:rsid w:val="00031D81"/>
    <w:rsid w:val="00033EC0"/>
    <w:rsid w:val="00040189"/>
    <w:rsid w:val="00040775"/>
    <w:rsid w:val="00065445"/>
    <w:rsid w:val="00075E15"/>
    <w:rsid w:val="000846E3"/>
    <w:rsid w:val="00086214"/>
    <w:rsid w:val="000912D7"/>
    <w:rsid w:val="000914E2"/>
    <w:rsid w:val="00092069"/>
    <w:rsid w:val="00092F38"/>
    <w:rsid w:val="000939DC"/>
    <w:rsid w:val="000A4910"/>
    <w:rsid w:val="000D0A69"/>
    <w:rsid w:val="000D3A7F"/>
    <w:rsid w:val="001073D7"/>
    <w:rsid w:val="00113DEC"/>
    <w:rsid w:val="00125E71"/>
    <w:rsid w:val="00126DE5"/>
    <w:rsid w:val="00145A37"/>
    <w:rsid w:val="001519E7"/>
    <w:rsid w:val="0016155B"/>
    <w:rsid w:val="00167D92"/>
    <w:rsid w:val="001804D6"/>
    <w:rsid w:val="00192F08"/>
    <w:rsid w:val="00193892"/>
    <w:rsid w:val="001A5947"/>
    <w:rsid w:val="001B0DE9"/>
    <w:rsid w:val="001B14F4"/>
    <w:rsid w:val="001C4A7B"/>
    <w:rsid w:val="001C5F71"/>
    <w:rsid w:val="001C7559"/>
    <w:rsid w:val="001E6E66"/>
    <w:rsid w:val="001F2576"/>
    <w:rsid w:val="00217D34"/>
    <w:rsid w:val="00217D68"/>
    <w:rsid w:val="00227845"/>
    <w:rsid w:val="00251E5F"/>
    <w:rsid w:val="00252F9D"/>
    <w:rsid w:val="0025628E"/>
    <w:rsid w:val="00264676"/>
    <w:rsid w:val="00264812"/>
    <w:rsid w:val="00266F3A"/>
    <w:rsid w:val="00273F8E"/>
    <w:rsid w:val="00274D82"/>
    <w:rsid w:val="002B007D"/>
    <w:rsid w:val="002C3544"/>
    <w:rsid w:val="002C725F"/>
    <w:rsid w:val="002C7B06"/>
    <w:rsid w:val="002D2077"/>
    <w:rsid w:val="002D47F1"/>
    <w:rsid w:val="002D5CB6"/>
    <w:rsid w:val="002E243A"/>
    <w:rsid w:val="002E3779"/>
    <w:rsid w:val="002F5EDA"/>
    <w:rsid w:val="002F6D82"/>
    <w:rsid w:val="00304071"/>
    <w:rsid w:val="00325DD2"/>
    <w:rsid w:val="003304C5"/>
    <w:rsid w:val="00334D59"/>
    <w:rsid w:val="00341533"/>
    <w:rsid w:val="00345AE9"/>
    <w:rsid w:val="0036426C"/>
    <w:rsid w:val="00367F79"/>
    <w:rsid w:val="00380F1C"/>
    <w:rsid w:val="00381EA2"/>
    <w:rsid w:val="00385C88"/>
    <w:rsid w:val="0039529F"/>
    <w:rsid w:val="003B3B3B"/>
    <w:rsid w:val="003C0570"/>
    <w:rsid w:val="003D09D6"/>
    <w:rsid w:val="003D39BE"/>
    <w:rsid w:val="003F6722"/>
    <w:rsid w:val="004100B8"/>
    <w:rsid w:val="00410118"/>
    <w:rsid w:val="00411436"/>
    <w:rsid w:val="004308BC"/>
    <w:rsid w:val="00430D8F"/>
    <w:rsid w:val="004328E7"/>
    <w:rsid w:val="0043796F"/>
    <w:rsid w:val="00441ACA"/>
    <w:rsid w:val="00465F92"/>
    <w:rsid w:val="00471D30"/>
    <w:rsid w:val="004741F6"/>
    <w:rsid w:val="00475CF4"/>
    <w:rsid w:val="004A5BDA"/>
    <w:rsid w:val="004B0C09"/>
    <w:rsid w:val="004B549A"/>
    <w:rsid w:val="004B7DFB"/>
    <w:rsid w:val="004D002E"/>
    <w:rsid w:val="004D0B2E"/>
    <w:rsid w:val="004D1B08"/>
    <w:rsid w:val="004D3BDA"/>
    <w:rsid w:val="004E726A"/>
    <w:rsid w:val="004F2A81"/>
    <w:rsid w:val="004F535E"/>
    <w:rsid w:val="005050BD"/>
    <w:rsid w:val="005063D3"/>
    <w:rsid w:val="00526B79"/>
    <w:rsid w:val="00527BE7"/>
    <w:rsid w:val="005371D1"/>
    <w:rsid w:val="0055479F"/>
    <w:rsid w:val="00565754"/>
    <w:rsid w:val="005761BD"/>
    <w:rsid w:val="005F3BDF"/>
    <w:rsid w:val="0060204B"/>
    <w:rsid w:val="006053A7"/>
    <w:rsid w:val="00612676"/>
    <w:rsid w:val="006126B5"/>
    <w:rsid w:val="0061614C"/>
    <w:rsid w:val="006214FD"/>
    <w:rsid w:val="00623539"/>
    <w:rsid w:val="0064366D"/>
    <w:rsid w:val="00651DC6"/>
    <w:rsid w:val="006570EE"/>
    <w:rsid w:val="0066132F"/>
    <w:rsid w:val="00683E89"/>
    <w:rsid w:val="00684FD5"/>
    <w:rsid w:val="00690CC6"/>
    <w:rsid w:val="00690FFA"/>
    <w:rsid w:val="006A67A9"/>
    <w:rsid w:val="006B0FE6"/>
    <w:rsid w:val="006B1DF8"/>
    <w:rsid w:val="006B7C3C"/>
    <w:rsid w:val="006C64AD"/>
    <w:rsid w:val="006E329C"/>
    <w:rsid w:val="007122A2"/>
    <w:rsid w:val="00727062"/>
    <w:rsid w:val="007304BA"/>
    <w:rsid w:val="0073153B"/>
    <w:rsid w:val="00740036"/>
    <w:rsid w:val="00747F01"/>
    <w:rsid w:val="007554B2"/>
    <w:rsid w:val="00757903"/>
    <w:rsid w:val="00781F1B"/>
    <w:rsid w:val="007A638C"/>
    <w:rsid w:val="007B4FBF"/>
    <w:rsid w:val="007B71A3"/>
    <w:rsid w:val="007C24BF"/>
    <w:rsid w:val="007C4DA8"/>
    <w:rsid w:val="007C66DB"/>
    <w:rsid w:val="007D4498"/>
    <w:rsid w:val="007D55AC"/>
    <w:rsid w:val="007E2123"/>
    <w:rsid w:val="007E5939"/>
    <w:rsid w:val="007F531C"/>
    <w:rsid w:val="007F67A4"/>
    <w:rsid w:val="00800466"/>
    <w:rsid w:val="008049AA"/>
    <w:rsid w:val="00805D1D"/>
    <w:rsid w:val="0084264F"/>
    <w:rsid w:val="0085257F"/>
    <w:rsid w:val="008545C6"/>
    <w:rsid w:val="00876FBA"/>
    <w:rsid w:val="00885E36"/>
    <w:rsid w:val="00886748"/>
    <w:rsid w:val="008A03B5"/>
    <w:rsid w:val="008B071F"/>
    <w:rsid w:val="008B43F8"/>
    <w:rsid w:val="008B469A"/>
    <w:rsid w:val="008B689D"/>
    <w:rsid w:val="008B7C4B"/>
    <w:rsid w:val="008D3D89"/>
    <w:rsid w:val="008E7DEC"/>
    <w:rsid w:val="008F0642"/>
    <w:rsid w:val="008F426B"/>
    <w:rsid w:val="008F655C"/>
    <w:rsid w:val="00900973"/>
    <w:rsid w:val="00913429"/>
    <w:rsid w:val="009151AC"/>
    <w:rsid w:val="009220FD"/>
    <w:rsid w:val="00922E3A"/>
    <w:rsid w:val="0092644A"/>
    <w:rsid w:val="00932897"/>
    <w:rsid w:val="00947C0B"/>
    <w:rsid w:val="00951DCC"/>
    <w:rsid w:val="009576A2"/>
    <w:rsid w:val="00963D7D"/>
    <w:rsid w:val="00964F09"/>
    <w:rsid w:val="00974D42"/>
    <w:rsid w:val="00974F6A"/>
    <w:rsid w:val="00983F27"/>
    <w:rsid w:val="00990E2C"/>
    <w:rsid w:val="00992C8B"/>
    <w:rsid w:val="009A6E58"/>
    <w:rsid w:val="009A7350"/>
    <w:rsid w:val="009B0458"/>
    <w:rsid w:val="009C3AB8"/>
    <w:rsid w:val="009C41A0"/>
    <w:rsid w:val="009E74CD"/>
    <w:rsid w:val="009F5222"/>
    <w:rsid w:val="00A073F2"/>
    <w:rsid w:val="00A14F32"/>
    <w:rsid w:val="00A210E7"/>
    <w:rsid w:val="00A2275D"/>
    <w:rsid w:val="00A2417E"/>
    <w:rsid w:val="00A25E59"/>
    <w:rsid w:val="00A32B75"/>
    <w:rsid w:val="00A37E99"/>
    <w:rsid w:val="00A50839"/>
    <w:rsid w:val="00A516BA"/>
    <w:rsid w:val="00A80381"/>
    <w:rsid w:val="00A96B43"/>
    <w:rsid w:val="00AC02CE"/>
    <w:rsid w:val="00AC2A8B"/>
    <w:rsid w:val="00AE58DF"/>
    <w:rsid w:val="00B01F98"/>
    <w:rsid w:val="00B132AF"/>
    <w:rsid w:val="00B2234F"/>
    <w:rsid w:val="00B303B9"/>
    <w:rsid w:val="00B3248B"/>
    <w:rsid w:val="00B35BD9"/>
    <w:rsid w:val="00B36379"/>
    <w:rsid w:val="00B40467"/>
    <w:rsid w:val="00B40520"/>
    <w:rsid w:val="00B50ADD"/>
    <w:rsid w:val="00B516CF"/>
    <w:rsid w:val="00B54DF2"/>
    <w:rsid w:val="00B66EBF"/>
    <w:rsid w:val="00B8163E"/>
    <w:rsid w:val="00B93BD4"/>
    <w:rsid w:val="00B95838"/>
    <w:rsid w:val="00BA17F0"/>
    <w:rsid w:val="00BA20E6"/>
    <w:rsid w:val="00BA224F"/>
    <w:rsid w:val="00BB2CB5"/>
    <w:rsid w:val="00BC3D1B"/>
    <w:rsid w:val="00BE2EBE"/>
    <w:rsid w:val="00BE6750"/>
    <w:rsid w:val="00BF111A"/>
    <w:rsid w:val="00C0698E"/>
    <w:rsid w:val="00C11E4B"/>
    <w:rsid w:val="00C31738"/>
    <w:rsid w:val="00C45697"/>
    <w:rsid w:val="00C678A6"/>
    <w:rsid w:val="00C67EF7"/>
    <w:rsid w:val="00C85360"/>
    <w:rsid w:val="00C979CD"/>
    <w:rsid w:val="00CA14DA"/>
    <w:rsid w:val="00CA3676"/>
    <w:rsid w:val="00CA7156"/>
    <w:rsid w:val="00CB6EBD"/>
    <w:rsid w:val="00CC5771"/>
    <w:rsid w:val="00CD1006"/>
    <w:rsid w:val="00CD43D4"/>
    <w:rsid w:val="00CE4ADD"/>
    <w:rsid w:val="00CE4CA3"/>
    <w:rsid w:val="00CF31A9"/>
    <w:rsid w:val="00CF7DBB"/>
    <w:rsid w:val="00D03AD2"/>
    <w:rsid w:val="00D12FC3"/>
    <w:rsid w:val="00D14D9F"/>
    <w:rsid w:val="00D17ABE"/>
    <w:rsid w:val="00D21041"/>
    <w:rsid w:val="00D237CC"/>
    <w:rsid w:val="00D35729"/>
    <w:rsid w:val="00D41542"/>
    <w:rsid w:val="00D5527F"/>
    <w:rsid w:val="00D62831"/>
    <w:rsid w:val="00D92571"/>
    <w:rsid w:val="00DA3A35"/>
    <w:rsid w:val="00DB192D"/>
    <w:rsid w:val="00DB7132"/>
    <w:rsid w:val="00DC3731"/>
    <w:rsid w:val="00DC693F"/>
    <w:rsid w:val="00DF6443"/>
    <w:rsid w:val="00E01EE2"/>
    <w:rsid w:val="00E03D49"/>
    <w:rsid w:val="00E16B7D"/>
    <w:rsid w:val="00E174D4"/>
    <w:rsid w:val="00E209CA"/>
    <w:rsid w:val="00E31BAE"/>
    <w:rsid w:val="00E336C5"/>
    <w:rsid w:val="00E34F01"/>
    <w:rsid w:val="00E402BE"/>
    <w:rsid w:val="00E424A3"/>
    <w:rsid w:val="00E44BC7"/>
    <w:rsid w:val="00E46B71"/>
    <w:rsid w:val="00E72A69"/>
    <w:rsid w:val="00E7411C"/>
    <w:rsid w:val="00E8127B"/>
    <w:rsid w:val="00E841A2"/>
    <w:rsid w:val="00E85B7D"/>
    <w:rsid w:val="00EB0B44"/>
    <w:rsid w:val="00EB2D5A"/>
    <w:rsid w:val="00EB6987"/>
    <w:rsid w:val="00EE2146"/>
    <w:rsid w:val="00EF3DFA"/>
    <w:rsid w:val="00EF5B2E"/>
    <w:rsid w:val="00EF7E79"/>
    <w:rsid w:val="00F25398"/>
    <w:rsid w:val="00F30952"/>
    <w:rsid w:val="00F332B9"/>
    <w:rsid w:val="00F347FE"/>
    <w:rsid w:val="00F425FB"/>
    <w:rsid w:val="00F50977"/>
    <w:rsid w:val="00F658C3"/>
    <w:rsid w:val="00F75E44"/>
    <w:rsid w:val="00F806FE"/>
    <w:rsid w:val="00FA2BD8"/>
    <w:rsid w:val="00FB3F98"/>
    <w:rsid w:val="00FD1DC0"/>
    <w:rsid w:val="00FF2E40"/>
    <w:rsid w:val="00FF4F17"/>
    <w:rsid w:val="00FF556A"/>
    <w:rsid w:val="00FF58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9"/>
    <o:shapelayout v:ext="edit">
      <o:idmap v:ext="edit" data="2"/>
      <o:rules v:ext="edit">
        <o:r id="V:Rule3" type="connector" idref="#_x0000_s2057"/>
        <o:r id="V:Rule4" type="connector" idref="#_x0000_s2058"/>
      </o:rules>
    </o:shapelayout>
  </w:shapeDefaults>
  <w:decimalSymbol w:val=","/>
  <w:listSeparator w:val=";"/>
  <w14:docId w14:val="31428144"/>
  <w15:chartTrackingRefBased/>
  <w15:docId w15:val="{E827D03F-66F4-4727-8617-4BC8CC90D5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7C3C"/>
  </w:style>
  <w:style w:type="paragraph" w:styleId="Ttulo1">
    <w:name w:val="heading 1"/>
    <w:basedOn w:val="Normal"/>
    <w:next w:val="Normal"/>
    <w:link w:val="Ttulo1Car"/>
    <w:uiPriority w:val="9"/>
    <w:qFormat/>
    <w:rsid w:val="00B54DF2"/>
    <w:pPr>
      <w:keepNext/>
      <w:keepLines/>
      <w:spacing w:after="0" w:line="240" w:lineRule="auto"/>
      <w:jc w:val="both"/>
      <w:outlineLvl w:val="0"/>
    </w:pPr>
    <w:rPr>
      <w:rFonts w:eastAsiaTheme="majorEastAsia" w:cstheme="majorBidi"/>
      <w:caps/>
      <w:color w:val="B71234"/>
      <w:sz w:val="28"/>
      <w:szCs w:val="32"/>
    </w:rPr>
  </w:style>
  <w:style w:type="paragraph" w:styleId="Ttulo2">
    <w:name w:val="heading 2"/>
    <w:basedOn w:val="Normal"/>
    <w:next w:val="Normal"/>
    <w:link w:val="Ttulo2Car"/>
    <w:uiPriority w:val="9"/>
    <w:unhideWhenUsed/>
    <w:qFormat/>
    <w:rsid w:val="00B01F98"/>
    <w:pPr>
      <w:keepNext/>
      <w:keepLines/>
      <w:numPr>
        <w:numId w:val="27"/>
      </w:numPr>
      <w:spacing w:before="120" w:after="120"/>
      <w:outlineLvl w:val="1"/>
    </w:pPr>
    <w:rPr>
      <w:rFonts w:asciiTheme="majorHAnsi" w:eastAsiaTheme="majorEastAsia" w:hAnsiTheme="majorHAnsi" w:cstheme="majorBidi"/>
      <w:b/>
      <w:sz w:val="26"/>
      <w:szCs w:val="26"/>
    </w:rPr>
  </w:style>
  <w:style w:type="paragraph" w:styleId="Ttulo3">
    <w:name w:val="heading 3"/>
    <w:basedOn w:val="Normal"/>
    <w:next w:val="Normal"/>
    <w:link w:val="Ttulo3Car"/>
    <w:uiPriority w:val="9"/>
    <w:unhideWhenUsed/>
    <w:qFormat/>
    <w:rsid w:val="00B01F98"/>
    <w:pPr>
      <w:keepNext/>
      <w:keepLines/>
      <w:spacing w:before="40" w:after="0"/>
      <w:outlineLvl w:val="2"/>
    </w:pPr>
    <w:rPr>
      <w:rFonts w:asciiTheme="majorHAnsi" w:eastAsiaTheme="majorEastAsia" w:hAnsiTheme="majorHAnsi" w:cstheme="majorBidi"/>
      <w:b/>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stilo16">
    <w:name w:val="Estilo16"/>
    <w:basedOn w:val="Fuentedeprrafopredeter"/>
    <w:uiPriority w:val="1"/>
    <w:rsid w:val="00526B79"/>
    <w:rPr>
      <w:rFonts w:asciiTheme="minorHAnsi" w:hAnsiTheme="minorHAnsi"/>
      <w:sz w:val="22"/>
    </w:rPr>
  </w:style>
  <w:style w:type="character" w:customStyle="1" w:styleId="Estilo18">
    <w:name w:val="Estilo18"/>
    <w:basedOn w:val="Fuentedeprrafopredeter"/>
    <w:uiPriority w:val="1"/>
    <w:rsid w:val="00526B79"/>
  </w:style>
  <w:style w:type="character" w:customStyle="1" w:styleId="Estilo11">
    <w:name w:val="Estilo11"/>
    <w:basedOn w:val="Fuentedeprrafopredeter"/>
    <w:uiPriority w:val="1"/>
    <w:rsid w:val="00526B79"/>
  </w:style>
  <w:style w:type="character" w:customStyle="1" w:styleId="Estilo12">
    <w:name w:val="Estilo12"/>
    <w:basedOn w:val="Fuentedeprrafopredeter"/>
    <w:uiPriority w:val="1"/>
    <w:rsid w:val="00526B79"/>
  </w:style>
  <w:style w:type="character" w:customStyle="1" w:styleId="Estilo13">
    <w:name w:val="Estilo13"/>
    <w:basedOn w:val="Fuentedeprrafopredeter"/>
    <w:uiPriority w:val="1"/>
    <w:rsid w:val="00526B79"/>
  </w:style>
  <w:style w:type="character" w:customStyle="1" w:styleId="Ttulo1Car">
    <w:name w:val="Título 1 Car"/>
    <w:basedOn w:val="Fuentedeprrafopredeter"/>
    <w:link w:val="Ttulo1"/>
    <w:uiPriority w:val="9"/>
    <w:rsid w:val="00B54DF2"/>
    <w:rPr>
      <w:rFonts w:eastAsiaTheme="majorEastAsia" w:cstheme="majorBidi"/>
      <w:caps/>
      <w:color w:val="B71234"/>
      <w:sz w:val="28"/>
      <w:szCs w:val="32"/>
    </w:rPr>
  </w:style>
  <w:style w:type="character" w:styleId="Hipervnculo">
    <w:name w:val="Hyperlink"/>
    <w:uiPriority w:val="99"/>
    <w:rsid w:val="00E03D49"/>
    <w:rPr>
      <w:rFonts w:cs="Times New Roman"/>
      <w:color w:val="0000FF"/>
      <w:u w:val="single"/>
    </w:rPr>
  </w:style>
  <w:style w:type="paragraph" w:styleId="TDC1">
    <w:name w:val="toc 1"/>
    <w:basedOn w:val="Normal"/>
    <w:next w:val="Normal"/>
    <w:autoRedefine/>
    <w:uiPriority w:val="39"/>
    <w:rsid w:val="005761BD"/>
    <w:pPr>
      <w:tabs>
        <w:tab w:val="right" w:leader="dot" w:pos="8494"/>
      </w:tabs>
      <w:spacing w:after="200" w:line="360" w:lineRule="auto"/>
      <w:jc w:val="both"/>
    </w:pPr>
    <w:rPr>
      <w:rFonts w:eastAsia="Times New Roman" w:cs="Times New Roman"/>
      <w:caps/>
      <w:color w:val="B71234"/>
      <w:szCs w:val="28"/>
    </w:rPr>
  </w:style>
  <w:style w:type="character" w:customStyle="1" w:styleId="Ttulo2Car">
    <w:name w:val="Título 2 Car"/>
    <w:basedOn w:val="Fuentedeprrafopredeter"/>
    <w:link w:val="Ttulo2"/>
    <w:uiPriority w:val="9"/>
    <w:rsid w:val="00B01F98"/>
    <w:rPr>
      <w:rFonts w:asciiTheme="majorHAnsi" w:eastAsiaTheme="majorEastAsia" w:hAnsiTheme="majorHAnsi" w:cstheme="majorBidi"/>
      <w:b/>
      <w:sz w:val="26"/>
      <w:szCs w:val="26"/>
    </w:rPr>
  </w:style>
  <w:style w:type="character" w:styleId="Ttulodellibro">
    <w:name w:val="Book Title"/>
    <w:uiPriority w:val="33"/>
    <w:qFormat/>
    <w:rsid w:val="00805D1D"/>
    <w:rPr>
      <w:caps/>
      <w:color w:val="622423"/>
      <w:spacing w:val="5"/>
      <w:u w:color="622423"/>
    </w:rPr>
  </w:style>
  <w:style w:type="character" w:customStyle="1" w:styleId="Ttulo3Car">
    <w:name w:val="Título 3 Car"/>
    <w:basedOn w:val="Fuentedeprrafopredeter"/>
    <w:link w:val="Ttulo3"/>
    <w:uiPriority w:val="9"/>
    <w:rsid w:val="00B01F98"/>
    <w:rPr>
      <w:rFonts w:asciiTheme="majorHAnsi" w:eastAsiaTheme="majorEastAsia" w:hAnsiTheme="majorHAnsi" w:cstheme="majorBidi"/>
      <w:b/>
      <w:szCs w:val="24"/>
    </w:rPr>
  </w:style>
  <w:style w:type="paragraph" w:styleId="TtuloTDC">
    <w:name w:val="TOC Heading"/>
    <w:basedOn w:val="Ttulo1"/>
    <w:next w:val="Normal"/>
    <w:uiPriority w:val="39"/>
    <w:unhideWhenUsed/>
    <w:qFormat/>
    <w:rsid w:val="00990E2C"/>
    <w:pPr>
      <w:outlineLvl w:val="9"/>
    </w:pPr>
    <w:rPr>
      <w:lang w:eastAsia="es-ES"/>
    </w:rPr>
  </w:style>
  <w:style w:type="paragraph" w:styleId="TDC3">
    <w:name w:val="toc 3"/>
    <w:basedOn w:val="Normal"/>
    <w:next w:val="Normal"/>
    <w:autoRedefine/>
    <w:uiPriority w:val="39"/>
    <w:unhideWhenUsed/>
    <w:rsid w:val="005761BD"/>
    <w:pPr>
      <w:spacing w:after="100"/>
      <w:ind w:left="440"/>
    </w:pPr>
    <w:rPr>
      <w:b/>
    </w:rPr>
  </w:style>
  <w:style w:type="paragraph" w:styleId="TDC2">
    <w:name w:val="toc 2"/>
    <w:basedOn w:val="Normal"/>
    <w:next w:val="Normal"/>
    <w:autoRedefine/>
    <w:uiPriority w:val="39"/>
    <w:unhideWhenUsed/>
    <w:rsid w:val="005761BD"/>
    <w:pPr>
      <w:tabs>
        <w:tab w:val="left" w:pos="426"/>
        <w:tab w:val="right" w:leader="dot" w:pos="8493"/>
      </w:tabs>
      <w:spacing w:after="100" w:line="480" w:lineRule="auto"/>
      <w:jc w:val="both"/>
    </w:pPr>
    <w:rPr>
      <w:b/>
    </w:rPr>
  </w:style>
  <w:style w:type="character" w:styleId="Refdecomentario">
    <w:name w:val="annotation reference"/>
    <w:basedOn w:val="Fuentedeprrafopredeter"/>
    <w:uiPriority w:val="99"/>
    <w:semiHidden/>
    <w:unhideWhenUsed/>
    <w:rsid w:val="00F332B9"/>
    <w:rPr>
      <w:sz w:val="16"/>
      <w:szCs w:val="16"/>
    </w:rPr>
  </w:style>
  <w:style w:type="paragraph" w:styleId="Textocomentario">
    <w:name w:val="annotation text"/>
    <w:basedOn w:val="Normal"/>
    <w:link w:val="TextocomentarioCar"/>
    <w:uiPriority w:val="99"/>
    <w:semiHidden/>
    <w:unhideWhenUsed/>
    <w:rsid w:val="00F332B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F332B9"/>
    <w:rPr>
      <w:sz w:val="20"/>
      <w:szCs w:val="20"/>
    </w:rPr>
  </w:style>
  <w:style w:type="paragraph" w:styleId="Asuntodelcomentario">
    <w:name w:val="annotation subject"/>
    <w:basedOn w:val="Textocomentario"/>
    <w:next w:val="Textocomentario"/>
    <w:link w:val="AsuntodelcomentarioCar"/>
    <w:uiPriority w:val="99"/>
    <w:semiHidden/>
    <w:unhideWhenUsed/>
    <w:rsid w:val="00F332B9"/>
    <w:rPr>
      <w:b/>
      <w:bCs/>
    </w:rPr>
  </w:style>
  <w:style w:type="character" w:customStyle="1" w:styleId="AsuntodelcomentarioCar">
    <w:name w:val="Asunto del comentario Car"/>
    <w:basedOn w:val="TextocomentarioCar"/>
    <w:link w:val="Asuntodelcomentario"/>
    <w:uiPriority w:val="99"/>
    <w:semiHidden/>
    <w:rsid w:val="00F332B9"/>
    <w:rPr>
      <w:b/>
      <w:bCs/>
      <w:sz w:val="20"/>
      <w:szCs w:val="20"/>
    </w:rPr>
  </w:style>
  <w:style w:type="paragraph" w:styleId="Textodeglobo">
    <w:name w:val="Balloon Text"/>
    <w:basedOn w:val="Normal"/>
    <w:link w:val="TextodegloboCar"/>
    <w:uiPriority w:val="99"/>
    <w:semiHidden/>
    <w:unhideWhenUsed/>
    <w:rsid w:val="00F332B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332B9"/>
    <w:rPr>
      <w:rFonts w:ascii="Segoe UI" w:hAnsi="Segoe UI" w:cs="Segoe UI"/>
      <w:sz w:val="18"/>
      <w:szCs w:val="18"/>
    </w:rPr>
  </w:style>
  <w:style w:type="paragraph" w:styleId="Encabezado">
    <w:name w:val="header"/>
    <w:basedOn w:val="Normal"/>
    <w:link w:val="EncabezadoCar"/>
    <w:uiPriority w:val="99"/>
    <w:unhideWhenUsed/>
    <w:rsid w:val="00E7411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7411C"/>
  </w:style>
  <w:style w:type="paragraph" w:styleId="Piedepgina">
    <w:name w:val="footer"/>
    <w:basedOn w:val="Normal"/>
    <w:link w:val="PiedepginaCar"/>
    <w:uiPriority w:val="99"/>
    <w:unhideWhenUsed/>
    <w:rsid w:val="00E7411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7411C"/>
  </w:style>
  <w:style w:type="paragraph" w:styleId="Descripcin">
    <w:name w:val="caption"/>
    <w:basedOn w:val="Normal"/>
    <w:next w:val="Normal"/>
    <w:uiPriority w:val="99"/>
    <w:qFormat/>
    <w:rsid w:val="00E7411C"/>
    <w:pPr>
      <w:spacing w:after="200" w:line="252" w:lineRule="auto"/>
    </w:pPr>
    <w:rPr>
      <w:rFonts w:ascii="Cambria" w:eastAsia="Times New Roman" w:hAnsi="Cambria" w:cs="Times New Roman"/>
      <w:caps/>
      <w:spacing w:val="10"/>
      <w:sz w:val="18"/>
      <w:szCs w:val="18"/>
      <w:lang w:val="en-US"/>
    </w:rPr>
  </w:style>
  <w:style w:type="character" w:styleId="Nmerodepgina">
    <w:name w:val="page number"/>
    <w:basedOn w:val="Fuentedeprrafopredeter"/>
    <w:uiPriority w:val="99"/>
    <w:unhideWhenUsed/>
    <w:rsid w:val="00983F27"/>
  </w:style>
  <w:style w:type="paragraph" w:styleId="Mapadeldocumento">
    <w:name w:val="Document Map"/>
    <w:basedOn w:val="Normal"/>
    <w:link w:val="MapadeldocumentoCar"/>
    <w:uiPriority w:val="99"/>
    <w:unhideWhenUsed/>
    <w:rsid w:val="00F425FB"/>
    <w:pPr>
      <w:spacing w:after="0" w:line="240" w:lineRule="auto"/>
    </w:pPr>
    <w:rPr>
      <w:rFonts w:ascii="Tahoma" w:eastAsiaTheme="minorEastAsia" w:hAnsi="Tahoma" w:cs="Tahoma"/>
      <w:sz w:val="16"/>
      <w:szCs w:val="16"/>
      <w:lang w:eastAsia="es-ES"/>
    </w:rPr>
  </w:style>
  <w:style w:type="character" w:customStyle="1" w:styleId="MapadeldocumentoCar">
    <w:name w:val="Mapa del documento Car"/>
    <w:basedOn w:val="Fuentedeprrafopredeter"/>
    <w:link w:val="Mapadeldocumento"/>
    <w:uiPriority w:val="99"/>
    <w:rsid w:val="00F425FB"/>
    <w:rPr>
      <w:rFonts w:ascii="Tahoma" w:eastAsiaTheme="minorEastAsia" w:hAnsi="Tahoma" w:cs="Tahoma"/>
      <w:sz w:val="16"/>
      <w:szCs w:val="16"/>
      <w:lang w:eastAsia="es-ES"/>
    </w:rPr>
  </w:style>
  <w:style w:type="paragraph" w:styleId="Subttulo">
    <w:name w:val="Subtitle"/>
    <w:basedOn w:val="Normal"/>
    <w:next w:val="Normal"/>
    <w:link w:val="SubttuloCar"/>
    <w:uiPriority w:val="99"/>
    <w:qFormat/>
    <w:rsid w:val="00F425FB"/>
    <w:pPr>
      <w:spacing w:after="560" w:line="240" w:lineRule="auto"/>
      <w:jc w:val="center"/>
    </w:pPr>
    <w:rPr>
      <w:rFonts w:ascii="Cambria" w:eastAsia="Times New Roman" w:hAnsi="Cambria" w:cs="Times New Roman"/>
      <w:caps/>
      <w:spacing w:val="20"/>
      <w:sz w:val="18"/>
      <w:szCs w:val="18"/>
      <w:lang w:eastAsia="es-ES"/>
    </w:rPr>
  </w:style>
  <w:style w:type="character" w:customStyle="1" w:styleId="SubttuloCar">
    <w:name w:val="Subtítulo Car"/>
    <w:basedOn w:val="Fuentedeprrafopredeter"/>
    <w:link w:val="Subttulo"/>
    <w:uiPriority w:val="99"/>
    <w:rsid w:val="00F425FB"/>
    <w:rPr>
      <w:rFonts w:ascii="Cambria" w:eastAsia="Times New Roman" w:hAnsi="Cambria" w:cs="Times New Roman"/>
      <w:caps/>
      <w:spacing w:val="20"/>
      <w:sz w:val="18"/>
      <w:szCs w:val="18"/>
      <w:lang w:eastAsia="es-ES"/>
    </w:rPr>
  </w:style>
  <w:style w:type="paragraph" w:customStyle="1" w:styleId="TitSec">
    <w:name w:val="TitSec"/>
    <w:basedOn w:val="Normal"/>
    <w:rsid w:val="00D12FC3"/>
    <w:pPr>
      <w:widowControl w:val="0"/>
      <w:numPr>
        <w:numId w:val="1"/>
      </w:numPr>
      <w:adjustRightInd w:val="0"/>
      <w:spacing w:after="200" w:line="360" w:lineRule="atLeast"/>
      <w:jc w:val="both"/>
      <w:textAlignment w:val="baseline"/>
    </w:pPr>
    <w:rPr>
      <w:rFonts w:ascii="Cambria" w:eastAsia="Times New Roman" w:hAnsi="Cambria" w:cs="Times New Roman"/>
      <w:lang w:val="en-US"/>
    </w:rPr>
  </w:style>
  <w:style w:type="paragraph" w:styleId="Prrafodelista">
    <w:name w:val="List Paragraph"/>
    <w:basedOn w:val="Normal"/>
    <w:uiPriority w:val="34"/>
    <w:qFormat/>
    <w:rsid w:val="00D12FC3"/>
    <w:pPr>
      <w:spacing w:after="200" w:line="252" w:lineRule="auto"/>
      <w:ind w:left="720"/>
      <w:contextualSpacing/>
    </w:pPr>
    <w:rPr>
      <w:rFonts w:ascii="Cambria" w:eastAsia="Times New Roman" w:hAnsi="Cambria" w:cs="Times New Roman"/>
      <w:lang w:val="en-US"/>
    </w:rPr>
  </w:style>
  <w:style w:type="paragraph" w:styleId="Textoindependiente">
    <w:name w:val="Body Text"/>
    <w:basedOn w:val="Normal"/>
    <w:link w:val="TextoindependienteCar"/>
    <w:uiPriority w:val="99"/>
    <w:rsid w:val="00D12FC3"/>
    <w:pPr>
      <w:spacing w:after="120" w:line="252" w:lineRule="auto"/>
    </w:pPr>
    <w:rPr>
      <w:rFonts w:ascii="Cambria" w:eastAsia="Times New Roman" w:hAnsi="Cambria" w:cs="Times New Roman"/>
      <w:lang w:val="en-US"/>
    </w:rPr>
  </w:style>
  <w:style w:type="character" w:customStyle="1" w:styleId="TextoindependienteCar">
    <w:name w:val="Texto independiente Car"/>
    <w:basedOn w:val="Fuentedeprrafopredeter"/>
    <w:link w:val="Textoindependiente"/>
    <w:uiPriority w:val="99"/>
    <w:rsid w:val="00D12FC3"/>
    <w:rPr>
      <w:rFonts w:ascii="Cambria" w:eastAsia="Times New Roman" w:hAnsi="Cambria" w:cs="Times New Roman"/>
      <w:lang w:val="en-US"/>
    </w:rPr>
  </w:style>
  <w:style w:type="paragraph" w:customStyle="1" w:styleId="EPIGRAFEMEMORIAMEDIANO">
    <w:name w:val="EPIGRAFE MEMORIA MEDIANO"/>
    <w:basedOn w:val="Normal"/>
    <w:rsid w:val="00D12FC3"/>
    <w:pPr>
      <w:spacing w:after="200" w:line="252" w:lineRule="auto"/>
      <w:jc w:val="both"/>
    </w:pPr>
    <w:rPr>
      <w:rFonts w:ascii="Verdana" w:eastAsia="Times New Roman" w:hAnsi="Verdana" w:cs="Arial"/>
      <w:b/>
      <w:color w:val="000080"/>
      <w:lang w:val="en-US"/>
    </w:rPr>
  </w:style>
  <w:style w:type="paragraph" w:styleId="Sangra2detindependiente">
    <w:name w:val="Body Text Indent 2"/>
    <w:basedOn w:val="Normal"/>
    <w:link w:val="Sangra2detindependienteCar"/>
    <w:uiPriority w:val="99"/>
    <w:unhideWhenUsed/>
    <w:rsid w:val="00D12FC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D12FC3"/>
  </w:style>
  <w:style w:type="paragraph" w:customStyle="1" w:styleId="Default">
    <w:name w:val="Default"/>
    <w:rsid w:val="00886748"/>
    <w:pPr>
      <w:autoSpaceDE w:val="0"/>
      <w:autoSpaceDN w:val="0"/>
      <w:adjustRightInd w:val="0"/>
      <w:spacing w:after="0" w:line="240" w:lineRule="auto"/>
    </w:pPr>
    <w:rPr>
      <w:rFonts w:ascii="AMMGPM+Verdana" w:eastAsia="Times New Roman" w:hAnsi="AMMGPM+Verdana" w:cs="AMMGPM+Verdana"/>
      <w:color w:val="000000"/>
      <w:sz w:val="24"/>
      <w:szCs w:val="24"/>
      <w:lang w:eastAsia="es-ES"/>
    </w:rPr>
  </w:style>
  <w:style w:type="paragraph" w:styleId="Textonotapie">
    <w:name w:val="footnote text"/>
    <w:basedOn w:val="Normal"/>
    <w:link w:val="TextonotapieCar"/>
    <w:rsid w:val="00126DE5"/>
    <w:pPr>
      <w:spacing w:after="200" w:line="252" w:lineRule="auto"/>
    </w:pPr>
    <w:rPr>
      <w:rFonts w:ascii="Cambria" w:eastAsia="Times New Roman" w:hAnsi="Cambria" w:cs="Times New Roman"/>
      <w:sz w:val="20"/>
      <w:szCs w:val="20"/>
      <w:lang w:val="en-US" w:bidi="en-US"/>
    </w:rPr>
  </w:style>
  <w:style w:type="character" w:customStyle="1" w:styleId="TextonotapieCar">
    <w:name w:val="Texto nota pie Car"/>
    <w:basedOn w:val="Fuentedeprrafopredeter"/>
    <w:link w:val="Textonotapie"/>
    <w:rsid w:val="00126DE5"/>
    <w:rPr>
      <w:rFonts w:ascii="Cambria" w:eastAsia="Times New Roman" w:hAnsi="Cambria" w:cs="Times New Roman"/>
      <w:sz w:val="20"/>
      <w:szCs w:val="20"/>
      <w:lang w:val="en-US" w:bidi="en-US"/>
    </w:rPr>
  </w:style>
  <w:style w:type="character" w:styleId="Refdenotaalpie">
    <w:name w:val="footnote reference"/>
    <w:rsid w:val="00126DE5"/>
    <w:rPr>
      <w:vertAlign w:val="superscript"/>
    </w:rPr>
  </w:style>
  <w:style w:type="character" w:styleId="Textoennegrita">
    <w:name w:val="Strong"/>
    <w:uiPriority w:val="22"/>
    <w:qFormat/>
    <w:rsid w:val="008F426B"/>
    <w:rPr>
      <w:b/>
      <w:bCs/>
      <w:color w:val="943634"/>
      <w:spacing w:val="5"/>
    </w:rPr>
  </w:style>
  <w:style w:type="character" w:styleId="Textodelmarcadordeposicin">
    <w:name w:val="Placeholder Text"/>
    <w:basedOn w:val="Fuentedeprrafopredeter"/>
    <w:uiPriority w:val="99"/>
    <w:semiHidden/>
    <w:rsid w:val="00CC5771"/>
    <w:rPr>
      <w:color w:val="808080"/>
    </w:rPr>
  </w:style>
  <w:style w:type="character" w:styleId="Hipervnculovisitado">
    <w:name w:val="FollowedHyperlink"/>
    <w:basedOn w:val="Fuentedeprrafopredeter"/>
    <w:uiPriority w:val="99"/>
    <w:semiHidden/>
    <w:unhideWhenUsed/>
    <w:rsid w:val="00CC5771"/>
    <w:rPr>
      <w:color w:val="954F72" w:themeColor="followedHyperlink"/>
      <w:u w:val="single"/>
    </w:rPr>
  </w:style>
  <w:style w:type="character" w:customStyle="1" w:styleId="fontstyle01">
    <w:name w:val="fontstyle01"/>
    <w:basedOn w:val="Fuentedeprrafopredeter"/>
    <w:rsid w:val="000250B5"/>
    <w:rPr>
      <w:rFonts w:ascii="Calibri" w:hAnsi="Calibri" w:cs="Calibri" w:hint="default"/>
      <w:b w:val="0"/>
      <w:bCs w:val="0"/>
      <w:i w:val="0"/>
      <w:iCs w:val="0"/>
      <w:color w:val="000000"/>
      <w:sz w:val="22"/>
      <w:szCs w:val="22"/>
    </w:rPr>
  </w:style>
  <w:style w:type="character" w:styleId="Mencinsinresolver">
    <w:name w:val="Unresolved Mention"/>
    <w:basedOn w:val="Fuentedeprrafopredeter"/>
    <w:uiPriority w:val="99"/>
    <w:semiHidden/>
    <w:unhideWhenUsed/>
    <w:rsid w:val="00EF3DFA"/>
    <w:rPr>
      <w:color w:val="605E5C"/>
      <w:shd w:val="clear" w:color="auto" w:fill="E1DFDD"/>
    </w:rPr>
  </w:style>
  <w:style w:type="paragraph" w:styleId="Sinespaciado">
    <w:name w:val="No Spacing"/>
    <w:uiPriority w:val="1"/>
    <w:qFormat/>
    <w:rsid w:val="00CE4ADD"/>
    <w:pPr>
      <w:numPr>
        <w:numId w:val="29"/>
      </w:numPr>
      <w:spacing w:after="0" w:line="240" w:lineRule="auto"/>
    </w:pPr>
    <w:rPr>
      <w:b/>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64396">
      <w:bodyDiv w:val="1"/>
      <w:marLeft w:val="0"/>
      <w:marRight w:val="0"/>
      <w:marTop w:val="0"/>
      <w:marBottom w:val="0"/>
      <w:divBdr>
        <w:top w:val="none" w:sz="0" w:space="0" w:color="auto"/>
        <w:left w:val="none" w:sz="0" w:space="0" w:color="auto"/>
        <w:bottom w:val="none" w:sz="0" w:space="0" w:color="auto"/>
        <w:right w:val="none" w:sz="0" w:space="0" w:color="auto"/>
      </w:divBdr>
    </w:div>
    <w:div w:id="71316116">
      <w:bodyDiv w:val="1"/>
      <w:marLeft w:val="0"/>
      <w:marRight w:val="0"/>
      <w:marTop w:val="0"/>
      <w:marBottom w:val="0"/>
      <w:divBdr>
        <w:top w:val="none" w:sz="0" w:space="0" w:color="auto"/>
        <w:left w:val="none" w:sz="0" w:space="0" w:color="auto"/>
        <w:bottom w:val="none" w:sz="0" w:space="0" w:color="auto"/>
        <w:right w:val="none" w:sz="0" w:space="0" w:color="auto"/>
      </w:divBdr>
    </w:div>
    <w:div w:id="201327036">
      <w:bodyDiv w:val="1"/>
      <w:marLeft w:val="0"/>
      <w:marRight w:val="0"/>
      <w:marTop w:val="0"/>
      <w:marBottom w:val="0"/>
      <w:divBdr>
        <w:top w:val="none" w:sz="0" w:space="0" w:color="auto"/>
        <w:left w:val="none" w:sz="0" w:space="0" w:color="auto"/>
        <w:bottom w:val="none" w:sz="0" w:space="0" w:color="auto"/>
        <w:right w:val="none" w:sz="0" w:space="0" w:color="auto"/>
      </w:divBdr>
    </w:div>
    <w:div w:id="208225514">
      <w:bodyDiv w:val="1"/>
      <w:marLeft w:val="0"/>
      <w:marRight w:val="0"/>
      <w:marTop w:val="0"/>
      <w:marBottom w:val="0"/>
      <w:divBdr>
        <w:top w:val="none" w:sz="0" w:space="0" w:color="auto"/>
        <w:left w:val="none" w:sz="0" w:space="0" w:color="auto"/>
        <w:bottom w:val="none" w:sz="0" w:space="0" w:color="auto"/>
        <w:right w:val="none" w:sz="0" w:space="0" w:color="auto"/>
      </w:divBdr>
    </w:div>
    <w:div w:id="299924547">
      <w:bodyDiv w:val="1"/>
      <w:marLeft w:val="0"/>
      <w:marRight w:val="0"/>
      <w:marTop w:val="0"/>
      <w:marBottom w:val="0"/>
      <w:divBdr>
        <w:top w:val="none" w:sz="0" w:space="0" w:color="auto"/>
        <w:left w:val="none" w:sz="0" w:space="0" w:color="auto"/>
        <w:bottom w:val="none" w:sz="0" w:space="0" w:color="auto"/>
        <w:right w:val="none" w:sz="0" w:space="0" w:color="auto"/>
      </w:divBdr>
    </w:div>
    <w:div w:id="325403901">
      <w:bodyDiv w:val="1"/>
      <w:marLeft w:val="0"/>
      <w:marRight w:val="0"/>
      <w:marTop w:val="0"/>
      <w:marBottom w:val="0"/>
      <w:divBdr>
        <w:top w:val="none" w:sz="0" w:space="0" w:color="auto"/>
        <w:left w:val="none" w:sz="0" w:space="0" w:color="auto"/>
        <w:bottom w:val="none" w:sz="0" w:space="0" w:color="auto"/>
        <w:right w:val="none" w:sz="0" w:space="0" w:color="auto"/>
      </w:divBdr>
    </w:div>
    <w:div w:id="513500998">
      <w:bodyDiv w:val="1"/>
      <w:marLeft w:val="0"/>
      <w:marRight w:val="0"/>
      <w:marTop w:val="0"/>
      <w:marBottom w:val="0"/>
      <w:divBdr>
        <w:top w:val="none" w:sz="0" w:space="0" w:color="auto"/>
        <w:left w:val="none" w:sz="0" w:space="0" w:color="auto"/>
        <w:bottom w:val="none" w:sz="0" w:space="0" w:color="auto"/>
        <w:right w:val="none" w:sz="0" w:space="0" w:color="auto"/>
      </w:divBdr>
    </w:div>
    <w:div w:id="596207877">
      <w:bodyDiv w:val="1"/>
      <w:marLeft w:val="0"/>
      <w:marRight w:val="0"/>
      <w:marTop w:val="0"/>
      <w:marBottom w:val="0"/>
      <w:divBdr>
        <w:top w:val="none" w:sz="0" w:space="0" w:color="auto"/>
        <w:left w:val="none" w:sz="0" w:space="0" w:color="auto"/>
        <w:bottom w:val="none" w:sz="0" w:space="0" w:color="auto"/>
        <w:right w:val="none" w:sz="0" w:space="0" w:color="auto"/>
      </w:divBdr>
    </w:div>
    <w:div w:id="699621809">
      <w:bodyDiv w:val="1"/>
      <w:marLeft w:val="0"/>
      <w:marRight w:val="0"/>
      <w:marTop w:val="0"/>
      <w:marBottom w:val="0"/>
      <w:divBdr>
        <w:top w:val="none" w:sz="0" w:space="0" w:color="auto"/>
        <w:left w:val="none" w:sz="0" w:space="0" w:color="auto"/>
        <w:bottom w:val="none" w:sz="0" w:space="0" w:color="auto"/>
        <w:right w:val="none" w:sz="0" w:space="0" w:color="auto"/>
      </w:divBdr>
    </w:div>
    <w:div w:id="773938872">
      <w:bodyDiv w:val="1"/>
      <w:marLeft w:val="0"/>
      <w:marRight w:val="0"/>
      <w:marTop w:val="0"/>
      <w:marBottom w:val="0"/>
      <w:divBdr>
        <w:top w:val="none" w:sz="0" w:space="0" w:color="auto"/>
        <w:left w:val="none" w:sz="0" w:space="0" w:color="auto"/>
        <w:bottom w:val="none" w:sz="0" w:space="0" w:color="auto"/>
        <w:right w:val="none" w:sz="0" w:space="0" w:color="auto"/>
      </w:divBdr>
    </w:div>
    <w:div w:id="888952969">
      <w:bodyDiv w:val="1"/>
      <w:marLeft w:val="0"/>
      <w:marRight w:val="0"/>
      <w:marTop w:val="0"/>
      <w:marBottom w:val="0"/>
      <w:divBdr>
        <w:top w:val="none" w:sz="0" w:space="0" w:color="auto"/>
        <w:left w:val="none" w:sz="0" w:space="0" w:color="auto"/>
        <w:bottom w:val="none" w:sz="0" w:space="0" w:color="auto"/>
        <w:right w:val="none" w:sz="0" w:space="0" w:color="auto"/>
      </w:divBdr>
    </w:div>
    <w:div w:id="967590704">
      <w:bodyDiv w:val="1"/>
      <w:marLeft w:val="0"/>
      <w:marRight w:val="0"/>
      <w:marTop w:val="0"/>
      <w:marBottom w:val="0"/>
      <w:divBdr>
        <w:top w:val="none" w:sz="0" w:space="0" w:color="auto"/>
        <w:left w:val="none" w:sz="0" w:space="0" w:color="auto"/>
        <w:bottom w:val="none" w:sz="0" w:space="0" w:color="auto"/>
        <w:right w:val="none" w:sz="0" w:space="0" w:color="auto"/>
      </w:divBdr>
    </w:div>
    <w:div w:id="984119248">
      <w:bodyDiv w:val="1"/>
      <w:marLeft w:val="0"/>
      <w:marRight w:val="0"/>
      <w:marTop w:val="0"/>
      <w:marBottom w:val="0"/>
      <w:divBdr>
        <w:top w:val="none" w:sz="0" w:space="0" w:color="auto"/>
        <w:left w:val="none" w:sz="0" w:space="0" w:color="auto"/>
        <w:bottom w:val="none" w:sz="0" w:space="0" w:color="auto"/>
        <w:right w:val="none" w:sz="0" w:space="0" w:color="auto"/>
      </w:divBdr>
    </w:div>
    <w:div w:id="1000933793">
      <w:bodyDiv w:val="1"/>
      <w:marLeft w:val="0"/>
      <w:marRight w:val="0"/>
      <w:marTop w:val="0"/>
      <w:marBottom w:val="0"/>
      <w:divBdr>
        <w:top w:val="none" w:sz="0" w:space="0" w:color="auto"/>
        <w:left w:val="none" w:sz="0" w:space="0" w:color="auto"/>
        <w:bottom w:val="none" w:sz="0" w:space="0" w:color="auto"/>
        <w:right w:val="none" w:sz="0" w:space="0" w:color="auto"/>
      </w:divBdr>
    </w:div>
    <w:div w:id="1130049997">
      <w:bodyDiv w:val="1"/>
      <w:marLeft w:val="0"/>
      <w:marRight w:val="0"/>
      <w:marTop w:val="0"/>
      <w:marBottom w:val="0"/>
      <w:divBdr>
        <w:top w:val="none" w:sz="0" w:space="0" w:color="auto"/>
        <w:left w:val="none" w:sz="0" w:space="0" w:color="auto"/>
        <w:bottom w:val="none" w:sz="0" w:space="0" w:color="auto"/>
        <w:right w:val="none" w:sz="0" w:space="0" w:color="auto"/>
      </w:divBdr>
    </w:div>
    <w:div w:id="1304235301">
      <w:bodyDiv w:val="1"/>
      <w:marLeft w:val="0"/>
      <w:marRight w:val="0"/>
      <w:marTop w:val="0"/>
      <w:marBottom w:val="0"/>
      <w:divBdr>
        <w:top w:val="none" w:sz="0" w:space="0" w:color="auto"/>
        <w:left w:val="none" w:sz="0" w:space="0" w:color="auto"/>
        <w:bottom w:val="none" w:sz="0" w:space="0" w:color="auto"/>
        <w:right w:val="none" w:sz="0" w:space="0" w:color="auto"/>
      </w:divBdr>
    </w:div>
    <w:div w:id="1616475316">
      <w:bodyDiv w:val="1"/>
      <w:marLeft w:val="0"/>
      <w:marRight w:val="0"/>
      <w:marTop w:val="0"/>
      <w:marBottom w:val="0"/>
      <w:divBdr>
        <w:top w:val="none" w:sz="0" w:space="0" w:color="auto"/>
        <w:left w:val="none" w:sz="0" w:space="0" w:color="auto"/>
        <w:bottom w:val="none" w:sz="0" w:space="0" w:color="auto"/>
        <w:right w:val="none" w:sz="0" w:space="0" w:color="auto"/>
      </w:divBdr>
    </w:div>
    <w:div w:id="1693259542">
      <w:bodyDiv w:val="1"/>
      <w:marLeft w:val="0"/>
      <w:marRight w:val="0"/>
      <w:marTop w:val="0"/>
      <w:marBottom w:val="0"/>
      <w:divBdr>
        <w:top w:val="none" w:sz="0" w:space="0" w:color="auto"/>
        <w:left w:val="none" w:sz="0" w:space="0" w:color="auto"/>
        <w:bottom w:val="none" w:sz="0" w:space="0" w:color="auto"/>
        <w:right w:val="none" w:sz="0" w:space="0" w:color="auto"/>
      </w:divBdr>
    </w:div>
    <w:div w:id="1702896987">
      <w:bodyDiv w:val="1"/>
      <w:marLeft w:val="0"/>
      <w:marRight w:val="0"/>
      <w:marTop w:val="0"/>
      <w:marBottom w:val="0"/>
      <w:divBdr>
        <w:top w:val="none" w:sz="0" w:space="0" w:color="auto"/>
        <w:left w:val="none" w:sz="0" w:space="0" w:color="auto"/>
        <w:bottom w:val="none" w:sz="0" w:space="0" w:color="auto"/>
        <w:right w:val="none" w:sz="0" w:space="0" w:color="auto"/>
      </w:divBdr>
    </w:div>
    <w:div w:id="1742750235">
      <w:bodyDiv w:val="1"/>
      <w:marLeft w:val="0"/>
      <w:marRight w:val="0"/>
      <w:marTop w:val="0"/>
      <w:marBottom w:val="0"/>
      <w:divBdr>
        <w:top w:val="none" w:sz="0" w:space="0" w:color="auto"/>
        <w:left w:val="none" w:sz="0" w:space="0" w:color="auto"/>
        <w:bottom w:val="none" w:sz="0" w:space="0" w:color="auto"/>
        <w:right w:val="none" w:sz="0" w:space="0" w:color="auto"/>
      </w:divBdr>
    </w:div>
    <w:div w:id="1837528721">
      <w:bodyDiv w:val="1"/>
      <w:marLeft w:val="0"/>
      <w:marRight w:val="0"/>
      <w:marTop w:val="0"/>
      <w:marBottom w:val="0"/>
      <w:divBdr>
        <w:top w:val="none" w:sz="0" w:space="0" w:color="auto"/>
        <w:left w:val="none" w:sz="0" w:space="0" w:color="auto"/>
        <w:bottom w:val="none" w:sz="0" w:space="0" w:color="auto"/>
        <w:right w:val="none" w:sz="0" w:space="0" w:color="auto"/>
      </w:divBdr>
    </w:div>
    <w:div w:id="1859194157">
      <w:bodyDiv w:val="1"/>
      <w:marLeft w:val="0"/>
      <w:marRight w:val="0"/>
      <w:marTop w:val="0"/>
      <w:marBottom w:val="0"/>
      <w:divBdr>
        <w:top w:val="none" w:sz="0" w:space="0" w:color="auto"/>
        <w:left w:val="none" w:sz="0" w:space="0" w:color="auto"/>
        <w:bottom w:val="none" w:sz="0" w:space="0" w:color="auto"/>
        <w:right w:val="none" w:sz="0" w:space="0" w:color="auto"/>
      </w:divBdr>
    </w:div>
    <w:div w:id="1898129181">
      <w:bodyDiv w:val="1"/>
      <w:marLeft w:val="0"/>
      <w:marRight w:val="0"/>
      <w:marTop w:val="0"/>
      <w:marBottom w:val="0"/>
      <w:divBdr>
        <w:top w:val="none" w:sz="0" w:space="0" w:color="auto"/>
        <w:left w:val="none" w:sz="0" w:space="0" w:color="auto"/>
        <w:bottom w:val="none" w:sz="0" w:space="0" w:color="auto"/>
        <w:right w:val="none" w:sz="0" w:space="0" w:color="auto"/>
      </w:divBdr>
    </w:div>
    <w:div w:id="2033409026">
      <w:bodyDiv w:val="1"/>
      <w:marLeft w:val="0"/>
      <w:marRight w:val="0"/>
      <w:marTop w:val="0"/>
      <w:marBottom w:val="0"/>
      <w:divBdr>
        <w:top w:val="none" w:sz="0" w:space="0" w:color="auto"/>
        <w:left w:val="none" w:sz="0" w:space="0" w:color="auto"/>
        <w:bottom w:val="none" w:sz="0" w:space="0" w:color="auto"/>
        <w:right w:val="none" w:sz="0" w:space="0" w:color="auto"/>
      </w:divBdr>
    </w:div>
    <w:div w:id="2069769013">
      <w:bodyDiv w:val="1"/>
      <w:marLeft w:val="0"/>
      <w:marRight w:val="0"/>
      <w:marTop w:val="0"/>
      <w:marBottom w:val="0"/>
      <w:divBdr>
        <w:top w:val="none" w:sz="0" w:space="0" w:color="auto"/>
        <w:left w:val="none" w:sz="0" w:space="0" w:color="auto"/>
        <w:bottom w:val="none" w:sz="0" w:space="0" w:color="auto"/>
        <w:right w:val="none" w:sz="0" w:space="0" w:color="auto"/>
      </w:divBdr>
    </w:div>
    <w:div w:id="2080790310">
      <w:bodyDiv w:val="1"/>
      <w:marLeft w:val="0"/>
      <w:marRight w:val="0"/>
      <w:marTop w:val="0"/>
      <w:marBottom w:val="0"/>
      <w:divBdr>
        <w:top w:val="none" w:sz="0" w:space="0" w:color="auto"/>
        <w:left w:val="none" w:sz="0" w:space="0" w:color="auto"/>
        <w:bottom w:val="none" w:sz="0" w:space="0" w:color="auto"/>
        <w:right w:val="none" w:sz="0" w:space="0" w:color="auto"/>
      </w:divBdr>
    </w:div>
    <w:div w:id="2122603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bocm.es/bocm-20220419-49"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759A74C6E2CC2428C96CDDEBFBF5798" ma:contentTypeVersion="10" ma:contentTypeDescription="Crear nuevo documento." ma:contentTypeScope="" ma:versionID="767b2313c1309444d19faeec16a18f80">
  <xsd:schema xmlns:xsd="http://www.w3.org/2001/XMLSchema" xmlns:xs="http://www.w3.org/2001/XMLSchema" xmlns:p="http://schemas.microsoft.com/office/2006/metadata/properties" xmlns:ns3="6d5c5d7a-d9a1-4dc8-8c3f-080de7280726" targetNamespace="http://schemas.microsoft.com/office/2006/metadata/properties" ma:root="true" ma:fieldsID="c2d8c72d79a9a0283a25dc6d5192892f" ns3:_="">
    <xsd:import namespace="6d5c5d7a-d9a1-4dc8-8c3f-080de728072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5c5d7a-d9a1-4dc8-8c3f-080de728072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20B677-E351-48FE-AF02-E64500E03BF7}">
  <ds:schemaRefs>
    <ds:schemaRef ds:uri="http://schemas.microsoft.com/sharepoint/v3/contenttype/forms"/>
  </ds:schemaRefs>
</ds:datastoreItem>
</file>

<file path=customXml/itemProps2.xml><?xml version="1.0" encoding="utf-8"?>
<ds:datastoreItem xmlns:ds="http://schemas.openxmlformats.org/officeDocument/2006/customXml" ds:itemID="{960390BC-F2A7-44D1-9322-CDF0313008E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6d5c5d7a-d9a1-4dc8-8c3f-080de7280726"/>
    <ds:schemaRef ds:uri="http://www.w3.org/XML/1998/namespace"/>
    <ds:schemaRef ds:uri="http://purl.org/dc/dcmitype/"/>
  </ds:schemaRefs>
</ds:datastoreItem>
</file>

<file path=customXml/itemProps3.xml><?xml version="1.0" encoding="utf-8"?>
<ds:datastoreItem xmlns:ds="http://schemas.openxmlformats.org/officeDocument/2006/customXml" ds:itemID="{452CB7FB-0D1C-4BC0-A136-D406D788E4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5c5d7a-d9a1-4dc8-8c3f-080de72807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9D53E2-3AE5-4A55-A467-BE408D0B5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6604</Words>
  <Characters>36326</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ENCARNACION ENCABO DESCALZO</dc:creator>
  <cp:keywords/>
  <dc:description/>
  <cp:lastModifiedBy>CRISTINA LOPEZ NIETO</cp:lastModifiedBy>
  <cp:revision>2</cp:revision>
  <cp:lastPrinted>2025-06-09T14:33:00Z</cp:lastPrinted>
  <dcterms:created xsi:type="dcterms:W3CDTF">2025-06-10T07:03:00Z</dcterms:created>
  <dcterms:modified xsi:type="dcterms:W3CDTF">2025-06-10T07:03:00Z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0x0101004759A74C6E2CC2428C96CDDEBFBF5798</vt:lpwstr>
  </property>
</Properties>
</file>