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7C08E1" w14:textId="773C19D7" w:rsidR="0026197D" w:rsidRPr="00C90733" w:rsidRDefault="0026197D" w:rsidP="00C90733">
      <w:pPr>
        <w:spacing w:before="120" w:after="120" w:line="276" w:lineRule="auto"/>
        <w:rPr>
          <w:rFonts w:ascii="Arial Narrow" w:hAnsi="Arial Narrow"/>
          <w:bCs/>
          <w:i/>
          <w:iCs/>
          <w:sz w:val="22"/>
          <w:szCs w:val="22"/>
        </w:rPr>
      </w:pPr>
      <w:r w:rsidRPr="00C90733">
        <w:rPr>
          <w:rFonts w:ascii="Arial Narrow" w:hAnsi="Arial Narrow"/>
          <w:b/>
          <w:i/>
          <w:iCs/>
          <w:color w:val="0070C0"/>
          <w:sz w:val="22"/>
          <w:szCs w:val="22"/>
        </w:rPr>
        <w:t xml:space="preserve">[En azul: </w:t>
      </w:r>
      <w:r w:rsidRPr="00C90733">
        <w:rPr>
          <w:rFonts w:ascii="Arial Narrow" w:hAnsi="Arial Narrow"/>
          <w:bCs/>
          <w:i/>
          <w:iCs/>
          <w:sz w:val="22"/>
          <w:szCs w:val="22"/>
        </w:rPr>
        <w:t>Indicaciones para cumplimentar la carátula que se eliminarán en la versión definitiva por el Servicio de Contratación</w:t>
      </w:r>
      <w:r w:rsidR="003E1251" w:rsidRPr="00C90733">
        <w:rPr>
          <w:rFonts w:ascii="Arial Narrow" w:hAnsi="Arial Narrow"/>
          <w:bCs/>
          <w:i/>
          <w:iCs/>
          <w:sz w:val="22"/>
          <w:szCs w:val="22"/>
        </w:rPr>
        <w:t>]</w:t>
      </w:r>
      <w:r w:rsidRPr="00C90733">
        <w:rPr>
          <w:rFonts w:ascii="Arial Narrow" w:hAnsi="Arial Narrow"/>
          <w:bCs/>
          <w:i/>
          <w:iCs/>
          <w:sz w:val="22"/>
          <w:szCs w:val="22"/>
        </w:rPr>
        <w:t>.</w:t>
      </w:r>
    </w:p>
    <w:p w14:paraId="7E6D644C" w14:textId="76A02EAD" w:rsidR="0026197D" w:rsidRPr="00C90733" w:rsidRDefault="0026197D" w:rsidP="00C90733">
      <w:pPr>
        <w:spacing w:before="120" w:after="120" w:line="276" w:lineRule="auto"/>
        <w:rPr>
          <w:rFonts w:ascii="Arial Narrow" w:hAnsi="Arial Narrow"/>
          <w:bCs/>
          <w:i/>
          <w:iCs/>
          <w:sz w:val="22"/>
          <w:szCs w:val="22"/>
        </w:rPr>
      </w:pPr>
      <w:r w:rsidRPr="00C90733">
        <w:rPr>
          <w:rFonts w:ascii="Arial Narrow" w:hAnsi="Arial Narrow"/>
          <w:b/>
          <w:i/>
          <w:iCs/>
          <w:color w:val="FF0000"/>
          <w:sz w:val="22"/>
          <w:szCs w:val="22"/>
        </w:rPr>
        <w:t xml:space="preserve">En rojo: </w:t>
      </w:r>
      <w:r w:rsidRPr="00C90733">
        <w:rPr>
          <w:rFonts w:ascii="Arial Narrow" w:hAnsi="Arial Narrow"/>
          <w:bCs/>
          <w:i/>
          <w:iCs/>
          <w:sz w:val="22"/>
          <w:szCs w:val="22"/>
        </w:rPr>
        <w:t>A cumplimentar por el Órgano proponente del contrato]</w:t>
      </w:r>
    </w:p>
    <w:p w14:paraId="73A2C381" w14:textId="77777777" w:rsidR="00C30421" w:rsidRPr="00C90733" w:rsidRDefault="00C30421" w:rsidP="00C90733">
      <w:pPr>
        <w:spacing w:before="120" w:after="120" w:line="276" w:lineRule="auto"/>
        <w:jc w:val="center"/>
        <w:rPr>
          <w:rFonts w:ascii="Arial Narrow" w:hAnsi="Arial Narrow"/>
          <w:b/>
          <w:sz w:val="22"/>
          <w:szCs w:val="22"/>
        </w:rPr>
      </w:pPr>
      <w:r w:rsidRPr="00C90733">
        <w:rPr>
          <w:rFonts w:ascii="Arial Narrow" w:hAnsi="Arial Narrow"/>
          <w:b/>
          <w:color w:val="0070C0"/>
          <w:sz w:val="22"/>
          <w:szCs w:val="22"/>
        </w:rPr>
        <w:t xml:space="preserve">PROPUESTA DE </w:t>
      </w:r>
      <w:r w:rsidRPr="00C90733">
        <w:rPr>
          <w:rFonts w:ascii="Arial Narrow" w:hAnsi="Arial Narrow"/>
          <w:b/>
          <w:sz w:val="22"/>
          <w:szCs w:val="22"/>
        </w:rPr>
        <w:t>CARÁTULA CON CARACTERÍSTICAS DEL CONTRATO</w:t>
      </w:r>
    </w:p>
    <w:p w14:paraId="46331AAF" w14:textId="77777777" w:rsidR="00C30421" w:rsidRPr="00C90733" w:rsidRDefault="00C30421" w:rsidP="00C90733">
      <w:pPr>
        <w:autoSpaceDE w:val="0"/>
        <w:autoSpaceDN w:val="0"/>
        <w:adjustRightInd w:val="0"/>
        <w:spacing w:before="120" w:after="120" w:line="276" w:lineRule="auto"/>
        <w:rPr>
          <w:rFonts w:ascii="Arial Narrow" w:hAnsi="Arial Narrow"/>
          <w:b/>
          <w:sz w:val="22"/>
          <w:szCs w:val="22"/>
        </w:rPr>
      </w:pPr>
      <w:r w:rsidRPr="00C90733">
        <w:rPr>
          <w:rFonts w:ascii="Arial Narrow" w:hAnsi="Arial Narrow"/>
          <w:b/>
          <w:sz w:val="22"/>
          <w:szCs w:val="22"/>
        </w:rPr>
        <w:t xml:space="preserve">Carátula del Pliego de cláusulas administrativas particulares </w:t>
      </w:r>
      <w:r w:rsidRPr="00C90733">
        <w:rPr>
          <w:rFonts w:ascii="Arial Narrow" w:hAnsi="Arial Narrow"/>
          <w:bCs/>
          <w:sz w:val="22"/>
          <w:szCs w:val="22"/>
        </w:rPr>
        <w:t xml:space="preserve">del </w:t>
      </w:r>
      <w:bookmarkStart w:id="0" w:name="_Hlk176863655"/>
      <w:r w:rsidRPr="00C90733">
        <w:rPr>
          <w:rFonts w:ascii="Arial Narrow" w:hAnsi="Arial Narrow"/>
          <w:bCs/>
          <w:color w:val="FF0000"/>
          <w:sz w:val="22"/>
          <w:szCs w:val="22"/>
        </w:rPr>
        <w:t xml:space="preserve">Servicio / Suministro de / </w:t>
      </w:r>
      <w:bookmarkEnd w:id="0"/>
      <w:r w:rsidRPr="00C90733">
        <w:rPr>
          <w:rFonts w:ascii="Arial Narrow" w:hAnsi="Arial Narrow"/>
          <w:bCs/>
          <w:color w:val="FF0000"/>
          <w:sz w:val="22"/>
          <w:szCs w:val="22"/>
        </w:rPr>
        <w:t>Contrato mixto de XXXXXXXXXXXXXXXXXXXXXXXXXXXXXXXXX</w:t>
      </w:r>
      <w:r w:rsidRPr="00C90733">
        <w:rPr>
          <w:rFonts w:ascii="Arial Narrow" w:hAnsi="Arial Narrow"/>
          <w:color w:val="FF0000"/>
          <w:sz w:val="22"/>
          <w:szCs w:val="22"/>
        </w:rPr>
        <w:t xml:space="preserve">X </w:t>
      </w:r>
      <w:r w:rsidRPr="00C90733">
        <w:rPr>
          <w:rFonts w:ascii="Arial Narrow" w:hAnsi="Arial Narrow"/>
          <w:b/>
          <w:sz w:val="22"/>
          <w:szCs w:val="22"/>
        </w:rPr>
        <w:t xml:space="preserve">en la Universidad Complutense de Madrid </w:t>
      </w:r>
    </w:p>
    <w:p w14:paraId="7A2B8BE5" w14:textId="77777777" w:rsidR="00C30421" w:rsidRPr="00C90733" w:rsidRDefault="00C30421" w:rsidP="00C90733">
      <w:pPr>
        <w:spacing w:before="120" w:after="120" w:line="276" w:lineRule="auto"/>
        <w:rPr>
          <w:rFonts w:ascii="Arial Narrow" w:hAnsi="Arial Narrow"/>
          <w:bCs/>
          <w:i/>
          <w:iCs/>
          <w:sz w:val="22"/>
          <w:szCs w:val="22"/>
        </w:rPr>
      </w:pPr>
    </w:p>
    <w:p w14:paraId="06269B7C" w14:textId="77777777" w:rsidR="005034AD" w:rsidRPr="00C90733" w:rsidRDefault="005034AD" w:rsidP="00C90733">
      <w:pPr>
        <w:spacing w:before="120" w:after="120" w:line="276" w:lineRule="auto"/>
        <w:rPr>
          <w:rFonts w:ascii="Arial Narrow" w:eastAsia="Arial Narrow" w:hAnsi="Arial Narrow"/>
          <w:color w:val="FF0000"/>
          <w:sz w:val="22"/>
          <w:szCs w:val="22"/>
        </w:rPr>
      </w:pPr>
      <w:proofErr w:type="spellStart"/>
      <w:r w:rsidRPr="00C90733">
        <w:rPr>
          <w:rFonts w:ascii="Arial Narrow" w:eastAsia="Arial Narrow" w:hAnsi="Arial Narrow"/>
          <w:b/>
          <w:i/>
          <w:sz w:val="22"/>
          <w:szCs w:val="22"/>
        </w:rPr>
        <w:t>Expte</w:t>
      </w:r>
      <w:proofErr w:type="spellEnd"/>
      <w:r w:rsidRPr="00C90733">
        <w:rPr>
          <w:rFonts w:ascii="Arial Narrow" w:eastAsia="Arial Narrow" w:hAnsi="Arial Narrow"/>
          <w:b/>
          <w:i/>
          <w:sz w:val="22"/>
          <w:szCs w:val="22"/>
        </w:rPr>
        <w:t xml:space="preserve"> </w:t>
      </w:r>
      <w:proofErr w:type="spellStart"/>
      <w:r w:rsidRPr="00C90733">
        <w:rPr>
          <w:rFonts w:ascii="Arial Narrow" w:eastAsia="Arial Narrow" w:hAnsi="Arial Narrow"/>
          <w:b/>
          <w:i/>
          <w:sz w:val="22"/>
          <w:szCs w:val="22"/>
        </w:rPr>
        <w:t>nº</w:t>
      </w:r>
      <w:proofErr w:type="spellEnd"/>
      <w:r w:rsidRPr="00C90733">
        <w:rPr>
          <w:rFonts w:ascii="Arial Narrow" w:eastAsia="Arial Narrow" w:hAnsi="Arial Narrow"/>
          <w:b/>
          <w:i/>
          <w:sz w:val="22"/>
          <w:szCs w:val="22"/>
        </w:rPr>
        <w:t>:</w:t>
      </w:r>
      <w:r w:rsidRPr="00C90733">
        <w:rPr>
          <w:rFonts w:ascii="Arial Narrow" w:eastAsia="Arial Narrow" w:hAnsi="Arial Narrow"/>
          <w:b/>
          <w:sz w:val="22"/>
          <w:szCs w:val="22"/>
        </w:rPr>
        <w:t xml:space="preserve"> </w:t>
      </w:r>
      <w:r w:rsidRPr="00C90733">
        <w:rPr>
          <w:rFonts w:ascii="Arial Narrow" w:eastAsia="Arial Narrow" w:hAnsi="Arial Narrow"/>
          <w:color w:val="FF0000"/>
          <w:sz w:val="22"/>
          <w:szCs w:val="22"/>
        </w:rPr>
        <w:t>XXXXXXXXXX</w:t>
      </w:r>
    </w:p>
    <w:p w14:paraId="3E8A56B5" w14:textId="23416997" w:rsidR="001732E5" w:rsidRPr="00C90733" w:rsidRDefault="001732E5" w:rsidP="00C90733">
      <w:pPr>
        <w:spacing w:before="120" w:after="120" w:line="276" w:lineRule="auto"/>
        <w:rPr>
          <w:rFonts w:ascii="Arial Narrow" w:hAnsi="Arial Narrow"/>
          <w:bCs/>
          <w:color w:val="FF0000"/>
          <w:sz w:val="22"/>
          <w:szCs w:val="22"/>
        </w:rPr>
      </w:pPr>
      <w:r w:rsidRPr="00C90733">
        <w:rPr>
          <w:rFonts w:ascii="Arial Narrow" w:hAnsi="Arial Narrow"/>
          <w:b/>
          <w:bCs/>
          <w:i/>
          <w:iCs/>
          <w:sz w:val="22"/>
          <w:szCs w:val="22"/>
        </w:rPr>
        <w:t>Tipo de contrato:</w:t>
      </w:r>
      <w:r w:rsidRPr="00C90733">
        <w:rPr>
          <w:rFonts w:ascii="Arial Narrow" w:hAnsi="Arial Narrow"/>
          <w:bCs/>
          <w:i/>
          <w:iCs/>
          <w:sz w:val="22"/>
          <w:szCs w:val="22"/>
        </w:rPr>
        <w:t xml:space="preserve"> </w:t>
      </w:r>
      <w:r w:rsidRPr="00C90733">
        <w:rPr>
          <w:rFonts w:ascii="Arial Narrow" w:hAnsi="Arial Narrow"/>
          <w:bCs/>
          <w:color w:val="FF0000"/>
          <w:sz w:val="22"/>
          <w:szCs w:val="22"/>
        </w:rPr>
        <w:t>Servicio / Suministro de / Contrato mixto</w:t>
      </w:r>
      <w:r w:rsidR="00681FC4" w:rsidRPr="00C90733">
        <w:rPr>
          <w:rFonts w:ascii="Arial Narrow" w:hAnsi="Arial Narrow"/>
          <w:bCs/>
          <w:color w:val="FF0000"/>
          <w:sz w:val="22"/>
          <w:szCs w:val="22"/>
        </w:rPr>
        <w:t xml:space="preserve"> de…</w:t>
      </w:r>
    </w:p>
    <w:p w14:paraId="4CD51529" w14:textId="77777777" w:rsidR="002150ED" w:rsidRPr="00C90733" w:rsidRDefault="002150ED" w:rsidP="00C90733">
      <w:pPr>
        <w:spacing w:before="120" w:after="120" w:line="276" w:lineRule="auto"/>
        <w:rPr>
          <w:rFonts w:ascii="Arial Narrow" w:hAnsi="Arial Narrow"/>
          <w:b/>
          <w:sz w:val="22"/>
          <w:szCs w:val="22"/>
        </w:rPr>
      </w:pPr>
      <w:r w:rsidRPr="00C90733">
        <w:rPr>
          <w:rFonts w:ascii="Arial Narrow" w:hAnsi="Arial Narrow"/>
          <w:b/>
          <w:bCs/>
          <w:i/>
          <w:iCs/>
          <w:sz w:val="22"/>
          <w:szCs w:val="22"/>
        </w:rPr>
        <w:t>Contrato privado:</w:t>
      </w:r>
      <w:r w:rsidRPr="00C90733">
        <w:rPr>
          <w:rFonts w:ascii="Arial Narrow" w:hAnsi="Arial Narrow"/>
          <w:b/>
          <w:sz w:val="22"/>
          <w:szCs w:val="22"/>
        </w:rPr>
        <w:t xml:space="preserve"> </w:t>
      </w:r>
      <w:r w:rsidRPr="00C90733">
        <w:rPr>
          <w:rFonts w:ascii="Arial Narrow" w:hAnsi="Arial Narrow"/>
          <w:bCs/>
          <w:color w:val="FF0000"/>
          <w:sz w:val="22"/>
          <w:szCs w:val="22"/>
        </w:rPr>
        <w:t>SI NO</w:t>
      </w:r>
    </w:p>
    <w:p w14:paraId="20353BDC" w14:textId="6CC54A84" w:rsidR="002150ED" w:rsidRPr="007D5CE9" w:rsidRDefault="005937DD" w:rsidP="00C90733">
      <w:pPr>
        <w:spacing w:before="120" w:after="120" w:line="276" w:lineRule="auto"/>
        <w:rPr>
          <w:rFonts w:ascii="Arial Narrow" w:hAnsi="Arial Narrow"/>
          <w:b/>
          <w:bCs/>
          <w:iCs/>
          <w:sz w:val="22"/>
          <w:szCs w:val="22"/>
        </w:rPr>
      </w:pPr>
      <w:r>
        <w:rPr>
          <w:rFonts w:ascii="Arial Narrow" w:hAnsi="Arial Narrow"/>
          <w:b/>
          <w:bCs/>
          <w:i/>
          <w:iCs/>
          <w:sz w:val="22"/>
          <w:szCs w:val="22"/>
        </w:rPr>
        <w:t>Conlleva prestaciones directas a la ciudadanía</w:t>
      </w:r>
      <w:r w:rsidRPr="007D5CE9">
        <w:rPr>
          <w:rFonts w:ascii="Arial Narrow" w:hAnsi="Arial Narrow"/>
          <w:b/>
          <w:bCs/>
          <w:iCs/>
          <w:sz w:val="22"/>
          <w:szCs w:val="22"/>
        </w:rPr>
        <w:t>:</w:t>
      </w:r>
      <w:r w:rsidR="007D5CE9" w:rsidRPr="007D5CE9">
        <w:rPr>
          <w:rFonts w:ascii="Arial Narrow" w:hAnsi="Arial Narrow"/>
          <w:b/>
          <w:bCs/>
          <w:iCs/>
          <w:sz w:val="22"/>
          <w:szCs w:val="22"/>
        </w:rPr>
        <w:t xml:space="preserve"> </w:t>
      </w:r>
      <w:r w:rsidRPr="007D5CE9">
        <w:rPr>
          <w:rFonts w:ascii="Arial Narrow" w:hAnsi="Arial Narrow"/>
          <w:bCs/>
          <w:color w:val="FF0000"/>
          <w:sz w:val="22"/>
          <w:szCs w:val="22"/>
        </w:rPr>
        <w:t>SI NO</w:t>
      </w:r>
    </w:p>
    <w:p w14:paraId="1A985CA9" w14:textId="0262B7E3" w:rsidR="001F7108" w:rsidRPr="00C90733" w:rsidRDefault="001732E5" w:rsidP="00C90733">
      <w:pPr>
        <w:spacing w:before="120" w:after="120" w:line="276" w:lineRule="auto"/>
        <w:rPr>
          <w:rFonts w:ascii="Arial Narrow" w:hAnsi="Arial Narrow" w:cs="Courier New"/>
          <w:b/>
          <w:spacing w:val="-3"/>
          <w:sz w:val="22"/>
          <w:szCs w:val="22"/>
          <w:u w:val="single"/>
        </w:rPr>
      </w:pPr>
      <w:r w:rsidRPr="00C90733">
        <w:rPr>
          <w:rFonts w:ascii="Arial Narrow" w:hAnsi="Arial Narrow"/>
          <w:b/>
          <w:bCs/>
          <w:i/>
          <w:iCs/>
          <w:sz w:val="22"/>
          <w:szCs w:val="22"/>
          <w:u w:val="single"/>
        </w:rPr>
        <w:t>Procedimiento</w:t>
      </w:r>
    </w:p>
    <w:p w14:paraId="62278227" w14:textId="77777777"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bCs/>
          <w:color w:val="FF0000"/>
          <w:sz w:val="22"/>
          <w:szCs w:val="22"/>
        </w:rPr>
      </w:pPr>
      <w:r w:rsidRPr="00C90733">
        <w:rPr>
          <w:rFonts w:ascii="Arial Narrow" w:hAnsi="Arial Narrow"/>
          <w:bCs/>
          <w:noProof/>
          <w:color w:val="FF0000"/>
          <w:sz w:val="22"/>
          <w:szCs w:val="22"/>
        </w:rPr>
        <mc:AlternateContent>
          <mc:Choice Requires="wps">
            <w:drawing>
              <wp:anchor distT="45720" distB="45720" distL="114300" distR="114300" simplePos="0" relativeHeight="251665408" behindDoc="0" locked="0" layoutInCell="1" allowOverlap="1" wp14:anchorId="45668F88" wp14:editId="0A9D3704">
                <wp:simplePos x="0" y="0"/>
                <wp:positionH relativeFrom="column">
                  <wp:posOffset>34290</wp:posOffset>
                </wp:positionH>
                <wp:positionV relativeFrom="paragraph">
                  <wp:posOffset>4445</wp:posOffset>
                </wp:positionV>
                <wp:extent cx="225425" cy="274955"/>
                <wp:effectExtent l="0" t="0" r="22225" b="1079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74955"/>
                        </a:xfrm>
                        <a:prstGeom prst="rect">
                          <a:avLst/>
                        </a:prstGeom>
                        <a:solidFill>
                          <a:srgbClr val="FFFFFF"/>
                        </a:solidFill>
                        <a:ln w="9525">
                          <a:solidFill>
                            <a:srgbClr val="000000"/>
                          </a:solidFill>
                          <a:miter lim="800000"/>
                          <a:headEnd/>
                          <a:tailEnd/>
                        </a:ln>
                      </wps:spPr>
                      <wps:txbx>
                        <w:txbxContent>
                          <w:p w14:paraId="6FC3F070" w14:textId="77777777" w:rsidR="00A00C02" w:rsidRPr="002B0154" w:rsidRDefault="00A00C02" w:rsidP="001F7108">
                            <w:pPr>
                              <w:jc w:val="center"/>
                              <w:rPr>
                                <w:rFonts w:ascii="Arial Narrow" w:hAnsi="Arial Narrow"/>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668F88" id="_x0000_t202" coordsize="21600,21600" o:spt="202" path="m,l,21600r21600,l21600,xe">
                <v:stroke joinstyle="miter"/>
                <v:path gradientshapeok="t" o:connecttype="rect"/>
              </v:shapetype>
              <v:shape id="Cuadro de texto 2" o:spid="_x0000_s1026" type="#_x0000_t202" style="position:absolute;left:0;text-align:left;margin-left:2.7pt;margin-top:.35pt;width:17.75pt;height:21.6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2qJgIAAEoEAAAOAAAAZHJzL2Uyb0RvYy54bWysVNuO0zAQfUfiHyy/07ShZbdR09XSpQhp&#10;uUgLHzC1ncbC8QTbbVK+fsdOtpSLeEDkwfJ4xsdnzsxkddM3hh2V8xptyWeTKWfKCpTa7kv+5fP2&#10;xTVnPoCVYNCqkp+U5zfr589WXVuoHGs0UjlGINYXXVvyOoS2yDIvatWAn2CrLDkrdA0EMt0+kw46&#10;Qm9Mlk+nr7IOnWwdCuU9nd4NTr5O+FWlRPhYVV4FZkpO3EJaXVp3cc3WKyj2Dtpai5EG/AOLBrSl&#10;R89QdxCAHZz+DarRwqHHKkwENhlWlRYq5UDZzKa/ZPNQQ6tSLiSOb88y+f8HKz4cPzmmZclfcmah&#10;oRJtDiAdMqlYUH1AlkeRutYXFPvQUnToX2NPxU4J+/YexVfPLG5qsHt16xx2tQJJJGfxZnZxdcDx&#10;EWTXvUdJr8EhYALqK9dEBUkTRuhUrNO5QMSDCTrM88U8X3AmyJVfzZeLRXoBiqfLrfPhrcKGxU3J&#10;HdU/gcPx3odIBoqnkPiWR6PlVhuTDLffbYxjR6Be2aZvRP8pzFjWlXy5IB5/h5im708QjQ7U9EY3&#10;Jb8+B0ERVXtjZWrJANoMe6Js7ChjVG7QMPS7fizLDuWJBHU4NDcNI21qdN8566ixS+6/HcApzsw7&#10;S0VZzubzOAnJmC+ucjLcpWd36QErCKrkgbNhuwlpemLqFm+peJVOwsYqD0xGrtSwSe9xuOJEXNop&#10;6scvYP0IAAD//wMAUEsDBBQABgAIAAAAIQDOrulg2wAAAAQBAAAPAAAAZHJzL2Rvd25yZXYueG1s&#10;TI7NTsMwEITvSLyDtUhcELWB0J8Qp0JIILhBQXB1420SYa+D7abh7VlOcBqNZjTzVevJOzFiTH0g&#10;DRczBQKpCbanVsPb6/35EkTKhqxxgVDDNyZY18dHlSltONALjpvcCh6hVBoNXc5DKWVqOvQmzcKA&#10;xNkuRG8y29hKG82Bx72Tl0rNpTc98UNnBrzrsPnc7L2GZfE4fqSnq+f3Zr5zq3y2GB++otanJ9Pt&#10;DYiMU/4rwy8+o0PNTNuwJ5uE03BdcFHDAgSHhVqB2LIWCmRdyf/w9Q8AAAD//wMAUEsBAi0AFAAG&#10;AAgAAAAhALaDOJL+AAAA4QEAABMAAAAAAAAAAAAAAAAAAAAAAFtDb250ZW50X1R5cGVzXS54bWxQ&#10;SwECLQAUAAYACAAAACEAOP0h/9YAAACUAQAACwAAAAAAAAAAAAAAAAAvAQAAX3JlbHMvLnJlbHNQ&#10;SwECLQAUAAYACAAAACEA31BNqiYCAABKBAAADgAAAAAAAAAAAAAAAAAuAgAAZHJzL2Uyb0RvYy54&#10;bWxQSwECLQAUAAYACAAAACEAzq7pYNsAAAAEAQAADwAAAAAAAAAAAAAAAACABAAAZHJzL2Rvd25y&#10;ZXYueG1sUEsFBgAAAAAEAAQA8wAAAIgFAAAAAA==&#10;">
                <v:textbox>
                  <w:txbxContent>
                    <w:p w14:paraId="6FC3F070" w14:textId="77777777" w:rsidR="00A00C02" w:rsidRPr="002B0154" w:rsidRDefault="00A00C02" w:rsidP="001F7108">
                      <w:pPr>
                        <w:jc w:val="center"/>
                        <w:rPr>
                          <w:rFonts w:ascii="Arial Narrow" w:hAnsi="Arial Narrow"/>
                          <w:sz w:val="22"/>
                          <w:szCs w:val="22"/>
                        </w:rPr>
                      </w:pPr>
                    </w:p>
                  </w:txbxContent>
                </v:textbox>
                <w10:wrap type="square"/>
              </v:shape>
            </w:pict>
          </mc:Fallback>
        </mc:AlternateContent>
      </w:r>
      <w:r w:rsidRPr="00C90733">
        <w:rPr>
          <w:rFonts w:ascii="Arial Narrow" w:hAnsi="Arial Narrow"/>
          <w:bCs/>
          <w:color w:val="FF0000"/>
          <w:sz w:val="22"/>
          <w:szCs w:val="22"/>
        </w:rPr>
        <w:t xml:space="preserve">Procedimiento abierto </w:t>
      </w:r>
    </w:p>
    <w:p w14:paraId="20B90C4E" w14:textId="01A8CFD5"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C90733">
        <w:rPr>
          <w:rFonts w:ascii="Arial Narrow" w:hAnsi="Arial Narrow" w:cs="Courier New"/>
          <w:i/>
          <w:iCs/>
          <w:color w:val="0070C0"/>
          <w:spacing w:val="-3"/>
          <w:sz w:val="22"/>
          <w:szCs w:val="22"/>
        </w:rPr>
        <w:t xml:space="preserve">[Obligatorio para </w:t>
      </w:r>
      <w:r w:rsidR="00252EA7" w:rsidRPr="00C90733">
        <w:rPr>
          <w:rFonts w:ascii="Arial Narrow" w:hAnsi="Arial Narrow" w:cs="Courier New"/>
          <w:i/>
          <w:iCs/>
          <w:color w:val="0070C0"/>
          <w:spacing w:val="-3"/>
          <w:sz w:val="22"/>
          <w:szCs w:val="22"/>
        </w:rPr>
        <w:t>valor estimado</w:t>
      </w:r>
      <w:r w:rsidRPr="00C90733">
        <w:rPr>
          <w:rFonts w:ascii="Arial Narrow" w:hAnsi="Arial Narrow" w:cs="Courier New"/>
          <w:i/>
          <w:iCs/>
          <w:color w:val="0070C0"/>
          <w:spacing w:val="-3"/>
          <w:sz w:val="22"/>
          <w:szCs w:val="22"/>
        </w:rPr>
        <w:t xml:space="preserve"> igual o superior a </w:t>
      </w:r>
      <w:r w:rsidR="00C30421" w:rsidRPr="00C90733">
        <w:rPr>
          <w:rFonts w:ascii="Arial Narrow" w:hAnsi="Arial Narrow" w:cs="Courier New"/>
          <w:i/>
          <w:iCs/>
          <w:color w:val="0070C0"/>
          <w:spacing w:val="-3"/>
          <w:sz w:val="22"/>
          <w:szCs w:val="22"/>
        </w:rPr>
        <w:t>143.000,00 euros</w:t>
      </w:r>
      <w:r w:rsidRPr="00C90733">
        <w:rPr>
          <w:rFonts w:ascii="Arial Narrow" w:hAnsi="Arial Narrow" w:cs="Courier New"/>
          <w:i/>
          <w:iCs/>
          <w:color w:val="0070C0"/>
          <w:spacing w:val="-3"/>
          <w:sz w:val="22"/>
          <w:szCs w:val="22"/>
        </w:rPr>
        <w:t>.]</w:t>
      </w:r>
    </w:p>
    <w:p w14:paraId="7619C2A8" w14:textId="77777777"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bCs/>
          <w:color w:val="FF0000"/>
          <w:sz w:val="22"/>
          <w:szCs w:val="22"/>
        </w:rPr>
      </w:pPr>
      <w:r w:rsidRPr="00C90733">
        <w:rPr>
          <w:rFonts w:ascii="Arial Narrow" w:hAnsi="Arial Narrow"/>
          <w:bCs/>
          <w:noProof/>
          <w:color w:val="FF0000"/>
          <w:sz w:val="22"/>
          <w:szCs w:val="22"/>
        </w:rPr>
        <mc:AlternateContent>
          <mc:Choice Requires="wps">
            <w:drawing>
              <wp:anchor distT="45720" distB="45720" distL="114300" distR="114300" simplePos="0" relativeHeight="251666432" behindDoc="0" locked="0" layoutInCell="1" allowOverlap="1" wp14:anchorId="4C54496D" wp14:editId="5891C48C">
                <wp:simplePos x="0" y="0"/>
                <wp:positionH relativeFrom="column">
                  <wp:posOffset>34290</wp:posOffset>
                </wp:positionH>
                <wp:positionV relativeFrom="paragraph">
                  <wp:posOffset>4445</wp:posOffset>
                </wp:positionV>
                <wp:extent cx="225425" cy="274955"/>
                <wp:effectExtent l="0" t="0" r="22225" b="1079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74955"/>
                        </a:xfrm>
                        <a:prstGeom prst="rect">
                          <a:avLst/>
                        </a:prstGeom>
                        <a:solidFill>
                          <a:srgbClr val="FFFFFF"/>
                        </a:solidFill>
                        <a:ln w="9525">
                          <a:solidFill>
                            <a:srgbClr val="000000"/>
                          </a:solidFill>
                          <a:miter lim="800000"/>
                          <a:headEnd/>
                          <a:tailEnd/>
                        </a:ln>
                      </wps:spPr>
                      <wps:txbx>
                        <w:txbxContent>
                          <w:p w14:paraId="5531A89E" w14:textId="77777777" w:rsidR="00A00C02" w:rsidRPr="002B0154" w:rsidRDefault="00A00C02" w:rsidP="001F7108">
                            <w:pPr>
                              <w:jc w:val="center"/>
                              <w:rPr>
                                <w:rFonts w:ascii="Arial Narrow" w:hAnsi="Arial Narrow"/>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54496D" id="_x0000_s1027" type="#_x0000_t202" style="position:absolute;left:0;text-align:left;margin-left:2.7pt;margin-top:.35pt;width:17.75pt;height:21.6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l4+KAIAAFEEAAAOAAAAZHJzL2Uyb0RvYy54bWysVNuO0zAQfUfiHyy/07RRw26jpqulSxHS&#10;siAtfMDEdhoLxxNst0n5esZut1su4gGRB8vjGR+fOTOT5c3YGbZXzmu0FZ9NppwpK1Bqu634l8+b&#10;V9ec+QBWgkGrKn5Qnt+sXr5YDn2pcmzRSOUYgVhfDn3F2xD6Msu8aFUHfoK9suRs0HUQyHTbTDoY&#10;CL0zWT6dvs4GdLJ3KJT3dHp3dPJVwm8aJcLHpvEqMFNx4hbS6tJaxzVbLaHcOuhbLU404B9YdKAt&#10;PXqGuoMAbOf0b1CdFg49NmEisMuwabRQKQfKZjb9JZvHFnqVciFxfH+Wyf8/WPGw/+SYlhWfc2ah&#10;oxKtdyAdMqlYUGNAlkeRht6XFPvYU3QY3+BIxU4J+/4exVfPLK5bsFt16xwOrQJJJGfxZnZx9Yjj&#10;I0g9fEBJr8EuYAIaG9dFBUkTRuhUrMO5QMSDCTrM82KeF5wJcuVX80VRpBegfLrcOx/eKexY3FTc&#10;Uf0TOOzvfYhkoHwKiW95NFputDHJcNt6bRzbA/XKJn0n9J/CjGVDxRcF8fg7xDR9f4LodKCmN7qr&#10;+PU5CMqo2lsrU0sG0Oa4J8rGnmSMyh01DGM9prIljaPENcoD6erw2OM0k7Rp0X3nbKD+rrj/tgOn&#10;ODPvLdVmMZvP40AkY15c5WS4S0996QErCKrigbPjdh3SEEUFLN5SDRud9H1mcqJMfZtkP81YHIxL&#10;O0U9/wlWPwAAAP//AwBQSwMEFAAGAAgAAAAhAM6u6WDbAAAABAEAAA8AAABkcnMvZG93bnJldi54&#10;bWxMjs1OwzAQhO9IvIO1SFwQtYHQnxCnQkgguEFBcHXjbRJhr4PtpuHtWU5wGo1mNPNV68k7MWJM&#10;fSANFzMFAqkJtqdWw9vr/fkSRMqGrHGBUMM3JljXx0eVKW040AuOm9wKHqFUGg1dzkMpZWo69CbN&#10;woDE2S5EbzLb2EobzYHHvZOXSs2lNz3xQ2cGvOuw+dzsvYZl8Th+pKer5/dmvnOrfLYYH76i1qcn&#10;0+0NiIxT/ivDLz6jQ81M27Anm4TTcF1wUcMCBIeFWoHYshYKZF3J//D1DwAAAP//AwBQSwECLQAU&#10;AAYACAAAACEAtoM4kv4AAADhAQAAEwAAAAAAAAAAAAAAAAAAAAAAW0NvbnRlbnRfVHlwZXNdLnht&#10;bFBLAQItABQABgAIAAAAIQA4/SH/1gAAAJQBAAALAAAAAAAAAAAAAAAAAC8BAABfcmVscy8ucmVs&#10;c1BLAQItABQABgAIAAAAIQBX4l4+KAIAAFEEAAAOAAAAAAAAAAAAAAAAAC4CAABkcnMvZTJvRG9j&#10;LnhtbFBLAQItABQABgAIAAAAIQDOrulg2wAAAAQBAAAPAAAAAAAAAAAAAAAAAIIEAABkcnMvZG93&#10;bnJldi54bWxQSwUGAAAAAAQABADzAAAAigUAAAAA&#10;">
                <v:textbox>
                  <w:txbxContent>
                    <w:p w14:paraId="5531A89E" w14:textId="77777777" w:rsidR="00A00C02" w:rsidRPr="002B0154" w:rsidRDefault="00A00C02" w:rsidP="001F7108">
                      <w:pPr>
                        <w:jc w:val="center"/>
                        <w:rPr>
                          <w:rFonts w:ascii="Arial Narrow" w:hAnsi="Arial Narrow"/>
                          <w:sz w:val="22"/>
                          <w:szCs w:val="22"/>
                        </w:rPr>
                      </w:pPr>
                    </w:p>
                  </w:txbxContent>
                </v:textbox>
                <w10:wrap type="square"/>
              </v:shape>
            </w:pict>
          </mc:Fallback>
        </mc:AlternateContent>
      </w:r>
      <w:r w:rsidRPr="00C90733">
        <w:rPr>
          <w:rFonts w:ascii="Arial Narrow" w:hAnsi="Arial Narrow"/>
          <w:bCs/>
          <w:color w:val="FF0000"/>
          <w:sz w:val="22"/>
          <w:szCs w:val="22"/>
        </w:rPr>
        <w:t>Procedimiento abierto simplificado</w:t>
      </w:r>
    </w:p>
    <w:p w14:paraId="554D9B52" w14:textId="639AEFCD"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C90733">
        <w:rPr>
          <w:rFonts w:ascii="Arial Narrow" w:hAnsi="Arial Narrow" w:cs="Courier New"/>
          <w:i/>
          <w:iCs/>
          <w:color w:val="0070C0"/>
          <w:spacing w:val="-3"/>
          <w:sz w:val="22"/>
          <w:szCs w:val="22"/>
        </w:rPr>
        <w:t xml:space="preserve">[Puede utilizarse para </w:t>
      </w:r>
      <w:r w:rsidR="00252EA7" w:rsidRPr="00C90733">
        <w:rPr>
          <w:rFonts w:ascii="Arial Narrow" w:hAnsi="Arial Narrow" w:cs="Courier New"/>
          <w:i/>
          <w:iCs/>
          <w:color w:val="0070C0"/>
          <w:spacing w:val="-3"/>
          <w:sz w:val="22"/>
          <w:szCs w:val="22"/>
        </w:rPr>
        <w:t>valor estimado</w:t>
      </w:r>
      <w:r w:rsidRPr="00C90733">
        <w:rPr>
          <w:rFonts w:ascii="Arial Narrow" w:hAnsi="Arial Narrow" w:cs="Courier New"/>
          <w:i/>
          <w:iCs/>
          <w:color w:val="0070C0"/>
          <w:spacing w:val="-3"/>
          <w:sz w:val="22"/>
          <w:szCs w:val="22"/>
        </w:rPr>
        <w:t xml:space="preserve"> inferior a </w:t>
      </w:r>
      <w:r w:rsidR="00252EA7" w:rsidRPr="00C90733">
        <w:rPr>
          <w:rFonts w:ascii="Arial Narrow" w:hAnsi="Arial Narrow" w:cs="Courier New"/>
          <w:i/>
          <w:iCs/>
          <w:color w:val="0070C0"/>
          <w:spacing w:val="-3"/>
          <w:sz w:val="22"/>
          <w:szCs w:val="22"/>
        </w:rPr>
        <w:t>143</w:t>
      </w:r>
      <w:r w:rsidRPr="00C90733">
        <w:rPr>
          <w:rFonts w:ascii="Arial Narrow" w:hAnsi="Arial Narrow" w:cs="Courier New"/>
          <w:i/>
          <w:iCs/>
          <w:color w:val="0070C0"/>
          <w:spacing w:val="-3"/>
          <w:sz w:val="22"/>
          <w:szCs w:val="22"/>
        </w:rPr>
        <w:t>.000,00 euros. Entre los criterios de adjudicación no habrá ninguno evaluable mediante juicio de valor o, de haberlos, su ponderación no superará el veinticinco por ciento del total, salvo en el caso de que el contrato tenga por objeto prestaciones de carácter intelectual, como los servicios de ingeniería y arquitectura, en que su ponderación no podrá superar el cuarenta y cinco por ciento del total.]</w:t>
      </w:r>
    </w:p>
    <w:p w14:paraId="1D4C6F09" w14:textId="77777777"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bCs/>
          <w:color w:val="FF0000"/>
          <w:sz w:val="22"/>
          <w:szCs w:val="22"/>
        </w:rPr>
      </w:pPr>
      <w:r w:rsidRPr="00C90733">
        <w:rPr>
          <w:rFonts w:ascii="Arial Narrow" w:hAnsi="Arial Narrow"/>
          <w:bCs/>
          <w:noProof/>
          <w:color w:val="FF0000"/>
          <w:sz w:val="22"/>
          <w:szCs w:val="22"/>
        </w:rPr>
        <mc:AlternateContent>
          <mc:Choice Requires="wps">
            <w:drawing>
              <wp:anchor distT="45720" distB="45720" distL="114300" distR="114300" simplePos="0" relativeHeight="251667456" behindDoc="0" locked="0" layoutInCell="1" allowOverlap="1" wp14:anchorId="6B2E028D" wp14:editId="5F24D74D">
                <wp:simplePos x="0" y="0"/>
                <wp:positionH relativeFrom="column">
                  <wp:posOffset>34290</wp:posOffset>
                </wp:positionH>
                <wp:positionV relativeFrom="paragraph">
                  <wp:posOffset>4445</wp:posOffset>
                </wp:positionV>
                <wp:extent cx="225425" cy="274955"/>
                <wp:effectExtent l="0" t="0" r="22225" b="10795"/>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74955"/>
                        </a:xfrm>
                        <a:prstGeom prst="rect">
                          <a:avLst/>
                        </a:prstGeom>
                        <a:solidFill>
                          <a:srgbClr val="FFFFFF"/>
                        </a:solidFill>
                        <a:ln w="9525">
                          <a:solidFill>
                            <a:srgbClr val="000000"/>
                          </a:solidFill>
                          <a:miter lim="800000"/>
                          <a:headEnd/>
                          <a:tailEnd/>
                        </a:ln>
                      </wps:spPr>
                      <wps:txbx>
                        <w:txbxContent>
                          <w:p w14:paraId="4A04F657" w14:textId="77777777" w:rsidR="00A00C02" w:rsidRPr="002B0154" w:rsidRDefault="00A00C02" w:rsidP="001F7108">
                            <w:pPr>
                              <w:jc w:val="center"/>
                              <w:rPr>
                                <w:rFonts w:ascii="Arial Narrow" w:hAnsi="Arial Narrow"/>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2E028D" id="Cuadro de texto 5" o:spid="_x0000_s1028" type="#_x0000_t202" style="position:absolute;left:0;text-align:left;margin-left:2.7pt;margin-top:.35pt;width:17.75pt;height:21.6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YwTKAIAAFEEAAAOAAAAZHJzL2Uyb0RvYy54bWysVNuO0zAQfUfiHyy/07RRy26jpqulSxHS&#10;cpEWPmBiO42F4wm226R8PWOnLdWCeEDkwfJ4xsdnzsxkdTe0hh2U8xptyWeTKWfKCpTa7kr+9cv2&#10;1S1nPoCVYNCqkh+V53frly9WfVeoHBs0UjlGINYXfVfyJoSuyDIvGtWCn2CnLDlrdC0EMt0ukw56&#10;Qm9Nlk+nr7MenewcCuU9nT6MTr5O+HWtRPhU114FZkpO3EJaXVqruGbrFRQ7B12jxYkG/AOLFrSl&#10;Ry9QDxCA7Z3+DarVwqHHOkwEthnWtRYq5UDZzKbPsnlqoFMpFxLHdxeZ/P+DFR8Pnx3TsuQLziy0&#10;VKLNHqRDJhULagjIFlGkvvMFxT51FB2GNzhQsVPCvntE8c0zi5sG7E7dO4d9o0ASyVm8mV1dHXF8&#10;BKn6DyjpNdgHTEBD7dqoIGnCCJ2KdbwUiHgwQYd5vpjnRFSQK7+ZLxeJWwbF+XLnfHinsGVxU3JH&#10;9U/gcHj0IZKB4hwS3/JotNxqY5LhdtXGOHYA6pVt+hL/Z2HGsr7kywXx+DvENH1/gmh1oKY3ui35&#10;7SUIiqjaWytTSwbQZtwTZWNPMkblRg3DUA2pbPm5OhXKI+nqcOxxmknaNOh+cNZTf5fcf9+DU5yZ&#10;95Zqs5zN53EgkjFf3ORkuGtPde0BKwiq5IGzcbsJaYiiAhbvqYa1TvrGYo9MTpSpb5PspxmLg3Ft&#10;p6hff4L1TwAAAP//AwBQSwMEFAAGAAgAAAAhAM6u6WDbAAAABAEAAA8AAABkcnMvZG93bnJldi54&#10;bWxMjs1OwzAQhO9IvIO1SFwQtYHQnxCnQkgguEFBcHXjbRJhr4PtpuHtWU5wGo1mNPNV68k7MWJM&#10;fSANFzMFAqkJtqdWw9vr/fkSRMqGrHGBUMM3JljXx0eVKW040AuOm9wKHqFUGg1dzkMpZWo69CbN&#10;woDE2S5EbzLb2EobzYHHvZOXSs2lNz3xQ2cGvOuw+dzsvYZl8Th+pKer5/dmvnOrfLYYH76i1qcn&#10;0+0NiIxT/ivDLz6jQ81M27Anm4TTcF1wUcMCBIeFWoHYshYKZF3J//D1DwAAAP//AwBQSwECLQAU&#10;AAYACAAAACEAtoM4kv4AAADhAQAAEwAAAAAAAAAAAAAAAAAAAAAAW0NvbnRlbnRfVHlwZXNdLnht&#10;bFBLAQItABQABgAIAAAAIQA4/SH/1gAAAJQBAAALAAAAAAAAAAAAAAAAAC8BAABfcmVscy8ucmVs&#10;c1BLAQItABQABgAIAAAAIQCCUYwTKAIAAFEEAAAOAAAAAAAAAAAAAAAAAC4CAABkcnMvZTJvRG9j&#10;LnhtbFBLAQItABQABgAIAAAAIQDOrulg2wAAAAQBAAAPAAAAAAAAAAAAAAAAAIIEAABkcnMvZG93&#10;bnJldi54bWxQSwUGAAAAAAQABADzAAAAigUAAAAA&#10;">
                <v:textbox>
                  <w:txbxContent>
                    <w:p w14:paraId="4A04F657" w14:textId="77777777" w:rsidR="00A00C02" w:rsidRPr="002B0154" w:rsidRDefault="00A00C02" w:rsidP="001F7108">
                      <w:pPr>
                        <w:jc w:val="center"/>
                        <w:rPr>
                          <w:rFonts w:ascii="Arial Narrow" w:hAnsi="Arial Narrow"/>
                          <w:sz w:val="22"/>
                          <w:szCs w:val="22"/>
                        </w:rPr>
                      </w:pPr>
                    </w:p>
                  </w:txbxContent>
                </v:textbox>
                <w10:wrap type="square"/>
              </v:shape>
            </w:pict>
          </mc:Fallback>
        </mc:AlternateContent>
      </w:r>
      <w:r w:rsidRPr="00C90733">
        <w:rPr>
          <w:rFonts w:ascii="Arial Narrow" w:hAnsi="Arial Narrow"/>
          <w:bCs/>
          <w:color w:val="FF0000"/>
          <w:sz w:val="22"/>
          <w:szCs w:val="22"/>
        </w:rPr>
        <w:t>Procedimiento abierto simplificado abreviado</w:t>
      </w:r>
    </w:p>
    <w:p w14:paraId="184C625F" w14:textId="7EDA58EE" w:rsidR="001F7108" w:rsidRPr="00C90733" w:rsidRDefault="001F7108" w:rsidP="00C90733">
      <w:pPr>
        <w:widowControl w:val="0"/>
        <w:tabs>
          <w:tab w:val="left" w:pos="567"/>
        </w:tabs>
        <w:suppressAutoHyphens/>
        <w:autoSpaceDE w:val="0"/>
        <w:autoSpaceDN w:val="0"/>
        <w:adjustRightInd w:val="0"/>
        <w:spacing w:before="120" w:after="120" w:line="276" w:lineRule="auto"/>
        <w:rPr>
          <w:rFonts w:ascii="Arial Narrow" w:hAnsi="Arial Narrow" w:cs="Courier New"/>
          <w:i/>
          <w:iCs/>
          <w:color w:val="0070C0"/>
          <w:spacing w:val="-3"/>
          <w:sz w:val="22"/>
          <w:szCs w:val="22"/>
        </w:rPr>
      </w:pPr>
      <w:r w:rsidRPr="00C90733">
        <w:rPr>
          <w:rFonts w:ascii="Arial Narrow" w:hAnsi="Arial Narrow" w:cs="Courier New"/>
          <w:i/>
          <w:iCs/>
          <w:color w:val="0070C0"/>
          <w:spacing w:val="-3"/>
          <w:sz w:val="22"/>
          <w:szCs w:val="22"/>
        </w:rPr>
        <w:t xml:space="preserve">[Puede utilizarse para </w:t>
      </w:r>
      <w:r w:rsidR="00252EA7" w:rsidRPr="00C90733">
        <w:rPr>
          <w:rFonts w:ascii="Arial Narrow" w:hAnsi="Arial Narrow" w:cs="Courier New"/>
          <w:i/>
          <w:iCs/>
          <w:color w:val="0070C0"/>
          <w:spacing w:val="-3"/>
          <w:sz w:val="22"/>
          <w:szCs w:val="22"/>
        </w:rPr>
        <w:t>valor estimado</w:t>
      </w:r>
      <w:r w:rsidRPr="00C90733">
        <w:rPr>
          <w:rFonts w:ascii="Arial Narrow" w:hAnsi="Arial Narrow" w:cs="Courier New"/>
          <w:i/>
          <w:iCs/>
          <w:color w:val="0070C0"/>
          <w:spacing w:val="-3"/>
          <w:sz w:val="22"/>
          <w:szCs w:val="22"/>
        </w:rPr>
        <w:t xml:space="preserve"> inferior a </w:t>
      </w:r>
      <w:r w:rsidR="00252EA7" w:rsidRPr="00C90733">
        <w:rPr>
          <w:rFonts w:ascii="Arial Narrow" w:hAnsi="Arial Narrow" w:cs="Courier New"/>
          <w:i/>
          <w:iCs/>
          <w:color w:val="0070C0"/>
          <w:spacing w:val="-3"/>
          <w:sz w:val="22"/>
          <w:szCs w:val="22"/>
        </w:rPr>
        <w:t>60</w:t>
      </w:r>
      <w:r w:rsidRPr="00C90733">
        <w:rPr>
          <w:rFonts w:ascii="Arial Narrow" w:hAnsi="Arial Narrow" w:cs="Courier New"/>
          <w:i/>
          <w:iCs/>
          <w:color w:val="0070C0"/>
          <w:spacing w:val="-3"/>
          <w:sz w:val="22"/>
          <w:szCs w:val="22"/>
        </w:rPr>
        <w:t>.000,00 euros. Únicamente se pueden utilizar criterios de valoración por fórmulas. No puede utilizarse para contratos cuyo objeto sean prestaciones de carácter intelectual]</w:t>
      </w:r>
    </w:p>
    <w:p w14:paraId="0A7F80BF" w14:textId="038ACB7A" w:rsidR="002020A3" w:rsidRPr="00C90733" w:rsidRDefault="002020A3" w:rsidP="00C90733">
      <w:pPr>
        <w:spacing w:before="120" w:after="120" w:line="276" w:lineRule="auto"/>
        <w:jc w:val="center"/>
        <w:rPr>
          <w:rFonts w:ascii="Arial Narrow" w:hAnsi="Arial Narrow"/>
          <w:b/>
          <w:sz w:val="22"/>
          <w:szCs w:val="22"/>
        </w:rPr>
      </w:pPr>
    </w:p>
    <w:p w14:paraId="41655438" w14:textId="48DFA1B3"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1. OBJETO</w:t>
      </w:r>
      <w:r w:rsidR="005034AD" w:rsidRPr="00C90733">
        <w:rPr>
          <w:rFonts w:ascii="Arial Narrow" w:hAnsi="Arial Narrow"/>
          <w:b/>
          <w:sz w:val="22"/>
          <w:szCs w:val="22"/>
        </w:rPr>
        <w:t xml:space="preserve"> DEL CONTRATO</w:t>
      </w:r>
      <w:r w:rsidRPr="00C90733">
        <w:rPr>
          <w:rFonts w:ascii="Arial Narrow" w:hAnsi="Arial Narrow"/>
          <w:b/>
          <w:sz w:val="22"/>
          <w:szCs w:val="22"/>
        </w:rPr>
        <w:t>:</w:t>
      </w:r>
    </w:p>
    <w:p w14:paraId="137B5669" w14:textId="77777777" w:rsidR="00C34719" w:rsidRPr="00C90733" w:rsidRDefault="001C6004" w:rsidP="00C90733">
      <w:pPr>
        <w:spacing w:before="120" w:after="120" w:line="276" w:lineRule="auto"/>
        <w:rPr>
          <w:rFonts w:ascii="Arial Narrow" w:hAnsi="Arial Narrow"/>
          <w:sz w:val="22"/>
          <w:szCs w:val="22"/>
        </w:rPr>
      </w:pPr>
      <w:r w:rsidRPr="00C90733">
        <w:rPr>
          <w:rFonts w:ascii="Arial Narrow" w:hAnsi="Arial Narrow"/>
          <w:sz w:val="22"/>
          <w:szCs w:val="22"/>
        </w:rPr>
        <w:t xml:space="preserve">La celebración del presente contrato tiene por objeto el </w:t>
      </w:r>
      <w:r w:rsidR="00301CD3" w:rsidRPr="00C90733">
        <w:rPr>
          <w:rFonts w:ascii="Arial Narrow" w:hAnsi="Arial Narrow"/>
          <w:color w:val="FF0000"/>
          <w:sz w:val="22"/>
          <w:szCs w:val="22"/>
        </w:rPr>
        <w:t>XXXX</w:t>
      </w:r>
      <w:r w:rsidR="004861A1" w:rsidRPr="00C90733">
        <w:rPr>
          <w:rFonts w:ascii="Arial Narrow" w:hAnsi="Arial Narrow"/>
          <w:color w:val="FF0000"/>
          <w:sz w:val="22"/>
          <w:szCs w:val="22"/>
        </w:rPr>
        <w:t>XX</w:t>
      </w:r>
      <w:bookmarkStart w:id="1" w:name="_Hlk93744538"/>
      <w:r w:rsidR="004861A1" w:rsidRPr="00C90733">
        <w:rPr>
          <w:rFonts w:ascii="Arial Narrow" w:hAnsi="Arial Narrow"/>
          <w:color w:val="FF0000"/>
          <w:sz w:val="22"/>
          <w:szCs w:val="22"/>
        </w:rPr>
        <w:t>XXXXXXXXXXXXXXXXXXX</w:t>
      </w:r>
      <w:bookmarkEnd w:id="1"/>
      <w:r w:rsidR="00C34719" w:rsidRPr="00C90733">
        <w:rPr>
          <w:rFonts w:ascii="Arial Narrow" w:hAnsi="Arial Narrow"/>
          <w:sz w:val="22"/>
          <w:szCs w:val="22"/>
        </w:rPr>
        <w:t>.</w:t>
      </w:r>
    </w:p>
    <w:p w14:paraId="2AFFBE53" w14:textId="4AC6F487" w:rsidR="002020A3" w:rsidRPr="00C90733" w:rsidRDefault="00C34719" w:rsidP="00C90733">
      <w:pPr>
        <w:spacing w:before="120" w:after="120" w:line="276" w:lineRule="auto"/>
        <w:rPr>
          <w:rFonts w:ascii="Arial Narrow" w:hAnsi="Arial Narrow"/>
          <w:sz w:val="22"/>
          <w:szCs w:val="22"/>
        </w:rPr>
      </w:pPr>
      <w:r w:rsidRPr="00C90733">
        <w:rPr>
          <w:rFonts w:ascii="Arial Narrow" w:hAnsi="Arial Narrow"/>
          <w:sz w:val="22"/>
          <w:szCs w:val="22"/>
        </w:rPr>
        <w:t xml:space="preserve">El objeto del contrato </w:t>
      </w:r>
      <w:r w:rsidR="001C6004" w:rsidRPr="00C90733">
        <w:rPr>
          <w:rFonts w:ascii="Arial Narrow" w:hAnsi="Arial Narrow"/>
          <w:sz w:val="22"/>
          <w:szCs w:val="22"/>
        </w:rPr>
        <w:t xml:space="preserve">se prestará con arreglo a lo establecido en el presente pliego de cláusulas administrativas y en el de prescripciones técnicas particulares. </w:t>
      </w:r>
    </w:p>
    <w:p w14:paraId="12736DF3" w14:textId="077DA33E" w:rsidR="0049263E" w:rsidRPr="00C90733" w:rsidRDefault="0049263E" w:rsidP="00C90733">
      <w:pPr>
        <w:spacing w:before="120" w:after="120" w:line="276" w:lineRule="auto"/>
        <w:rPr>
          <w:rFonts w:ascii="Arial Narrow" w:hAnsi="Arial Narrow"/>
          <w:bCs/>
          <w:color w:val="FF0000"/>
          <w:sz w:val="22"/>
          <w:szCs w:val="22"/>
        </w:rPr>
      </w:pPr>
      <w:r w:rsidRPr="00C90733">
        <w:rPr>
          <w:rFonts w:ascii="Arial Narrow" w:hAnsi="Arial Narrow"/>
          <w:bCs/>
          <w:sz w:val="22"/>
          <w:szCs w:val="22"/>
        </w:rPr>
        <w:t>Es arrendamiento</w:t>
      </w:r>
      <w:r w:rsidRPr="00C90733">
        <w:rPr>
          <w:rFonts w:ascii="Arial Narrow" w:hAnsi="Arial Narrow"/>
          <w:bCs/>
          <w:color w:val="FF0000"/>
          <w:sz w:val="22"/>
          <w:szCs w:val="22"/>
        </w:rPr>
        <w:t>: SI</w:t>
      </w:r>
      <w:r w:rsidR="005034AD" w:rsidRPr="00C90733">
        <w:rPr>
          <w:rFonts w:ascii="Arial Narrow" w:hAnsi="Arial Narrow"/>
          <w:bCs/>
          <w:color w:val="FF0000"/>
          <w:sz w:val="22"/>
          <w:szCs w:val="22"/>
        </w:rPr>
        <w:t xml:space="preserve"> NO</w:t>
      </w:r>
      <w:r w:rsidRPr="00C90733">
        <w:rPr>
          <w:rFonts w:ascii="Arial Narrow" w:hAnsi="Arial Narrow"/>
          <w:bCs/>
          <w:color w:val="FF0000"/>
          <w:sz w:val="22"/>
          <w:szCs w:val="22"/>
        </w:rPr>
        <w:t xml:space="preserve"> </w:t>
      </w:r>
      <w:r w:rsidRPr="00C90733">
        <w:rPr>
          <w:rFonts w:ascii="Arial Narrow" w:hAnsi="Arial Narrow"/>
          <w:bCs/>
          <w:sz w:val="22"/>
          <w:szCs w:val="22"/>
        </w:rPr>
        <w:t xml:space="preserve">De acuerdo con lo previsto en el artículo 298 de la </w:t>
      </w:r>
      <w:r w:rsidRPr="00C90733">
        <w:rPr>
          <w:rFonts w:ascii="Arial Narrow" w:hAnsi="Arial Narrow"/>
          <w:sz w:val="22"/>
          <w:szCs w:val="22"/>
        </w:rPr>
        <w:t>LCSP el arrendador o empresario asumirá durante el plazo de vigencia del contrato la obligación del mantenimiento del objeto del mismo.</w:t>
      </w:r>
      <w:r w:rsidRPr="00C90733">
        <w:rPr>
          <w:rFonts w:ascii="Arial Narrow" w:hAnsi="Arial Narrow"/>
          <w:bCs/>
          <w:color w:val="FF0000"/>
          <w:sz w:val="22"/>
          <w:szCs w:val="22"/>
        </w:rPr>
        <w:t xml:space="preserve"> </w:t>
      </w:r>
      <w:r w:rsidR="005034AD" w:rsidRPr="00C90733">
        <w:rPr>
          <w:rFonts w:ascii="Arial Narrow" w:hAnsi="Arial Narrow"/>
          <w:bCs/>
          <w:color w:val="FF0000"/>
          <w:sz w:val="22"/>
          <w:szCs w:val="22"/>
        </w:rPr>
        <w:t>SI</w:t>
      </w:r>
      <w:r w:rsidRPr="00C90733">
        <w:rPr>
          <w:rFonts w:ascii="Arial Narrow" w:hAnsi="Arial Narrow"/>
          <w:bCs/>
          <w:color w:val="FF0000"/>
          <w:sz w:val="22"/>
          <w:szCs w:val="22"/>
        </w:rPr>
        <w:t xml:space="preserve"> NO</w:t>
      </w:r>
    </w:p>
    <w:p w14:paraId="714DCA88" w14:textId="77777777" w:rsidR="0049263E" w:rsidRPr="00C90733" w:rsidRDefault="0049263E" w:rsidP="00C90733">
      <w:pPr>
        <w:spacing w:before="120" w:after="120" w:line="276" w:lineRule="auto"/>
        <w:rPr>
          <w:rFonts w:ascii="Arial Narrow" w:hAnsi="Arial Narrow"/>
          <w:bCs/>
          <w:color w:val="FF0000"/>
          <w:sz w:val="22"/>
          <w:szCs w:val="22"/>
        </w:rPr>
      </w:pPr>
      <w:r w:rsidRPr="00C90733">
        <w:rPr>
          <w:rFonts w:ascii="Arial Narrow" w:hAnsi="Arial Narrow"/>
          <w:bCs/>
          <w:sz w:val="22"/>
          <w:szCs w:val="22"/>
        </w:rPr>
        <w:t xml:space="preserve">Incluye el mantenimiento del suministro: </w:t>
      </w:r>
      <w:r w:rsidRPr="00C90733">
        <w:rPr>
          <w:rFonts w:ascii="Arial Narrow" w:hAnsi="Arial Narrow"/>
          <w:bCs/>
          <w:color w:val="FF0000"/>
          <w:sz w:val="22"/>
          <w:szCs w:val="22"/>
        </w:rPr>
        <w:t>SI NO</w:t>
      </w:r>
    </w:p>
    <w:p w14:paraId="505FB9A4" w14:textId="16BB87E3" w:rsidR="0049263E" w:rsidRPr="00C90733" w:rsidRDefault="0049263E" w:rsidP="00C90733">
      <w:pPr>
        <w:spacing w:before="120" w:after="120" w:line="276" w:lineRule="auto"/>
        <w:rPr>
          <w:rFonts w:ascii="Arial Narrow" w:hAnsi="Arial Narrow"/>
          <w:i/>
          <w:iCs/>
          <w:color w:val="4472C4" w:themeColor="accent5"/>
          <w:sz w:val="22"/>
          <w:szCs w:val="22"/>
        </w:rPr>
      </w:pPr>
      <w:r w:rsidRPr="00C90733">
        <w:rPr>
          <w:rFonts w:ascii="Arial Narrow" w:hAnsi="Arial Narrow"/>
          <w:i/>
          <w:iCs/>
          <w:color w:val="4472C4" w:themeColor="accent5"/>
          <w:sz w:val="22"/>
          <w:szCs w:val="22"/>
        </w:rPr>
        <w:t>En caso</w:t>
      </w:r>
      <w:r w:rsidR="005034AD" w:rsidRPr="00C90733">
        <w:rPr>
          <w:rFonts w:ascii="Arial Narrow" w:hAnsi="Arial Narrow"/>
          <w:i/>
          <w:iCs/>
          <w:color w:val="4472C4" w:themeColor="accent5"/>
          <w:sz w:val="22"/>
          <w:szCs w:val="22"/>
        </w:rPr>
        <w:t xml:space="preserve"> afirmativo</w:t>
      </w:r>
      <w:r w:rsidRPr="00C90733">
        <w:rPr>
          <w:rFonts w:ascii="Arial Narrow" w:hAnsi="Arial Narrow"/>
          <w:i/>
          <w:iCs/>
          <w:color w:val="4472C4" w:themeColor="accent5"/>
          <w:sz w:val="22"/>
          <w:szCs w:val="22"/>
        </w:rPr>
        <w:t xml:space="preserve">, el pliego de prescripciones técnicas particulares debe contemplar en clausulado diferenciado las prestaciones de los servicios de conservación, reparaciones, mantenimiento </w:t>
      </w:r>
      <w:r w:rsidR="005034AD" w:rsidRPr="00C90733">
        <w:rPr>
          <w:rFonts w:ascii="Arial Narrow" w:hAnsi="Arial Narrow"/>
          <w:i/>
          <w:iCs/>
          <w:color w:val="4472C4" w:themeColor="accent5"/>
          <w:sz w:val="22"/>
          <w:szCs w:val="22"/>
        </w:rPr>
        <w:t>o</w:t>
      </w:r>
      <w:r w:rsidRPr="00C90733">
        <w:rPr>
          <w:rFonts w:ascii="Arial Narrow" w:hAnsi="Arial Narrow"/>
          <w:i/>
          <w:iCs/>
          <w:color w:val="4472C4" w:themeColor="accent5"/>
          <w:sz w:val="22"/>
          <w:szCs w:val="22"/>
        </w:rPr>
        <w:t xml:space="preserve"> formación especializada de personal que procedan.]</w:t>
      </w:r>
    </w:p>
    <w:p w14:paraId="6F729533" w14:textId="43EB84B6" w:rsidR="00365CE6" w:rsidRPr="00C90733" w:rsidRDefault="00365CE6" w:rsidP="00C90733">
      <w:pPr>
        <w:suppressAutoHyphens/>
        <w:autoSpaceDN w:val="0"/>
        <w:spacing w:before="120" w:after="120" w:line="276" w:lineRule="auto"/>
        <w:textAlignment w:val="baseline"/>
        <w:rPr>
          <w:rFonts w:ascii="Arial Narrow" w:hAnsi="Arial Narrow"/>
          <w:sz w:val="22"/>
          <w:szCs w:val="22"/>
          <w:u w:val="single"/>
        </w:rPr>
      </w:pPr>
      <w:bookmarkStart w:id="2" w:name="_Hlk179021023"/>
      <w:r w:rsidRPr="00C90733">
        <w:rPr>
          <w:rFonts w:ascii="Arial Narrow" w:hAnsi="Arial Narrow"/>
          <w:sz w:val="22"/>
          <w:szCs w:val="22"/>
        </w:rPr>
        <w:t>Es contrato mixto:</w:t>
      </w:r>
      <w:r w:rsidR="00C30421" w:rsidRPr="00C90733">
        <w:rPr>
          <w:rFonts w:ascii="Arial Narrow" w:hAnsi="Arial Narrow"/>
          <w:sz w:val="22"/>
          <w:szCs w:val="22"/>
        </w:rPr>
        <w:t xml:space="preserve"> </w:t>
      </w:r>
      <w:r w:rsidRPr="00C90733">
        <w:rPr>
          <w:rFonts w:ascii="Arial Narrow" w:hAnsi="Arial Narrow"/>
          <w:bCs/>
          <w:color w:val="FF0000"/>
          <w:sz w:val="22"/>
          <w:szCs w:val="22"/>
        </w:rPr>
        <w:t>SI NO</w:t>
      </w:r>
    </w:p>
    <w:p w14:paraId="20BD17EB" w14:textId="099FD9CA" w:rsidR="00430124" w:rsidRPr="00C90733" w:rsidRDefault="00430124" w:rsidP="00C90733">
      <w:pPr>
        <w:suppressAutoHyphens/>
        <w:autoSpaceDN w:val="0"/>
        <w:spacing w:before="120" w:after="120" w:line="276" w:lineRule="auto"/>
        <w:ind w:left="708"/>
        <w:textAlignment w:val="baseline"/>
        <w:rPr>
          <w:rFonts w:ascii="Arial Narrow" w:hAnsi="Arial Narrow"/>
          <w:color w:val="FF0000"/>
          <w:sz w:val="22"/>
          <w:szCs w:val="22"/>
        </w:rPr>
      </w:pPr>
      <w:r w:rsidRPr="00C90733">
        <w:rPr>
          <w:rFonts w:ascii="Arial Narrow" w:hAnsi="Arial Narrow"/>
          <w:sz w:val="22"/>
          <w:szCs w:val="22"/>
          <w:u w:val="single"/>
        </w:rPr>
        <w:lastRenderedPageBreak/>
        <w:t>Justificación del contrato mixto</w:t>
      </w:r>
      <w:r w:rsidRPr="00C90733">
        <w:rPr>
          <w:rFonts w:ascii="Arial Narrow" w:hAnsi="Arial Narrow"/>
          <w:sz w:val="22"/>
          <w:szCs w:val="22"/>
        </w:rPr>
        <w:t xml:space="preserve">: </w:t>
      </w:r>
      <w:r w:rsidR="00C30421" w:rsidRPr="00C90733">
        <w:rPr>
          <w:rFonts w:ascii="Arial Narrow" w:hAnsi="Arial Narrow"/>
          <w:sz w:val="22"/>
          <w:szCs w:val="22"/>
        </w:rPr>
        <w:t xml:space="preserve">las características del objeto del contrato descritas en este pliego y en el de prescripciones técnicas </w:t>
      </w:r>
      <w:r w:rsidRPr="00C90733">
        <w:rPr>
          <w:rFonts w:ascii="Arial Narrow" w:hAnsi="Arial Narrow"/>
          <w:sz w:val="22"/>
          <w:szCs w:val="22"/>
        </w:rPr>
        <w:t>justifica</w:t>
      </w:r>
      <w:r w:rsidR="00C30421" w:rsidRPr="00C90733">
        <w:rPr>
          <w:rFonts w:ascii="Arial Narrow" w:hAnsi="Arial Narrow"/>
          <w:sz w:val="22"/>
          <w:szCs w:val="22"/>
        </w:rPr>
        <w:t>n</w:t>
      </w:r>
      <w:r w:rsidRPr="00C90733">
        <w:rPr>
          <w:rFonts w:ascii="Arial Narrow" w:hAnsi="Arial Narrow"/>
          <w:sz w:val="22"/>
          <w:szCs w:val="22"/>
        </w:rPr>
        <w:t xml:space="preserve"> que en este procedimiento se fusionen prestaciones correspondientes a contratos de suministro y contratos de servicios, al estar directamente vinculadas entre sí, mediante relaciones de complementariedad que exigen su consideración y tratamiento como una unidad funcional dirigida a </w:t>
      </w:r>
      <w:r w:rsidRPr="00C90733">
        <w:rPr>
          <w:rFonts w:ascii="Arial Narrow" w:hAnsi="Arial Narrow"/>
          <w:color w:val="FF0000"/>
          <w:sz w:val="22"/>
          <w:szCs w:val="22"/>
        </w:rPr>
        <w:t>XXXXXXXXXXXXXXXXXXXXXXX</w:t>
      </w:r>
    </w:p>
    <w:p w14:paraId="11C3107D" w14:textId="2082A78D" w:rsidR="00430124" w:rsidRPr="00C90733" w:rsidRDefault="00430124" w:rsidP="00C90733">
      <w:pPr>
        <w:suppressAutoHyphens/>
        <w:autoSpaceDN w:val="0"/>
        <w:spacing w:before="120" w:after="120" w:line="276" w:lineRule="auto"/>
        <w:ind w:left="708"/>
        <w:textAlignment w:val="baseline"/>
        <w:rPr>
          <w:rFonts w:ascii="Arial Narrow" w:hAnsi="Arial Narrow"/>
          <w:sz w:val="22"/>
          <w:szCs w:val="22"/>
          <w:u w:val="single"/>
        </w:rPr>
      </w:pPr>
      <w:r w:rsidRPr="00C90733">
        <w:rPr>
          <w:rFonts w:ascii="Arial Narrow" w:hAnsi="Arial Narrow"/>
          <w:sz w:val="22"/>
          <w:szCs w:val="22"/>
          <w:u w:val="single"/>
        </w:rPr>
        <w:t>Régimen jurídico de aplicación</w:t>
      </w:r>
      <w:r w:rsidR="006B0692" w:rsidRPr="00C90733">
        <w:rPr>
          <w:rFonts w:ascii="Arial Narrow" w:hAnsi="Arial Narrow"/>
          <w:sz w:val="22"/>
          <w:szCs w:val="22"/>
          <w:u w:val="single"/>
        </w:rPr>
        <w:t xml:space="preserve"> al contrato mixto</w:t>
      </w:r>
      <w:r w:rsidRPr="00C90733">
        <w:rPr>
          <w:rFonts w:ascii="Arial Narrow" w:hAnsi="Arial Narrow"/>
          <w:sz w:val="22"/>
          <w:szCs w:val="22"/>
          <w:u w:val="single"/>
        </w:rPr>
        <w:t>:</w:t>
      </w:r>
    </w:p>
    <w:p w14:paraId="035C39CB" w14:textId="77777777" w:rsidR="00430124" w:rsidRPr="00C90733" w:rsidRDefault="00430124" w:rsidP="00C90733">
      <w:pPr>
        <w:suppressAutoHyphens/>
        <w:autoSpaceDN w:val="0"/>
        <w:spacing w:before="120" w:after="120" w:line="276" w:lineRule="auto"/>
        <w:ind w:left="708"/>
        <w:textAlignment w:val="baseline"/>
        <w:rPr>
          <w:rFonts w:ascii="Arial Narrow" w:hAnsi="Arial Narrow"/>
          <w:sz w:val="22"/>
          <w:szCs w:val="22"/>
        </w:rPr>
      </w:pPr>
      <w:r w:rsidRPr="00C90733">
        <w:rPr>
          <w:rFonts w:ascii="Arial Narrow" w:hAnsi="Arial Narrow"/>
          <w:sz w:val="22"/>
          <w:szCs w:val="22"/>
        </w:rPr>
        <w:t>Al tratarse de un contrato mixto, el régimen jurídico de la preparación y adjudicación se rige por la normativa de aplicación al contrato que tiene el carácter de la prestación principal, que en este caso es el de</w:t>
      </w:r>
      <w:r w:rsidRPr="00C90733">
        <w:rPr>
          <w:rFonts w:ascii="Arial Narrow" w:hAnsi="Arial Narrow"/>
          <w:color w:val="000000"/>
          <w:sz w:val="22"/>
          <w:szCs w:val="22"/>
          <w:shd w:val="clear" w:color="auto" w:fill="FFFFFF"/>
        </w:rPr>
        <w:t xml:space="preserve"> </w:t>
      </w:r>
      <w:r w:rsidRPr="00C90733">
        <w:rPr>
          <w:rFonts w:ascii="Arial Narrow" w:hAnsi="Arial Narrow"/>
          <w:color w:val="FF0000"/>
          <w:sz w:val="22"/>
          <w:szCs w:val="22"/>
          <w:shd w:val="clear" w:color="auto" w:fill="FFFFFF"/>
        </w:rPr>
        <w:t>XXXXXXXXXXX</w:t>
      </w:r>
    </w:p>
    <w:p w14:paraId="0421E4EF" w14:textId="5472BD86" w:rsidR="00430124" w:rsidRPr="00C90733" w:rsidRDefault="00430124" w:rsidP="00C90733">
      <w:pPr>
        <w:suppressAutoHyphens/>
        <w:autoSpaceDN w:val="0"/>
        <w:spacing w:before="120" w:after="120" w:line="276" w:lineRule="auto"/>
        <w:ind w:left="708"/>
        <w:textAlignment w:val="baseline"/>
        <w:rPr>
          <w:rFonts w:ascii="Arial Narrow" w:hAnsi="Arial Narrow"/>
          <w:sz w:val="22"/>
          <w:szCs w:val="22"/>
        </w:rPr>
      </w:pPr>
      <w:r w:rsidRPr="00C90733">
        <w:rPr>
          <w:rFonts w:ascii="Arial Narrow" w:hAnsi="Arial Narrow"/>
          <w:sz w:val="22"/>
          <w:szCs w:val="22"/>
        </w:rPr>
        <w:t>En cuanto a los efectos, cumplimiento y extinción, se aplicarán a cada una de las prestaciones fusionadas (suministros y servicios) el régimen establecido en la LCSP y en los pliegos que rigen la contratación</w:t>
      </w:r>
      <w:r w:rsidR="00C30421" w:rsidRPr="00C90733">
        <w:rPr>
          <w:rFonts w:ascii="Arial Narrow" w:hAnsi="Arial Narrow"/>
          <w:sz w:val="22"/>
          <w:szCs w:val="22"/>
        </w:rPr>
        <w:t>.</w:t>
      </w:r>
    </w:p>
    <w:bookmarkEnd w:id="2"/>
    <w:p w14:paraId="3AF9EB1A" w14:textId="1F593593" w:rsidR="00430124" w:rsidRPr="00C90733" w:rsidRDefault="00430124" w:rsidP="00C90733">
      <w:pPr>
        <w:suppressAutoHyphens/>
        <w:autoSpaceDN w:val="0"/>
        <w:spacing w:before="120" w:after="120" w:line="276" w:lineRule="auto"/>
        <w:textAlignment w:val="baseline"/>
        <w:rPr>
          <w:rFonts w:ascii="Arial Narrow" w:hAnsi="Arial Narrow"/>
          <w:sz w:val="22"/>
          <w:szCs w:val="22"/>
        </w:rPr>
      </w:pPr>
    </w:p>
    <w:p w14:paraId="57DA0370" w14:textId="77777777" w:rsidR="00B718C1" w:rsidRPr="00C90733" w:rsidRDefault="00B718C1" w:rsidP="00C90733">
      <w:pPr>
        <w:suppressAutoHyphens/>
        <w:autoSpaceDN w:val="0"/>
        <w:spacing w:before="120" w:after="120" w:line="276" w:lineRule="auto"/>
        <w:textAlignment w:val="baseline"/>
        <w:rPr>
          <w:rFonts w:ascii="Arial Narrow" w:hAnsi="Arial Narrow"/>
          <w:sz w:val="22"/>
          <w:szCs w:val="22"/>
          <w:u w:val="single"/>
        </w:rPr>
      </w:pPr>
      <w:r w:rsidRPr="00C90733">
        <w:rPr>
          <w:rFonts w:ascii="Arial Narrow" w:hAnsi="Arial Narrow"/>
          <w:sz w:val="22"/>
          <w:szCs w:val="22"/>
        </w:rPr>
        <w:t xml:space="preserve">Es contrato privado: </w:t>
      </w:r>
      <w:r w:rsidRPr="00C90733">
        <w:rPr>
          <w:rFonts w:ascii="Arial Narrow" w:hAnsi="Arial Narrow"/>
          <w:bCs/>
          <w:color w:val="FF0000"/>
          <w:sz w:val="22"/>
          <w:szCs w:val="22"/>
        </w:rPr>
        <w:t>SI NO</w:t>
      </w:r>
    </w:p>
    <w:p w14:paraId="61C2B674"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sz w:val="22"/>
          <w:szCs w:val="22"/>
          <w:u w:val="single"/>
        </w:rPr>
      </w:pPr>
      <w:r w:rsidRPr="00C90733">
        <w:rPr>
          <w:rFonts w:ascii="Arial Narrow" w:hAnsi="Arial Narrow"/>
          <w:sz w:val="22"/>
          <w:szCs w:val="22"/>
          <w:u w:val="single"/>
        </w:rPr>
        <w:t>Justificación del carácter privado del contrato</w:t>
      </w:r>
    </w:p>
    <w:p w14:paraId="05DE6705"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olor w:val="0070C0"/>
          <w:sz w:val="22"/>
          <w:szCs w:val="22"/>
        </w:rPr>
      </w:pPr>
      <w:r w:rsidRPr="00C90733">
        <w:rPr>
          <w:rFonts w:ascii="Arial Narrow" w:hAnsi="Arial Narrow"/>
          <w:color w:val="0070C0"/>
          <w:sz w:val="22"/>
          <w:szCs w:val="22"/>
        </w:rPr>
        <w:t xml:space="preserve">Los contratos que se celebren con los adjudicatarios de este procedimiento de licitación tienen carácter privado, de conformidad con lo dispuesto en los artículos 25 y 26 de la Ley 9/2017, de 8 de noviembre, de Contratos del Sector Público (LCSP). </w:t>
      </w:r>
    </w:p>
    <w:p w14:paraId="4022ED5A"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olor w:val="0070C0"/>
          <w:sz w:val="22"/>
          <w:szCs w:val="22"/>
        </w:rPr>
      </w:pPr>
      <w:r w:rsidRPr="00C90733">
        <w:rPr>
          <w:rFonts w:ascii="Arial Narrow" w:hAnsi="Arial Narrow"/>
          <w:color w:val="0070C0"/>
          <w:sz w:val="22"/>
          <w:szCs w:val="22"/>
        </w:rPr>
        <w:t>Los contratos se regirán por el Libro Primero y el Libro Segundo de la LCSP, en cuanto a su preparación y adjudicación. En cuanto a sus efectos y extinción, les serán aplicables las normas de derecho privado, salvo lo establecido en los artículos de la Ley 9/201, de 8 de noviembre, de Contratos del Sector Público (LCSP) relativos a las condiciones especiales de ejecución, modificación, cesión, subcontratación y resolución de los contratos, que les serán de aplicación cuando el contrato esté sujeto a regulación armonizada.</w:t>
      </w:r>
    </w:p>
    <w:p w14:paraId="16F87AED"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s="Calibri"/>
          <w:i/>
          <w:iCs/>
          <w:color w:val="FF0000"/>
          <w:spacing w:val="-3"/>
          <w:sz w:val="22"/>
          <w:szCs w:val="22"/>
        </w:rPr>
      </w:pPr>
      <w:r w:rsidRPr="00C90733">
        <w:rPr>
          <w:rFonts w:ascii="Arial Narrow" w:hAnsi="Arial Narrow"/>
          <w:color w:val="0070C0"/>
          <w:sz w:val="22"/>
          <w:szCs w:val="22"/>
        </w:rPr>
        <w:t>Procedimiento a utilizar para su preparación y adjudicación en función del objeto del contrato:</w:t>
      </w:r>
      <w:r w:rsidRPr="00C90733">
        <w:rPr>
          <w:rFonts w:ascii="Arial Narrow" w:hAnsi="Arial Narrow" w:cs="Calibri"/>
          <w:color w:val="0070C0"/>
          <w:spacing w:val="-3"/>
          <w:sz w:val="22"/>
          <w:szCs w:val="22"/>
        </w:rPr>
        <w:t xml:space="preserve"> </w:t>
      </w:r>
      <w:r w:rsidRPr="00C90733">
        <w:rPr>
          <w:rFonts w:ascii="Arial Narrow" w:hAnsi="Arial Narrow" w:cs="Calibri"/>
          <w:i/>
          <w:iCs/>
          <w:color w:val="FF0000"/>
          <w:spacing w:val="-3"/>
          <w:sz w:val="22"/>
          <w:szCs w:val="22"/>
        </w:rPr>
        <w:t>Suministros/ servicios</w:t>
      </w:r>
    </w:p>
    <w:p w14:paraId="559098C8" w14:textId="77777777" w:rsidR="00B718C1" w:rsidRPr="00C90733" w:rsidRDefault="00B718C1" w:rsidP="00C90733">
      <w:pPr>
        <w:widowControl w:val="0"/>
        <w:tabs>
          <w:tab w:val="left" w:pos="1446"/>
        </w:tabs>
        <w:kinsoku w:val="0"/>
        <w:overflowPunct w:val="0"/>
        <w:autoSpaceDE w:val="0"/>
        <w:autoSpaceDN w:val="0"/>
        <w:adjustRightInd w:val="0"/>
        <w:spacing w:before="120" w:after="120" w:line="276" w:lineRule="auto"/>
        <w:rPr>
          <w:rFonts w:ascii="Arial Narrow" w:hAnsi="Arial Narrow"/>
          <w:color w:val="0070C0"/>
          <w:sz w:val="22"/>
          <w:szCs w:val="22"/>
        </w:rPr>
      </w:pPr>
      <w:r w:rsidRPr="00C90733">
        <w:rPr>
          <w:rFonts w:ascii="Arial Narrow" w:hAnsi="Arial Narrow"/>
          <w:color w:val="0070C0"/>
          <w:sz w:val="22"/>
          <w:szCs w:val="22"/>
        </w:rPr>
        <w:t xml:space="preserve">En cuanto a las normas de derecho privado que son de aplicación, la prestación de estos servicios se habrá de ajustar a: </w:t>
      </w:r>
    </w:p>
    <w:p w14:paraId="274223D3" w14:textId="77777777" w:rsidR="00B718C1" w:rsidRPr="00C90733" w:rsidRDefault="00B718C1"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XXXXXXXXXXXXXXXXXXXXXXXXXXXXXXXXXX</w:t>
      </w:r>
    </w:p>
    <w:p w14:paraId="3C691A26" w14:textId="77777777" w:rsidR="006B0692" w:rsidRPr="00C90733" w:rsidRDefault="006B0692" w:rsidP="00C90733">
      <w:pPr>
        <w:suppressAutoHyphens/>
        <w:autoSpaceDN w:val="0"/>
        <w:spacing w:before="120" w:after="120" w:line="276" w:lineRule="auto"/>
        <w:textAlignment w:val="baseline"/>
        <w:rPr>
          <w:rFonts w:ascii="Arial Narrow" w:hAnsi="Arial Narrow"/>
          <w:sz w:val="22"/>
          <w:szCs w:val="22"/>
        </w:rPr>
      </w:pPr>
    </w:p>
    <w:p w14:paraId="39A6D0CC" w14:textId="5F631DF0" w:rsidR="001C6004" w:rsidRPr="00C90733" w:rsidRDefault="001C6004" w:rsidP="00C90733">
      <w:pPr>
        <w:widowControl w:val="0"/>
        <w:suppressAutoHyphens/>
        <w:autoSpaceDE w:val="0"/>
        <w:autoSpaceDN w:val="0"/>
        <w:adjustRightInd w:val="0"/>
        <w:spacing w:before="120" w:after="120" w:line="276" w:lineRule="auto"/>
        <w:rPr>
          <w:rFonts w:ascii="Arial Narrow" w:hAnsi="Arial Narrow" w:cs="Calibri"/>
          <w:i/>
          <w:iCs/>
          <w:color w:val="0070C0"/>
          <w:spacing w:val="-3"/>
          <w:sz w:val="22"/>
          <w:szCs w:val="22"/>
          <w:u w:val="single"/>
        </w:rPr>
      </w:pPr>
      <w:r w:rsidRPr="00C90733">
        <w:rPr>
          <w:rFonts w:ascii="Arial Narrow" w:hAnsi="Arial Narrow" w:cs="Calibri"/>
          <w:spacing w:val="-3"/>
          <w:sz w:val="22"/>
          <w:szCs w:val="22"/>
          <w:u w:val="single"/>
        </w:rPr>
        <w:t>Necesidades administrativas a</w:t>
      </w:r>
      <w:r w:rsidR="002C7634" w:rsidRPr="00C90733">
        <w:rPr>
          <w:rFonts w:ascii="Arial Narrow" w:hAnsi="Arial Narrow" w:cs="Calibri"/>
          <w:spacing w:val="-3"/>
          <w:sz w:val="22"/>
          <w:szCs w:val="22"/>
          <w:u w:val="single"/>
        </w:rPr>
        <w:t xml:space="preserve"> satisfacer</w:t>
      </w:r>
      <w:r w:rsidRPr="00C90733">
        <w:rPr>
          <w:rFonts w:ascii="Arial Narrow" w:hAnsi="Arial Narrow" w:cs="Calibri"/>
          <w:spacing w:val="-3"/>
          <w:sz w:val="22"/>
          <w:szCs w:val="22"/>
        </w:rPr>
        <w:t>:</w:t>
      </w:r>
      <w:r w:rsidR="00365CE6" w:rsidRPr="00C90733">
        <w:rPr>
          <w:rFonts w:ascii="Arial Narrow" w:hAnsi="Arial Narrow" w:cs="Calibri"/>
          <w:spacing w:val="-3"/>
          <w:sz w:val="22"/>
          <w:szCs w:val="22"/>
        </w:rPr>
        <w:t xml:space="preserve"> </w:t>
      </w:r>
      <w:r w:rsidR="00365CE6" w:rsidRPr="00C90733">
        <w:rPr>
          <w:rFonts w:ascii="Arial Narrow" w:hAnsi="Arial Narrow" w:cs="Calibri"/>
          <w:i/>
          <w:iCs/>
          <w:color w:val="0070C0"/>
          <w:spacing w:val="-3"/>
          <w:sz w:val="22"/>
          <w:szCs w:val="22"/>
        </w:rPr>
        <w:t xml:space="preserve">[Justificar necesidad del contrato y la relación de su objeto con </w:t>
      </w:r>
      <w:r w:rsidR="005034AD" w:rsidRPr="00C90733">
        <w:rPr>
          <w:rFonts w:ascii="Arial Narrow" w:hAnsi="Arial Narrow" w:cs="Calibri"/>
          <w:i/>
          <w:iCs/>
          <w:color w:val="0070C0"/>
          <w:spacing w:val="-3"/>
          <w:sz w:val="22"/>
          <w:szCs w:val="22"/>
        </w:rPr>
        <w:t>la finalidad que cumple el centro promotor en la Universidad</w:t>
      </w:r>
      <w:r w:rsidR="00031915">
        <w:rPr>
          <w:rFonts w:ascii="Arial Narrow" w:hAnsi="Arial Narrow" w:cs="Calibri"/>
          <w:i/>
          <w:iCs/>
          <w:color w:val="0070C0"/>
          <w:spacing w:val="-3"/>
          <w:sz w:val="22"/>
          <w:szCs w:val="22"/>
        </w:rPr>
        <w:t xml:space="preserve">. </w:t>
      </w:r>
      <w:r w:rsidR="00031915" w:rsidRPr="00A664DE">
        <w:rPr>
          <w:rFonts w:ascii="Arial Narrow" w:hAnsi="Arial Narrow" w:cs="Calibri"/>
          <w:i/>
          <w:iCs/>
          <w:color w:val="0070C0"/>
          <w:spacing w:val="-3"/>
        </w:rPr>
        <w:t>Incluir referencia en Los Estatutos o normas internas</w:t>
      </w:r>
      <w:r w:rsidR="00365CE6" w:rsidRPr="00C90733">
        <w:rPr>
          <w:rFonts w:ascii="Arial Narrow" w:hAnsi="Arial Narrow" w:cs="Calibri"/>
          <w:i/>
          <w:iCs/>
          <w:color w:val="0070C0"/>
          <w:spacing w:val="-3"/>
          <w:sz w:val="22"/>
          <w:szCs w:val="22"/>
        </w:rPr>
        <w:t>]</w:t>
      </w:r>
    </w:p>
    <w:p w14:paraId="4FA4EE29" w14:textId="772EA83E" w:rsidR="001C6004" w:rsidRPr="00C90733" w:rsidRDefault="004861A1"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XXXXXXXXXXXXXXXXXXXXXXXXXXXXXXXXXX</w:t>
      </w:r>
    </w:p>
    <w:p w14:paraId="055182C0" w14:textId="4ECF2637" w:rsidR="001C6004" w:rsidRPr="00C90733" w:rsidRDefault="001C6004" w:rsidP="00C90733">
      <w:pPr>
        <w:spacing w:before="120" w:after="120" w:line="276" w:lineRule="auto"/>
        <w:rPr>
          <w:rFonts w:ascii="Arial Narrow" w:hAnsi="Arial Narrow"/>
          <w:color w:val="FF0000"/>
          <w:sz w:val="22"/>
          <w:szCs w:val="22"/>
        </w:rPr>
      </w:pPr>
      <w:r w:rsidRPr="00C90733">
        <w:rPr>
          <w:rFonts w:ascii="Arial Narrow" w:hAnsi="Arial Narrow"/>
          <w:sz w:val="22"/>
          <w:szCs w:val="22"/>
        </w:rPr>
        <w:t xml:space="preserve">División en lotes: </w:t>
      </w:r>
      <w:bookmarkStart w:id="3" w:name="_Hlk93830498"/>
      <w:r w:rsidRPr="00C90733">
        <w:rPr>
          <w:rFonts w:ascii="Arial Narrow" w:hAnsi="Arial Narrow"/>
          <w:color w:val="FF0000"/>
          <w:sz w:val="22"/>
          <w:szCs w:val="22"/>
        </w:rPr>
        <w:t>SI</w:t>
      </w:r>
      <w:r w:rsidR="004861A1" w:rsidRPr="00C90733">
        <w:rPr>
          <w:rFonts w:ascii="Arial Narrow" w:hAnsi="Arial Narrow"/>
          <w:color w:val="FF0000"/>
          <w:sz w:val="22"/>
          <w:szCs w:val="22"/>
        </w:rPr>
        <w:t xml:space="preserve"> NO</w:t>
      </w:r>
    </w:p>
    <w:p w14:paraId="697944C9" w14:textId="02A7CAE8" w:rsidR="004861A1" w:rsidRPr="00C90733" w:rsidRDefault="004861A1" w:rsidP="00C90733">
      <w:pPr>
        <w:spacing w:before="120" w:after="120" w:line="276" w:lineRule="auto"/>
        <w:ind w:left="708"/>
        <w:rPr>
          <w:rFonts w:ascii="Arial Narrow" w:hAnsi="Arial Narrow"/>
          <w:sz w:val="22"/>
          <w:szCs w:val="22"/>
        </w:rPr>
      </w:pPr>
      <w:bookmarkStart w:id="4" w:name="_Hlk176350193"/>
      <w:bookmarkEnd w:id="3"/>
      <w:r w:rsidRPr="00C90733">
        <w:rPr>
          <w:rFonts w:ascii="Arial Narrow" w:hAnsi="Arial Narrow"/>
          <w:sz w:val="22"/>
          <w:szCs w:val="22"/>
        </w:rPr>
        <w:t xml:space="preserve">Número </w:t>
      </w:r>
      <w:r w:rsidR="00B64405" w:rsidRPr="00C90733">
        <w:rPr>
          <w:rFonts w:ascii="Arial Narrow" w:hAnsi="Arial Narrow"/>
          <w:sz w:val="22"/>
          <w:szCs w:val="22"/>
        </w:rPr>
        <w:t>y denominación de los</w:t>
      </w:r>
      <w:r w:rsidRPr="00C90733">
        <w:rPr>
          <w:rFonts w:ascii="Arial Narrow" w:hAnsi="Arial Narrow"/>
          <w:sz w:val="22"/>
          <w:szCs w:val="22"/>
        </w:rPr>
        <w:t xml:space="preserve"> lotes: </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5149"/>
        <w:gridCol w:w="2795"/>
      </w:tblGrid>
      <w:tr w:rsidR="00B64405" w:rsidRPr="00C90733" w14:paraId="58A120B7" w14:textId="77777777" w:rsidTr="00C34719">
        <w:tc>
          <w:tcPr>
            <w:tcW w:w="0" w:type="auto"/>
            <w:shd w:val="clear" w:color="auto" w:fill="auto"/>
          </w:tcPr>
          <w:p w14:paraId="32D4FA72"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
                <w:sz w:val="22"/>
                <w:szCs w:val="22"/>
              </w:rPr>
            </w:pPr>
            <w:r w:rsidRPr="00C90733">
              <w:rPr>
                <w:rFonts w:ascii="Arial Narrow" w:eastAsia="Calibri" w:hAnsi="Arial Narrow"/>
                <w:b/>
                <w:sz w:val="22"/>
                <w:szCs w:val="22"/>
              </w:rPr>
              <w:t>LOTE</w:t>
            </w:r>
          </w:p>
        </w:tc>
        <w:tc>
          <w:tcPr>
            <w:tcW w:w="0" w:type="auto"/>
            <w:shd w:val="clear" w:color="auto" w:fill="auto"/>
          </w:tcPr>
          <w:p w14:paraId="2F98B45E"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jc w:val="center"/>
              <w:rPr>
                <w:rFonts w:ascii="Arial Narrow" w:eastAsia="Calibri" w:hAnsi="Arial Narrow"/>
                <w:b/>
                <w:sz w:val="22"/>
                <w:szCs w:val="22"/>
              </w:rPr>
            </w:pPr>
            <w:r w:rsidRPr="00C90733">
              <w:rPr>
                <w:rFonts w:ascii="Arial Narrow" w:eastAsia="Calibri" w:hAnsi="Arial Narrow"/>
                <w:b/>
                <w:sz w:val="22"/>
                <w:szCs w:val="22"/>
              </w:rPr>
              <w:t>DENOMINACIÓN</w:t>
            </w:r>
          </w:p>
        </w:tc>
        <w:tc>
          <w:tcPr>
            <w:tcW w:w="4691" w:type="dxa"/>
          </w:tcPr>
          <w:p w14:paraId="104C4288"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
                <w:sz w:val="22"/>
                <w:szCs w:val="22"/>
              </w:rPr>
            </w:pPr>
            <w:r w:rsidRPr="00C90733">
              <w:rPr>
                <w:rFonts w:ascii="Arial Narrow" w:eastAsia="Calibri" w:hAnsi="Arial Narrow"/>
                <w:b/>
                <w:sz w:val="22"/>
                <w:szCs w:val="22"/>
              </w:rPr>
              <w:t>CPV</w:t>
            </w:r>
          </w:p>
        </w:tc>
      </w:tr>
      <w:tr w:rsidR="00B64405" w:rsidRPr="00C90733" w14:paraId="6F969D06" w14:textId="77777777" w:rsidTr="00C34719">
        <w:tc>
          <w:tcPr>
            <w:tcW w:w="0" w:type="auto"/>
            <w:shd w:val="clear" w:color="auto" w:fill="auto"/>
          </w:tcPr>
          <w:p w14:paraId="3870E6FF"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Cs/>
                <w:color w:val="FF0000"/>
                <w:sz w:val="22"/>
                <w:szCs w:val="22"/>
              </w:rPr>
            </w:pPr>
            <w:r w:rsidRPr="00C90733">
              <w:rPr>
                <w:rFonts w:ascii="Arial Narrow" w:eastAsia="Calibri" w:hAnsi="Arial Narrow"/>
                <w:bCs/>
                <w:color w:val="FF0000"/>
                <w:sz w:val="22"/>
                <w:szCs w:val="22"/>
              </w:rPr>
              <w:t>XX</w:t>
            </w:r>
          </w:p>
        </w:tc>
        <w:tc>
          <w:tcPr>
            <w:tcW w:w="0" w:type="auto"/>
            <w:shd w:val="clear" w:color="auto" w:fill="auto"/>
          </w:tcPr>
          <w:p w14:paraId="5E5A884C"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Cs/>
                <w:color w:val="FF0000"/>
                <w:sz w:val="22"/>
                <w:szCs w:val="22"/>
              </w:rPr>
            </w:pPr>
            <w:r w:rsidRPr="00C90733">
              <w:rPr>
                <w:rFonts w:ascii="Arial Narrow" w:eastAsia="Calibri" w:hAnsi="Arial Narrow"/>
                <w:bCs/>
                <w:color w:val="FF0000"/>
                <w:sz w:val="22"/>
                <w:szCs w:val="22"/>
              </w:rPr>
              <w:t>XXXXXXXXXXXXXXXXXXXXXXXXXXXXXXXXXXXXXXXXX</w:t>
            </w:r>
          </w:p>
        </w:tc>
        <w:tc>
          <w:tcPr>
            <w:tcW w:w="4691" w:type="dxa"/>
          </w:tcPr>
          <w:p w14:paraId="522BA646" w14:textId="77777777" w:rsidR="00B64405" w:rsidRPr="00C90733" w:rsidRDefault="00B64405" w:rsidP="00C90733">
            <w:pPr>
              <w:widowControl w:val="0"/>
              <w:tabs>
                <w:tab w:val="left" w:pos="-1014"/>
                <w:tab w:val="left" w:pos="-720"/>
              </w:tabs>
              <w:autoSpaceDE w:val="0"/>
              <w:autoSpaceDN w:val="0"/>
              <w:adjustRightInd w:val="0"/>
              <w:spacing w:before="120" w:after="120" w:line="276" w:lineRule="auto"/>
              <w:rPr>
                <w:rFonts w:ascii="Arial Narrow" w:eastAsia="Calibri" w:hAnsi="Arial Narrow"/>
                <w:bCs/>
                <w:color w:val="FF0000"/>
                <w:sz w:val="22"/>
                <w:szCs w:val="22"/>
              </w:rPr>
            </w:pPr>
            <w:r w:rsidRPr="00C90733">
              <w:rPr>
                <w:rFonts w:ascii="Arial Narrow" w:eastAsia="Calibri" w:hAnsi="Arial Narrow"/>
                <w:bCs/>
                <w:color w:val="FF0000"/>
                <w:sz w:val="22"/>
                <w:szCs w:val="22"/>
              </w:rPr>
              <w:t>XXXXXXXXXXXXXXXXXXXX</w:t>
            </w:r>
          </w:p>
        </w:tc>
      </w:tr>
    </w:tbl>
    <w:p w14:paraId="7A1FD901" w14:textId="77777777" w:rsidR="00B64405" w:rsidRPr="00C90733" w:rsidRDefault="00B64405" w:rsidP="00C90733">
      <w:pPr>
        <w:spacing w:before="120" w:after="120" w:line="276" w:lineRule="auto"/>
        <w:rPr>
          <w:rFonts w:ascii="Arial Narrow" w:hAnsi="Arial Narrow"/>
          <w:color w:val="FF0000"/>
          <w:sz w:val="22"/>
          <w:szCs w:val="22"/>
        </w:rPr>
      </w:pPr>
    </w:p>
    <w:p w14:paraId="2311A9C9" w14:textId="5D25C99E" w:rsidR="001C6004" w:rsidRPr="00C90733" w:rsidRDefault="001C6004"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lastRenderedPageBreak/>
        <w:t xml:space="preserve">Número de </w:t>
      </w:r>
      <w:r w:rsidR="00B64405" w:rsidRPr="00C90733">
        <w:rPr>
          <w:rFonts w:ascii="Arial Narrow" w:hAnsi="Arial Narrow"/>
          <w:sz w:val="22"/>
          <w:szCs w:val="22"/>
        </w:rPr>
        <w:t>l</w:t>
      </w:r>
      <w:r w:rsidRPr="00C90733">
        <w:rPr>
          <w:rFonts w:ascii="Arial Narrow" w:hAnsi="Arial Narrow"/>
          <w:sz w:val="22"/>
          <w:szCs w:val="22"/>
        </w:rPr>
        <w:t xml:space="preserve">otes a los que se podrá presentar oferta: </w:t>
      </w:r>
      <w:r w:rsidR="004861A1" w:rsidRPr="00C90733">
        <w:rPr>
          <w:rFonts w:ascii="Arial Narrow" w:hAnsi="Arial Narrow"/>
          <w:color w:val="FF0000"/>
          <w:sz w:val="22"/>
          <w:szCs w:val="22"/>
        </w:rPr>
        <w:t>XX</w:t>
      </w:r>
    </w:p>
    <w:p w14:paraId="0508FA74" w14:textId="657CEEE9" w:rsidR="002020A3" w:rsidRPr="00C90733" w:rsidRDefault="001C6004"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t xml:space="preserve">Número de </w:t>
      </w:r>
      <w:r w:rsidR="00B64405" w:rsidRPr="00C90733">
        <w:rPr>
          <w:rFonts w:ascii="Arial Narrow" w:hAnsi="Arial Narrow"/>
          <w:sz w:val="22"/>
          <w:szCs w:val="22"/>
        </w:rPr>
        <w:t>l</w:t>
      </w:r>
      <w:r w:rsidRPr="00C90733">
        <w:rPr>
          <w:rFonts w:ascii="Arial Narrow" w:hAnsi="Arial Narrow"/>
          <w:sz w:val="22"/>
          <w:szCs w:val="22"/>
        </w:rPr>
        <w:t xml:space="preserve">otes en los que se podrá ser adjudicatario: </w:t>
      </w:r>
      <w:r w:rsidR="004861A1" w:rsidRPr="00C90733">
        <w:rPr>
          <w:rFonts w:ascii="Arial Narrow" w:hAnsi="Arial Narrow"/>
          <w:color w:val="FF0000"/>
          <w:sz w:val="22"/>
          <w:szCs w:val="22"/>
        </w:rPr>
        <w:t>XX</w:t>
      </w:r>
    </w:p>
    <w:p w14:paraId="2F81358E" w14:textId="1507378B" w:rsidR="00CA12A5" w:rsidRPr="00C90733" w:rsidRDefault="00CA12A5"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t>Contrato/lote reservado a Centro Especial de Empleo de iniciativa social</w:t>
      </w:r>
      <w:r w:rsidRPr="00C90733">
        <w:rPr>
          <w:rFonts w:ascii="Arial Narrow" w:hAnsi="Arial Narrow"/>
          <w:color w:val="FF0000"/>
          <w:sz w:val="22"/>
          <w:szCs w:val="22"/>
        </w:rPr>
        <w:t xml:space="preserve"> SI NO</w:t>
      </w:r>
    </w:p>
    <w:p w14:paraId="28AD871F" w14:textId="54ADC6C4" w:rsidR="00CA12A5" w:rsidRPr="00C90733" w:rsidRDefault="00CA12A5" w:rsidP="00C90733">
      <w:pPr>
        <w:tabs>
          <w:tab w:val="left" w:pos="-1014"/>
          <w:tab w:val="left" w:pos="-720"/>
        </w:tabs>
        <w:autoSpaceDE w:val="0"/>
        <w:autoSpaceDN w:val="0"/>
        <w:adjustRightInd w:val="0"/>
        <w:spacing w:before="120" w:after="120" w:line="276" w:lineRule="auto"/>
        <w:ind w:left="708"/>
        <w:rPr>
          <w:rFonts w:ascii="Arial Narrow" w:hAnsi="Arial Narrow"/>
          <w:sz w:val="22"/>
          <w:szCs w:val="22"/>
        </w:rPr>
      </w:pPr>
      <w:r w:rsidRPr="00C90733">
        <w:rPr>
          <w:rFonts w:ascii="Arial Narrow" w:hAnsi="Arial Narrow"/>
          <w:sz w:val="22"/>
          <w:szCs w:val="22"/>
        </w:rPr>
        <w:t xml:space="preserve">En su caso, lotes reservados: </w:t>
      </w:r>
      <w:r w:rsidRPr="00C90733">
        <w:rPr>
          <w:rFonts w:ascii="Arial Narrow" w:hAnsi="Arial Narrow"/>
          <w:color w:val="FF0000"/>
          <w:sz w:val="22"/>
          <w:szCs w:val="22"/>
        </w:rPr>
        <w:t>XX</w:t>
      </w:r>
    </w:p>
    <w:p w14:paraId="078732BA" w14:textId="61216E71" w:rsidR="00CA12A5" w:rsidRPr="00C90733" w:rsidRDefault="00CA12A5" w:rsidP="00C90733">
      <w:pPr>
        <w:spacing w:before="120" w:after="120" w:line="276" w:lineRule="auto"/>
        <w:ind w:left="708"/>
        <w:rPr>
          <w:rFonts w:ascii="Arial Narrow" w:hAnsi="Arial Narrow"/>
          <w:color w:val="FF0000"/>
          <w:sz w:val="22"/>
          <w:szCs w:val="22"/>
        </w:rPr>
      </w:pPr>
      <w:r w:rsidRPr="00C90733">
        <w:rPr>
          <w:rFonts w:ascii="Arial Narrow" w:hAnsi="Arial Narrow"/>
          <w:sz w:val="22"/>
          <w:szCs w:val="22"/>
        </w:rPr>
        <w:t xml:space="preserve">Contrato/lote reservado a Empresas de Inserción: </w:t>
      </w:r>
      <w:r w:rsidRPr="00C90733">
        <w:rPr>
          <w:rFonts w:ascii="Arial Narrow" w:hAnsi="Arial Narrow"/>
          <w:color w:val="FF0000"/>
          <w:sz w:val="22"/>
          <w:szCs w:val="22"/>
        </w:rPr>
        <w:t>SI NO</w:t>
      </w:r>
    </w:p>
    <w:p w14:paraId="35013B9F" w14:textId="37E5DF15" w:rsidR="00CA12A5" w:rsidRPr="00C90733" w:rsidRDefault="00CA12A5" w:rsidP="00C90733">
      <w:pPr>
        <w:tabs>
          <w:tab w:val="left" w:pos="-1014"/>
          <w:tab w:val="left" w:pos="-720"/>
        </w:tabs>
        <w:autoSpaceDE w:val="0"/>
        <w:autoSpaceDN w:val="0"/>
        <w:adjustRightInd w:val="0"/>
        <w:spacing w:before="120" w:after="120" w:line="276" w:lineRule="auto"/>
        <w:ind w:left="708"/>
        <w:rPr>
          <w:rFonts w:ascii="Arial Narrow" w:hAnsi="Arial Narrow"/>
          <w:sz w:val="22"/>
          <w:szCs w:val="22"/>
        </w:rPr>
      </w:pPr>
      <w:r w:rsidRPr="00C90733">
        <w:rPr>
          <w:rFonts w:ascii="Arial Narrow" w:hAnsi="Arial Narrow"/>
          <w:sz w:val="22"/>
          <w:szCs w:val="22"/>
        </w:rPr>
        <w:t>En su caso, lotes reservados:</w:t>
      </w:r>
      <w:r w:rsidRPr="00C90733">
        <w:rPr>
          <w:rFonts w:ascii="Arial Narrow" w:hAnsi="Arial Narrow"/>
          <w:color w:val="FF0000"/>
          <w:sz w:val="22"/>
          <w:szCs w:val="22"/>
        </w:rPr>
        <w:t xml:space="preserve"> XX</w:t>
      </w:r>
    </w:p>
    <w:bookmarkEnd w:id="4"/>
    <w:p w14:paraId="2F17C314" w14:textId="77777777" w:rsidR="00313F8F" w:rsidRPr="00C90733" w:rsidRDefault="001C6004" w:rsidP="00C90733">
      <w:pPr>
        <w:spacing w:before="120" w:after="120" w:line="276" w:lineRule="auto"/>
        <w:rPr>
          <w:rFonts w:ascii="Arial Narrow" w:hAnsi="Arial Narrow"/>
          <w:sz w:val="22"/>
          <w:szCs w:val="22"/>
          <w:u w:val="single"/>
        </w:rPr>
      </w:pPr>
      <w:r w:rsidRPr="00C90733">
        <w:rPr>
          <w:rFonts w:ascii="Arial Narrow" w:hAnsi="Arial Narrow"/>
          <w:sz w:val="22"/>
          <w:szCs w:val="22"/>
          <w:u w:val="single"/>
        </w:rPr>
        <w:t xml:space="preserve">Justificación de la no división en Lotes: </w:t>
      </w:r>
    </w:p>
    <w:p w14:paraId="2BBAF561" w14:textId="355F965A" w:rsidR="001C6004" w:rsidRPr="00C90733" w:rsidRDefault="00313F8F" w:rsidP="00C90733">
      <w:pPr>
        <w:spacing w:before="120" w:after="120" w:line="276" w:lineRule="auto"/>
        <w:rPr>
          <w:rFonts w:ascii="Arial Narrow" w:hAnsi="Arial Narrow"/>
          <w:sz w:val="22"/>
          <w:szCs w:val="22"/>
          <w:u w:val="single"/>
        </w:rPr>
      </w:pPr>
      <w:r w:rsidRPr="00C90733">
        <w:rPr>
          <w:rFonts w:ascii="Arial Narrow" w:eastAsia="Calibri" w:hAnsi="Arial Narrow"/>
          <w:bCs/>
          <w:color w:val="FF0000"/>
          <w:sz w:val="22"/>
          <w:szCs w:val="22"/>
        </w:rPr>
        <w:t>XXXXXXXXXXXXXXXXXXXXXXXXXXXXXXXXXXXXXX</w:t>
      </w:r>
    </w:p>
    <w:p w14:paraId="3E6465A7" w14:textId="78256B07" w:rsidR="001C6004" w:rsidRPr="00C90733" w:rsidRDefault="00313F8F"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1C6004" w:rsidRPr="00C90733">
        <w:rPr>
          <w:rFonts w:ascii="Arial Narrow" w:hAnsi="Arial Narrow"/>
          <w:i/>
          <w:iCs/>
          <w:color w:val="0070C0"/>
          <w:sz w:val="22"/>
          <w:szCs w:val="22"/>
        </w:rPr>
        <w:t>Art. 99.3b) LCSP.</w:t>
      </w:r>
      <w:r w:rsidRPr="00C90733">
        <w:rPr>
          <w:rFonts w:ascii="Arial Narrow" w:hAnsi="Arial Narrow"/>
          <w:i/>
          <w:iCs/>
          <w:color w:val="0070C0"/>
          <w:sz w:val="22"/>
          <w:szCs w:val="22"/>
        </w:rPr>
        <w:t xml:space="preserve"> </w:t>
      </w:r>
      <w:r w:rsidR="001C6004" w:rsidRPr="00C90733">
        <w:rPr>
          <w:rFonts w:ascii="Arial Narrow" w:hAnsi="Arial Narrow"/>
          <w:i/>
          <w:iCs/>
          <w:color w:val="0070C0"/>
          <w:sz w:val="22"/>
          <w:szCs w:val="22"/>
        </w:rPr>
        <w:t>Justifica la no división en Lotes:</w:t>
      </w:r>
    </w:p>
    <w:p w14:paraId="079D60C3" w14:textId="5A96D4B1" w:rsidR="002020A3" w:rsidRPr="00C90733" w:rsidRDefault="00C30421"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1C6004" w:rsidRPr="00C90733">
        <w:rPr>
          <w:rFonts w:ascii="Arial Narrow" w:hAnsi="Arial Narrow"/>
          <w:i/>
          <w:iCs/>
          <w:color w:val="0070C0"/>
          <w:sz w:val="22"/>
          <w:szCs w:val="22"/>
        </w:rPr>
        <w:t xml:space="preserve">El hecho de que, la realización independiente de las diversas prestaciones comprendidas en el objeto del contrato dificultaría la correcta ejecución </w:t>
      </w:r>
      <w:r w:rsidR="00313F8F" w:rsidRPr="00C90733">
        <w:rPr>
          <w:rFonts w:ascii="Arial Narrow" w:hAnsi="Arial Narrow"/>
          <w:i/>
          <w:iCs/>
          <w:color w:val="0070C0"/>
          <w:sz w:val="22"/>
          <w:szCs w:val="22"/>
        </w:rPr>
        <w:t>de este</w:t>
      </w:r>
      <w:r w:rsidR="001C6004" w:rsidRPr="00C90733">
        <w:rPr>
          <w:rFonts w:ascii="Arial Narrow" w:hAnsi="Arial Narrow"/>
          <w:i/>
          <w:iCs/>
          <w:color w:val="0070C0"/>
          <w:sz w:val="22"/>
          <w:szCs w:val="22"/>
        </w:rPr>
        <w:t xml:space="preserve"> desde el punto de vista técnico</w:t>
      </w:r>
      <w:r w:rsidR="00831A43" w:rsidRPr="00C90733">
        <w:rPr>
          <w:rFonts w:ascii="Arial Narrow" w:hAnsi="Arial Narrow"/>
          <w:i/>
          <w:iCs/>
          <w:color w:val="0070C0"/>
          <w:sz w:val="22"/>
          <w:szCs w:val="22"/>
        </w:rPr>
        <w:t>.</w:t>
      </w:r>
    </w:p>
    <w:p w14:paraId="2E116440" w14:textId="676A7CDD" w:rsidR="001C6004" w:rsidRPr="00C90733" w:rsidRDefault="00C30421"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831A43" w:rsidRPr="00C90733">
        <w:rPr>
          <w:rFonts w:ascii="Arial Narrow" w:hAnsi="Arial Narrow"/>
          <w:i/>
          <w:iCs/>
          <w:color w:val="0070C0"/>
          <w:sz w:val="22"/>
          <w:szCs w:val="22"/>
        </w:rPr>
        <w:t>Que la naturaleza del objeto del contrato implique la necesidad de coordinar la ejecución de las diferentes prestaciones que lo integran, cuestión que podría verse imposibilitada por su división en lotes y ejecución por una pluralidad de contratistas diferentes</w:t>
      </w:r>
      <w:r w:rsidR="00313F8F" w:rsidRPr="00C90733">
        <w:rPr>
          <w:rFonts w:ascii="Arial Narrow" w:hAnsi="Arial Narrow"/>
          <w:i/>
          <w:iCs/>
          <w:color w:val="0070C0"/>
          <w:sz w:val="22"/>
          <w:szCs w:val="22"/>
        </w:rPr>
        <w:t>]</w:t>
      </w:r>
    </w:p>
    <w:p w14:paraId="6C3FB9C6" w14:textId="77777777" w:rsidR="001F6A7F" w:rsidRPr="00C90733" w:rsidRDefault="001F6A7F" w:rsidP="00C90733">
      <w:pPr>
        <w:spacing w:before="120" w:after="120" w:line="276" w:lineRule="auto"/>
        <w:rPr>
          <w:rFonts w:ascii="Arial Narrow" w:hAnsi="Arial Narrow"/>
          <w:sz w:val="22"/>
          <w:szCs w:val="22"/>
        </w:rPr>
      </w:pPr>
    </w:p>
    <w:p w14:paraId="3486778A" w14:textId="5E44BB42" w:rsidR="00910AF3" w:rsidRPr="00C90733" w:rsidRDefault="00105556" w:rsidP="00C90733">
      <w:pPr>
        <w:pStyle w:val="parrafo"/>
        <w:spacing w:before="120" w:beforeAutospacing="0" w:after="120" w:afterAutospacing="0" w:line="276" w:lineRule="auto"/>
        <w:jc w:val="both"/>
        <w:rPr>
          <w:rFonts w:ascii="Arial Narrow" w:hAnsi="Arial Narrow"/>
          <w:i/>
          <w:iCs/>
          <w:color w:val="0070C0"/>
          <w:sz w:val="22"/>
          <w:szCs w:val="22"/>
        </w:rPr>
      </w:pPr>
      <w:r w:rsidRPr="00C90733">
        <w:rPr>
          <w:rFonts w:ascii="Arial Narrow" w:hAnsi="Arial Narrow"/>
          <w:b/>
          <w:i/>
          <w:iCs/>
          <w:color w:val="0070C0"/>
          <w:sz w:val="22"/>
          <w:szCs w:val="22"/>
        </w:rPr>
        <w:t>[</w:t>
      </w:r>
      <w:r w:rsidR="00910AF3" w:rsidRPr="00C90733">
        <w:rPr>
          <w:rFonts w:ascii="Arial Narrow" w:hAnsi="Arial Narrow"/>
          <w:b/>
          <w:i/>
          <w:iCs/>
          <w:color w:val="0070C0"/>
          <w:sz w:val="22"/>
          <w:szCs w:val="22"/>
        </w:rPr>
        <w:t>Contratos de servicios que impliquen el desarrollo o mantenimiento de aplicaciones informáticas</w:t>
      </w:r>
      <w:r w:rsidR="00910AF3" w:rsidRPr="00C90733">
        <w:rPr>
          <w:rFonts w:ascii="Arial Narrow" w:hAnsi="Arial Narrow"/>
          <w:i/>
          <w:iCs/>
          <w:color w:val="0070C0"/>
          <w:sz w:val="22"/>
          <w:szCs w:val="22"/>
        </w:rPr>
        <w:t>: el objeto del contrato podrá definirse por referencia a componentes de prestación del servicio. A estos efectos, en el pliego de cláusulas administrativas particulares se establecerá el precio referido a cada componente de la prestación en términos de unidades de actividad, definidas en términos de categorías profesionales o coste, homogéneas para cualquier desarrollo, de unidades de tiempo o en una combinación de ambas modalidades.</w:t>
      </w:r>
    </w:p>
    <w:p w14:paraId="25A4B4D0" w14:textId="0DD0B942" w:rsidR="00910AF3" w:rsidRPr="00C90733" w:rsidRDefault="00910AF3" w:rsidP="00C90733">
      <w:pPr>
        <w:pStyle w:val="parrafo"/>
        <w:spacing w:before="120" w:beforeAutospacing="0" w:after="120" w:afterAutospacing="0" w:line="276" w:lineRule="auto"/>
        <w:jc w:val="both"/>
        <w:rPr>
          <w:rFonts w:ascii="Arial Narrow" w:hAnsi="Arial Narrow"/>
          <w:i/>
          <w:iCs/>
          <w:color w:val="0070C0"/>
          <w:sz w:val="22"/>
          <w:szCs w:val="22"/>
        </w:rPr>
      </w:pPr>
      <w:r w:rsidRPr="00C90733">
        <w:rPr>
          <w:rFonts w:ascii="Arial Narrow" w:hAnsi="Arial Narrow"/>
          <w:i/>
          <w:iCs/>
          <w:color w:val="0070C0"/>
          <w:sz w:val="22"/>
          <w:szCs w:val="22"/>
        </w:rPr>
        <w:t>Esta definición deberá completarse con referencia a las funcionalidades a desarrollar, cuyo marco deberá quedar determinado inicialmente, sin perjuicio de que puedan concretarse dichas funcionalidades por la Administración atendiendo a consideraciones técnicas, económicas o necesidades del usuario durante el período de ejecución, en los términos en que se prevean en el pliego de cláusulas administrativas particulares. (art. 308 LCSP)</w:t>
      </w:r>
      <w:r w:rsidR="00105556" w:rsidRPr="00C90733">
        <w:rPr>
          <w:rFonts w:ascii="Arial Narrow" w:hAnsi="Arial Narrow"/>
          <w:i/>
          <w:iCs/>
          <w:color w:val="0070C0"/>
          <w:sz w:val="22"/>
          <w:szCs w:val="22"/>
        </w:rPr>
        <w:t>]</w:t>
      </w:r>
    </w:p>
    <w:p w14:paraId="752AAA51" w14:textId="43BB842C"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2. ÓRGANOS ADMINISTRATIVOS</w:t>
      </w:r>
      <w:r w:rsidR="002E7D7F" w:rsidRPr="00C90733">
        <w:rPr>
          <w:rFonts w:ascii="Arial Narrow" w:hAnsi="Arial Narrow"/>
          <w:b/>
          <w:sz w:val="22"/>
          <w:szCs w:val="22"/>
        </w:rPr>
        <w:t xml:space="preserve"> Y RESPONSABLE DEL CONTRATO</w:t>
      </w:r>
      <w:r w:rsidRPr="00C90733">
        <w:rPr>
          <w:rFonts w:ascii="Arial Narrow" w:hAnsi="Arial Narrow"/>
          <w:b/>
          <w:sz w:val="22"/>
          <w:szCs w:val="22"/>
        </w:rPr>
        <w:t>:</w:t>
      </w:r>
    </w:p>
    <w:p w14:paraId="453F55B6" w14:textId="20FA321A" w:rsidR="00B64405"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2.1. Órgano de contratación: </w:t>
      </w:r>
      <w:r w:rsidRPr="00C90733">
        <w:rPr>
          <w:rFonts w:ascii="Arial Narrow" w:hAnsi="Arial Narrow"/>
          <w:sz w:val="22"/>
          <w:szCs w:val="22"/>
        </w:rPr>
        <w:t xml:space="preserve">Rector de la Universidad Complutense de Madrid (art. 199 del Decreto 32/2017, de 21 de marzo de 2017 del Consejo de Gobierno de la Comunidad de Madrid, por el que se aprueban los Estatutos de la Universidad Complutense de Madrid. BOCM 24/03/2017). </w:t>
      </w:r>
      <w:r w:rsidR="00B64405" w:rsidRPr="00C90733">
        <w:rPr>
          <w:rFonts w:ascii="Arial Narrow" w:hAnsi="Arial Narrow"/>
          <w:sz w:val="22"/>
          <w:szCs w:val="22"/>
        </w:rPr>
        <w:t xml:space="preserve">Esta competencia la ejerce por Delegación la Gerencia de la Universidad Complutense de Madrid, </w:t>
      </w:r>
      <w:bookmarkStart w:id="5" w:name="_Hlk139874038"/>
      <w:bookmarkStart w:id="6" w:name="_Hlk139874239"/>
      <w:r w:rsidR="00B64405" w:rsidRPr="00C90733">
        <w:rPr>
          <w:rFonts w:ascii="Arial Narrow" w:hAnsi="Arial Narrow"/>
          <w:sz w:val="22"/>
          <w:szCs w:val="22"/>
        </w:rPr>
        <w:t xml:space="preserve">Decreto Rectoral </w:t>
      </w:r>
      <w:r w:rsidR="00FD44B6">
        <w:rPr>
          <w:rFonts w:ascii="Arial Narrow" w:hAnsi="Arial Narrow"/>
          <w:sz w:val="22"/>
          <w:szCs w:val="22"/>
        </w:rPr>
        <w:t>4</w:t>
      </w:r>
      <w:r w:rsidR="00B64405" w:rsidRPr="00C90733">
        <w:rPr>
          <w:rFonts w:ascii="Arial Narrow" w:hAnsi="Arial Narrow"/>
          <w:sz w:val="22"/>
          <w:szCs w:val="22"/>
        </w:rPr>
        <w:t>/202</w:t>
      </w:r>
      <w:r w:rsidR="00FD44B6">
        <w:rPr>
          <w:rFonts w:ascii="Arial Narrow" w:hAnsi="Arial Narrow"/>
          <w:sz w:val="22"/>
          <w:szCs w:val="22"/>
        </w:rPr>
        <w:t>5</w:t>
      </w:r>
      <w:r w:rsidR="00B64405" w:rsidRPr="00C90733">
        <w:rPr>
          <w:rFonts w:ascii="Arial Narrow" w:hAnsi="Arial Narrow"/>
          <w:sz w:val="22"/>
          <w:szCs w:val="22"/>
        </w:rPr>
        <w:t xml:space="preserve">, de </w:t>
      </w:r>
      <w:r w:rsidR="00FD44B6">
        <w:rPr>
          <w:rFonts w:ascii="Arial Narrow" w:hAnsi="Arial Narrow"/>
          <w:sz w:val="22"/>
          <w:szCs w:val="22"/>
        </w:rPr>
        <w:t>10</w:t>
      </w:r>
      <w:r w:rsidR="00B64405" w:rsidRPr="00C90733">
        <w:rPr>
          <w:rFonts w:ascii="Arial Narrow" w:hAnsi="Arial Narrow"/>
          <w:sz w:val="22"/>
          <w:szCs w:val="22"/>
        </w:rPr>
        <w:t xml:space="preserve"> de </w:t>
      </w:r>
      <w:r w:rsidR="00FD44B6">
        <w:rPr>
          <w:rFonts w:ascii="Arial Narrow" w:hAnsi="Arial Narrow"/>
          <w:sz w:val="22"/>
          <w:szCs w:val="22"/>
        </w:rPr>
        <w:t>marz</w:t>
      </w:r>
      <w:r w:rsidR="00B64405" w:rsidRPr="00C90733">
        <w:rPr>
          <w:rFonts w:ascii="Arial Narrow" w:hAnsi="Arial Narrow"/>
          <w:sz w:val="22"/>
          <w:szCs w:val="22"/>
        </w:rPr>
        <w:t xml:space="preserve">o, de establecimiento de los Vicerrectorados de la Universidad Complutense de Madrid, de delegación de competencias y de diversas cuestiones de índole organizativo (BOCM de fecha </w:t>
      </w:r>
      <w:r w:rsidR="00FD44B6">
        <w:rPr>
          <w:rFonts w:ascii="Arial Narrow" w:hAnsi="Arial Narrow"/>
          <w:sz w:val="22"/>
          <w:szCs w:val="22"/>
        </w:rPr>
        <w:t>21</w:t>
      </w:r>
      <w:r w:rsidR="00B64405" w:rsidRPr="00C90733">
        <w:rPr>
          <w:rFonts w:ascii="Arial Narrow" w:hAnsi="Arial Narrow"/>
          <w:sz w:val="22"/>
          <w:szCs w:val="22"/>
        </w:rPr>
        <w:t xml:space="preserve"> de </w:t>
      </w:r>
      <w:r w:rsidR="00FD44B6">
        <w:rPr>
          <w:rFonts w:ascii="Arial Narrow" w:hAnsi="Arial Narrow"/>
          <w:sz w:val="22"/>
          <w:szCs w:val="22"/>
        </w:rPr>
        <w:t>marzo</w:t>
      </w:r>
      <w:r w:rsidR="00B64405" w:rsidRPr="00C90733">
        <w:rPr>
          <w:rFonts w:ascii="Arial Narrow" w:hAnsi="Arial Narrow"/>
          <w:sz w:val="22"/>
          <w:szCs w:val="22"/>
        </w:rPr>
        <w:t xml:space="preserve"> de 202</w:t>
      </w:r>
      <w:r w:rsidR="00FD44B6">
        <w:rPr>
          <w:rFonts w:ascii="Arial Narrow" w:hAnsi="Arial Narrow"/>
          <w:sz w:val="22"/>
          <w:szCs w:val="22"/>
        </w:rPr>
        <w:t>5</w:t>
      </w:r>
      <w:r w:rsidR="00B64405" w:rsidRPr="00C90733">
        <w:rPr>
          <w:rFonts w:ascii="Arial Narrow" w:hAnsi="Arial Narrow"/>
          <w:sz w:val="22"/>
          <w:szCs w:val="22"/>
        </w:rPr>
        <w:t>)</w:t>
      </w:r>
      <w:bookmarkEnd w:id="5"/>
      <w:r w:rsidR="00B64405" w:rsidRPr="00C90733">
        <w:rPr>
          <w:rFonts w:ascii="Arial Narrow" w:hAnsi="Arial Narrow"/>
          <w:sz w:val="22"/>
          <w:szCs w:val="22"/>
        </w:rPr>
        <w:t>.</w:t>
      </w:r>
      <w:bookmarkEnd w:id="6"/>
      <w:r w:rsidR="00B64405" w:rsidRPr="00C90733">
        <w:rPr>
          <w:rFonts w:ascii="Arial Narrow" w:hAnsi="Arial Narrow"/>
          <w:sz w:val="22"/>
          <w:szCs w:val="22"/>
        </w:rPr>
        <w:t xml:space="preserve"> Dirección Electrónica: www.ucm.es.</w:t>
      </w:r>
    </w:p>
    <w:p w14:paraId="2B57FBB9" w14:textId="7BBE0E81" w:rsidR="002020A3" w:rsidRPr="00C90733" w:rsidRDefault="001C6004" w:rsidP="00C90733">
      <w:pPr>
        <w:spacing w:before="120" w:after="120" w:line="276" w:lineRule="auto"/>
        <w:rPr>
          <w:rFonts w:ascii="Arial Narrow" w:hAnsi="Arial Narrow"/>
          <w:color w:val="FF0000"/>
          <w:sz w:val="22"/>
          <w:szCs w:val="22"/>
        </w:rPr>
      </w:pPr>
      <w:r w:rsidRPr="00C90733">
        <w:rPr>
          <w:rFonts w:ascii="Arial Narrow" w:hAnsi="Arial Narrow"/>
          <w:b/>
          <w:sz w:val="22"/>
          <w:szCs w:val="22"/>
        </w:rPr>
        <w:t>2.2. Órganos destinatarios del contrato:</w:t>
      </w:r>
      <w:r w:rsidRPr="00C90733">
        <w:rPr>
          <w:rFonts w:ascii="Arial Narrow" w:hAnsi="Arial Narrow"/>
          <w:color w:val="FF0000"/>
          <w:sz w:val="22"/>
          <w:szCs w:val="22"/>
        </w:rPr>
        <w:t xml:space="preserve"> </w:t>
      </w:r>
      <w:r w:rsidR="00105556" w:rsidRPr="00C90733">
        <w:rPr>
          <w:rFonts w:ascii="Arial Narrow" w:hAnsi="Arial Narrow"/>
          <w:color w:val="FF0000"/>
          <w:sz w:val="22"/>
          <w:szCs w:val="22"/>
        </w:rPr>
        <w:t>XXXXXXXXXXXXXXXXXXXXX</w:t>
      </w:r>
    </w:p>
    <w:p w14:paraId="3D5D966C" w14:textId="3960CE3C" w:rsidR="002020A3" w:rsidRPr="00C90733" w:rsidRDefault="001C6004" w:rsidP="00C90733">
      <w:pPr>
        <w:spacing w:before="120" w:after="120" w:line="276" w:lineRule="auto"/>
        <w:rPr>
          <w:rFonts w:ascii="Arial Narrow" w:hAnsi="Arial Narrow"/>
          <w:bCs/>
          <w:color w:val="FF0000"/>
          <w:sz w:val="22"/>
          <w:szCs w:val="22"/>
        </w:rPr>
      </w:pPr>
      <w:r w:rsidRPr="00C90733">
        <w:rPr>
          <w:rFonts w:ascii="Arial Narrow" w:hAnsi="Arial Narrow"/>
          <w:b/>
          <w:sz w:val="22"/>
          <w:szCs w:val="22"/>
        </w:rPr>
        <w:t>2.3</w:t>
      </w:r>
      <w:r w:rsidR="00FD44B6">
        <w:rPr>
          <w:rFonts w:ascii="Arial Narrow" w:hAnsi="Arial Narrow"/>
          <w:b/>
          <w:sz w:val="22"/>
          <w:szCs w:val="22"/>
        </w:rPr>
        <w:t>.</w:t>
      </w:r>
      <w:r w:rsidRPr="00C90733">
        <w:rPr>
          <w:rFonts w:ascii="Arial Narrow" w:hAnsi="Arial Narrow"/>
          <w:b/>
          <w:sz w:val="22"/>
          <w:szCs w:val="22"/>
        </w:rPr>
        <w:t xml:space="preserve"> </w:t>
      </w:r>
      <w:proofErr w:type="gramStart"/>
      <w:r w:rsidRPr="00C90733">
        <w:rPr>
          <w:rFonts w:ascii="Arial Narrow" w:hAnsi="Arial Narrow"/>
          <w:b/>
          <w:sz w:val="22"/>
          <w:szCs w:val="22"/>
        </w:rPr>
        <w:t>Responsable</w:t>
      </w:r>
      <w:proofErr w:type="gramEnd"/>
      <w:r w:rsidRPr="00C90733">
        <w:rPr>
          <w:rFonts w:ascii="Arial Narrow" w:hAnsi="Arial Narrow"/>
          <w:b/>
          <w:sz w:val="22"/>
          <w:szCs w:val="22"/>
        </w:rPr>
        <w:t xml:space="preserve"> del contrato: </w:t>
      </w:r>
      <w:r w:rsidR="00105556" w:rsidRPr="00C90733">
        <w:rPr>
          <w:rFonts w:ascii="Arial Narrow" w:hAnsi="Arial Narrow"/>
          <w:bCs/>
          <w:color w:val="FF0000"/>
          <w:sz w:val="22"/>
          <w:szCs w:val="22"/>
        </w:rPr>
        <w:t>XXXXXXXXXXXXXXXXXXXXXXXXXXXX</w:t>
      </w:r>
    </w:p>
    <w:p w14:paraId="7580C62E" w14:textId="51D4B5E1" w:rsidR="002020A3" w:rsidRPr="00C90733" w:rsidRDefault="001C6004" w:rsidP="00C90733">
      <w:pPr>
        <w:spacing w:before="120" w:after="120" w:line="276" w:lineRule="auto"/>
        <w:rPr>
          <w:rFonts w:ascii="Arial Narrow" w:hAnsi="Arial Narrow"/>
          <w:bCs/>
          <w:color w:val="FF0000"/>
          <w:sz w:val="22"/>
          <w:szCs w:val="22"/>
        </w:rPr>
      </w:pPr>
      <w:r w:rsidRPr="00C90733">
        <w:rPr>
          <w:rFonts w:ascii="Arial Narrow" w:hAnsi="Arial Narrow"/>
          <w:b/>
          <w:sz w:val="22"/>
          <w:szCs w:val="22"/>
        </w:rPr>
        <w:t>2.4</w:t>
      </w:r>
      <w:r w:rsidR="00FD44B6">
        <w:rPr>
          <w:rFonts w:ascii="Arial Narrow" w:hAnsi="Arial Narrow"/>
          <w:b/>
          <w:sz w:val="22"/>
          <w:szCs w:val="22"/>
        </w:rPr>
        <w:t>.</w:t>
      </w:r>
      <w:bookmarkStart w:id="7" w:name="_GoBack"/>
      <w:bookmarkEnd w:id="7"/>
      <w:r w:rsidRPr="00C90733">
        <w:rPr>
          <w:rFonts w:ascii="Arial Narrow" w:hAnsi="Arial Narrow"/>
          <w:b/>
          <w:sz w:val="22"/>
          <w:szCs w:val="22"/>
        </w:rPr>
        <w:t xml:space="preserve"> Unidad encargada del seguimiento y ejecución del contrato</w:t>
      </w:r>
      <w:r w:rsidR="00105556" w:rsidRPr="00C90733">
        <w:rPr>
          <w:rFonts w:ascii="Arial Narrow" w:hAnsi="Arial Narrow"/>
          <w:bCs/>
          <w:sz w:val="22"/>
          <w:szCs w:val="22"/>
        </w:rPr>
        <w:t>:</w:t>
      </w:r>
      <w:r w:rsidR="00105556" w:rsidRPr="00C90733">
        <w:rPr>
          <w:rFonts w:ascii="Arial Narrow" w:hAnsi="Arial Narrow"/>
          <w:b/>
          <w:color w:val="FF0000"/>
          <w:sz w:val="22"/>
          <w:szCs w:val="22"/>
        </w:rPr>
        <w:t xml:space="preserve"> </w:t>
      </w:r>
      <w:r w:rsidR="00105556" w:rsidRPr="00C90733">
        <w:rPr>
          <w:rFonts w:ascii="Arial Narrow" w:hAnsi="Arial Narrow"/>
          <w:bCs/>
          <w:color w:val="FF0000"/>
          <w:sz w:val="22"/>
          <w:szCs w:val="22"/>
        </w:rPr>
        <w:t>XXXXXXXXXXXXXXXXXXXXXXX</w:t>
      </w:r>
    </w:p>
    <w:p w14:paraId="2026278A" w14:textId="4A608FFD"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3. PRESUPUESTO BASE DE LICITACI</w:t>
      </w:r>
      <w:r w:rsidR="002C7634" w:rsidRPr="00C90733">
        <w:rPr>
          <w:rFonts w:ascii="Arial Narrow" w:hAnsi="Arial Narrow"/>
          <w:b/>
          <w:sz w:val="22"/>
          <w:szCs w:val="22"/>
        </w:rPr>
        <w:t xml:space="preserve">ÓN Y VALOR ESTIMADO DEL </w:t>
      </w:r>
      <w:r w:rsidR="00E83E57" w:rsidRPr="00C90733">
        <w:rPr>
          <w:rFonts w:ascii="Arial Narrow" w:hAnsi="Arial Narrow"/>
          <w:b/>
          <w:sz w:val="22"/>
          <w:szCs w:val="22"/>
        </w:rPr>
        <w:t>CONTRATO</w:t>
      </w:r>
      <w:r w:rsidRPr="00C90733">
        <w:rPr>
          <w:rFonts w:ascii="Arial Narrow" w:hAnsi="Arial Narrow"/>
          <w:b/>
          <w:sz w:val="22"/>
          <w:szCs w:val="22"/>
        </w:rPr>
        <w:t>:</w:t>
      </w:r>
    </w:p>
    <w:p w14:paraId="72C7A029" w14:textId="7BCF3ED6" w:rsidR="00910AF3" w:rsidRPr="00C90733" w:rsidRDefault="00910AF3" w:rsidP="00C90733">
      <w:pPr>
        <w:tabs>
          <w:tab w:val="left" w:pos="-1014"/>
          <w:tab w:val="left" w:pos="-720"/>
        </w:tabs>
        <w:autoSpaceDE w:val="0"/>
        <w:autoSpaceDN w:val="0"/>
        <w:adjustRightInd w:val="0"/>
        <w:spacing w:before="120" w:after="120" w:line="276" w:lineRule="auto"/>
        <w:rPr>
          <w:rFonts w:ascii="Arial Narrow" w:hAnsi="Arial Narrow"/>
          <w:sz w:val="22"/>
          <w:szCs w:val="22"/>
        </w:rPr>
      </w:pPr>
      <w:r w:rsidRPr="00C90733">
        <w:rPr>
          <w:rFonts w:ascii="Arial Narrow" w:hAnsi="Arial Narrow"/>
          <w:sz w:val="22"/>
          <w:szCs w:val="22"/>
        </w:rPr>
        <w:lastRenderedPageBreak/>
        <w:t xml:space="preserve">El presupuesto </w:t>
      </w:r>
      <w:r w:rsidR="00FC3201" w:rsidRPr="00C90733">
        <w:rPr>
          <w:rFonts w:ascii="Arial Narrow" w:hAnsi="Arial Narrow"/>
          <w:sz w:val="22"/>
          <w:szCs w:val="22"/>
        </w:rPr>
        <w:t>base de licitación, que constituye el límite máximo de gasto que en virtud del contrato puede comprometer el órgano de contratación</w:t>
      </w:r>
      <w:r w:rsidRPr="00C90733">
        <w:rPr>
          <w:rFonts w:ascii="Arial Narrow" w:hAnsi="Arial Narrow"/>
          <w:sz w:val="22"/>
          <w:szCs w:val="22"/>
        </w:rPr>
        <w:t>, se ha establecido atendiendo al precio general de mercado, y la aplicación, en su caso, de las normas sobre ofertas con valores anormales o desproporcionados.</w:t>
      </w:r>
    </w:p>
    <w:p w14:paraId="297F14E6" w14:textId="415BCEEF" w:rsidR="00910AF3" w:rsidRPr="00C90733" w:rsidRDefault="00FC3201"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910AF3" w:rsidRPr="00C90733">
        <w:rPr>
          <w:rFonts w:ascii="Arial Narrow" w:hAnsi="Arial Narrow"/>
          <w:i/>
          <w:iCs/>
          <w:color w:val="0070C0"/>
          <w:sz w:val="22"/>
          <w:szCs w:val="22"/>
        </w:rPr>
        <w:t xml:space="preserve">Se debe especificar de la forma </w:t>
      </w:r>
      <w:r w:rsidR="00105556" w:rsidRPr="00C90733">
        <w:rPr>
          <w:rFonts w:ascii="Arial Narrow" w:hAnsi="Arial Narrow"/>
          <w:i/>
          <w:iCs/>
          <w:color w:val="0070C0"/>
          <w:sz w:val="22"/>
          <w:szCs w:val="22"/>
        </w:rPr>
        <w:t>más</w:t>
      </w:r>
      <w:r w:rsidR="00910AF3" w:rsidRPr="00C90733">
        <w:rPr>
          <w:rFonts w:ascii="Arial Narrow" w:hAnsi="Arial Narrow"/>
          <w:i/>
          <w:iCs/>
          <w:color w:val="0070C0"/>
          <w:sz w:val="22"/>
          <w:szCs w:val="22"/>
        </w:rPr>
        <w:t xml:space="preserve"> detallada posible el sistema de determinación del precio, añadiendo los cálculos que, en su caso, se hayan realizado o adjuntando una memoria económica a la que se hará referencia.</w:t>
      </w:r>
      <w:r w:rsidRPr="00C90733">
        <w:rPr>
          <w:rFonts w:ascii="Arial Narrow" w:hAnsi="Arial Narrow"/>
          <w:i/>
          <w:iCs/>
          <w:color w:val="0070C0"/>
          <w:sz w:val="22"/>
          <w:szCs w:val="22"/>
        </w:rPr>
        <w:t xml:space="preserve"> En los contratos en los que </w:t>
      </w:r>
      <w:r w:rsidR="001C2141" w:rsidRPr="00C90733">
        <w:rPr>
          <w:rFonts w:ascii="Arial Narrow" w:hAnsi="Arial Narrow"/>
          <w:i/>
          <w:iCs/>
          <w:color w:val="0070C0"/>
          <w:sz w:val="22"/>
          <w:szCs w:val="22"/>
        </w:rPr>
        <w:t>el coste de los salarios de las personas empleadas para su ejecución forme</w:t>
      </w:r>
      <w:r w:rsidRPr="00C90733">
        <w:rPr>
          <w:rFonts w:ascii="Arial Narrow" w:hAnsi="Arial Narrow"/>
          <w:i/>
          <w:iCs/>
          <w:color w:val="0070C0"/>
          <w:sz w:val="22"/>
          <w:szCs w:val="22"/>
        </w:rPr>
        <w:t xml:space="preserve"> parte del precio total del contrato, el presupuesto base de licitación indicará de forma desglosada y con desagregación de género y categoría profesional los costes salariales estimados a partir del convenio laboral de referencia]</w:t>
      </w:r>
    </w:p>
    <w:p w14:paraId="7F51CA64" w14:textId="77777777" w:rsidR="00430124" w:rsidRPr="00C90733" w:rsidRDefault="00430124" w:rsidP="00C90733">
      <w:pPr>
        <w:pStyle w:val="Textonotapie"/>
        <w:spacing w:before="120" w:after="120" w:line="276" w:lineRule="auto"/>
        <w:rPr>
          <w:rFonts w:ascii="Arial Narrow" w:hAnsi="Arial Narrow" w:cs="Times New Roman"/>
          <w:i/>
          <w:iCs/>
          <w:color w:val="0070C0"/>
          <w:sz w:val="22"/>
          <w:szCs w:val="22"/>
        </w:rPr>
      </w:pPr>
      <w:r w:rsidRPr="00C90733">
        <w:rPr>
          <w:rFonts w:ascii="Arial Narrow" w:hAnsi="Arial Narrow" w:cs="Times New Roman"/>
          <w:i/>
          <w:iCs/>
          <w:color w:val="0070C0"/>
          <w:sz w:val="22"/>
          <w:szCs w:val="22"/>
        </w:rPr>
        <w:t xml:space="preserve">[Si se trata de un arrendamiento, las cantidades que, en su caso, deba satisfacer la Administración en concepto de canon de mantenimiento se fijarán separadamente de las constitutivas del precio del arriendo.] </w:t>
      </w:r>
    </w:p>
    <w:p w14:paraId="7FCE639F" w14:textId="77777777" w:rsidR="00430124" w:rsidRPr="00C90733" w:rsidRDefault="00430124"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[Deberá aprobarse un presupuesto máximo en los contratos de suministro con presupuesto limitativo en los que el empresario se obligue a entregar una pluralidad de bienes de forma sucesiva y por precio unitario, sin que el número total de entregas incluidas en el objeto del contrato se defina con exactitud al tiempo de celebrar éste, por estar subordinadas a las necesidades de la Administración].</w:t>
      </w:r>
    </w:p>
    <w:p w14:paraId="5095BB20" w14:textId="77777777" w:rsidR="00910AF3" w:rsidRPr="00C90733" w:rsidRDefault="00910AF3" w:rsidP="00C90733">
      <w:pPr>
        <w:spacing w:before="120" w:after="120" w:line="276" w:lineRule="auto"/>
        <w:rPr>
          <w:rFonts w:ascii="Arial Narrow" w:hAnsi="Arial Narrow"/>
          <w:sz w:val="22"/>
          <w:szCs w:val="22"/>
        </w:rPr>
      </w:pPr>
      <w:r w:rsidRPr="00C90733">
        <w:rPr>
          <w:rFonts w:ascii="Arial Narrow" w:hAnsi="Arial Narrow"/>
          <w:sz w:val="22"/>
          <w:szCs w:val="22"/>
        </w:rPr>
        <w:t xml:space="preserve">Resultando: </w:t>
      </w:r>
    </w:p>
    <w:p w14:paraId="1B38A21B" w14:textId="0315EC51" w:rsidR="00910AF3" w:rsidRPr="00C90733" w:rsidRDefault="00910AF3" w:rsidP="00C90733">
      <w:pPr>
        <w:spacing w:before="120" w:after="120" w:line="276" w:lineRule="auto"/>
        <w:rPr>
          <w:rFonts w:ascii="Arial Narrow" w:hAnsi="Arial Narrow"/>
          <w:color w:val="FF0000"/>
          <w:sz w:val="22"/>
          <w:szCs w:val="22"/>
        </w:rPr>
      </w:pPr>
      <w:r w:rsidRPr="00C90733">
        <w:rPr>
          <w:rFonts w:ascii="Arial Narrow" w:hAnsi="Arial Narrow"/>
          <w:sz w:val="22"/>
          <w:szCs w:val="22"/>
        </w:rPr>
        <w:t>Base imponible:</w:t>
      </w:r>
      <w:r w:rsidR="008F5050" w:rsidRPr="00C90733">
        <w:rPr>
          <w:rFonts w:ascii="Arial Narrow" w:hAnsi="Arial Narrow"/>
          <w:b/>
          <w:bCs/>
          <w:sz w:val="22"/>
          <w:szCs w:val="22"/>
        </w:rPr>
        <w:t xml:space="preserve"> </w:t>
      </w:r>
      <w:r w:rsidR="008F5050" w:rsidRPr="00C90733">
        <w:rPr>
          <w:rFonts w:ascii="Arial Narrow" w:hAnsi="Arial Narrow"/>
          <w:color w:val="FF0000"/>
          <w:sz w:val="22"/>
          <w:szCs w:val="22"/>
        </w:rPr>
        <w:t>XXXXXXXXXXXXX</w:t>
      </w:r>
    </w:p>
    <w:p w14:paraId="5BFE4613" w14:textId="77777777" w:rsidR="008F5050" w:rsidRPr="00C90733" w:rsidRDefault="00910AF3" w:rsidP="00C90733">
      <w:pPr>
        <w:spacing w:before="120" w:after="120" w:line="276" w:lineRule="auto"/>
        <w:rPr>
          <w:rFonts w:ascii="Arial Narrow" w:hAnsi="Arial Narrow"/>
          <w:color w:val="FF0000"/>
          <w:sz w:val="22"/>
          <w:szCs w:val="22"/>
        </w:rPr>
      </w:pPr>
      <w:r w:rsidRPr="00C90733">
        <w:rPr>
          <w:rFonts w:ascii="Arial Narrow" w:hAnsi="Arial Narrow"/>
          <w:sz w:val="22"/>
          <w:szCs w:val="22"/>
        </w:rPr>
        <w:t>IVA:</w:t>
      </w:r>
      <w:r w:rsidRPr="00C90733">
        <w:rPr>
          <w:rFonts w:ascii="Arial Narrow" w:hAnsi="Arial Narrow"/>
          <w:b/>
          <w:bCs/>
          <w:sz w:val="22"/>
          <w:szCs w:val="22"/>
        </w:rPr>
        <w:t xml:space="preserve"> </w:t>
      </w:r>
      <w:r w:rsidR="008F5050" w:rsidRPr="00C90733">
        <w:rPr>
          <w:rFonts w:ascii="Arial Narrow" w:hAnsi="Arial Narrow"/>
          <w:color w:val="FF0000"/>
          <w:sz w:val="22"/>
          <w:szCs w:val="22"/>
        </w:rPr>
        <w:t>XXXXXXXXXXXXX</w:t>
      </w:r>
    </w:p>
    <w:p w14:paraId="72DE07B8" w14:textId="06BE9E09" w:rsidR="008F5050" w:rsidRPr="00C90733" w:rsidRDefault="00910AF3" w:rsidP="00C90733">
      <w:pPr>
        <w:spacing w:before="120" w:after="120" w:line="276" w:lineRule="auto"/>
        <w:rPr>
          <w:rFonts w:ascii="Arial Narrow" w:hAnsi="Arial Narrow"/>
          <w:color w:val="FF0000"/>
          <w:sz w:val="22"/>
          <w:szCs w:val="22"/>
        </w:rPr>
      </w:pPr>
      <w:r w:rsidRPr="00C90733">
        <w:rPr>
          <w:rFonts w:ascii="Arial Narrow" w:hAnsi="Arial Narrow"/>
          <w:sz w:val="22"/>
          <w:szCs w:val="22"/>
        </w:rPr>
        <w:t>Total:</w:t>
      </w:r>
      <w:r w:rsidRPr="00C90733">
        <w:rPr>
          <w:rFonts w:ascii="Arial Narrow" w:hAnsi="Arial Narrow"/>
          <w:b/>
          <w:bCs/>
          <w:sz w:val="22"/>
          <w:szCs w:val="22"/>
        </w:rPr>
        <w:t xml:space="preserve"> </w:t>
      </w:r>
      <w:r w:rsidR="008F5050" w:rsidRPr="00C90733">
        <w:rPr>
          <w:rFonts w:ascii="Arial Narrow" w:hAnsi="Arial Narrow"/>
          <w:color w:val="FF0000"/>
          <w:sz w:val="22"/>
          <w:szCs w:val="22"/>
        </w:rPr>
        <w:t>XXXXXXXXXXXXX</w:t>
      </w:r>
    </w:p>
    <w:tbl>
      <w:tblPr>
        <w:tblStyle w:val="Tablaconcuadrcula"/>
        <w:tblW w:w="0" w:type="auto"/>
        <w:tblLook w:val="04A0" w:firstRow="1" w:lastRow="0" w:firstColumn="1" w:lastColumn="0" w:noHBand="0" w:noVBand="1"/>
      </w:tblPr>
      <w:tblGrid>
        <w:gridCol w:w="1152"/>
        <w:gridCol w:w="1326"/>
        <w:gridCol w:w="3625"/>
        <w:gridCol w:w="2391"/>
      </w:tblGrid>
      <w:tr w:rsidR="00CD52DC" w:rsidRPr="00C90733" w14:paraId="3D57EE05" w14:textId="77777777" w:rsidTr="00CD52DC">
        <w:tc>
          <w:tcPr>
            <w:tcW w:w="1152" w:type="dxa"/>
          </w:tcPr>
          <w:p w14:paraId="61AEA9BD" w14:textId="7239364A"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Lote</w:t>
            </w:r>
          </w:p>
        </w:tc>
        <w:tc>
          <w:tcPr>
            <w:tcW w:w="1326" w:type="dxa"/>
          </w:tcPr>
          <w:p w14:paraId="6BCBDABF" w14:textId="5A71FAC8"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Anualidad</w:t>
            </w:r>
          </w:p>
        </w:tc>
        <w:tc>
          <w:tcPr>
            <w:tcW w:w="3625" w:type="dxa"/>
          </w:tcPr>
          <w:p w14:paraId="0693CA40" w14:textId="5A3DC2C8"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Aplicación presupuestaria</w:t>
            </w:r>
          </w:p>
        </w:tc>
        <w:tc>
          <w:tcPr>
            <w:tcW w:w="2391" w:type="dxa"/>
          </w:tcPr>
          <w:p w14:paraId="6EC2AC46" w14:textId="3A21AD26" w:rsidR="00CD52DC" w:rsidRPr="00C90733" w:rsidRDefault="00CD52DC" w:rsidP="00C90733">
            <w:pPr>
              <w:spacing w:before="120" w:after="120" w:line="276" w:lineRule="auto"/>
              <w:rPr>
                <w:rFonts w:ascii="Arial Narrow" w:hAnsi="Arial Narrow"/>
                <w:sz w:val="22"/>
                <w:szCs w:val="22"/>
              </w:rPr>
            </w:pPr>
            <w:r w:rsidRPr="00C90733">
              <w:rPr>
                <w:rFonts w:ascii="Arial Narrow" w:hAnsi="Arial Narrow"/>
                <w:sz w:val="22"/>
                <w:szCs w:val="22"/>
              </w:rPr>
              <w:t>Importe con IVA</w:t>
            </w:r>
          </w:p>
        </w:tc>
      </w:tr>
      <w:tr w:rsidR="00CD52DC" w:rsidRPr="00C90733" w14:paraId="4C7AA381" w14:textId="77777777" w:rsidTr="00CD52DC">
        <w:tc>
          <w:tcPr>
            <w:tcW w:w="1152" w:type="dxa"/>
          </w:tcPr>
          <w:p w14:paraId="54676BEF" w14:textId="77777777" w:rsidR="00CD52DC" w:rsidRPr="00C90733" w:rsidRDefault="00CD52DC" w:rsidP="00C90733">
            <w:pPr>
              <w:spacing w:before="120" w:after="120" w:line="276" w:lineRule="auto"/>
              <w:rPr>
                <w:rFonts w:ascii="Arial Narrow" w:hAnsi="Arial Narrow"/>
                <w:sz w:val="22"/>
                <w:szCs w:val="22"/>
              </w:rPr>
            </w:pPr>
          </w:p>
        </w:tc>
        <w:tc>
          <w:tcPr>
            <w:tcW w:w="1326" w:type="dxa"/>
          </w:tcPr>
          <w:p w14:paraId="71530191" w14:textId="04B2A4C2" w:rsidR="00CD52DC" w:rsidRPr="00C90733" w:rsidRDefault="00CD52DC" w:rsidP="00C90733">
            <w:pPr>
              <w:spacing w:before="120" w:after="120" w:line="276" w:lineRule="auto"/>
              <w:rPr>
                <w:rFonts w:ascii="Arial Narrow" w:hAnsi="Arial Narrow"/>
                <w:sz w:val="22"/>
                <w:szCs w:val="22"/>
              </w:rPr>
            </w:pPr>
          </w:p>
        </w:tc>
        <w:tc>
          <w:tcPr>
            <w:tcW w:w="3625" w:type="dxa"/>
          </w:tcPr>
          <w:p w14:paraId="18700A05" w14:textId="77777777" w:rsidR="00CD52DC" w:rsidRPr="00C90733" w:rsidRDefault="00CD52DC" w:rsidP="00C90733">
            <w:pPr>
              <w:spacing w:before="120" w:after="120" w:line="276" w:lineRule="auto"/>
              <w:rPr>
                <w:rFonts w:ascii="Arial Narrow" w:hAnsi="Arial Narrow"/>
                <w:sz w:val="22"/>
                <w:szCs w:val="22"/>
              </w:rPr>
            </w:pPr>
          </w:p>
        </w:tc>
        <w:tc>
          <w:tcPr>
            <w:tcW w:w="2391" w:type="dxa"/>
          </w:tcPr>
          <w:p w14:paraId="1D3D1C7D" w14:textId="77777777" w:rsidR="00CD52DC" w:rsidRPr="00C90733" w:rsidRDefault="00CD52DC" w:rsidP="00C90733">
            <w:pPr>
              <w:spacing w:before="120" w:after="120" w:line="276" w:lineRule="auto"/>
              <w:rPr>
                <w:rFonts w:ascii="Arial Narrow" w:hAnsi="Arial Narrow"/>
                <w:sz w:val="22"/>
                <w:szCs w:val="22"/>
              </w:rPr>
            </w:pPr>
          </w:p>
        </w:tc>
      </w:tr>
    </w:tbl>
    <w:p w14:paraId="59C1785D" w14:textId="77777777" w:rsidR="00C30421" w:rsidRPr="00C90733" w:rsidRDefault="00C30421" w:rsidP="00C90733">
      <w:pPr>
        <w:spacing w:before="120" w:after="120" w:line="276" w:lineRule="auto"/>
        <w:rPr>
          <w:rFonts w:ascii="Arial Narrow" w:hAnsi="Arial Narrow"/>
          <w:sz w:val="22"/>
          <w:szCs w:val="22"/>
        </w:rPr>
      </w:pPr>
    </w:p>
    <w:p w14:paraId="1452DDA7" w14:textId="564027FA" w:rsidR="00CA12A5" w:rsidRPr="00C90733" w:rsidRDefault="00CA12A5" w:rsidP="00C90733">
      <w:pPr>
        <w:widowControl w:val="0"/>
        <w:suppressAutoHyphens/>
        <w:autoSpaceDE w:val="0"/>
        <w:autoSpaceDN w:val="0"/>
        <w:adjustRightInd w:val="0"/>
        <w:spacing w:before="120" w:after="120" w:line="276" w:lineRule="auto"/>
        <w:rPr>
          <w:rFonts w:ascii="Arial Narrow" w:hAnsi="Arial Narrow"/>
          <w:color w:val="FF0000"/>
          <w:sz w:val="22"/>
          <w:szCs w:val="22"/>
        </w:rPr>
      </w:pPr>
      <w:r w:rsidRPr="00C90733">
        <w:rPr>
          <w:rFonts w:ascii="Arial Narrow" w:hAnsi="Arial Narrow"/>
          <w:sz w:val="22"/>
          <w:szCs w:val="22"/>
        </w:rPr>
        <w:t xml:space="preserve">Financiación o Cofinanciación por otros Entes: </w:t>
      </w:r>
      <w:r w:rsidRPr="00C90733">
        <w:rPr>
          <w:rFonts w:ascii="Arial Narrow" w:hAnsi="Arial Narrow"/>
          <w:color w:val="FF0000"/>
          <w:sz w:val="22"/>
          <w:szCs w:val="22"/>
        </w:rPr>
        <w:t xml:space="preserve">especificar </w:t>
      </w:r>
      <w:r w:rsidR="008864C8" w:rsidRPr="00C90733">
        <w:rPr>
          <w:rFonts w:ascii="Arial Narrow" w:hAnsi="Arial Narrow"/>
          <w:color w:val="FF0000"/>
          <w:sz w:val="22"/>
          <w:szCs w:val="22"/>
        </w:rPr>
        <w:t xml:space="preserve">organismos, </w:t>
      </w:r>
      <w:r w:rsidRPr="00C90733">
        <w:rPr>
          <w:rFonts w:ascii="Arial Narrow" w:hAnsi="Arial Narrow"/>
          <w:color w:val="FF0000"/>
          <w:sz w:val="22"/>
          <w:szCs w:val="22"/>
        </w:rPr>
        <w:t>cuantías</w:t>
      </w:r>
      <w:r w:rsidR="008F3A5F" w:rsidRPr="00C90733">
        <w:rPr>
          <w:rFonts w:ascii="Arial Narrow" w:hAnsi="Arial Narrow"/>
          <w:color w:val="FF0000"/>
          <w:sz w:val="22"/>
          <w:szCs w:val="22"/>
        </w:rPr>
        <w:t xml:space="preserve"> y </w:t>
      </w:r>
      <w:r w:rsidR="00301CD3" w:rsidRPr="00C90733">
        <w:rPr>
          <w:rFonts w:ascii="Arial Narrow" w:hAnsi="Arial Narrow"/>
          <w:color w:val="FF0000"/>
          <w:sz w:val="22"/>
          <w:szCs w:val="22"/>
        </w:rPr>
        <w:t>porcentajes</w:t>
      </w:r>
      <w:r w:rsidRPr="00C90733">
        <w:rPr>
          <w:rFonts w:ascii="Arial Narrow" w:hAnsi="Arial Narrow"/>
          <w:color w:val="FF0000"/>
          <w:sz w:val="22"/>
          <w:szCs w:val="22"/>
        </w:rPr>
        <w:t xml:space="preserve"> (total y por anualidades) y condiciones</w:t>
      </w:r>
    </w:p>
    <w:p w14:paraId="201AA7C3" w14:textId="416398CA" w:rsidR="002C7634" w:rsidRPr="00C90733" w:rsidRDefault="00320D2F" w:rsidP="00C90733">
      <w:pPr>
        <w:shd w:val="clear" w:color="auto" w:fill="FFFFFF"/>
        <w:spacing w:before="120" w:after="120" w:line="276" w:lineRule="auto"/>
        <w:rPr>
          <w:rFonts w:ascii="Arial Narrow" w:eastAsia="Arial Narrow" w:hAnsi="Arial Narrow"/>
          <w:color w:val="FF0000"/>
          <w:sz w:val="22"/>
          <w:szCs w:val="22"/>
        </w:rPr>
      </w:pPr>
      <w:r w:rsidRPr="00320D2F">
        <w:rPr>
          <w:rFonts w:ascii="Arial Narrow" w:hAnsi="Arial Narrow"/>
          <w:color w:val="FF0000"/>
          <w:sz w:val="22"/>
          <w:szCs w:val="22"/>
        </w:rPr>
        <w:t>Contratos de servicios:</w:t>
      </w:r>
      <w:r>
        <w:rPr>
          <w:rFonts w:ascii="Arial Narrow" w:hAnsi="Arial Narrow"/>
          <w:sz w:val="22"/>
          <w:szCs w:val="22"/>
        </w:rPr>
        <w:t xml:space="preserve"> </w:t>
      </w:r>
      <w:r w:rsidR="002C7634" w:rsidRPr="00C90733">
        <w:rPr>
          <w:rFonts w:ascii="Arial Narrow" w:hAnsi="Arial Narrow"/>
          <w:sz w:val="22"/>
          <w:szCs w:val="22"/>
        </w:rPr>
        <w:t>Posibilidad de variación</w:t>
      </w:r>
      <w:r w:rsidR="008F5050" w:rsidRPr="00C90733">
        <w:rPr>
          <w:rFonts w:ascii="Arial Narrow" w:hAnsi="Arial Narrow"/>
          <w:sz w:val="22"/>
          <w:szCs w:val="22"/>
        </w:rPr>
        <w:t>,</w:t>
      </w:r>
      <w:r w:rsidR="002C7634" w:rsidRPr="00C90733">
        <w:rPr>
          <w:rFonts w:ascii="Arial Narrow" w:hAnsi="Arial Narrow"/>
          <w:sz w:val="22"/>
          <w:szCs w:val="22"/>
        </w:rPr>
        <w:t xml:space="preserve"> cuando la determinación del precio se realice mediante unidades de ejecución, del número de unidades a ejecutar sobre las previstas, que serán recogidas en la liquidación, siempre que no representen un incremento del gasto superior al 10 por ciento del precio del contrato (art. 309 LCSP):</w:t>
      </w:r>
      <w:r w:rsidR="002C7634" w:rsidRPr="00C90733">
        <w:rPr>
          <w:rFonts w:ascii="Arial Narrow" w:eastAsia="Arial Narrow" w:hAnsi="Arial Narrow"/>
          <w:color w:val="0070C0"/>
          <w:sz w:val="22"/>
          <w:szCs w:val="22"/>
        </w:rPr>
        <w:t xml:space="preserve"> </w:t>
      </w:r>
      <w:r w:rsidR="002C7634" w:rsidRPr="00C90733">
        <w:rPr>
          <w:rFonts w:ascii="Arial Narrow" w:eastAsia="Arial Narrow" w:hAnsi="Arial Narrow"/>
          <w:color w:val="FF0000"/>
          <w:sz w:val="22"/>
          <w:szCs w:val="22"/>
        </w:rPr>
        <w:t>SI NO</w:t>
      </w:r>
    </w:p>
    <w:p w14:paraId="092422EB" w14:textId="3EF6CAEB" w:rsidR="00430124" w:rsidRPr="00C90733" w:rsidRDefault="00320D2F" w:rsidP="00C90733">
      <w:pPr>
        <w:shd w:val="clear" w:color="auto" w:fill="FFFFFF"/>
        <w:spacing w:before="120" w:after="120" w:line="276" w:lineRule="auto"/>
        <w:rPr>
          <w:rFonts w:ascii="Arial Narrow" w:eastAsia="Arial Narrow" w:hAnsi="Arial Narrow"/>
          <w:color w:val="FF0000"/>
          <w:sz w:val="22"/>
          <w:szCs w:val="22"/>
        </w:rPr>
      </w:pPr>
      <w:r w:rsidRPr="00320D2F">
        <w:rPr>
          <w:rFonts w:ascii="Arial Narrow" w:eastAsia="Arial Narrow" w:hAnsi="Arial Narrow"/>
          <w:color w:val="FF0000"/>
          <w:sz w:val="22"/>
          <w:szCs w:val="22"/>
        </w:rPr>
        <w:t xml:space="preserve">Contratos de suministros: </w:t>
      </w:r>
      <w:r w:rsidR="00430124" w:rsidRPr="00C90733">
        <w:rPr>
          <w:rFonts w:ascii="Arial Narrow" w:eastAsia="Arial Narrow" w:hAnsi="Arial Narrow"/>
          <w:sz w:val="22"/>
          <w:szCs w:val="22"/>
        </w:rPr>
        <w:t>Posibilidad de incrementar el número de unidades hasta el 10 por ciento del precio del contrato en los suministros con determinación del precio mediante precios unitarios</w:t>
      </w:r>
      <w:r>
        <w:rPr>
          <w:rFonts w:ascii="Arial Narrow" w:eastAsia="Arial Narrow" w:hAnsi="Arial Narrow"/>
          <w:sz w:val="22"/>
          <w:szCs w:val="22"/>
        </w:rPr>
        <w:t>, siempre que haya crédito en el expediente de or</w:t>
      </w:r>
      <w:r w:rsidR="002905EE">
        <w:rPr>
          <w:rFonts w:ascii="Arial Narrow" w:eastAsia="Arial Narrow" w:hAnsi="Arial Narrow"/>
          <w:sz w:val="22"/>
          <w:szCs w:val="22"/>
        </w:rPr>
        <w:t>i</w:t>
      </w:r>
      <w:r>
        <w:rPr>
          <w:rFonts w:ascii="Arial Narrow" w:eastAsia="Arial Narrow" w:hAnsi="Arial Narrow"/>
          <w:sz w:val="22"/>
          <w:szCs w:val="22"/>
        </w:rPr>
        <w:t>gen</w:t>
      </w:r>
      <w:r w:rsidR="00430124" w:rsidRPr="00C90733">
        <w:rPr>
          <w:rFonts w:ascii="Arial Narrow" w:hAnsi="Arial Narrow"/>
          <w:sz w:val="22"/>
          <w:szCs w:val="22"/>
        </w:rPr>
        <w:t>:</w:t>
      </w:r>
      <w:r w:rsidR="00430124" w:rsidRPr="00C90733">
        <w:rPr>
          <w:rFonts w:ascii="Arial Narrow" w:eastAsia="Arial Narrow" w:hAnsi="Arial Narrow"/>
          <w:color w:val="0070C0"/>
          <w:sz w:val="22"/>
          <w:szCs w:val="22"/>
        </w:rPr>
        <w:t xml:space="preserve"> </w:t>
      </w:r>
      <w:r w:rsidR="00430124" w:rsidRPr="00C90733">
        <w:rPr>
          <w:rFonts w:ascii="Arial Narrow" w:eastAsia="Arial Narrow" w:hAnsi="Arial Narrow"/>
          <w:color w:val="FF0000"/>
          <w:sz w:val="22"/>
          <w:szCs w:val="22"/>
        </w:rPr>
        <w:t>SI NO</w:t>
      </w:r>
    </w:p>
    <w:p w14:paraId="695CB616" w14:textId="065DA128" w:rsidR="00961D95" w:rsidRPr="00C90733" w:rsidRDefault="00961D95" w:rsidP="00C90733">
      <w:pPr>
        <w:spacing w:before="120" w:after="120" w:line="276" w:lineRule="auto"/>
        <w:rPr>
          <w:rFonts w:ascii="Arial Narrow" w:eastAsia="Arial Narrow" w:hAnsi="Arial Narrow"/>
          <w:color w:val="FF0000"/>
          <w:sz w:val="22"/>
          <w:szCs w:val="22"/>
        </w:rPr>
      </w:pPr>
      <w:bookmarkStart w:id="8" w:name="_Hlk179021657"/>
      <w:r w:rsidRPr="00C90733">
        <w:rPr>
          <w:rFonts w:ascii="Arial Narrow" w:eastAsia="Arial Narrow" w:hAnsi="Arial Narrow"/>
          <w:sz w:val="22"/>
          <w:szCs w:val="22"/>
        </w:rPr>
        <w:t>En los contratos por precios unitarios, la baja que pueda obtenerse en la adjudicación dará lugar a la ampliación del suministro</w:t>
      </w:r>
      <w:r w:rsidR="00CE792D">
        <w:rPr>
          <w:rFonts w:ascii="Arial Narrow" w:eastAsia="Arial Narrow" w:hAnsi="Arial Narrow"/>
          <w:sz w:val="22"/>
          <w:szCs w:val="22"/>
        </w:rPr>
        <w:t>/servicio</w:t>
      </w:r>
      <w:r w:rsidRPr="00C90733">
        <w:rPr>
          <w:rFonts w:ascii="Arial Narrow" w:eastAsia="Arial Narrow" w:hAnsi="Arial Narrow"/>
          <w:sz w:val="22"/>
          <w:szCs w:val="22"/>
        </w:rPr>
        <w:t xml:space="preserve"> a un mayor número de unidades de los bienes objeto del contrato, sin que pueda en ningún caso sobrepasarse el importe del presupuesto base de licitación: </w:t>
      </w:r>
      <w:r w:rsidRPr="00C90733">
        <w:rPr>
          <w:rFonts w:ascii="Arial Narrow" w:eastAsia="Arial Narrow" w:hAnsi="Arial Narrow"/>
          <w:color w:val="FF0000"/>
          <w:sz w:val="22"/>
          <w:szCs w:val="22"/>
        </w:rPr>
        <w:t>SI NO</w:t>
      </w:r>
    </w:p>
    <w:bookmarkEnd w:id="8"/>
    <w:p w14:paraId="4C93C8A2" w14:textId="77777777" w:rsidR="002F0991" w:rsidRPr="00C90733" w:rsidRDefault="00910AF3" w:rsidP="00C90733">
      <w:pPr>
        <w:shd w:val="clear" w:color="auto" w:fill="FFFFFF"/>
        <w:spacing w:before="120" w:after="120" w:line="276" w:lineRule="auto"/>
        <w:rPr>
          <w:rFonts w:ascii="Arial Narrow" w:hAnsi="Arial Narrow"/>
          <w:b/>
          <w:bCs/>
          <w:sz w:val="22"/>
          <w:szCs w:val="22"/>
        </w:rPr>
      </w:pPr>
      <w:r w:rsidRPr="00C90733">
        <w:rPr>
          <w:rFonts w:ascii="Arial Narrow" w:hAnsi="Arial Narrow"/>
          <w:b/>
          <w:bCs/>
          <w:sz w:val="22"/>
          <w:szCs w:val="22"/>
        </w:rPr>
        <w:t>Valor estimado del contrato:</w:t>
      </w:r>
    </w:p>
    <w:p w14:paraId="4D88D313" w14:textId="77777777" w:rsidR="00CE792D" w:rsidRPr="00D27487" w:rsidRDefault="00CE792D" w:rsidP="00CE792D">
      <w:pPr>
        <w:shd w:val="clear" w:color="auto" w:fill="FFFFFF"/>
        <w:spacing w:before="120" w:after="120" w:line="276" w:lineRule="auto"/>
        <w:rPr>
          <w:rFonts w:ascii="Arial Narrow" w:hAnsi="Arial Narrow"/>
          <w:i/>
          <w:iCs/>
          <w:color w:val="0070C0"/>
          <w:sz w:val="22"/>
          <w:szCs w:val="22"/>
        </w:rPr>
      </w:pPr>
      <w:r>
        <w:rPr>
          <w:rFonts w:ascii="Arial Narrow" w:hAnsi="Arial Narrow"/>
          <w:i/>
          <w:iCs/>
          <w:color w:val="0070C0"/>
          <w:sz w:val="22"/>
          <w:szCs w:val="22"/>
        </w:rPr>
        <w:t>[</w:t>
      </w:r>
      <w:r w:rsidRPr="00D27487">
        <w:rPr>
          <w:rFonts w:ascii="Arial Narrow" w:hAnsi="Arial Narrow"/>
          <w:i/>
          <w:iCs/>
          <w:color w:val="0070C0"/>
          <w:sz w:val="22"/>
          <w:szCs w:val="22"/>
        </w:rPr>
        <w:t>Base imponible del contrato + Base imponible de las prórrogas + hasta el 10% si se prevé la posibilidad de aumentar las unidades de ejecución/ unidades del suministro + % previsto de modificaciones en el apartado 24 de esta carátula.</w:t>
      </w:r>
      <w:r>
        <w:rPr>
          <w:rFonts w:ascii="Arial Narrow" w:hAnsi="Arial Narrow"/>
          <w:i/>
          <w:iCs/>
          <w:color w:val="0070C0"/>
          <w:sz w:val="22"/>
          <w:szCs w:val="22"/>
        </w:rPr>
        <w:t>]</w:t>
      </w:r>
    </w:p>
    <w:p w14:paraId="655E0F9C" w14:textId="28D2DE79" w:rsidR="002020A3" w:rsidRDefault="002F0991" w:rsidP="00C90733">
      <w:pPr>
        <w:shd w:val="clear" w:color="auto" w:fill="FFFFFF"/>
        <w:spacing w:before="120" w:after="120" w:line="276" w:lineRule="auto"/>
        <w:rPr>
          <w:rFonts w:ascii="Arial Narrow" w:hAnsi="Arial Narrow"/>
          <w:color w:val="FF0000"/>
          <w:sz w:val="22"/>
          <w:szCs w:val="22"/>
        </w:rPr>
      </w:pPr>
      <w:r w:rsidRPr="00C90733">
        <w:rPr>
          <w:rFonts w:ascii="Arial Narrow" w:hAnsi="Arial Narrow"/>
          <w:b/>
          <w:sz w:val="22"/>
          <w:szCs w:val="22"/>
        </w:rPr>
        <w:t>TOTAL</w:t>
      </w:r>
      <w:r w:rsidR="008F5050" w:rsidRPr="00C90733">
        <w:rPr>
          <w:rFonts w:ascii="Arial Narrow" w:hAnsi="Arial Narrow"/>
          <w:b/>
          <w:sz w:val="22"/>
          <w:szCs w:val="22"/>
        </w:rPr>
        <w:t>:</w:t>
      </w:r>
      <w:r w:rsidR="008F5050" w:rsidRPr="00C90733">
        <w:rPr>
          <w:rFonts w:ascii="Arial Narrow" w:hAnsi="Arial Narrow"/>
          <w:sz w:val="22"/>
          <w:szCs w:val="22"/>
        </w:rPr>
        <w:t xml:space="preserve"> </w:t>
      </w:r>
      <w:r w:rsidR="008F5050" w:rsidRPr="00C90733">
        <w:rPr>
          <w:rFonts w:ascii="Arial Narrow" w:hAnsi="Arial Narrow"/>
          <w:color w:val="FF0000"/>
          <w:sz w:val="22"/>
          <w:szCs w:val="22"/>
        </w:rPr>
        <w:t>XXXXXXXXXXXXX</w:t>
      </w:r>
    </w:p>
    <w:p w14:paraId="16FB4074" w14:textId="3FE457F1" w:rsidR="007D5CE9" w:rsidRPr="008E6EDD" w:rsidRDefault="007D5CE9" w:rsidP="00C90733">
      <w:pPr>
        <w:shd w:val="clear" w:color="auto" w:fill="FFFFFF"/>
        <w:spacing w:before="120" w:after="120" w:line="276" w:lineRule="auto"/>
        <w:rPr>
          <w:rFonts w:ascii="Arial Narrow" w:hAnsi="Arial Narrow"/>
          <w:sz w:val="22"/>
          <w:szCs w:val="22"/>
        </w:rPr>
      </w:pPr>
    </w:p>
    <w:p w14:paraId="360E7C10" w14:textId="4CCCDE91" w:rsidR="007D5CE9" w:rsidRPr="008E6EDD" w:rsidRDefault="008E6EDD" w:rsidP="007D5CE9">
      <w:pPr>
        <w:shd w:val="clear" w:color="auto" w:fill="FFFFFF"/>
        <w:spacing w:before="120" w:after="120" w:line="276" w:lineRule="auto"/>
        <w:rPr>
          <w:rFonts w:ascii="Arial Narrow" w:hAnsi="Arial Narrow"/>
          <w:b/>
          <w:color w:val="0070C0"/>
          <w:sz w:val="22"/>
          <w:szCs w:val="22"/>
        </w:rPr>
      </w:pPr>
      <w:r w:rsidRPr="008E6EDD">
        <w:rPr>
          <w:rFonts w:ascii="Arial Narrow" w:hAnsi="Arial Narrow"/>
          <w:b/>
          <w:color w:val="0070C0"/>
          <w:sz w:val="22"/>
          <w:szCs w:val="22"/>
        </w:rPr>
        <w:t>[</w:t>
      </w:r>
      <w:r w:rsidR="007D5CE9" w:rsidRPr="008E6EDD">
        <w:rPr>
          <w:rFonts w:ascii="Arial Narrow" w:hAnsi="Arial Narrow"/>
          <w:b/>
          <w:color w:val="0070C0"/>
          <w:sz w:val="22"/>
          <w:szCs w:val="22"/>
        </w:rPr>
        <w:t>Para contratos que conlleven prestaciones directas a la ciudadanía:</w:t>
      </w:r>
    </w:p>
    <w:p w14:paraId="7641C3D3"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régimen económico de este contrato estará constituido por el canon a aportar por el adjudicatario y por las tarifas máximas aprobadas por la Universidad, que deberán ser respetadas por los adjudicatarios en la prestación del servicio.</w:t>
      </w:r>
    </w:p>
    <w:p w14:paraId="54026AFD"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Previsión de gastos para la Administración: NO</w:t>
      </w:r>
    </w:p>
    <w:p w14:paraId="7BCF5721"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importe del canon anual tiene carácter mínimo, por lo que el adjudicatario puede ofertar un canon mayor, cuya cuantía será tenida en cuenta como criterio de adjudicación del procedimiento.</w:t>
      </w:r>
    </w:p>
    <w:p w14:paraId="5C4E8A6B"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En ningún caso podrá entenderse que el canon incluye los gastos que la empresa deba realizar para el normal cumplimiento de las prestaciones contratadas, como son los generales, financieros, seguros, transportes y desplazamientos, honorarios y retribuciones del personal a su cargo, materiales necesarios, tasas y toda clase de tributos. Se desglosará en la oferta el importe correspondiente a la base imponible y al tipo IVA aplicable</w:t>
      </w:r>
    </w:p>
    <w:p w14:paraId="681F382D"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(cuyo tipo actual es del 21%), y cualesquiera otros que pudieran establecerse o modificarse durante la vigencia del contrato, sin que, por tanto, puedan ser repercutidos como partida individual de los precios establecidos.</w:t>
      </w:r>
    </w:p>
    <w:p w14:paraId="1E4193DB" w14:textId="2B5CEF11" w:rsidR="007D5CE9" w:rsidRPr="008E6EDD" w:rsidRDefault="007D5CE9" w:rsidP="007D5CE9">
      <w:pPr>
        <w:shd w:val="clear" w:color="auto" w:fill="FFFFFF"/>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sistema utilizado para la determinación del importe del presupuesto base de licitación, de acuerdo con el artículo 102.3 de la LCSP, se ha establecido atendiendo al canon mínimo establecido a partir del precio general de mercado. El importe del canon mínimo anual de licitación (sin IVA), se establece en las siguientes cantidades:</w:t>
      </w:r>
    </w:p>
    <w:tbl>
      <w:tblPr>
        <w:tblW w:w="8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0"/>
        <w:gridCol w:w="4905"/>
        <w:gridCol w:w="2916"/>
      </w:tblGrid>
      <w:tr w:rsidR="008E6EDD" w:rsidRPr="007D5CE9" w14:paraId="5FD6D295" w14:textId="77777777" w:rsidTr="007D5CE9">
        <w:tc>
          <w:tcPr>
            <w:tcW w:w="960" w:type="dxa"/>
            <w:tcBorders>
              <w:top w:val="single" w:sz="6" w:space="0" w:color="000000"/>
              <w:left w:val="single" w:sz="6" w:space="0" w:color="000000"/>
              <w:bottom w:val="single" w:sz="6" w:space="0" w:color="000000"/>
              <w:right w:val="single" w:sz="6" w:space="0" w:color="000000"/>
            </w:tcBorders>
            <w:vAlign w:val="center"/>
            <w:hideMark/>
          </w:tcPr>
          <w:p w14:paraId="5CFAF2E7" w14:textId="4F597A24" w:rsidR="007D5CE9" w:rsidRPr="007D5CE9"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 xml:space="preserve">LOTE </w:t>
            </w:r>
          </w:p>
        </w:tc>
        <w:tc>
          <w:tcPr>
            <w:tcW w:w="4905" w:type="dxa"/>
            <w:tcBorders>
              <w:top w:val="single" w:sz="6" w:space="0" w:color="000000"/>
              <w:left w:val="single" w:sz="6" w:space="0" w:color="000000"/>
              <w:bottom w:val="single" w:sz="6" w:space="0" w:color="000000"/>
              <w:right w:val="single" w:sz="6" w:space="0" w:color="000000"/>
            </w:tcBorders>
            <w:vAlign w:val="center"/>
            <w:hideMark/>
          </w:tcPr>
          <w:p w14:paraId="22457B89" w14:textId="77777777" w:rsidR="007D5CE9" w:rsidRPr="007D5CE9"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 xml:space="preserve">CENTRO </w:t>
            </w:r>
          </w:p>
        </w:tc>
        <w:tc>
          <w:tcPr>
            <w:tcW w:w="2916" w:type="dxa"/>
            <w:tcBorders>
              <w:top w:val="single" w:sz="6" w:space="0" w:color="000000"/>
              <w:left w:val="single" w:sz="6" w:space="0" w:color="000000"/>
              <w:bottom w:val="single" w:sz="6" w:space="0" w:color="000000"/>
              <w:right w:val="single" w:sz="6" w:space="0" w:color="000000"/>
            </w:tcBorders>
            <w:vAlign w:val="center"/>
            <w:hideMark/>
          </w:tcPr>
          <w:p w14:paraId="5EA0F4A9" w14:textId="77777777" w:rsidR="007D5CE9" w:rsidRPr="007D5CE9"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CANON MINÍMO ANUAL</w:t>
            </w:r>
          </w:p>
        </w:tc>
      </w:tr>
      <w:tr w:rsidR="008E6EDD" w:rsidRPr="008E6EDD" w14:paraId="2D132385" w14:textId="77777777" w:rsidTr="007D5CE9">
        <w:tc>
          <w:tcPr>
            <w:tcW w:w="960" w:type="dxa"/>
            <w:tcBorders>
              <w:top w:val="single" w:sz="6" w:space="0" w:color="000000"/>
              <w:left w:val="single" w:sz="6" w:space="0" w:color="000000"/>
              <w:bottom w:val="single" w:sz="6" w:space="0" w:color="000000"/>
              <w:right w:val="single" w:sz="6" w:space="0" w:color="000000"/>
            </w:tcBorders>
            <w:vAlign w:val="center"/>
          </w:tcPr>
          <w:p w14:paraId="62DC6DDE" w14:textId="77777777" w:rsidR="007D5CE9" w:rsidRPr="008E6EDD" w:rsidRDefault="007D5CE9" w:rsidP="007D5CE9">
            <w:pPr>
              <w:spacing w:before="120" w:after="120" w:line="276" w:lineRule="auto"/>
              <w:rPr>
                <w:rFonts w:ascii="Arial Narrow" w:hAnsi="Arial Narrow"/>
                <w:color w:val="0070C0"/>
                <w:sz w:val="22"/>
                <w:szCs w:val="22"/>
              </w:rPr>
            </w:pPr>
          </w:p>
        </w:tc>
        <w:tc>
          <w:tcPr>
            <w:tcW w:w="4905" w:type="dxa"/>
            <w:tcBorders>
              <w:top w:val="single" w:sz="6" w:space="0" w:color="000000"/>
              <w:left w:val="single" w:sz="6" w:space="0" w:color="000000"/>
              <w:bottom w:val="single" w:sz="6" w:space="0" w:color="000000"/>
              <w:right w:val="single" w:sz="6" w:space="0" w:color="000000"/>
            </w:tcBorders>
            <w:vAlign w:val="center"/>
          </w:tcPr>
          <w:p w14:paraId="3D6FB9E3" w14:textId="77777777" w:rsidR="007D5CE9" w:rsidRPr="008E6EDD" w:rsidRDefault="007D5CE9" w:rsidP="007D5CE9">
            <w:pPr>
              <w:spacing w:before="120" w:after="120" w:line="276" w:lineRule="auto"/>
              <w:rPr>
                <w:rFonts w:ascii="Arial Narrow" w:hAnsi="Arial Narrow"/>
                <w:color w:val="0070C0"/>
                <w:sz w:val="22"/>
                <w:szCs w:val="22"/>
              </w:rPr>
            </w:pPr>
          </w:p>
        </w:tc>
        <w:tc>
          <w:tcPr>
            <w:tcW w:w="2916" w:type="dxa"/>
            <w:tcBorders>
              <w:top w:val="single" w:sz="6" w:space="0" w:color="000000"/>
              <w:left w:val="single" w:sz="6" w:space="0" w:color="000000"/>
              <w:bottom w:val="single" w:sz="6" w:space="0" w:color="000000"/>
              <w:right w:val="single" w:sz="6" w:space="0" w:color="000000"/>
            </w:tcBorders>
            <w:vAlign w:val="center"/>
          </w:tcPr>
          <w:p w14:paraId="023B03F3" w14:textId="77777777" w:rsidR="007D5CE9" w:rsidRPr="008E6EDD" w:rsidRDefault="007D5CE9" w:rsidP="007D5CE9">
            <w:pPr>
              <w:spacing w:before="120" w:after="120" w:line="276" w:lineRule="auto"/>
              <w:rPr>
                <w:rFonts w:ascii="Arial Narrow" w:hAnsi="Arial Narrow"/>
                <w:color w:val="0070C0"/>
                <w:sz w:val="22"/>
                <w:szCs w:val="22"/>
              </w:rPr>
            </w:pPr>
          </w:p>
        </w:tc>
      </w:tr>
    </w:tbl>
    <w:p w14:paraId="274C1D25" w14:textId="77777777" w:rsidR="007D5CE9" w:rsidRPr="007D5CE9" w:rsidRDefault="007D5CE9" w:rsidP="007D5CE9">
      <w:pPr>
        <w:shd w:val="clear" w:color="auto" w:fill="FFFFFF"/>
        <w:spacing w:before="120" w:after="120" w:line="276" w:lineRule="auto"/>
        <w:rPr>
          <w:rFonts w:ascii="Arial Narrow" w:hAnsi="Arial Narrow"/>
          <w:sz w:val="22"/>
          <w:szCs w:val="22"/>
        </w:rPr>
      </w:pPr>
    </w:p>
    <w:p w14:paraId="484F2571" w14:textId="781F571E"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4. CONTRATO SUJETO A REGULACIÓN ARMONIZADA: </w:t>
      </w:r>
    </w:p>
    <w:p w14:paraId="1F5C2895" w14:textId="4D220CFB" w:rsidR="008D369D" w:rsidRPr="00C90733" w:rsidRDefault="008D369D" w:rsidP="00C90733">
      <w:pPr>
        <w:spacing w:before="120" w:after="120" w:line="276" w:lineRule="auto"/>
        <w:rPr>
          <w:rFonts w:ascii="Arial Narrow" w:hAnsi="Arial Narrow"/>
          <w:color w:val="FF0000"/>
          <w:sz w:val="22"/>
          <w:szCs w:val="22"/>
        </w:rPr>
      </w:pPr>
      <w:bookmarkStart w:id="9" w:name="_Hlk177546407"/>
      <w:r w:rsidRPr="00C90733">
        <w:rPr>
          <w:rFonts w:ascii="Arial Narrow" w:hAnsi="Arial Narrow"/>
          <w:color w:val="FF0000"/>
          <w:sz w:val="22"/>
          <w:szCs w:val="22"/>
        </w:rPr>
        <w:t>SI NO</w:t>
      </w:r>
      <w:bookmarkStart w:id="10" w:name="_Hlk176868307"/>
    </w:p>
    <w:p w14:paraId="2E58CA2F" w14:textId="4ECD0748" w:rsidR="008A54DB" w:rsidRPr="00C90733" w:rsidRDefault="008A54DB" w:rsidP="00C90733">
      <w:pPr>
        <w:spacing w:before="120" w:after="120" w:line="276" w:lineRule="auto"/>
        <w:rPr>
          <w:rFonts w:ascii="Arial Narrow" w:hAnsi="Arial Narrow"/>
          <w:i/>
          <w:iCs/>
          <w:color w:val="0070C0"/>
          <w:sz w:val="22"/>
          <w:szCs w:val="22"/>
        </w:rPr>
      </w:pPr>
      <w:bookmarkStart w:id="11" w:name="_Hlk176859890"/>
      <w:r w:rsidRPr="00C90733">
        <w:rPr>
          <w:rFonts w:ascii="Arial Narrow" w:hAnsi="Arial Narrow"/>
          <w:i/>
          <w:iCs/>
          <w:color w:val="0070C0"/>
          <w:sz w:val="22"/>
          <w:szCs w:val="22"/>
        </w:rPr>
        <w:t>[Consultar tabla de importes y procedimientos en</w:t>
      </w:r>
      <w:r w:rsidR="00642A6F">
        <w:rPr>
          <w:rFonts w:ascii="Arial Narrow" w:hAnsi="Arial Narrow"/>
          <w:i/>
          <w:iCs/>
          <w:color w:val="0070C0"/>
          <w:sz w:val="22"/>
          <w:szCs w:val="22"/>
        </w:rPr>
        <w:t xml:space="preserve"> </w:t>
      </w:r>
      <w:hyperlink r:id="rId8" w:history="1">
        <w:r w:rsidR="00642A6F" w:rsidRPr="00163654">
          <w:rPr>
            <w:rStyle w:val="Hipervnculo"/>
            <w:rFonts w:ascii="Arial Narrow" w:hAnsi="Arial Narrow"/>
            <w:i/>
            <w:iCs/>
            <w:sz w:val="22"/>
            <w:szCs w:val="22"/>
          </w:rPr>
          <w:t>https://www.ucm.es/file/cuadro-importes-2?ver</w:t>
        </w:r>
      </w:hyperlink>
      <w:r w:rsidR="00642A6F">
        <w:rPr>
          <w:rFonts w:ascii="Arial Narrow" w:hAnsi="Arial Narrow"/>
          <w:i/>
          <w:iCs/>
          <w:color w:val="0070C0"/>
          <w:sz w:val="22"/>
          <w:szCs w:val="22"/>
        </w:rPr>
        <w:t xml:space="preserve"> </w:t>
      </w:r>
      <w:r w:rsidRPr="00C90733">
        <w:rPr>
          <w:rFonts w:ascii="Arial Narrow" w:hAnsi="Arial Narrow"/>
          <w:i/>
          <w:iCs/>
          <w:color w:val="0070C0"/>
          <w:sz w:val="22"/>
          <w:szCs w:val="22"/>
        </w:rPr>
        <w:t>.</w:t>
      </w:r>
      <w:r w:rsidR="00430E13" w:rsidRPr="00C90733">
        <w:rPr>
          <w:rFonts w:ascii="Arial Narrow" w:hAnsi="Arial Narrow"/>
          <w:i/>
          <w:iCs/>
          <w:color w:val="0070C0"/>
          <w:sz w:val="22"/>
          <w:szCs w:val="22"/>
        </w:rPr>
        <w:t>]</w:t>
      </w:r>
    </w:p>
    <w:bookmarkEnd w:id="11"/>
    <w:bookmarkEnd w:id="10"/>
    <w:bookmarkEnd w:id="9"/>
    <w:p w14:paraId="12E33478" w14:textId="77777777" w:rsidR="002020A3" w:rsidRPr="00C90733" w:rsidRDefault="00B139E1" w:rsidP="00C90733">
      <w:pPr>
        <w:spacing w:before="120" w:after="120" w:line="276" w:lineRule="auto"/>
        <w:rPr>
          <w:rFonts w:ascii="Arial Narrow" w:hAnsi="Arial Narrow"/>
          <w:sz w:val="22"/>
          <w:szCs w:val="22"/>
        </w:rPr>
      </w:pPr>
      <w:r w:rsidRPr="00C90733">
        <w:rPr>
          <w:rFonts w:ascii="Arial Narrow" w:hAnsi="Arial Narrow"/>
          <w:sz w:val="22"/>
          <w:szCs w:val="22"/>
        </w:rPr>
        <w:t>Susceptible de recurso especial si su valor estimado es superior a 100.000,00 euros</w:t>
      </w:r>
    </w:p>
    <w:p w14:paraId="6D441E36" w14:textId="22404B43"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5. REQUISITOS MÍNIMOS DE SOLVENCIA ECONÓMICA, FINANCIERA Y TÉCNICA (Arts. </w:t>
      </w:r>
      <w:r w:rsidR="008A54DB" w:rsidRPr="00C90733">
        <w:rPr>
          <w:rFonts w:ascii="Arial Narrow" w:hAnsi="Arial Narrow"/>
          <w:b/>
          <w:sz w:val="22"/>
          <w:szCs w:val="22"/>
        </w:rPr>
        <w:t xml:space="preserve">86, </w:t>
      </w:r>
      <w:r w:rsidRPr="00C90733">
        <w:rPr>
          <w:rFonts w:ascii="Arial Narrow" w:hAnsi="Arial Narrow"/>
          <w:b/>
          <w:sz w:val="22"/>
          <w:szCs w:val="22"/>
        </w:rPr>
        <w:t>87</w:t>
      </w:r>
      <w:r w:rsidR="00F70073" w:rsidRPr="00C90733">
        <w:rPr>
          <w:rFonts w:ascii="Arial Narrow" w:hAnsi="Arial Narrow"/>
          <w:b/>
          <w:sz w:val="22"/>
          <w:szCs w:val="22"/>
        </w:rPr>
        <w:t>, 89</w:t>
      </w:r>
      <w:r w:rsidR="008A54DB" w:rsidRPr="00C90733">
        <w:rPr>
          <w:rFonts w:ascii="Arial Narrow" w:hAnsi="Arial Narrow"/>
          <w:b/>
          <w:sz w:val="22"/>
          <w:szCs w:val="22"/>
        </w:rPr>
        <w:t xml:space="preserve">, </w:t>
      </w:r>
      <w:r w:rsidR="00E4347E" w:rsidRPr="00C90733">
        <w:rPr>
          <w:rFonts w:ascii="Arial Narrow" w:hAnsi="Arial Narrow"/>
          <w:b/>
          <w:sz w:val="22"/>
          <w:szCs w:val="22"/>
        </w:rPr>
        <w:t>90</w:t>
      </w:r>
      <w:r w:rsidR="008A54DB" w:rsidRPr="00C90733">
        <w:rPr>
          <w:rFonts w:ascii="Arial Narrow" w:hAnsi="Arial Narrow"/>
          <w:b/>
          <w:sz w:val="22"/>
          <w:szCs w:val="22"/>
        </w:rPr>
        <w:t xml:space="preserve"> y 92</w:t>
      </w:r>
      <w:r w:rsidRPr="00C90733">
        <w:rPr>
          <w:rFonts w:ascii="Arial Narrow" w:hAnsi="Arial Narrow"/>
          <w:b/>
          <w:sz w:val="22"/>
          <w:szCs w:val="22"/>
        </w:rPr>
        <w:t xml:space="preserve"> LCSP):</w:t>
      </w:r>
    </w:p>
    <w:p w14:paraId="2A11530F" w14:textId="28CE1550" w:rsidR="00AF62CB" w:rsidRPr="00C90733" w:rsidRDefault="00AF62CB" w:rsidP="00C90733">
      <w:pPr>
        <w:spacing w:before="120" w:after="120" w:line="276" w:lineRule="auto"/>
        <w:rPr>
          <w:rFonts w:ascii="Arial Narrow" w:hAnsi="Arial Narrow"/>
          <w:b/>
          <w:sz w:val="22"/>
          <w:szCs w:val="22"/>
        </w:rPr>
      </w:pPr>
      <w:bookmarkStart w:id="12" w:name="_Hlk177546459"/>
      <w:r w:rsidRPr="00C90733">
        <w:rPr>
          <w:rFonts w:ascii="Arial Narrow" w:hAnsi="Arial Narrow"/>
          <w:b/>
          <w:sz w:val="22"/>
          <w:szCs w:val="22"/>
        </w:rPr>
        <w:t>Los licitadores deberán estar en posesión de estos requisitos en la fecha de finalización del plazo de presentación de ofertas. En caso contrario serán excluidos de la licitación.</w:t>
      </w:r>
    </w:p>
    <w:p w14:paraId="7CF0BDA7" w14:textId="436C2A4E" w:rsidR="00457205" w:rsidRPr="00C90733" w:rsidRDefault="00457205" w:rsidP="00C90733">
      <w:pPr>
        <w:spacing w:before="120" w:after="120" w:line="276" w:lineRule="auto"/>
        <w:rPr>
          <w:rFonts w:ascii="Arial Narrow" w:hAnsi="Arial Narrow"/>
          <w:sz w:val="22"/>
          <w:szCs w:val="22"/>
        </w:rPr>
      </w:pPr>
      <w:bookmarkStart w:id="13" w:name="_Hlk177546524"/>
      <w:bookmarkEnd w:id="12"/>
      <w:r w:rsidRPr="00C90733">
        <w:rPr>
          <w:rFonts w:ascii="Arial Narrow" w:hAnsi="Arial Narrow"/>
          <w:b/>
          <w:bCs/>
          <w:i/>
          <w:iCs/>
          <w:color w:val="0070C0"/>
          <w:sz w:val="22"/>
          <w:szCs w:val="22"/>
        </w:rPr>
        <w:t>Procedimiento Abierto Simplificado y Procedimiento Abierto Simplificado Sumario</w:t>
      </w:r>
      <w:r w:rsidRPr="00C90733">
        <w:rPr>
          <w:rFonts w:ascii="Arial Narrow" w:hAnsi="Arial Narrow"/>
          <w:sz w:val="22"/>
          <w:szCs w:val="22"/>
        </w:rPr>
        <w:t xml:space="preserve">: para participar es imprescindible estar inscrito en el Registro Oficial de Empresas y Licitadores del Sector Público </w:t>
      </w:r>
      <w:r w:rsidRPr="00C90733">
        <w:rPr>
          <w:rFonts w:ascii="Arial Narrow" w:hAnsi="Arial Narrow"/>
          <w:b/>
          <w:bCs/>
          <w:sz w:val="22"/>
          <w:szCs w:val="22"/>
        </w:rPr>
        <w:t>(ROLECE)</w:t>
      </w:r>
      <w:r w:rsidRPr="00C90733">
        <w:rPr>
          <w:rFonts w:ascii="Arial Narrow" w:hAnsi="Arial Narrow"/>
          <w:sz w:val="22"/>
          <w:szCs w:val="22"/>
        </w:rPr>
        <w:t xml:space="preserve"> o haber solicitado la inscripción antes de la finalización del plazo de presentación de ofertas, sin que se haya requerido por el ROLECE subsanación de la documentación.</w:t>
      </w:r>
    </w:p>
    <w:p w14:paraId="5080EC29" w14:textId="0A8DBA6A" w:rsidR="00457205" w:rsidRPr="00C90733" w:rsidRDefault="00F70211" w:rsidP="00C90733">
      <w:pPr>
        <w:spacing w:before="120" w:after="120" w:line="276" w:lineRule="auto"/>
        <w:rPr>
          <w:rFonts w:ascii="Arial Narrow" w:hAnsi="Arial Narrow"/>
          <w:i/>
          <w:iCs/>
          <w:color w:val="0070C0"/>
          <w:sz w:val="22"/>
          <w:szCs w:val="22"/>
        </w:rPr>
      </w:pPr>
      <w:r w:rsidRPr="00C90733">
        <w:rPr>
          <w:rFonts w:ascii="Arial Narrow" w:hAnsi="Arial Narrow"/>
          <w:b/>
          <w:bCs/>
          <w:i/>
          <w:iCs/>
          <w:color w:val="0070C0"/>
          <w:sz w:val="22"/>
          <w:szCs w:val="22"/>
        </w:rPr>
        <w:t>[</w:t>
      </w:r>
      <w:r w:rsidR="00EE37AE" w:rsidRPr="00C90733">
        <w:rPr>
          <w:rFonts w:ascii="Arial Narrow" w:hAnsi="Arial Narrow"/>
          <w:b/>
          <w:bCs/>
          <w:i/>
          <w:iCs/>
          <w:color w:val="0070C0"/>
          <w:sz w:val="22"/>
          <w:szCs w:val="22"/>
        </w:rPr>
        <w:t>Procedimiento Abierto Simplificado Sumario:</w:t>
      </w:r>
      <w:r w:rsidR="00EE37AE" w:rsidRPr="00C90733">
        <w:rPr>
          <w:rFonts w:ascii="Arial Narrow" w:hAnsi="Arial Narrow"/>
          <w:i/>
          <w:iCs/>
          <w:color w:val="0070C0"/>
          <w:sz w:val="22"/>
          <w:szCs w:val="22"/>
        </w:rPr>
        <w:t xml:space="preserve"> </w:t>
      </w:r>
      <w:r w:rsidRPr="00C90733">
        <w:rPr>
          <w:rFonts w:ascii="Arial Narrow" w:hAnsi="Arial Narrow"/>
          <w:i/>
          <w:iCs/>
          <w:color w:val="0070C0"/>
          <w:sz w:val="22"/>
          <w:szCs w:val="22"/>
        </w:rPr>
        <w:t xml:space="preserve">se pueden incluir requisitos de solvencia, pero </w:t>
      </w:r>
      <w:r w:rsidR="00EE37AE" w:rsidRPr="00C90733">
        <w:rPr>
          <w:rFonts w:ascii="Arial Narrow" w:hAnsi="Arial Narrow"/>
          <w:i/>
          <w:iCs/>
          <w:color w:val="0070C0"/>
          <w:sz w:val="22"/>
          <w:szCs w:val="22"/>
        </w:rPr>
        <w:t xml:space="preserve">se eximirá a los licitadores de </w:t>
      </w:r>
      <w:r w:rsidRPr="00C90733">
        <w:rPr>
          <w:rFonts w:ascii="Arial Narrow" w:hAnsi="Arial Narrow"/>
          <w:i/>
          <w:iCs/>
          <w:color w:val="0070C0"/>
          <w:sz w:val="22"/>
          <w:szCs w:val="22"/>
        </w:rPr>
        <w:t>su</w:t>
      </w:r>
      <w:r w:rsidR="00EE37AE" w:rsidRPr="00C90733">
        <w:rPr>
          <w:rFonts w:ascii="Arial Narrow" w:hAnsi="Arial Narrow"/>
          <w:i/>
          <w:iCs/>
          <w:color w:val="0070C0"/>
          <w:sz w:val="22"/>
          <w:szCs w:val="22"/>
        </w:rPr>
        <w:t xml:space="preserve"> acreditació</w:t>
      </w:r>
      <w:r w:rsidRPr="00C90733">
        <w:rPr>
          <w:rFonts w:ascii="Arial Narrow" w:hAnsi="Arial Narrow"/>
          <w:i/>
          <w:iCs/>
          <w:color w:val="0070C0"/>
          <w:sz w:val="22"/>
          <w:szCs w:val="22"/>
        </w:rPr>
        <w:t>n</w:t>
      </w:r>
      <w:r w:rsidR="00EE37AE" w:rsidRPr="00C90733">
        <w:rPr>
          <w:rFonts w:ascii="Arial Narrow" w:hAnsi="Arial Narrow"/>
          <w:i/>
          <w:iCs/>
          <w:color w:val="0070C0"/>
          <w:sz w:val="22"/>
          <w:szCs w:val="22"/>
        </w:rPr>
        <w:t>.</w:t>
      </w:r>
      <w:r w:rsidRPr="00C90733">
        <w:rPr>
          <w:rFonts w:ascii="Arial Narrow" w:hAnsi="Arial Narrow"/>
          <w:i/>
          <w:iCs/>
          <w:color w:val="0070C0"/>
          <w:sz w:val="22"/>
          <w:szCs w:val="22"/>
        </w:rPr>
        <w:t>]</w:t>
      </w:r>
    </w:p>
    <w:p w14:paraId="08F29DB3" w14:textId="77777777" w:rsidR="00732DF1" w:rsidRPr="00C90733" w:rsidRDefault="00732DF1" w:rsidP="00C90733">
      <w:pPr>
        <w:spacing w:before="120" w:after="120" w:line="276" w:lineRule="auto"/>
        <w:rPr>
          <w:rFonts w:ascii="Arial Narrow" w:hAnsi="Arial Narrow"/>
          <w:sz w:val="22"/>
          <w:szCs w:val="22"/>
        </w:rPr>
      </w:pPr>
      <w:r w:rsidRPr="00C90733">
        <w:rPr>
          <w:rFonts w:ascii="Arial Narrow" w:hAnsi="Arial Narrow"/>
          <w:sz w:val="22"/>
          <w:szCs w:val="22"/>
        </w:rPr>
        <w:lastRenderedPageBreak/>
        <w:t xml:space="preserve">Los licitadores incluirán en el Sobre 1 la declaración responsable (en el modelo establecido) de estar en posesión de los requisitos de solvencia que se enumeran. El </w:t>
      </w:r>
      <w:r w:rsidR="002B5F86" w:rsidRPr="00C90733">
        <w:rPr>
          <w:rFonts w:ascii="Arial Narrow" w:hAnsi="Arial Narrow"/>
          <w:sz w:val="22"/>
          <w:szCs w:val="22"/>
        </w:rPr>
        <w:t xml:space="preserve">propuesto como </w:t>
      </w:r>
      <w:r w:rsidRPr="00C90733">
        <w:rPr>
          <w:rFonts w:ascii="Arial Narrow" w:hAnsi="Arial Narrow"/>
          <w:sz w:val="22"/>
          <w:szCs w:val="22"/>
        </w:rPr>
        <w:t>adjudicatario deberá acreditarlos documentalmente con carácter previo a la firma del contrato.</w:t>
      </w:r>
    </w:p>
    <w:p w14:paraId="5BF348EC" w14:textId="77777777" w:rsidR="009A2A24" w:rsidRDefault="009A2A24" w:rsidP="00C90733">
      <w:pPr>
        <w:spacing w:before="120" w:after="120" w:line="276" w:lineRule="auto"/>
        <w:rPr>
          <w:rFonts w:ascii="Arial Narrow" w:hAnsi="Arial Narrow"/>
          <w:i/>
          <w:iCs/>
          <w:color w:val="0070C0"/>
        </w:rPr>
      </w:pPr>
      <w:r>
        <w:rPr>
          <w:rFonts w:ascii="Arial Narrow" w:hAnsi="Arial Narrow"/>
          <w:i/>
          <w:iCs/>
          <w:color w:val="0070C0"/>
        </w:rPr>
        <w:t>[</w:t>
      </w:r>
      <w:r w:rsidRPr="00D11689">
        <w:rPr>
          <w:rFonts w:ascii="Arial Narrow" w:hAnsi="Arial Narrow"/>
          <w:i/>
          <w:iCs/>
          <w:color w:val="0070C0"/>
        </w:rPr>
        <w:t>Puede consultar en este enlace otras posibilidades de solvencia que pueden exigirse a las empresas diferentes o adicionales a las recogidas en este modelo</w:t>
      </w:r>
      <w:r>
        <w:rPr>
          <w:rFonts w:ascii="Arial Narrow" w:hAnsi="Arial Narrow"/>
          <w:i/>
          <w:iCs/>
          <w:color w:val="0070C0"/>
        </w:rPr>
        <w:t xml:space="preserve">: </w:t>
      </w:r>
      <w:hyperlink r:id="rId9" w:history="1">
        <w:r w:rsidRPr="00D11689">
          <w:rPr>
            <w:rStyle w:val="Hipervnculo"/>
            <w:rFonts w:ascii="Arial Narrow" w:hAnsi="Arial Narrow"/>
            <w:i/>
            <w:iCs/>
          </w:rPr>
          <w:t>https://www.ucm.es/file/solvencia-2-1</w:t>
        </w:r>
      </w:hyperlink>
      <w:r>
        <w:rPr>
          <w:rFonts w:ascii="Arial Narrow" w:hAnsi="Arial Narrow"/>
          <w:i/>
          <w:iCs/>
          <w:color w:val="0070C0"/>
        </w:rPr>
        <w:t>]</w:t>
      </w:r>
    </w:p>
    <w:p w14:paraId="1D393FE0" w14:textId="531B5E08" w:rsidR="009A5A80"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Solvencia económica y financiera</w:t>
      </w:r>
      <w:r w:rsidR="003B4B40" w:rsidRPr="00C90733">
        <w:rPr>
          <w:rFonts w:ascii="Arial Narrow" w:hAnsi="Arial Narrow"/>
          <w:b/>
          <w:sz w:val="22"/>
          <w:szCs w:val="22"/>
        </w:rPr>
        <w:t xml:space="preserve">. </w:t>
      </w:r>
    </w:p>
    <w:p w14:paraId="38543184" w14:textId="7304736F" w:rsidR="008D369D" w:rsidRPr="00C90733" w:rsidRDefault="008D369D" w:rsidP="00C90733">
      <w:pPr>
        <w:spacing w:before="120" w:after="120" w:line="276" w:lineRule="auto"/>
        <w:rPr>
          <w:rFonts w:ascii="Arial Narrow" w:hAnsi="Arial Narrow"/>
          <w:i/>
          <w:iCs/>
          <w:color w:val="0070C0"/>
          <w:sz w:val="22"/>
          <w:szCs w:val="22"/>
        </w:rPr>
      </w:pPr>
      <w:r w:rsidRPr="00C90733">
        <w:rPr>
          <w:rFonts w:ascii="Arial Narrow" w:hAnsi="Arial Narrow"/>
          <w:sz w:val="22"/>
          <w:szCs w:val="22"/>
        </w:rPr>
        <w:t>Los licitadores deberán acreditar un volumen anual de negocios en el mejor ejercicio dentro de los tres últimos disponibles en función de las fechas de constitución o de inicio de actividades del empresario y de presentación de las ofertas por importe igual o superior a</w:t>
      </w:r>
      <w:r w:rsidR="00CF0C16" w:rsidRPr="00C90733">
        <w:rPr>
          <w:rFonts w:ascii="Arial Narrow" w:hAnsi="Arial Narrow"/>
          <w:color w:val="FF0000"/>
          <w:sz w:val="22"/>
          <w:szCs w:val="22"/>
        </w:rPr>
        <w:t>: XXXX</w:t>
      </w:r>
      <w:r w:rsidR="000F289F" w:rsidRPr="00C90733">
        <w:rPr>
          <w:rFonts w:ascii="Arial Narrow" w:hAnsi="Arial Narrow"/>
          <w:color w:val="FF0000"/>
          <w:sz w:val="22"/>
          <w:szCs w:val="22"/>
        </w:rPr>
        <w:t>XXXXXXXXX</w:t>
      </w:r>
      <w:r w:rsidR="00910AF3" w:rsidRPr="00C90733">
        <w:rPr>
          <w:rFonts w:ascii="Arial Narrow" w:hAnsi="Arial Narrow"/>
          <w:color w:val="FF0000"/>
          <w:sz w:val="22"/>
          <w:szCs w:val="22"/>
        </w:rPr>
        <w:t xml:space="preserve"> </w:t>
      </w:r>
      <w:r w:rsidR="000F289F" w:rsidRPr="00C90733">
        <w:rPr>
          <w:rFonts w:ascii="Arial Narrow" w:hAnsi="Arial Narrow"/>
          <w:i/>
          <w:iCs/>
          <w:color w:val="4472C4" w:themeColor="accent5"/>
          <w:sz w:val="22"/>
          <w:szCs w:val="22"/>
        </w:rPr>
        <w:t>[</w:t>
      </w:r>
      <w:r w:rsidR="00CF0C16" w:rsidRPr="00C90733">
        <w:rPr>
          <w:rFonts w:ascii="Arial Narrow" w:hAnsi="Arial Narrow"/>
          <w:i/>
          <w:iCs/>
          <w:color w:val="4472C4" w:themeColor="accent5"/>
          <w:sz w:val="22"/>
          <w:szCs w:val="22"/>
        </w:rPr>
        <w:t xml:space="preserve">Base imponible anual del presupuesto del contrato. </w:t>
      </w:r>
      <w:r w:rsidR="004507B2" w:rsidRPr="00C90733">
        <w:rPr>
          <w:rFonts w:ascii="Arial Narrow" w:hAnsi="Arial Narrow"/>
          <w:i/>
          <w:iCs/>
          <w:color w:val="4472C4" w:themeColor="accent5"/>
          <w:sz w:val="22"/>
          <w:szCs w:val="22"/>
        </w:rPr>
        <w:t>El Órgano proponente del contrato pod</w:t>
      </w:r>
      <w:r w:rsidR="004507B2" w:rsidRPr="00C90733">
        <w:rPr>
          <w:rFonts w:ascii="Arial Narrow" w:hAnsi="Arial Narrow"/>
          <w:i/>
          <w:iCs/>
          <w:color w:val="0070C0"/>
          <w:sz w:val="22"/>
          <w:szCs w:val="22"/>
        </w:rPr>
        <w:t xml:space="preserve">rá establecer la exigencia de una solvencia económica distinta dentro de los límites establecido en el art. </w:t>
      </w:r>
      <w:r w:rsidR="00330892" w:rsidRPr="00C90733">
        <w:rPr>
          <w:rFonts w:ascii="Arial Narrow" w:hAnsi="Arial Narrow"/>
          <w:i/>
          <w:iCs/>
          <w:color w:val="0070C0"/>
          <w:sz w:val="22"/>
          <w:szCs w:val="22"/>
        </w:rPr>
        <w:t>87 de la LCSP</w:t>
      </w:r>
      <w:r w:rsidR="000F289F" w:rsidRPr="00C90733">
        <w:rPr>
          <w:rFonts w:ascii="Arial Narrow" w:hAnsi="Arial Narrow"/>
          <w:i/>
          <w:iCs/>
          <w:color w:val="0070C0"/>
          <w:sz w:val="22"/>
          <w:szCs w:val="22"/>
        </w:rPr>
        <w:t>]</w:t>
      </w:r>
    </w:p>
    <w:p w14:paraId="407524EF" w14:textId="74B47643" w:rsidR="008D369D" w:rsidRPr="00C90733" w:rsidRDefault="008D369D" w:rsidP="00C90733">
      <w:pPr>
        <w:spacing w:before="120" w:after="120" w:line="276" w:lineRule="auto"/>
        <w:rPr>
          <w:rFonts w:ascii="Arial Narrow" w:hAnsi="Arial Narrow"/>
          <w:i/>
          <w:iCs/>
          <w:color w:val="0070C0"/>
          <w:sz w:val="22"/>
          <w:szCs w:val="22"/>
        </w:rPr>
      </w:pPr>
      <w:r w:rsidRPr="00C90733">
        <w:rPr>
          <w:rFonts w:ascii="Arial Narrow" w:hAnsi="Arial Narrow"/>
          <w:color w:val="FF0000"/>
          <w:sz w:val="22"/>
          <w:szCs w:val="22"/>
        </w:rPr>
        <w:t>Cuando un contrato se divida en lotes, el presente criterio se aplicará en relación con cada uno de los lotes</w:t>
      </w:r>
      <w:r w:rsidRPr="00C90733">
        <w:rPr>
          <w:rFonts w:ascii="Arial Narrow" w:hAnsi="Arial Narrow"/>
          <w:sz w:val="22"/>
          <w:szCs w:val="22"/>
        </w:rPr>
        <w:t xml:space="preserve">. </w:t>
      </w:r>
      <w:r w:rsidR="000F289F" w:rsidRPr="00C90733">
        <w:rPr>
          <w:rFonts w:ascii="Arial Narrow" w:hAnsi="Arial Narrow"/>
          <w:i/>
          <w:iCs/>
          <w:sz w:val="22"/>
          <w:szCs w:val="22"/>
        </w:rPr>
        <w:t>[</w:t>
      </w:r>
      <w:r w:rsidRPr="00C90733">
        <w:rPr>
          <w:rFonts w:ascii="Arial Narrow" w:hAnsi="Arial Narrow"/>
          <w:i/>
          <w:iCs/>
          <w:color w:val="0070C0"/>
          <w:sz w:val="22"/>
          <w:szCs w:val="22"/>
        </w:rPr>
        <w:t>No obstante, el órgano de contratación podrá establecer el volumen de negocios mínimo anual exigido a los licitadores por referencia a grupos de lotes en caso de que al adjudicatario se le adjudiquen varios lotes que deban ejecutarse al mismo tiempo.</w:t>
      </w:r>
      <w:r w:rsidR="000F289F" w:rsidRPr="00C90733">
        <w:rPr>
          <w:rFonts w:ascii="Arial Narrow" w:hAnsi="Arial Narrow"/>
          <w:i/>
          <w:iCs/>
          <w:color w:val="0070C0"/>
          <w:sz w:val="22"/>
          <w:szCs w:val="22"/>
        </w:rPr>
        <w:t>]</w:t>
      </w:r>
    </w:p>
    <w:p w14:paraId="453B0946" w14:textId="047728BD" w:rsidR="008A54DB" w:rsidRPr="00C90733" w:rsidRDefault="008A54DB" w:rsidP="00C90733">
      <w:pPr>
        <w:spacing w:before="120" w:after="120" w:line="276" w:lineRule="auto"/>
        <w:rPr>
          <w:rFonts w:ascii="Arial Narrow" w:hAnsi="Arial Narrow"/>
          <w:color w:val="FF0000"/>
          <w:sz w:val="22"/>
          <w:szCs w:val="22"/>
        </w:rPr>
      </w:pPr>
      <w:bookmarkStart w:id="14" w:name="_Hlk176860248"/>
      <w:r w:rsidRPr="00C90733">
        <w:rPr>
          <w:rFonts w:ascii="Arial Narrow" w:hAnsi="Arial Narrow"/>
          <w:color w:val="FF0000"/>
          <w:sz w:val="22"/>
          <w:szCs w:val="22"/>
        </w:rPr>
        <w:t>En el caso de que se licite a más de un lote especificar, en su caso, la solvencia económica exigida para cada lote.</w:t>
      </w:r>
    </w:p>
    <w:bookmarkEnd w:id="14"/>
    <w:p w14:paraId="6916BD03"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El volumen anual de negocio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 Dicha cifra se calculará en proporción a la fecha de inicio de la actividad cuando, por dicho motivo, no se pudieran acreditar los tres últimos ejercicios.</w:t>
      </w:r>
    </w:p>
    <w:p w14:paraId="3C3CA8C2" w14:textId="10DD599D" w:rsidR="009A5A80"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Solvencia técnica</w:t>
      </w:r>
      <w:r w:rsidR="00732DF1" w:rsidRPr="00C90733">
        <w:rPr>
          <w:rFonts w:ascii="Arial Narrow" w:hAnsi="Arial Narrow"/>
          <w:b/>
          <w:sz w:val="22"/>
          <w:szCs w:val="22"/>
        </w:rPr>
        <w:t xml:space="preserve"> y profesional</w:t>
      </w:r>
      <w:r w:rsidR="003B4B40" w:rsidRPr="00C90733">
        <w:rPr>
          <w:rFonts w:ascii="Arial Narrow" w:hAnsi="Arial Narrow"/>
          <w:b/>
          <w:sz w:val="22"/>
          <w:szCs w:val="22"/>
        </w:rPr>
        <w:t xml:space="preserve">. </w:t>
      </w:r>
    </w:p>
    <w:p w14:paraId="7E22E075" w14:textId="749108E0" w:rsidR="008D369D" w:rsidRPr="00C90733" w:rsidRDefault="00F8095A" w:rsidP="00C90733">
      <w:pPr>
        <w:pStyle w:val="Textonotapie"/>
        <w:spacing w:before="120" w:after="120" w:line="276" w:lineRule="auto"/>
        <w:rPr>
          <w:rFonts w:ascii="Arial Narrow" w:hAnsi="Arial Narrow" w:cs="Times New Roman"/>
          <w:i/>
          <w:iCs/>
          <w:color w:val="0070C0"/>
          <w:sz w:val="22"/>
          <w:szCs w:val="22"/>
        </w:rPr>
      </w:pPr>
      <w:r w:rsidRPr="00C90733">
        <w:rPr>
          <w:rFonts w:ascii="Arial Narrow" w:eastAsia="Calibri" w:hAnsi="Arial Narrow" w:cs="Times New Roman"/>
          <w:sz w:val="22"/>
          <w:szCs w:val="22"/>
          <w:lang w:eastAsia="en-US"/>
        </w:rPr>
        <w:t>Los licitadores</w:t>
      </w:r>
      <w:r w:rsidR="008D369D" w:rsidRPr="00C90733">
        <w:rPr>
          <w:rFonts w:ascii="Arial Narrow" w:eastAsia="Calibri" w:hAnsi="Arial Narrow" w:cs="Times New Roman"/>
          <w:sz w:val="22"/>
          <w:szCs w:val="22"/>
          <w:lang w:eastAsia="en-US"/>
        </w:rPr>
        <w:t xml:space="preserve"> acreditarán su solvencia técnica mediante la relación de los principales </w:t>
      </w:r>
      <w:r w:rsidR="00301CD3" w:rsidRPr="00C90733">
        <w:rPr>
          <w:rFonts w:ascii="Arial Narrow" w:eastAsia="Calibri" w:hAnsi="Arial Narrow" w:cs="Times New Roman"/>
          <w:sz w:val="22"/>
          <w:szCs w:val="22"/>
          <w:lang w:eastAsia="en-US"/>
        </w:rPr>
        <w:t xml:space="preserve">trabajos </w:t>
      </w:r>
      <w:r w:rsidR="008D369D" w:rsidRPr="00C90733">
        <w:rPr>
          <w:rFonts w:ascii="Arial Narrow" w:eastAsia="Calibri" w:hAnsi="Arial Narrow" w:cs="Times New Roman"/>
          <w:sz w:val="22"/>
          <w:szCs w:val="22"/>
          <w:lang w:eastAsia="en-US"/>
        </w:rPr>
        <w:t xml:space="preserve">efectuados, en los tres últimos años, de igual o similar naturaleza que los que constituyen el objeto del contrato, cuyo importe anual acumulado en el año de mayor ejecución sea igual o superior al 70 por ciento de la anualidad media del contrato. </w:t>
      </w:r>
      <w:r w:rsidR="000F289F" w:rsidRPr="00C90733">
        <w:rPr>
          <w:rFonts w:ascii="Arial Narrow" w:hAnsi="Arial Narrow" w:cs="Times New Roman"/>
          <w:i/>
          <w:iCs/>
          <w:color w:val="0070C0"/>
          <w:sz w:val="22"/>
          <w:szCs w:val="22"/>
        </w:rPr>
        <w:t>[</w:t>
      </w:r>
      <w:r w:rsidR="003C3AE5" w:rsidRPr="00C90733">
        <w:rPr>
          <w:rFonts w:ascii="Arial Narrow" w:hAnsi="Arial Narrow" w:cs="Times New Roman"/>
          <w:i/>
          <w:iCs/>
          <w:color w:val="0070C0"/>
          <w:sz w:val="22"/>
          <w:szCs w:val="22"/>
        </w:rPr>
        <w:t xml:space="preserve">El Órgano proponente del contrato podrá establecer la exigencia de una solvencia </w:t>
      </w:r>
      <w:r w:rsidRPr="00C90733">
        <w:rPr>
          <w:rFonts w:ascii="Arial Narrow" w:hAnsi="Arial Narrow" w:cs="Times New Roman"/>
          <w:i/>
          <w:iCs/>
          <w:color w:val="0070C0"/>
          <w:sz w:val="22"/>
          <w:szCs w:val="22"/>
        </w:rPr>
        <w:t>técnica</w:t>
      </w:r>
      <w:r w:rsidR="003C3AE5" w:rsidRPr="00C90733">
        <w:rPr>
          <w:rFonts w:ascii="Arial Narrow" w:hAnsi="Arial Narrow" w:cs="Times New Roman"/>
          <w:i/>
          <w:iCs/>
          <w:color w:val="0070C0"/>
          <w:sz w:val="22"/>
          <w:szCs w:val="22"/>
        </w:rPr>
        <w:t xml:space="preserve"> distinta </w:t>
      </w:r>
      <w:r w:rsidR="004606A8" w:rsidRPr="00C90733">
        <w:rPr>
          <w:rFonts w:ascii="Arial Narrow" w:hAnsi="Arial Narrow" w:cs="Times New Roman"/>
          <w:i/>
          <w:iCs/>
          <w:color w:val="0070C0"/>
          <w:sz w:val="22"/>
          <w:szCs w:val="22"/>
        </w:rPr>
        <w:t>o adic</w:t>
      </w:r>
      <w:r w:rsidR="00426F88" w:rsidRPr="00C90733">
        <w:rPr>
          <w:rFonts w:ascii="Arial Narrow" w:hAnsi="Arial Narrow" w:cs="Times New Roman"/>
          <w:i/>
          <w:iCs/>
          <w:color w:val="0070C0"/>
          <w:sz w:val="22"/>
          <w:szCs w:val="22"/>
        </w:rPr>
        <w:t>i</w:t>
      </w:r>
      <w:r w:rsidR="004606A8" w:rsidRPr="00C90733">
        <w:rPr>
          <w:rFonts w:ascii="Arial Narrow" w:hAnsi="Arial Narrow" w:cs="Times New Roman"/>
          <w:i/>
          <w:iCs/>
          <w:color w:val="0070C0"/>
          <w:sz w:val="22"/>
          <w:szCs w:val="22"/>
        </w:rPr>
        <w:t xml:space="preserve">onal </w:t>
      </w:r>
      <w:r w:rsidR="003C3AE5" w:rsidRPr="00C90733">
        <w:rPr>
          <w:rFonts w:ascii="Arial Narrow" w:hAnsi="Arial Narrow" w:cs="Times New Roman"/>
          <w:i/>
          <w:iCs/>
          <w:color w:val="0070C0"/>
          <w:sz w:val="22"/>
          <w:szCs w:val="22"/>
        </w:rPr>
        <w:t>dentro de los límites establecido en el art. 90 de la LCSP</w:t>
      </w:r>
      <w:r w:rsidR="000F289F" w:rsidRPr="00C90733">
        <w:rPr>
          <w:rFonts w:ascii="Arial Narrow" w:hAnsi="Arial Narrow" w:cs="Times New Roman"/>
          <w:i/>
          <w:iCs/>
          <w:color w:val="0070C0"/>
          <w:sz w:val="22"/>
          <w:szCs w:val="22"/>
        </w:rPr>
        <w:t>]</w:t>
      </w:r>
      <w:r w:rsidR="004606A8" w:rsidRPr="00C90733">
        <w:rPr>
          <w:rFonts w:ascii="Arial Narrow" w:hAnsi="Arial Narrow" w:cs="Times New Roman"/>
          <w:i/>
          <w:iCs/>
          <w:color w:val="0070C0"/>
          <w:sz w:val="22"/>
          <w:szCs w:val="22"/>
        </w:rPr>
        <w:t>.</w:t>
      </w:r>
    </w:p>
    <w:p w14:paraId="267F177A" w14:textId="77777777" w:rsidR="008A54DB" w:rsidRPr="008A54DB" w:rsidRDefault="008A54DB" w:rsidP="00C90733">
      <w:pPr>
        <w:spacing w:before="120" w:after="120" w:line="276" w:lineRule="auto"/>
        <w:rPr>
          <w:rFonts w:ascii="Arial Narrow" w:hAnsi="Arial Narrow"/>
          <w:color w:val="FF0000"/>
          <w:sz w:val="22"/>
          <w:szCs w:val="22"/>
        </w:rPr>
      </w:pPr>
      <w:bookmarkStart w:id="15" w:name="_Hlk176868457"/>
      <w:r w:rsidRPr="008A54DB">
        <w:rPr>
          <w:rFonts w:ascii="Arial Narrow" w:hAnsi="Arial Narrow"/>
          <w:color w:val="FF0000"/>
          <w:sz w:val="22"/>
          <w:szCs w:val="22"/>
        </w:rPr>
        <w:t>En el caso de que se licite a más de un lote especificar, en su caso, la solvencia técnica exigida para cada lote.</w:t>
      </w:r>
    </w:p>
    <w:bookmarkEnd w:id="15"/>
    <w:p w14:paraId="64319085" w14:textId="11C36902" w:rsidR="004606A8" w:rsidRPr="00C90733" w:rsidRDefault="004606A8" w:rsidP="00C90733">
      <w:pPr>
        <w:spacing w:before="120" w:after="120" w:line="276" w:lineRule="auto"/>
        <w:rPr>
          <w:rFonts w:ascii="Arial Narrow" w:hAnsi="Arial Narrow"/>
          <w:sz w:val="22"/>
          <w:szCs w:val="22"/>
        </w:rPr>
      </w:pPr>
      <w:r w:rsidRPr="00C90733">
        <w:rPr>
          <w:rFonts w:ascii="Arial Narrow" w:hAnsi="Arial Narrow"/>
          <w:sz w:val="22"/>
          <w:szCs w:val="22"/>
        </w:rPr>
        <w:t xml:space="preserve">La acreditación se realizará mediante certificados expedidos por los destinatarios, facturas o cualquier documento en el que se acredite la naturaleza de los </w:t>
      </w:r>
      <w:r w:rsidR="00301CD3" w:rsidRPr="00C90733">
        <w:rPr>
          <w:rFonts w:ascii="Arial Narrow" w:hAnsi="Arial Narrow"/>
          <w:sz w:val="22"/>
          <w:szCs w:val="22"/>
        </w:rPr>
        <w:t xml:space="preserve">trabajos </w:t>
      </w:r>
      <w:r w:rsidRPr="00C90733">
        <w:rPr>
          <w:rFonts w:ascii="Arial Narrow" w:hAnsi="Arial Narrow"/>
          <w:sz w:val="22"/>
          <w:szCs w:val="22"/>
        </w:rPr>
        <w:t>realizados y los importes.</w:t>
      </w:r>
    </w:p>
    <w:p w14:paraId="0774422D" w14:textId="6B14DE10" w:rsidR="000F289F" w:rsidRPr="00C90733" w:rsidRDefault="000F289F"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olor w:val="FF0000"/>
          <w:sz w:val="22"/>
          <w:szCs w:val="22"/>
          <w:shd w:val="clear" w:color="auto" w:fill="FFFFFF"/>
        </w:rPr>
      </w:pPr>
      <w:r w:rsidRPr="00C90733">
        <w:rPr>
          <w:rFonts w:ascii="Arial Narrow" w:hAnsi="Arial Narrow"/>
          <w:sz w:val="22"/>
          <w:szCs w:val="22"/>
          <w:u w:val="single"/>
          <w:shd w:val="clear" w:color="auto" w:fill="FFFFFF"/>
        </w:rPr>
        <w:t>Medios para acreditar la solvencia técnica para empresas de nueva creación:</w:t>
      </w:r>
      <w:r w:rsidRPr="00C90733">
        <w:rPr>
          <w:rFonts w:ascii="Arial Narrow" w:hAnsi="Arial Narrow"/>
          <w:sz w:val="22"/>
          <w:szCs w:val="22"/>
          <w:shd w:val="clear" w:color="auto" w:fill="FFFFFF"/>
        </w:rPr>
        <w:t xml:space="preserve"> </w:t>
      </w:r>
      <w:r w:rsidRPr="00C90733">
        <w:rPr>
          <w:rFonts w:ascii="Arial Narrow" w:hAnsi="Arial Narrow"/>
          <w:color w:val="FF0000"/>
          <w:sz w:val="22"/>
          <w:szCs w:val="22"/>
          <w:shd w:val="clear" w:color="auto" w:fill="FFFFFF"/>
        </w:rPr>
        <w:t>XXXXXXXXXXXXXXXXXX</w:t>
      </w:r>
    </w:p>
    <w:p w14:paraId="3B1E4565" w14:textId="6332637C" w:rsidR="008D369D" w:rsidRPr="00C90733" w:rsidRDefault="000F289F"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i/>
          <w:iCs/>
          <w:color w:val="4472C4" w:themeColor="accent5"/>
          <w:sz w:val="22"/>
          <w:szCs w:val="22"/>
        </w:rPr>
      </w:pPr>
      <w:r w:rsidRPr="00C90733">
        <w:rPr>
          <w:rFonts w:ascii="Arial Narrow" w:hAnsi="Arial Narrow"/>
          <w:i/>
          <w:iCs/>
          <w:color w:val="0070C0"/>
          <w:sz w:val="22"/>
          <w:szCs w:val="22"/>
          <w:shd w:val="clear" w:color="auto" w:fill="FFFFFF"/>
        </w:rPr>
        <w:t>[</w:t>
      </w:r>
      <w:r w:rsidR="008369B2" w:rsidRPr="00C90733">
        <w:rPr>
          <w:rFonts w:ascii="Arial Narrow" w:hAnsi="Arial Narrow"/>
          <w:i/>
          <w:iCs/>
          <w:color w:val="0070C0"/>
          <w:sz w:val="22"/>
          <w:szCs w:val="22"/>
          <w:shd w:val="clear" w:color="auto" w:fill="FFFFFF"/>
        </w:rPr>
        <w:t>En los contratos no sujetos a regulación armonizada</w:t>
      </w:r>
      <w:r w:rsidR="008369B2" w:rsidRPr="00C90733">
        <w:rPr>
          <w:rFonts w:ascii="Arial Narrow" w:hAnsi="Arial Narrow"/>
          <w:i/>
          <w:iCs/>
          <w:color w:val="4472C4" w:themeColor="accent5"/>
          <w:sz w:val="22"/>
          <w:szCs w:val="22"/>
          <w:shd w:val="clear" w:color="auto" w:fill="FFFFFF"/>
        </w:rPr>
        <w:t>, cuando el contratista sea una empresa de nueva creación, entendiendo por tal aquella que tenga una antigüedad inferior a cinco años, su solvencia técnica se acreditará por uno o varios de los medios a que se refieren las letras</w:t>
      </w:r>
      <w:r w:rsidR="003F31AB" w:rsidRPr="00C90733">
        <w:rPr>
          <w:rFonts w:ascii="Arial Narrow" w:hAnsi="Arial Narrow"/>
          <w:i/>
          <w:iCs/>
          <w:color w:val="4472C4" w:themeColor="accent5"/>
          <w:sz w:val="22"/>
          <w:szCs w:val="22"/>
          <w:shd w:val="clear" w:color="auto" w:fill="FFFFFF"/>
        </w:rPr>
        <w:t xml:space="preserve"> b) a g) del artículo 89.1 (en los contratos de suministros) y</w:t>
      </w:r>
      <w:r w:rsidR="008369B2" w:rsidRPr="00C90733">
        <w:rPr>
          <w:rFonts w:ascii="Arial Narrow" w:hAnsi="Arial Narrow"/>
          <w:i/>
          <w:iCs/>
          <w:color w:val="4472C4" w:themeColor="accent5"/>
          <w:sz w:val="22"/>
          <w:szCs w:val="22"/>
          <w:shd w:val="clear" w:color="auto" w:fill="FFFFFF"/>
        </w:rPr>
        <w:t xml:space="preserve"> b) a i) </w:t>
      </w:r>
      <w:r w:rsidR="008E07D4" w:rsidRPr="00C90733">
        <w:rPr>
          <w:rFonts w:ascii="Arial Narrow" w:hAnsi="Arial Narrow"/>
          <w:i/>
          <w:iCs/>
          <w:color w:val="4472C4" w:themeColor="accent5"/>
          <w:sz w:val="22"/>
          <w:szCs w:val="22"/>
          <w:shd w:val="clear" w:color="auto" w:fill="FFFFFF"/>
        </w:rPr>
        <w:t>del artículo 90 de la LCSP (en los c</w:t>
      </w:r>
      <w:r w:rsidR="003F31AB" w:rsidRPr="00C90733">
        <w:rPr>
          <w:rFonts w:ascii="Arial Narrow" w:hAnsi="Arial Narrow"/>
          <w:i/>
          <w:iCs/>
          <w:color w:val="4472C4" w:themeColor="accent5"/>
          <w:sz w:val="22"/>
          <w:szCs w:val="22"/>
          <w:shd w:val="clear" w:color="auto" w:fill="FFFFFF"/>
        </w:rPr>
        <w:t>ontratos de servicios)</w:t>
      </w:r>
      <w:r w:rsidR="008369B2" w:rsidRPr="00C90733">
        <w:rPr>
          <w:rFonts w:ascii="Arial Narrow" w:hAnsi="Arial Narrow"/>
          <w:i/>
          <w:iCs/>
          <w:color w:val="4472C4" w:themeColor="accent5"/>
          <w:sz w:val="22"/>
          <w:szCs w:val="22"/>
          <w:shd w:val="clear" w:color="auto" w:fill="FFFFFF"/>
        </w:rPr>
        <w:t>, sin que en ningún caso sea aplicable lo establecido en la letra a)</w:t>
      </w:r>
      <w:r w:rsidR="003F31AB" w:rsidRPr="00C90733">
        <w:rPr>
          <w:rFonts w:ascii="Arial Narrow" w:hAnsi="Arial Narrow"/>
          <w:i/>
          <w:iCs/>
          <w:color w:val="4472C4" w:themeColor="accent5"/>
          <w:sz w:val="22"/>
          <w:szCs w:val="22"/>
          <w:shd w:val="clear" w:color="auto" w:fill="FFFFFF"/>
        </w:rPr>
        <w:t xml:space="preserve"> de estos artículos</w:t>
      </w:r>
      <w:r w:rsidR="008369B2" w:rsidRPr="00C90733">
        <w:rPr>
          <w:rFonts w:ascii="Arial Narrow" w:hAnsi="Arial Narrow"/>
          <w:i/>
          <w:iCs/>
          <w:color w:val="4472C4" w:themeColor="accent5"/>
          <w:sz w:val="22"/>
          <w:szCs w:val="22"/>
          <w:shd w:val="clear" w:color="auto" w:fill="FFFFFF"/>
        </w:rPr>
        <w:t>, relativo a la ejecución de un número determinado de</w:t>
      </w:r>
      <w:r w:rsidR="003F31AB" w:rsidRPr="00C90733">
        <w:rPr>
          <w:rFonts w:ascii="Arial Narrow" w:hAnsi="Arial Narrow"/>
          <w:i/>
          <w:iCs/>
          <w:color w:val="4472C4" w:themeColor="accent5"/>
          <w:sz w:val="22"/>
          <w:szCs w:val="22"/>
          <w:shd w:val="clear" w:color="auto" w:fill="FFFFFF"/>
        </w:rPr>
        <w:t xml:space="preserve"> suministros o de</w:t>
      </w:r>
      <w:r w:rsidR="008369B2" w:rsidRPr="00C90733">
        <w:rPr>
          <w:rFonts w:ascii="Arial Narrow" w:hAnsi="Arial Narrow"/>
          <w:i/>
          <w:iCs/>
          <w:color w:val="4472C4" w:themeColor="accent5"/>
          <w:sz w:val="22"/>
          <w:szCs w:val="22"/>
          <w:shd w:val="clear" w:color="auto" w:fill="FFFFFF"/>
        </w:rPr>
        <w:t xml:space="preserve"> servicios</w:t>
      </w:r>
      <w:r w:rsidRPr="00C90733">
        <w:rPr>
          <w:rFonts w:ascii="Arial Narrow" w:hAnsi="Arial Narrow"/>
          <w:i/>
          <w:iCs/>
          <w:color w:val="4472C4" w:themeColor="accent5"/>
          <w:sz w:val="22"/>
          <w:szCs w:val="22"/>
          <w:shd w:val="clear" w:color="auto" w:fill="FFFFFF"/>
        </w:rPr>
        <w:t>]</w:t>
      </w:r>
    </w:p>
    <w:p w14:paraId="29E2D90D" w14:textId="77E94C98" w:rsidR="008E07D4" w:rsidRPr="00C90733" w:rsidRDefault="008E07D4"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u w:val="single"/>
        </w:rPr>
      </w:pPr>
      <w:r w:rsidRPr="00C90733">
        <w:rPr>
          <w:rFonts w:ascii="Arial Narrow" w:hAnsi="Arial Narrow"/>
          <w:sz w:val="22"/>
          <w:szCs w:val="22"/>
          <w:u w:val="single"/>
        </w:rPr>
        <w:t>Clasificación:</w:t>
      </w:r>
    </w:p>
    <w:p w14:paraId="59BC73D6" w14:textId="0FAE398F" w:rsidR="00D26839" w:rsidRPr="00C90733" w:rsidRDefault="003C3AE5"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rPr>
      </w:pPr>
      <w:r w:rsidRPr="00C90733">
        <w:rPr>
          <w:rFonts w:ascii="Arial Narrow" w:hAnsi="Arial Narrow"/>
          <w:sz w:val="22"/>
          <w:szCs w:val="22"/>
        </w:rPr>
        <w:lastRenderedPageBreak/>
        <w:t>Para los contratos de servicios cuyo objeto esté incluido en el Anexo II del RGLCAP, en el que se establece la correspondencia entre los subgrupos de clasificación y códigos CPV de los contratos de servicios, los requisitos anteriores podrán acreditarse mediante la clasificación en los siguientes grupos, subgrupos y categorías</w:t>
      </w:r>
      <w:r w:rsidR="00D26839" w:rsidRPr="00C90733">
        <w:rPr>
          <w:rFonts w:ascii="Arial Narrow" w:hAnsi="Arial Narrow"/>
          <w:sz w:val="22"/>
          <w:szCs w:val="22"/>
        </w:rPr>
        <w:t>:</w:t>
      </w:r>
    </w:p>
    <w:p w14:paraId="2DB4C337" w14:textId="0A3CE319" w:rsidR="008D372C" w:rsidRPr="00C90733" w:rsidRDefault="008D372C"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olor w:val="FF0000"/>
          <w:sz w:val="22"/>
          <w:szCs w:val="22"/>
        </w:rPr>
      </w:pPr>
      <w:r w:rsidRPr="00C90733">
        <w:rPr>
          <w:rFonts w:ascii="Arial Narrow" w:hAnsi="Arial Narrow"/>
          <w:sz w:val="22"/>
          <w:szCs w:val="22"/>
        </w:rPr>
        <w:t>Procede:</w:t>
      </w:r>
      <w:r w:rsidR="00CA5900" w:rsidRPr="00C90733">
        <w:rPr>
          <w:rFonts w:ascii="Arial Narrow" w:hAnsi="Arial Narrow"/>
          <w:sz w:val="22"/>
          <w:szCs w:val="22"/>
        </w:rPr>
        <w:t xml:space="preserve"> </w:t>
      </w:r>
      <w:r w:rsidR="00CA5900" w:rsidRPr="00C90733">
        <w:rPr>
          <w:rFonts w:ascii="Arial Narrow" w:hAnsi="Arial Narrow"/>
          <w:color w:val="FF0000"/>
          <w:sz w:val="22"/>
          <w:szCs w:val="22"/>
        </w:rPr>
        <w:t>SÍ</w:t>
      </w:r>
    </w:p>
    <w:p w14:paraId="67C79896" w14:textId="6F8B30CF" w:rsidR="003C3AE5" w:rsidRPr="00C90733" w:rsidRDefault="00D26839" w:rsidP="00C90733">
      <w:pPr>
        <w:tabs>
          <w:tab w:val="left" w:pos="-958"/>
          <w:tab w:val="left" w:pos="-720"/>
          <w:tab w:val="left" w:pos="0"/>
          <w:tab w:val="left" w:pos="543"/>
          <w:tab w:val="left" w:pos="884"/>
          <w:tab w:val="left" w:pos="1450"/>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color w:val="FF0000"/>
          <w:sz w:val="22"/>
          <w:szCs w:val="22"/>
        </w:rPr>
        <w:t>Grupo/s:</w:t>
      </w:r>
      <w:r w:rsidRPr="00C90733">
        <w:rPr>
          <w:rFonts w:ascii="Arial Narrow" w:hAnsi="Arial Narrow"/>
          <w:color w:val="FF0000"/>
          <w:sz w:val="22"/>
          <w:szCs w:val="22"/>
        </w:rPr>
        <w:tab/>
      </w:r>
      <w:r w:rsidRPr="00C90733">
        <w:rPr>
          <w:rFonts w:ascii="Arial Narrow" w:hAnsi="Arial Narrow"/>
          <w:color w:val="FF0000"/>
          <w:sz w:val="22"/>
          <w:szCs w:val="22"/>
        </w:rPr>
        <w:tab/>
        <w:t>Subgrupo/s:</w:t>
      </w:r>
      <w:r w:rsidRPr="00C90733">
        <w:rPr>
          <w:rFonts w:ascii="Arial Narrow" w:hAnsi="Arial Narrow"/>
          <w:color w:val="FF0000"/>
          <w:sz w:val="22"/>
          <w:szCs w:val="22"/>
        </w:rPr>
        <w:tab/>
      </w:r>
      <w:r w:rsidRPr="00C90733">
        <w:rPr>
          <w:rFonts w:ascii="Arial Narrow" w:hAnsi="Arial Narrow"/>
          <w:color w:val="FF0000"/>
          <w:sz w:val="22"/>
          <w:szCs w:val="22"/>
        </w:rPr>
        <w:tab/>
        <w:t>Categoría/s:</w:t>
      </w:r>
      <w:r w:rsidRPr="00C90733">
        <w:rPr>
          <w:rFonts w:ascii="Arial Narrow" w:hAnsi="Arial Narrow"/>
          <w:color w:val="FF0000"/>
          <w:spacing w:val="-3"/>
          <w:sz w:val="22"/>
          <w:szCs w:val="22"/>
        </w:rPr>
        <w:t xml:space="preserve"> </w:t>
      </w:r>
      <w:r w:rsidRPr="00C90733">
        <w:rPr>
          <w:rFonts w:ascii="Arial Narrow" w:hAnsi="Arial Narrow"/>
          <w:color w:val="FF0000"/>
          <w:spacing w:val="-3"/>
          <w:sz w:val="22"/>
          <w:szCs w:val="22"/>
        </w:rPr>
        <w:tab/>
        <w:t xml:space="preserve">Categoría/s R.D. 1098/2001 </w:t>
      </w:r>
      <w:r w:rsidRPr="00C90733">
        <w:rPr>
          <w:rFonts w:ascii="Arial Narrow" w:hAnsi="Arial Narrow"/>
          <w:i/>
          <w:iCs/>
          <w:color w:val="0070C0"/>
          <w:spacing w:val="-3"/>
          <w:sz w:val="22"/>
          <w:szCs w:val="22"/>
        </w:rPr>
        <w:t>(A cumplimentar por el Servicio de Contratación)</w:t>
      </w:r>
      <w:r w:rsidR="00D02566" w:rsidRPr="00C90733">
        <w:rPr>
          <w:rFonts w:ascii="Arial Narrow" w:hAnsi="Arial Narrow"/>
          <w:i/>
          <w:iCs/>
          <w:color w:val="0070C0"/>
          <w:spacing w:val="-3"/>
          <w:sz w:val="22"/>
          <w:szCs w:val="22"/>
        </w:rPr>
        <w:t xml:space="preserve"> </w:t>
      </w:r>
      <w:r w:rsidR="003C3AE5" w:rsidRPr="00C90733">
        <w:rPr>
          <w:rFonts w:ascii="Arial Narrow" w:hAnsi="Arial Narrow"/>
          <w:i/>
          <w:iCs/>
          <w:color w:val="0070C0"/>
          <w:sz w:val="22"/>
          <w:szCs w:val="22"/>
        </w:rPr>
        <w:t>(</w:t>
      </w:r>
      <w:r w:rsidRPr="00C90733">
        <w:rPr>
          <w:rFonts w:ascii="Arial Narrow" w:hAnsi="Arial Narrow"/>
          <w:i/>
          <w:iCs/>
          <w:color w:val="0070C0"/>
          <w:sz w:val="22"/>
          <w:szCs w:val="22"/>
        </w:rPr>
        <w:t>D</w:t>
      </w:r>
      <w:r w:rsidR="003C3AE5" w:rsidRPr="00C90733">
        <w:rPr>
          <w:rFonts w:ascii="Arial Narrow" w:hAnsi="Arial Narrow"/>
          <w:i/>
          <w:iCs/>
          <w:color w:val="0070C0"/>
          <w:sz w:val="22"/>
          <w:szCs w:val="22"/>
        </w:rPr>
        <w:t xml:space="preserve">ebe figurar la categoría actual (R.D. 773/2015) y su equivalente del R.D. 1098/2001, puesto que las clasificaciones otorgadas con anterioridad a la modificación del RGLCAP mantienen su vigencia y eficacia hasta el 1 de enero de 2020.): </w:t>
      </w:r>
    </w:p>
    <w:p w14:paraId="623E9C77" w14:textId="602C3BAF" w:rsidR="002020A3" w:rsidRPr="00C90733" w:rsidRDefault="001F7108"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olor w:val="FF0000"/>
          <w:sz w:val="22"/>
          <w:szCs w:val="22"/>
        </w:rPr>
      </w:pPr>
      <w:r w:rsidRPr="00C90733">
        <w:rPr>
          <w:rFonts w:ascii="Arial Narrow" w:hAnsi="Arial Narrow"/>
          <w:color w:val="FF0000"/>
          <w:sz w:val="22"/>
          <w:szCs w:val="22"/>
        </w:rPr>
        <w:t xml:space="preserve">Procede: NO, </w:t>
      </w:r>
      <w:r w:rsidR="008D372C" w:rsidRPr="00C90733">
        <w:rPr>
          <w:rFonts w:ascii="Arial Narrow" w:hAnsi="Arial Narrow"/>
          <w:color w:val="FF0000"/>
          <w:sz w:val="22"/>
          <w:szCs w:val="22"/>
        </w:rPr>
        <w:t>por no estar este servicio incluido en el Anexo II del RGLCAP</w:t>
      </w:r>
    </w:p>
    <w:p w14:paraId="32FC0B08" w14:textId="4C2C66DE" w:rsidR="00D26839" w:rsidRPr="00C90733" w:rsidRDefault="008D369D"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i/>
          <w:iCs/>
          <w:sz w:val="22"/>
          <w:szCs w:val="22"/>
        </w:rPr>
      </w:pPr>
      <w:r w:rsidRPr="00C90733">
        <w:rPr>
          <w:rFonts w:ascii="Arial Narrow" w:hAnsi="Arial Narrow"/>
          <w:sz w:val="22"/>
          <w:szCs w:val="22"/>
          <w:u w:val="single"/>
        </w:rPr>
        <w:t>Compromiso de adscripción a la ej</w:t>
      </w:r>
      <w:r w:rsidR="00D26839" w:rsidRPr="00C90733">
        <w:rPr>
          <w:rFonts w:ascii="Arial Narrow" w:hAnsi="Arial Narrow"/>
          <w:sz w:val="22"/>
          <w:szCs w:val="22"/>
          <w:u w:val="single"/>
        </w:rPr>
        <w:t>ecución del contrato de medios personales y/o materiales</w:t>
      </w:r>
      <w:r w:rsidR="00D26839" w:rsidRPr="00C90733">
        <w:rPr>
          <w:rFonts w:ascii="Arial Narrow" w:hAnsi="Arial Narrow"/>
          <w:sz w:val="22"/>
          <w:szCs w:val="22"/>
        </w:rPr>
        <w:t xml:space="preserve">: </w:t>
      </w:r>
      <w:r w:rsidR="00D26839" w:rsidRPr="00C90733">
        <w:rPr>
          <w:rFonts w:ascii="Arial Narrow" w:hAnsi="Arial Narrow"/>
          <w:color w:val="FF0000"/>
          <w:sz w:val="22"/>
          <w:szCs w:val="22"/>
        </w:rPr>
        <w:t xml:space="preserve">SÍ NO </w:t>
      </w:r>
      <w:r w:rsidR="00D02566" w:rsidRPr="00C90733">
        <w:rPr>
          <w:rFonts w:ascii="Arial Narrow" w:hAnsi="Arial Narrow"/>
          <w:i/>
          <w:iCs/>
          <w:color w:val="0070C0"/>
          <w:sz w:val="22"/>
          <w:szCs w:val="22"/>
        </w:rPr>
        <w:t>[</w:t>
      </w:r>
      <w:r w:rsidRPr="00C90733">
        <w:rPr>
          <w:rFonts w:ascii="Arial Narrow" w:hAnsi="Arial Narrow"/>
          <w:i/>
          <w:iCs/>
          <w:color w:val="0070C0"/>
          <w:sz w:val="22"/>
          <w:szCs w:val="22"/>
        </w:rPr>
        <w:t>En caso afirmativo identificar los medios personales y/o materiales</w:t>
      </w:r>
      <w:r w:rsidR="00D02566" w:rsidRPr="00C90733">
        <w:rPr>
          <w:rFonts w:ascii="Arial Narrow" w:hAnsi="Arial Narrow"/>
          <w:i/>
          <w:iCs/>
          <w:color w:val="0070C0"/>
          <w:sz w:val="22"/>
          <w:szCs w:val="22"/>
        </w:rPr>
        <w:t>]</w:t>
      </w:r>
      <w:r w:rsidRPr="00C90733">
        <w:rPr>
          <w:rFonts w:ascii="Arial Narrow" w:hAnsi="Arial Narrow"/>
          <w:i/>
          <w:iCs/>
          <w:color w:val="0070C0"/>
          <w:sz w:val="22"/>
          <w:szCs w:val="22"/>
        </w:rPr>
        <w:t>.</w:t>
      </w:r>
      <w:r w:rsidRPr="00C90733">
        <w:rPr>
          <w:rFonts w:ascii="Arial Narrow" w:hAnsi="Arial Narrow"/>
          <w:i/>
          <w:iCs/>
          <w:sz w:val="22"/>
          <w:szCs w:val="22"/>
        </w:rPr>
        <w:t xml:space="preserve"> </w:t>
      </w:r>
    </w:p>
    <w:p w14:paraId="0A400D53" w14:textId="77777777" w:rsidR="008D369D" w:rsidRPr="00C90733" w:rsidRDefault="008D369D" w:rsidP="00C90733">
      <w:pPr>
        <w:tabs>
          <w:tab w:val="left" w:pos="-958"/>
          <w:tab w:val="left" w:pos="-720"/>
          <w:tab w:val="left" w:pos="0"/>
          <w:tab w:val="left" w:pos="543"/>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rPr>
      </w:pPr>
      <w:r w:rsidRPr="00C90733">
        <w:rPr>
          <w:rFonts w:ascii="Arial Narrow" w:hAnsi="Arial Narrow"/>
          <w:sz w:val="22"/>
          <w:szCs w:val="22"/>
        </w:rPr>
        <w:t>Este compromiso de adscripción es o</w:t>
      </w:r>
      <w:r w:rsidR="00D26839" w:rsidRPr="00C90733">
        <w:rPr>
          <w:rFonts w:ascii="Arial Narrow" w:hAnsi="Arial Narrow"/>
          <w:sz w:val="22"/>
          <w:szCs w:val="22"/>
        </w:rPr>
        <w:t>bligación contractual esencial.</w:t>
      </w:r>
    </w:p>
    <w:p w14:paraId="3511788B" w14:textId="5E733208" w:rsidR="008D369D" w:rsidRPr="00C90733" w:rsidRDefault="008D369D"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sz w:val="22"/>
          <w:szCs w:val="22"/>
        </w:rPr>
      </w:pPr>
      <w:r w:rsidRPr="00C90733">
        <w:rPr>
          <w:rFonts w:ascii="Arial Narrow" w:hAnsi="Arial Narrow"/>
          <w:sz w:val="22"/>
          <w:szCs w:val="22"/>
        </w:rPr>
        <w:t>Los licitadores deberán incluir</w:t>
      </w:r>
      <w:r w:rsidR="00732DF1" w:rsidRPr="00C90733">
        <w:rPr>
          <w:rFonts w:ascii="Arial Narrow" w:hAnsi="Arial Narrow"/>
          <w:sz w:val="22"/>
          <w:szCs w:val="22"/>
        </w:rPr>
        <w:t xml:space="preserve"> en la declaración responsable del Sobre 1</w:t>
      </w:r>
      <w:r w:rsidRPr="00C90733">
        <w:rPr>
          <w:rFonts w:ascii="Arial Narrow" w:hAnsi="Arial Narrow"/>
          <w:sz w:val="22"/>
          <w:szCs w:val="22"/>
        </w:rPr>
        <w:t xml:space="preserve"> los nombres y cualificación profesional del personal responsable de ejecutar la prestación</w:t>
      </w:r>
      <w:r w:rsidR="00846AFC" w:rsidRPr="00C90733">
        <w:rPr>
          <w:rFonts w:ascii="Arial Narrow" w:hAnsi="Arial Narrow"/>
          <w:sz w:val="22"/>
          <w:szCs w:val="22"/>
        </w:rPr>
        <w:t xml:space="preserve"> objeto del contrato</w:t>
      </w:r>
      <w:r w:rsidR="00D26839" w:rsidRPr="00C90733">
        <w:rPr>
          <w:rFonts w:ascii="Arial Narrow" w:hAnsi="Arial Narrow"/>
          <w:sz w:val="22"/>
          <w:szCs w:val="22"/>
        </w:rPr>
        <w:t xml:space="preserve">: </w:t>
      </w:r>
      <w:r w:rsidR="00D26839" w:rsidRPr="00C90733">
        <w:rPr>
          <w:rFonts w:ascii="Arial Narrow" w:hAnsi="Arial Narrow"/>
          <w:color w:val="FF0000"/>
          <w:sz w:val="22"/>
          <w:szCs w:val="22"/>
        </w:rPr>
        <w:t>SÍ NO</w:t>
      </w:r>
      <w:r w:rsidRPr="00C90733">
        <w:rPr>
          <w:rFonts w:ascii="Arial Narrow" w:hAnsi="Arial Narrow"/>
          <w:color w:val="FF0000"/>
          <w:sz w:val="22"/>
          <w:szCs w:val="22"/>
        </w:rPr>
        <w:t xml:space="preserve"> </w:t>
      </w:r>
    </w:p>
    <w:p w14:paraId="7A4A4296" w14:textId="69521232" w:rsidR="000B3F35" w:rsidRPr="00C90733" w:rsidRDefault="00D02566"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846AFC" w:rsidRPr="00C90733">
        <w:rPr>
          <w:rFonts w:ascii="Arial Narrow" w:hAnsi="Arial Narrow"/>
          <w:i/>
          <w:iCs/>
          <w:color w:val="0070C0"/>
          <w:sz w:val="22"/>
          <w:szCs w:val="22"/>
        </w:rPr>
        <w:t>Cuando en los criterios de valoración se incluya la experiencia y/o la formación no es conveniente exigir este apartado para no crear confusión en cuanto a la documentación que debe incluir cada sobre.</w:t>
      </w:r>
      <w:r w:rsidRPr="00C90733">
        <w:rPr>
          <w:rFonts w:ascii="Arial Narrow" w:hAnsi="Arial Narrow"/>
          <w:i/>
          <w:iCs/>
          <w:color w:val="0070C0"/>
          <w:sz w:val="22"/>
          <w:szCs w:val="22"/>
        </w:rPr>
        <w:t>]</w:t>
      </w:r>
    </w:p>
    <w:p w14:paraId="0DE96962" w14:textId="77777777" w:rsidR="000B3F35" w:rsidRPr="00C90733" w:rsidRDefault="000B3F35"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bCs/>
          <w:sz w:val="22"/>
          <w:szCs w:val="22"/>
          <w:u w:val="single"/>
        </w:rPr>
      </w:pPr>
      <w:r w:rsidRPr="00C90733">
        <w:rPr>
          <w:rFonts w:ascii="Arial Narrow" w:hAnsi="Arial Narrow"/>
          <w:bCs/>
          <w:sz w:val="22"/>
          <w:szCs w:val="22"/>
          <w:u w:val="single"/>
        </w:rPr>
        <w:t>Integración de la solvencia con medios externos:</w:t>
      </w:r>
    </w:p>
    <w:p w14:paraId="6BD8B635" w14:textId="77777777" w:rsidR="000A6528" w:rsidRPr="00C90733" w:rsidRDefault="000A6528" w:rsidP="00C90733">
      <w:pPr>
        <w:tabs>
          <w:tab w:val="left" w:pos="-958"/>
          <w:tab w:val="left" w:pos="-720"/>
          <w:tab w:val="left" w:pos="0"/>
          <w:tab w:val="left" w:pos="543"/>
          <w:tab w:val="left" w:pos="884"/>
          <w:tab w:val="left" w:pos="1450"/>
          <w:tab w:val="left" w:pos="1734"/>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b/>
          <w:sz w:val="22"/>
          <w:szCs w:val="22"/>
        </w:rPr>
      </w:pPr>
      <w:r w:rsidRPr="00C90733">
        <w:rPr>
          <w:rFonts w:ascii="Arial Narrow" w:hAnsi="Arial Narrow"/>
          <w:b/>
          <w:sz w:val="22"/>
          <w:szCs w:val="22"/>
        </w:rPr>
        <w:t>Integración de la solvencia con medios externos:</w:t>
      </w:r>
    </w:p>
    <w:p w14:paraId="73D2FC92" w14:textId="77777777"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Para acreditar la solvencia necesaria para celebrar un contrato determinado, el empresario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w:t>
      </w:r>
    </w:p>
    <w:p w14:paraId="00306DD8" w14:textId="6C35D1EA"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En las mismas condiciones, los empresarios que concurran agrupados en las uniones temporales a que se refiere el artículo 69</w:t>
      </w:r>
      <w:r w:rsidR="008A54DB" w:rsidRPr="00C90733">
        <w:rPr>
          <w:rFonts w:ascii="Arial Narrow" w:hAnsi="Arial Narrow"/>
          <w:sz w:val="22"/>
          <w:szCs w:val="22"/>
        </w:rPr>
        <w:t xml:space="preserve"> de la LCSP</w:t>
      </w:r>
      <w:r w:rsidRPr="00C90733">
        <w:rPr>
          <w:rFonts w:ascii="Arial Narrow" w:hAnsi="Arial Narrow"/>
          <w:sz w:val="22"/>
          <w:szCs w:val="22"/>
        </w:rPr>
        <w:t>, podrán recurrir a las capacidades de entidades ajenas a la unión temporal.</w:t>
      </w:r>
    </w:p>
    <w:p w14:paraId="5CF2B43C" w14:textId="0D425AD7"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No obstante, con respecto a los criterios relativos a los títulos de estudios y profesionales que se indican en el artículo 90.1.e)</w:t>
      </w:r>
      <w:r w:rsidR="008A54DB" w:rsidRPr="00C90733">
        <w:rPr>
          <w:rFonts w:ascii="Arial Narrow" w:hAnsi="Arial Narrow"/>
          <w:sz w:val="22"/>
          <w:szCs w:val="22"/>
        </w:rPr>
        <w:t xml:space="preserve"> de la LCSP</w:t>
      </w:r>
      <w:r w:rsidRPr="00C90733">
        <w:rPr>
          <w:rFonts w:ascii="Arial Narrow" w:hAnsi="Arial Narrow"/>
          <w:sz w:val="22"/>
          <w:szCs w:val="22"/>
        </w:rPr>
        <w:t>, o a la experiencia profesional pertinente, las empresas únicamente podrán recurrir a las capacidades de otras entidades si estas van a ejecutar las obras o prestar servicios para los cuales son necesarias dichas capacidades.</w:t>
      </w:r>
    </w:p>
    <w:p w14:paraId="65F9478D" w14:textId="77777777" w:rsidR="000A6528" w:rsidRPr="00C90733" w:rsidRDefault="000A6528" w:rsidP="00C90733">
      <w:pPr>
        <w:spacing w:before="120" w:after="120" w:line="276" w:lineRule="auto"/>
        <w:rPr>
          <w:rFonts w:ascii="Arial Narrow" w:hAnsi="Arial Narrow"/>
          <w:sz w:val="22"/>
          <w:szCs w:val="22"/>
        </w:rPr>
      </w:pPr>
      <w:r w:rsidRPr="00C90733">
        <w:rPr>
          <w:rFonts w:ascii="Arial Narrow" w:hAnsi="Arial Narrow"/>
          <w:sz w:val="22"/>
          <w:szCs w:val="22"/>
        </w:rPr>
        <w:t>Si así se establece en el apartado 16 de esta carátula, los trabajos en ella relacionados deberán ejecutarse directamente por el propio licitador o, en el caso de una oferta presentada por una unión de empresarios, por un participante en la misma.</w:t>
      </w:r>
    </w:p>
    <w:bookmarkEnd w:id="13"/>
    <w:p w14:paraId="1C8E2125" w14:textId="2869546E" w:rsidR="00677F18" w:rsidRPr="00C90733" w:rsidRDefault="00D02566" w:rsidP="00C90733">
      <w:pPr>
        <w:spacing w:before="120" w:after="120" w:line="276" w:lineRule="auto"/>
        <w:rPr>
          <w:rFonts w:ascii="Arial Narrow" w:hAnsi="Arial Narrow"/>
          <w:sz w:val="22"/>
          <w:szCs w:val="22"/>
        </w:rPr>
      </w:pPr>
      <w:r w:rsidRPr="00C90733">
        <w:rPr>
          <w:rFonts w:ascii="Arial Narrow" w:hAnsi="Arial Narrow"/>
          <w:sz w:val="22"/>
          <w:szCs w:val="22"/>
        </w:rPr>
        <w:t>.</w:t>
      </w:r>
    </w:p>
    <w:p w14:paraId="2041294D" w14:textId="1705778C"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6. HABILITACIÓN EMPRESARIAL O PROFESIONAL PRECISA PARA LA REALIZACIÓN DEL CONTRATO: </w:t>
      </w:r>
    </w:p>
    <w:p w14:paraId="7EDA3EEB" w14:textId="77777777" w:rsidR="008D369D" w:rsidRPr="00C90733" w:rsidRDefault="008D369D"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SI NO</w:t>
      </w:r>
    </w:p>
    <w:p w14:paraId="458B2001" w14:textId="77777777" w:rsidR="002020A3" w:rsidRPr="00C90733" w:rsidRDefault="00732DF1" w:rsidP="00C90733">
      <w:pPr>
        <w:spacing w:before="120" w:after="120" w:line="276" w:lineRule="auto"/>
        <w:rPr>
          <w:rFonts w:ascii="Arial Narrow" w:hAnsi="Arial Narrow"/>
          <w:sz w:val="22"/>
          <w:szCs w:val="22"/>
        </w:rPr>
      </w:pPr>
      <w:r w:rsidRPr="00C90733">
        <w:rPr>
          <w:rFonts w:ascii="Arial Narrow" w:hAnsi="Arial Narrow"/>
          <w:sz w:val="22"/>
          <w:szCs w:val="22"/>
        </w:rPr>
        <w:t>Los licitadores incluirán en el Sobre 1</w:t>
      </w:r>
      <w:r w:rsidR="002B5F86" w:rsidRPr="00C90733">
        <w:rPr>
          <w:rFonts w:ascii="Arial Narrow" w:hAnsi="Arial Narrow"/>
          <w:sz w:val="22"/>
          <w:szCs w:val="22"/>
        </w:rPr>
        <w:t>,</w:t>
      </w:r>
      <w:r w:rsidRPr="00C90733">
        <w:rPr>
          <w:rFonts w:ascii="Arial Narrow" w:hAnsi="Arial Narrow"/>
          <w:sz w:val="22"/>
          <w:szCs w:val="22"/>
        </w:rPr>
        <w:t xml:space="preserve"> la declaración responsable (en el modelo establecido) de estar en posesión de la habilitación exigida, en su caso. El </w:t>
      </w:r>
      <w:r w:rsidR="00862852" w:rsidRPr="00C90733">
        <w:rPr>
          <w:rFonts w:ascii="Arial Narrow" w:hAnsi="Arial Narrow"/>
          <w:sz w:val="22"/>
          <w:szCs w:val="22"/>
        </w:rPr>
        <w:t xml:space="preserve">propuesto como </w:t>
      </w:r>
      <w:r w:rsidRPr="00C90733">
        <w:rPr>
          <w:rFonts w:ascii="Arial Narrow" w:hAnsi="Arial Narrow"/>
          <w:sz w:val="22"/>
          <w:szCs w:val="22"/>
        </w:rPr>
        <w:t>adjudicatario deberá acreditarla documentalmente con carácter previo a la firma del contrato.</w:t>
      </w:r>
    </w:p>
    <w:p w14:paraId="696F8CA3" w14:textId="5A388675"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lastRenderedPageBreak/>
        <w:t xml:space="preserve">7. PROCEDIMIENTO DE ADJUDICACIÓN: </w:t>
      </w:r>
    </w:p>
    <w:p w14:paraId="77733795" w14:textId="77777777" w:rsidR="008D369D"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eastAsia="Arial Narrow" w:hAnsi="Arial Narrow" w:cs="Courier New"/>
          <w:spacing w:val="-3"/>
          <w:sz w:val="22"/>
          <w:szCs w:val="22"/>
        </w:rPr>
      </w:pPr>
      <w:r w:rsidRPr="00C90733">
        <w:rPr>
          <w:rFonts w:ascii="Arial Narrow" w:hAnsi="Arial Narrow" w:cs="Courier New"/>
          <w:spacing w:val="-3"/>
          <w:sz w:val="22"/>
          <w:szCs w:val="22"/>
        </w:rPr>
        <w:t xml:space="preserve">Tramitación anticipada: </w:t>
      </w:r>
      <w:r w:rsidR="008D369D" w:rsidRPr="00C90733">
        <w:rPr>
          <w:rFonts w:ascii="Arial Narrow" w:eastAsia="Arial Narrow" w:hAnsi="Arial Narrow" w:cs="Courier New"/>
          <w:color w:val="FF0000"/>
          <w:spacing w:val="-3"/>
          <w:sz w:val="22"/>
          <w:szCs w:val="22"/>
        </w:rPr>
        <w:t xml:space="preserve">SI </w:t>
      </w:r>
      <w:r w:rsidR="008D369D" w:rsidRPr="00C90733">
        <w:rPr>
          <w:rFonts w:ascii="Arial Narrow" w:eastAsia="Arial Narrow" w:hAnsi="Arial Narrow" w:cs="Courier New"/>
          <w:spacing w:val="-3"/>
          <w:sz w:val="22"/>
          <w:szCs w:val="22"/>
        </w:rPr>
        <w:t>(</w:t>
      </w:r>
      <w:r w:rsidR="008D369D" w:rsidRPr="00C90733">
        <w:rPr>
          <w:rFonts w:ascii="Arial Narrow" w:eastAsia="Arial Narrow" w:hAnsi="Arial Narrow" w:cs="Courier New"/>
          <w:i/>
          <w:iCs/>
          <w:spacing w:val="-3"/>
          <w:sz w:val="22"/>
          <w:szCs w:val="22"/>
        </w:rPr>
        <w:t xml:space="preserve">El inicio de la ejecución de las prestaciones quedará condicionado a la existencia de crédito adecuado y suficiente en el ejercicio que </w:t>
      </w:r>
      <w:r w:rsidR="008D369D" w:rsidRPr="00C90733">
        <w:rPr>
          <w:rFonts w:ascii="Arial Narrow" w:eastAsia="Arial Narrow" w:hAnsi="Arial Narrow" w:cs="Courier New"/>
          <w:spacing w:val="-3"/>
          <w:sz w:val="22"/>
          <w:szCs w:val="22"/>
        </w:rPr>
        <w:t>corresponda</w:t>
      </w:r>
      <w:r w:rsidR="003D4AAC" w:rsidRPr="00C90733">
        <w:rPr>
          <w:rFonts w:ascii="Arial Narrow" w:eastAsia="Arial Narrow" w:hAnsi="Arial Narrow" w:cs="Courier New"/>
          <w:spacing w:val="-3"/>
          <w:sz w:val="22"/>
          <w:szCs w:val="22"/>
        </w:rPr>
        <w:t>)</w:t>
      </w:r>
    </w:p>
    <w:p w14:paraId="1A283E53" w14:textId="77777777" w:rsidR="008D369D"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color w:val="FF0000"/>
          <w:spacing w:val="-3"/>
          <w:sz w:val="22"/>
          <w:szCs w:val="22"/>
        </w:rPr>
        <w:t>NO</w:t>
      </w:r>
    </w:p>
    <w:p w14:paraId="14EBBEE9" w14:textId="6B7561BF" w:rsidR="008D369D"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Tramitación: </w:t>
      </w:r>
      <w:r w:rsidR="008D369D" w:rsidRPr="00C90733">
        <w:rPr>
          <w:rFonts w:ascii="Arial Narrow" w:hAnsi="Arial Narrow" w:cs="Courier New"/>
          <w:color w:val="FF0000"/>
          <w:spacing w:val="-3"/>
          <w:sz w:val="22"/>
          <w:szCs w:val="22"/>
        </w:rPr>
        <w:t>ordinaria / urgente</w:t>
      </w:r>
    </w:p>
    <w:p w14:paraId="12CEA994" w14:textId="1D4C5D19" w:rsidR="001F7108" w:rsidRPr="00C90733" w:rsidRDefault="002933B5" w:rsidP="00C90733">
      <w:pPr>
        <w:spacing w:before="120" w:after="120" w:line="276" w:lineRule="auto"/>
        <w:rPr>
          <w:rFonts w:ascii="Arial Narrow" w:eastAsia="Arial Narrow" w:hAnsi="Arial Narrow"/>
          <w:b/>
          <w:color w:val="FF0000"/>
          <w:sz w:val="22"/>
          <w:szCs w:val="22"/>
        </w:rPr>
      </w:pPr>
      <w:bookmarkStart w:id="16" w:name="_Hlk177546648"/>
      <w:r w:rsidRPr="00C90733">
        <w:rPr>
          <w:rFonts w:ascii="Arial Narrow" w:hAnsi="Arial Narrow" w:cs="Courier New"/>
          <w:spacing w:val="-3"/>
          <w:sz w:val="22"/>
          <w:szCs w:val="22"/>
        </w:rPr>
        <w:t>Procedimiento de adjudicación:</w:t>
      </w:r>
      <w:bookmarkStart w:id="17" w:name="_Hlk93553337"/>
      <w:r w:rsidR="001F7108" w:rsidRPr="00C90733">
        <w:rPr>
          <w:rFonts w:ascii="Arial Narrow" w:eastAsia="Arial Narrow" w:hAnsi="Arial Narrow"/>
          <w:b/>
          <w:color w:val="FF0000"/>
          <w:sz w:val="22"/>
          <w:szCs w:val="22"/>
        </w:rPr>
        <w:t xml:space="preserve"> Procedimiento abierto/ Procedimiento abierto simplificado/ Procedimiento abierto simplificado abreviado</w:t>
      </w:r>
    </w:p>
    <w:bookmarkEnd w:id="17"/>
    <w:bookmarkEnd w:id="16"/>
    <w:p w14:paraId="4955123B" w14:textId="52E0BD65" w:rsidR="008D369D" w:rsidRPr="00C90733" w:rsidRDefault="008D369D" w:rsidP="00C90733">
      <w:pPr>
        <w:widowControl w:val="0"/>
        <w:tabs>
          <w:tab w:val="left" w:pos="567"/>
        </w:tabs>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color w:val="FF0000"/>
          <w:spacing w:val="-3"/>
          <w:sz w:val="22"/>
          <w:szCs w:val="22"/>
        </w:rPr>
        <w:t>Único criterio de adjudicación/Pluralidad de criterios de adjudicación</w:t>
      </w:r>
    </w:p>
    <w:p w14:paraId="0C39CD1F" w14:textId="77777777" w:rsidR="002020A3" w:rsidRPr="00C90733" w:rsidRDefault="00753971" w:rsidP="00C90733">
      <w:pPr>
        <w:widowControl w:val="0"/>
        <w:tabs>
          <w:tab w:val="left" w:pos="567"/>
        </w:tabs>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Subasta electrónica: NO</w:t>
      </w:r>
    </w:p>
    <w:p w14:paraId="49FA747C" w14:textId="3FE996AD"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8. CRITERIOS DE ADJUDICACIÓN:</w:t>
      </w:r>
      <w:r w:rsidRPr="00C90733">
        <w:rPr>
          <w:rFonts w:ascii="Arial Narrow" w:hAnsi="Arial Narrow"/>
          <w:sz w:val="22"/>
          <w:szCs w:val="22"/>
        </w:rPr>
        <w:t xml:space="preserve"> </w:t>
      </w:r>
    </w:p>
    <w:p w14:paraId="1F0E2EAF" w14:textId="77777777" w:rsidR="009A2A24" w:rsidRDefault="009A2A24" w:rsidP="009A2A24">
      <w:pPr>
        <w:widowControl w:val="0"/>
        <w:suppressAutoHyphens/>
        <w:autoSpaceDE w:val="0"/>
        <w:autoSpaceDN w:val="0"/>
        <w:adjustRightInd w:val="0"/>
        <w:spacing w:before="120" w:after="120" w:line="276" w:lineRule="auto"/>
        <w:rPr>
          <w:rFonts w:ascii="Arial Narrow" w:hAnsi="Arial Narrow"/>
          <w:i/>
          <w:iCs/>
          <w:color w:val="0070C0"/>
        </w:rPr>
      </w:pPr>
      <w:bookmarkStart w:id="18" w:name="_Hlk177546722"/>
      <w:r>
        <w:rPr>
          <w:rFonts w:ascii="Arial Narrow" w:hAnsi="Arial Narrow"/>
          <w:i/>
          <w:iCs/>
          <w:color w:val="0070C0"/>
        </w:rPr>
        <w:t>[</w:t>
      </w:r>
      <w:r w:rsidRPr="00D11689">
        <w:rPr>
          <w:rFonts w:ascii="Arial Narrow" w:hAnsi="Arial Narrow"/>
          <w:i/>
          <w:iCs/>
          <w:color w:val="0070C0"/>
        </w:rPr>
        <w:t xml:space="preserve">Puede consultar en este enlace la normativa de aplicación y algunos ejemplos de criterios de adjudicación: </w:t>
      </w:r>
      <w:hyperlink r:id="rId10" w:history="1">
        <w:r w:rsidRPr="00D11689">
          <w:rPr>
            <w:rStyle w:val="Hipervnculo"/>
            <w:rFonts w:ascii="Arial Narrow" w:hAnsi="Arial Narrow"/>
            <w:i/>
            <w:iCs/>
          </w:rPr>
          <w:t>https://www.ucm.es/file/criterios-adjudicacion</w:t>
        </w:r>
      </w:hyperlink>
      <w:r>
        <w:rPr>
          <w:rFonts w:ascii="Arial Narrow" w:hAnsi="Arial Narrow"/>
          <w:i/>
          <w:iCs/>
          <w:color w:val="0070C0"/>
        </w:rPr>
        <w:t>]</w:t>
      </w:r>
      <w:r w:rsidRPr="00D11689">
        <w:rPr>
          <w:rFonts w:ascii="Arial Narrow" w:hAnsi="Arial Narrow"/>
          <w:i/>
          <w:iCs/>
          <w:color w:val="0070C0"/>
        </w:rPr>
        <w:t xml:space="preserve"> </w:t>
      </w:r>
    </w:p>
    <w:p w14:paraId="744E1019" w14:textId="6137F0A6" w:rsidR="009302CB" w:rsidRPr="00C90733" w:rsidRDefault="003838CF" w:rsidP="00C90733">
      <w:pPr>
        <w:widowControl w:val="0"/>
        <w:suppressAutoHyphens/>
        <w:autoSpaceDE w:val="0"/>
        <w:autoSpaceDN w:val="0"/>
        <w:adjustRightInd w:val="0"/>
        <w:spacing w:before="120" w:after="120" w:line="276" w:lineRule="auto"/>
        <w:rPr>
          <w:rFonts w:ascii="Arial Narrow" w:hAnsi="Arial Narrow"/>
          <w:b/>
          <w:color w:val="FF0000"/>
          <w:sz w:val="22"/>
          <w:szCs w:val="22"/>
        </w:rPr>
      </w:pPr>
      <w:r w:rsidRPr="00C90733">
        <w:rPr>
          <w:rFonts w:ascii="Arial Narrow" w:hAnsi="Arial Narrow"/>
          <w:b/>
          <w:color w:val="FF0000"/>
          <w:sz w:val="22"/>
          <w:szCs w:val="22"/>
        </w:rPr>
        <w:t>8.1</w:t>
      </w:r>
      <w:r w:rsidR="008D369D" w:rsidRPr="00C90733">
        <w:rPr>
          <w:rFonts w:ascii="Arial Narrow" w:hAnsi="Arial Narrow"/>
          <w:b/>
          <w:color w:val="FF0000"/>
          <w:sz w:val="22"/>
          <w:szCs w:val="22"/>
        </w:rPr>
        <w:t xml:space="preserve">. </w:t>
      </w:r>
      <w:r w:rsidR="008D369D" w:rsidRPr="00C90733">
        <w:rPr>
          <w:rFonts w:ascii="Arial Narrow" w:hAnsi="Arial Narrow"/>
          <w:b/>
          <w:sz w:val="22"/>
          <w:szCs w:val="22"/>
        </w:rPr>
        <w:t xml:space="preserve">Criterio/s cualitativos </w:t>
      </w:r>
      <w:r w:rsidR="008D369D" w:rsidRPr="00C90733">
        <w:rPr>
          <w:rFonts w:ascii="Arial Narrow" w:hAnsi="Arial Narrow" w:cs="Courier New"/>
          <w:b/>
          <w:spacing w:val="-3"/>
          <w:sz w:val="22"/>
          <w:szCs w:val="22"/>
        </w:rPr>
        <w:t xml:space="preserve">cuya cuantificación dependa de un juicio de valor: </w:t>
      </w:r>
      <w:r w:rsidR="009302CB" w:rsidRPr="00C90733">
        <w:rPr>
          <w:rFonts w:ascii="Arial Narrow" w:hAnsi="Arial Narrow"/>
          <w:b/>
          <w:sz w:val="22"/>
          <w:szCs w:val="22"/>
        </w:rPr>
        <w:t xml:space="preserve">Ponderación: </w:t>
      </w:r>
      <w:r w:rsidR="00A91DB1" w:rsidRPr="00C90733">
        <w:rPr>
          <w:rFonts w:ascii="Arial Narrow" w:hAnsi="Arial Narrow"/>
          <w:b/>
          <w:color w:val="FF0000"/>
          <w:sz w:val="22"/>
          <w:szCs w:val="22"/>
        </w:rPr>
        <w:t>XXXX</w:t>
      </w:r>
    </w:p>
    <w:p w14:paraId="71CC7881" w14:textId="463ECB36" w:rsidR="008D369D" w:rsidRPr="00C90733" w:rsidRDefault="009B1813"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9302CB" w:rsidRPr="00C90733">
        <w:rPr>
          <w:rFonts w:ascii="Arial Narrow" w:hAnsi="Arial Narrow"/>
          <w:i/>
          <w:iCs/>
          <w:color w:val="0070C0"/>
          <w:sz w:val="22"/>
          <w:szCs w:val="22"/>
        </w:rPr>
        <w:t xml:space="preserve">Este apartado es optativo si en el apartado </w:t>
      </w:r>
      <w:r w:rsidR="003838CF" w:rsidRPr="00C90733">
        <w:rPr>
          <w:rFonts w:ascii="Arial Narrow" w:hAnsi="Arial Narrow"/>
          <w:i/>
          <w:iCs/>
          <w:color w:val="0070C0"/>
          <w:sz w:val="22"/>
          <w:szCs w:val="22"/>
        </w:rPr>
        <w:t xml:space="preserve">siguiente </w:t>
      </w:r>
      <w:r w:rsidR="009302CB" w:rsidRPr="00C90733">
        <w:rPr>
          <w:rFonts w:ascii="Arial Narrow" w:hAnsi="Arial Narrow"/>
          <w:i/>
          <w:iCs/>
          <w:color w:val="0070C0"/>
          <w:sz w:val="22"/>
          <w:szCs w:val="22"/>
        </w:rPr>
        <w:t xml:space="preserve">se </w:t>
      </w:r>
      <w:r w:rsidR="003838CF" w:rsidRPr="00C90733">
        <w:rPr>
          <w:rFonts w:ascii="Arial Narrow" w:hAnsi="Arial Narrow"/>
          <w:i/>
          <w:iCs/>
          <w:color w:val="0070C0"/>
          <w:sz w:val="22"/>
          <w:szCs w:val="22"/>
        </w:rPr>
        <w:t>incluyen</w:t>
      </w:r>
      <w:r w:rsidR="009302CB" w:rsidRPr="00C90733">
        <w:rPr>
          <w:rFonts w:ascii="Arial Narrow" w:hAnsi="Arial Narrow"/>
          <w:i/>
          <w:iCs/>
          <w:color w:val="0070C0"/>
          <w:sz w:val="22"/>
          <w:szCs w:val="22"/>
        </w:rPr>
        <w:t xml:space="preserve"> criterios cualitativos valorables por la aplicación de fórmulas</w:t>
      </w:r>
      <w:r w:rsidR="008D369D" w:rsidRPr="00C90733">
        <w:rPr>
          <w:rFonts w:ascii="Arial Narrow" w:hAnsi="Arial Narrow"/>
          <w:b/>
          <w:i/>
          <w:iCs/>
          <w:sz w:val="22"/>
          <w:szCs w:val="22"/>
        </w:rPr>
        <w:t xml:space="preserve"> </w:t>
      </w:r>
      <w:r w:rsidR="008D369D" w:rsidRPr="00C90733">
        <w:rPr>
          <w:rFonts w:ascii="Arial Narrow" w:hAnsi="Arial Narrow"/>
          <w:i/>
          <w:iCs/>
          <w:color w:val="0070C0"/>
          <w:sz w:val="22"/>
          <w:szCs w:val="22"/>
        </w:rPr>
        <w:t>(El artículo 145.2 de la LCSP recoge una relación no exhaustiva de criterios cualitativos que se pueden establecer en el pliego)</w:t>
      </w:r>
    </w:p>
    <w:p w14:paraId="4C37DC95" w14:textId="5E4E6780" w:rsidR="000C5EED" w:rsidRPr="00C90733" w:rsidRDefault="005B3C14" w:rsidP="00C90733">
      <w:pPr>
        <w:widowControl w:val="0"/>
        <w:suppressAutoHyphens/>
        <w:autoSpaceDE w:val="0"/>
        <w:autoSpaceDN w:val="0"/>
        <w:adjustRightInd w:val="0"/>
        <w:spacing w:before="120" w:after="120" w:line="276" w:lineRule="auto"/>
        <w:rPr>
          <w:rFonts w:ascii="Arial Narrow" w:hAnsi="Arial Narrow" w:cs="Courier New"/>
          <w:i/>
          <w:iCs/>
          <w:color w:val="0070C0"/>
          <w:spacing w:val="-3"/>
          <w:sz w:val="22"/>
          <w:szCs w:val="22"/>
        </w:rPr>
      </w:pPr>
      <w:bookmarkStart w:id="19" w:name="_Hlk172022341"/>
      <w:r w:rsidRPr="00C90733">
        <w:rPr>
          <w:rFonts w:ascii="Arial Narrow" w:hAnsi="Arial Narrow" w:cs="Courier New"/>
          <w:i/>
          <w:iCs/>
          <w:color w:val="0070C0"/>
          <w:spacing w:val="-3"/>
          <w:sz w:val="22"/>
          <w:szCs w:val="22"/>
        </w:rPr>
        <w:t xml:space="preserve">Deberá establecerse claramente </w:t>
      </w:r>
      <w:r w:rsidR="00AA4389" w:rsidRPr="00C90733">
        <w:rPr>
          <w:rFonts w:ascii="Arial Narrow" w:hAnsi="Arial Narrow" w:cs="Courier New"/>
          <w:i/>
          <w:iCs/>
          <w:color w:val="0070C0"/>
          <w:spacing w:val="-3"/>
          <w:sz w:val="22"/>
          <w:szCs w:val="22"/>
        </w:rPr>
        <w:t>los aspectos a valorar, los parámetros que se vayan a aplicar y la ponderación de cada uno de ellos</w:t>
      </w:r>
      <w:r w:rsidRPr="00C90733">
        <w:rPr>
          <w:rFonts w:ascii="Arial Narrow" w:hAnsi="Arial Narrow" w:cs="Courier New"/>
          <w:i/>
          <w:iCs/>
          <w:color w:val="0070C0"/>
          <w:spacing w:val="-3"/>
          <w:sz w:val="22"/>
          <w:szCs w:val="22"/>
        </w:rPr>
        <w:t>. No son valorables los requisitos exigidos como mínimos en el PPT</w:t>
      </w:r>
      <w:r w:rsidR="00DE3C54" w:rsidRPr="00C90733">
        <w:rPr>
          <w:rFonts w:ascii="Arial Narrow" w:hAnsi="Arial Narrow" w:cs="Courier New"/>
          <w:i/>
          <w:iCs/>
          <w:color w:val="0070C0"/>
          <w:spacing w:val="-3"/>
          <w:sz w:val="22"/>
          <w:szCs w:val="22"/>
        </w:rPr>
        <w:t>.</w:t>
      </w:r>
      <w:r w:rsidR="009B1813" w:rsidRPr="00C90733">
        <w:rPr>
          <w:rFonts w:ascii="Arial Narrow" w:hAnsi="Arial Narrow" w:cs="Courier New"/>
          <w:i/>
          <w:iCs/>
          <w:color w:val="0070C0"/>
          <w:spacing w:val="-3"/>
          <w:sz w:val="22"/>
          <w:szCs w:val="22"/>
        </w:rPr>
        <w:t>]</w:t>
      </w:r>
    </w:p>
    <w:p w14:paraId="5DB15BFF" w14:textId="62E2555B" w:rsidR="00F218A1" w:rsidRPr="00C90733" w:rsidRDefault="00F218A1" w:rsidP="00C90733">
      <w:pPr>
        <w:widowControl w:val="0"/>
        <w:suppressAutoHyphens/>
        <w:autoSpaceDE w:val="0"/>
        <w:autoSpaceDN w:val="0"/>
        <w:adjustRightInd w:val="0"/>
        <w:spacing w:before="120" w:after="120" w:line="276" w:lineRule="auto"/>
        <w:ind w:left="708"/>
        <w:rPr>
          <w:rFonts w:ascii="Arial Narrow" w:hAnsi="Arial Narrow" w:cs="Courier New"/>
          <w:spacing w:val="-3"/>
          <w:sz w:val="22"/>
          <w:szCs w:val="22"/>
        </w:rPr>
      </w:pPr>
      <w:r w:rsidRPr="00C90733">
        <w:rPr>
          <w:rFonts w:ascii="Arial Narrow" w:hAnsi="Arial Narrow" w:cs="Courier New"/>
          <w:spacing w:val="-3"/>
          <w:sz w:val="22"/>
          <w:szCs w:val="22"/>
        </w:rPr>
        <w:t>Criterios de valoración</w:t>
      </w:r>
    </w:p>
    <w:p w14:paraId="0CA2F017" w14:textId="77777777" w:rsidR="00CD52DC" w:rsidRPr="00C90733" w:rsidRDefault="00CD52DC" w:rsidP="00C90733">
      <w:pPr>
        <w:widowControl w:val="0"/>
        <w:suppressAutoHyphens/>
        <w:autoSpaceDE w:val="0"/>
        <w:autoSpaceDN w:val="0"/>
        <w:adjustRightInd w:val="0"/>
        <w:spacing w:before="120" w:after="120" w:line="276" w:lineRule="auto"/>
        <w:ind w:left="708"/>
        <w:rPr>
          <w:rFonts w:ascii="Arial Narrow" w:hAnsi="Arial Narrow" w:cs="Courier New"/>
          <w:spacing w:val="-3"/>
          <w:sz w:val="22"/>
          <w:szCs w:val="22"/>
        </w:rPr>
      </w:pPr>
      <w:r w:rsidRPr="00C90733">
        <w:rPr>
          <w:rFonts w:ascii="Arial Narrow" w:hAnsi="Arial Narrow" w:cs="Courier New"/>
          <w:spacing w:val="-3"/>
          <w:sz w:val="22"/>
          <w:szCs w:val="22"/>
        </w:rPr>
        <w:t>Aspectos a valorar</w:t>
      </w:r>
    </w:p>
    <w:p w14:paraId="67F21C25" w14:textId="77777777" w:rsidR="00115E9D" w:rsidRPr="00C90733" w:rsidRDefault="00115E9D" w:rsidP="00C90733">
      <w:pPr>
        <w:widowControl w:val="0"/>
        <w:suppressAutoHyphens/>
        <w:autoSpaceDE w:val="0"/>
        <w:autoSpaceDN w:val="0"/>
        <w:adjustRightInd w:val="0"/>
        <w:spacing w:before="120" w:after="120" w:line="276" w:lineRule="auto"/>
        <w:ind w:left="708"/>
        <w:rPr>
          <w:rFonts w:ascii="Arial Narrow" w:hAnsi="Arial Narrow" w:cs="Courier New"/>
          <w:spacing w:val="-3"/>
          <w:sz w:val="22"/>
          <w:szCs w:val="22"/>
        </w:rPr>
      </w:pPr>
      <w:r w:rsidRPr="00C90733">
        <w:rPr>
          <w:rFonts w:ascii="Arial Narrow" w:hAnsi="Arial Narrow" w:cs="Courier New"/>
          <w:spacing w:val="-3"/>
          <w:sz w:val="22"/>
          <w:szCs w:val="22"/>
        </w:rPr>
        <w:t>Rango de puntuaciones para cada uno de ellos</w:t>
      </w:r>
    </w:p>
    <w:bookmarkEnd w:id="19"/>
    <w:p w14:paraId="236FF988" w14:textId="440FDC56" w:rsidR="002933B5" w:rsidRPr="00C90733" w:rsidRDefault="002933B5" w:rsidP="00C90733">
      <w:pPr>
        <w:spacing w:before="120" w:after="120" w:line="276" w:lineRule="auto"/>
        <w:rPr>
          <w:rFonts w:ascii="Arial Narrow" w:hAnsi="Arial Narrow"/>
          <w:bCs/>
          <w:sz w:val="22"/>
          <w:szCs w:val="22"/>
        </w:rPr>
      </w:pPr>
    </w:p>
    <w:p w14:paraId="2F84B2AC" w14:textId="10C74BC0" w:rsidR="002326D7" w:rsidRPr="00C90733" w:rsidRDefault="002326D7" w:rsidP="00C90733">
      <w:pPr>
        <w:spacing w:before="120" w:after="120" w:line="276" w:lineRule="auto"/>
        <w:rPr>
          <w:rFonts w:ascii="Arial Narrow" w:hAnsi="Arial Narrow"/>
          <w:bCs/>
          <w:sz w:val="22"/>
          <w:szCs w:val="22"/>
        </w:rPr>
      </w:pPr>
      <w:r w:rsidRPr="00C90733">
        <w:rPr>
          <w:rFonts w:ascii="Arial Narrow" w:hAnsi="Arial Narrow"/>
          <w:b/>
          <w:color w:val="FF0000"/>
          <w:sz w:val="22"/>
          <w:szCs w:val="22"/>
        </w:rPr>
        <w:t xml:space="preserve">8.2. </w:t>
      </w:r>
      <w:r w:rsidRPr="00C90733">
        <w:rPr>
          <w:rFonts w:ascii="Arial Narrow" w:hAnsi="Arial Narrow"/>
          <w:b/>
          <w:sz w:val="22"/>
          <w:szCs w:val="22"/>
        </w:rPr>
        <w:t xml:space="preserve">Criterio/s evaluables automáticamente mediante la aplicación de fórmulas: Ponderación: </w:t>
      </w:r>
      <w:r w:rsidRPr="00C90733">
        <w:rPr>
          <w:rFonts w:ascii="Arial Narrow" w:eastAsia="Calibri" w:hAnsi="Arial Narrow"/>
          <w:b/>
          <w:color w:val="FF0000"/>
          <w:sz w:val="22"/>
          <w:szCs w:val="22"/>
        </w:rPr>
        <w:t>XXXX</w:t>
      </w:r>
    </w:p>
    <w:p w14:paraId="6E11EB99" w14:textId="57ACBCC0" w:rsidR="003838CF" w:rsidRPr="00C90733" w:rsidRDefault="009B1813" w:rsidP="00C90733">
      <w:pPr>
        <w:spacing w:before="120" w:after="120" w:line="276" w:lineRule="auto"/>
        <w:rPr>
          <w:rFonts w:ascii="Arial Narrow" w:hAnsi="Arial Narrow"/>
          <w:b/>
          <w:sz w:val="22"/>
          <w:szCs w:val="22"/>
        </w:rPr>
      </w:pPr>
      <w:r w:rsidRPr="00C90733">
        <w:rPr>
          <w:rFonts w:ascii="Arial Narrow" w:hAnsi="Arial Narrow"/>
          <w:b/>
          <w:color w:val="FF0000"/>
          <w:sz w:val="22"/>
          <w:szCs w:val="22"/>
        </w:rPr>
        <w:t xml:space="preserve">8.2.1 </w:t>
      </w:r>
      <w:r w:rsidR="003838CF" w:rsidRPr="00C90733">
        <w:rPr>
          <w:rFonts w:ascii="Arial Narrow" w:hAnsi="Arial Narrow"/>
          <w:b/>
          <w:sz w:val="22"/>
          <w:szCs w:val="22"/>
        </w:rPr>
        <w:t>Criterio precio</w:t>
      </w:r>
      <w:r w:rsidRPr="00C90733">
        <w:rPr>
          <w:rFonts w:ascii="Arial Narrow" w:hAnsi="Arial Narrow"/>
          <w:b/>
          <w:sz w:val="22"/>
          <w:szCs w:val="22"/>
        </w:rPr>
        <w:t>:</w:t>
      </w:r>
    </w:p>
    <w:p w14:paraId="408841B2"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Definición</w:t>
      </w:r>
    </w:p>
    <w:p w14:paraId="464D1FE8"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Fórmula</w:t>
      </w:r>
    </w:p>
    <w:p w14:paraId="17CDE3BF"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Puntuación</w:t>
      </w:r>
    </w:p>
    <w:p w14:paraId="50A6CF68" w14:textId="67C1FAAA" w:rsidR="003838CF" w:rsidRPr="00C90733" w:rsidRDefault="00A91DB1" w:rsidP="00C90733">
      <w:pPr>
        <w:spacing w:before="120" w:after="120" w:line="276" w:lineRule="auto"/>
        <w:rPr>
          <w:rFonts w:ascii="Arial Narrow" w:hAnsi="Arial Narrow"/>
          <w:b/>
          <w:sz w:val="22"/>
          <w:szCs w:val="22"/>
        </w:rPr>
      </w:pPr>
      <w:r w:rsidRPr="00C90733">
        <w:rPr>
          <w:rFonts w:ascii="Arial Narrow" w:hAnsi="Arial Narrow"/>
          <w:b/>
          <w:color w:val="FF0000"/>
          <w:sz w:val="22"/>
          <w:szCs w:val="22"/>
        </w:rPr>
        <w:t xml:space="preserve">8.2.2 </w:t>
      </w:r>
      <w:r w:rsidR="003838CF" w:rsidRPr="00C90733">
        <w:rPr>
          <w:rFonts w:ascii="Arial Narrow" w:hAnsi="Arial Narrow"/>
          <w:b/>
          <w:sz w:val="22"/>
          <w:szCs w:val="22"/>
        </w:rPr>
        <w:t>Otros criterios evaluables automáticamente mediante la aplicación de fórmulas</w:t>
      </w:r>
      <w:r w:rsidR="009B1813" w:rsidRPr="00C90733">
        <w:rPr>
          <w:rFonts w:ascii="Arial Narrow" w:hAnsi="Arial Narrow"/>
          <w:b/>
          <w:sz w:val="22"/>
          <w:szCs w:val="22"/>
        </w:rPr>
        <w:t>:</w:t>
      </w:r>
    </w:p>
    <w:p w14:paraId="5D5AB812" w14:textId="77777777" w:rsidR="00565CB8" w:rsidRPr="00C90733" w:rsidRDefault="00565CB8"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Cuando además del precio se incluyan otros criterios valorables mediante la aplicación de fórmulas, a los solos efectos de calcular si las ofertas están incursas en presunción de temeridad, se asignará una valoración del precio, al menos a uno de los criterios.</w:t>
      </w:r>
    </w:p>
    <w:p w14:paraId="17BA339C" w14:textId="77777777" w:rsidR="00565CB8" w:rsidRPr="00C90733" w:rsidRDefault="00565CB8" w:rsidP="00C90733">
      <w:pPr>
        <w:spacing w:before="120" w:after="120" w:line="276" w:lineRule="auto"/>
        <w:rPr>
          <w:rFonts w:ascii="Arial Narrow" w:hAnsi="Arial Narrow"/>
          <w:bCs/>
          <w:sz w:val="22"/>
          <w:szCs w:val="22"/>
        </w:rPr>
      </w:pPr>
    </w:p>
    <w:p w14:paraId="2A6FAB63"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Definición</w:t>
      </w:r>
    </w:p>
    <w:p w14:paraId="190ED04E"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Fórmula</w:t>
      </w:r>
    </w:p>
    <w:p w14:paraId="685A03EB" w14:textId="77777777" w:rsidR="003838CF" w:rsidRPr="00C90733" w:rsidRDefault="003838CF"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Puntuación</w:t>
      </w:r>
    </w:p>
    <w:p w14:paraId="6055486D" w14:textId="07F5B847" w:rsidR="00710ABD" w:rsidRPr="00C90733" w:rsidRDefault="00710ABD" w:rsidP="00C90733">
      <w:pPr>
        <w:spacing w:before="120" w:after="120" w:line="276" w:lineRule="auto"/>
        <w:ind w:left="708"/>
        <w:rPr>
          <w:rFonts w:ascii="Arial Narrow" w:hAnsi="Arial Narrow"/>
          <w:bCs/>
          <w:sz w:val="22"/>
          <w:szCs w:val="22"/>
        </w:rPr>
      </w:pPr>
      <w:r w:rsidRPr="00C90733">
        <w:rPr>
          <w:rFonts w:ascii="Arial Narrow" w:hAnsi="Arial Narrow"/>
          <w:bCs/>
          <w:sz w:val="22"/>
          <w:szCs w:val="22"/>
        </w:rPr>
        <w:t>Documentación a presentar en su caso</w:t>
      </w:r>
    </w:p>
    <w:p w14:paraId="572A83D9" w14:textId="77777777" w:rsidR="002326D7" w:rsidRPr="00C90733" w:rsidRDefault="002326D7" w:rsidP="00C90733">
      <w:pPr>
        <w:spacing w:before="120" w:after="120" w:line="276" w:lineRule="auto"/>
        <w:rPr>
          <w:rFonts w:ascii="Arial Narrow" w:hAnsi="Arial Narrow"/>
          <w:bCs/>
          <w:sz w:val="22"/>
          <w:szCs w:val="22"/>
        </w:rPr>
      </w:pPr>
    </w:p>
    <w:p w14:paraId="42C879AE" w14:textId="138AE1B0" w:rsidR="009302CB" w:rsidRPr="00C90733" w:rsidRDefault="009302CB" w:rsidP="00C90733">
      <w:pPr>
        <w:widowControl w:val="0"/>
        <w:suppressAutoHyphens/>
        <w:autoSpaceDE w:val="0"/>
        <w:autoSpaceDN w:val="0"/>
        <w:adjustRightInd w:val="0"/>
        <w:spacing w:before="120" w:after="120" w:line="276" w:lineRule="auto"/>
        <w:rPr>
          <w:rFonts w:ascii="Arial Narrow" w:eastAsia="Arial Narrow" w:hAnsi="Arial Narrow"/>
          <w:sz w:val="22"/>
          <w:szCs w:val="22"/>
        </w:rPr>
      </w:pPr>
      <w:r w:rsidRPr="00C90733">
        <w:rPr>
          <w:rFonts w:ascii="Arial Narrow" w:eastAsia="Arial Narrow" w:hAnsi="Arial Narrow" w:cs="Courier New"/>
          <w:b/>
          <w:i/>
          <w:iCs/>
          <w:color w:val="0070C0"/>
          <w:spacing w:val="-3"/>
          <w:sz w:val="22"/>
          <w:szCs w:val="22"/>
        </w:rPr>
        <w:t>Opcional en el caso de que el procedimiento de adjudicación se articule en varias fases</w:t>
      </w:r>
      <w:r w:rsidRPr="00C90733">
        <w:rPr>
          <w:rFonts w:ascii="Arial Narrow" w:eastAsia="Arial Narrow" w:hAnsi="Arial Narrow" w:cs="Courier New"/>
          <w:b/>
          <w:color w:val="0070C0"/>
          <w:spacing w:val="-3"/>
          <w:sz w:val="22"/>
          <w:szCs w:val="22"/>
        </w:rPr>
        <w:t>:</w:t>
      </w:r>
      <w:r w:rsidRPr="00C90733">
        <w:rPr>
          <w:rFonts w:ascii="Arial Narrow" w:eastAsia="Arial Narrow" w:hAnsi="Arial Narrow" w:cs="Courier New"/>
          <w:color w:val="0070C0"/>
          <w:spacing w:val="-3"/>
          <w:sz w:val="22"/>
          <w:szCs w:val="22"/>
        </w:rPr>
        <w:t xml:space="preserve"> </w:t>
      </w:r>
      <w:r w:rsidRPr="00C90733">
        <w:rPr>
          <w:rFonts w:ascii="Arial Narrow" w:eastAsia="Arial Narrow" w:hAnsi="Arial Narrow" w:cs="Courier New"/>
          <w:spacing w:val="-3"/>
          <w:sz w:val="22"/>
          <w:szCs w:val="22"/>
        </w:rPr>
        <w:t xml:space="preserve">De los criterios objetivos establecidos anteriormente, se valorarán en una primera fase, los señalados con el/los número/s </w:t>
      </w:r>
      <w:r w:rsidRPr="00C90733">
        <w:rPr>
          <w:rFonts w:ascii="Arial Narrow" w:eastAsia="Arial Narrow" w:hAnsi="Arial Narrow" w:cs="Courier New"/>
          <w:color w:val="FF0000"/>
          <w:spacing w:val="-3"/>
          <w:sz w:val="22"/>
          <w:szCs w:val="22"/>
        </w:rPr>
        <w:t>(</w:t>
      </w:r>
      <w:r w:rsidRPr="00C90733">
        <w:rPr>
          <w:rFonts w:ascii="Arial Narrow" w:eastAsia="Arial Narrow" w:hAnsi="Arial Narrow" w:cs="Courier New"/>
          <w:i/>
          <w:color w:val="FF0000"/>
          <w:spacing w:val="-3"/>
          <w:sz w:val="22"/>
          <w:szCs w:val="22"/>
        </w:rPr>
        <w:t>los que corresponda/n</w:t>
      </w:r>
      <w:r w:rsidRPr="00C90733">
        <w:rPr>
          <w:rFonts w:ascii="Arial Narrow" w:eastAsia="Arial Narrow" w:hAnsi="Arial Narrow" w:cs="Courier New"/>
          <w:color w:val="FF0000"/>
          <w:spacing w:val="-3"/>
          <w:sz w:val="22"/>
          <w:szCs w:val="22"/>
        </w:rPr>
        <w:t xml:space="preserve">), </w:t>
      </w:r>
      <w:r w:rsidRPr="00C90733">
        <w:rPr>
          <w:rFonts w:ascii="Arial Narrow" w:eastAsia="Arial Narrow" w:hAnsi="Arial Narrow" w:cs="Courier New"/>
          <w:spacing w:val="-3"/>
          <w:sz w:val="22"/>
          <w:szCs w:val="22"/>
        </w:rPr>
        <w:t xml:space="preserve">siendo necesario para que la proposición pueda ser valorada en la fase </w:t>
      </w:r>
      <w:r w:rsidRPr="00C90733">
        <w:rPr>
          <w:rFonts w:ascii="Arial Narrow" w:eastAsia="Arial Narrow" w:hAnsi="Arial Narrow"/>
          <w:sz w:val="22"/>
          <w:szCs w:val="22"/>
        </w:rPr>
        <w:t>decisoria</w:t>
      </w:r>
      <w:r w:rsidRPr="00C90733">
        <w:rPr>
          <w:rFonts w:ascii="Arial Narrow" w:eastAsia="Arial Narrow" w:hAnsi="Arial Narrow" w:cs="Courier New"/>
          <w:spacing w:val="-3"/>
          <w:sz w:val="22"/>
          <w:szCs w:val="22"/>
        </w:rPr>
        <w:t xml:space="preserve">, una puntación mínima de </w:t>
      </w:r>
      <w:r w:rsidRPr="00C90733">
        <w:rPr>
          <w:rFonts w:ascii="Arial Narrow" w:eastAsia="Arial Narrow" w:hAnsi="Arial Narrow" w:cs="Courier New"/>
          <w:color w:val="FF0000"/>
          <w:spacing w:val="-3"/>
          <w:sz w:val="22"/>
          <w:szCs w:val="22"/>
        </w:rPr>
        <w:t>(</w:t>
      </w:r>
      <w:r w:rsidRPr="00C90733">
        <w:rPr>
          <w:rFonts w:ascii="Arial Narrow" w:eastAsia="Arial Narrow" w:hAnsi="Arial Narrow" w:cs="Courier New"/>
          <w:i/>
          <w:color w:val="FF0000"/>
          <w:spacing w:val="-3"/>
          <w:sz w:val="22"/>
          <w:szCs w:val="22"/>
        </w:rPr>
        <w:t>lo que corresponda, estableciendo un umbral mínimo del 50 por 100 de la puntuación en el conjunto de los criterios cualitativos</w:t>
      </w:r>
      <w:r w:rsidRPr="00C90733">
        <w:rPr>
          <w:rFonts w:ascii="Arial Narrow" w:eastAsia="Arial Narrow" w:hAnsi="Arial Narrow" w:cs="Courier New"/>
          <w:color w:val="FF0000"/>
          <w:spacing w:val="-3"/>
          <w:sz w:val="22"/>
          <w:szCs w:val="22"/>
        </w:rPr>
        <w:t xml:space="preserve">), </w:t>
      </w:r>
      <w:r w:rsidRPr="00C90733">
        <w:rPr>
          <w:rFonts w:ascii="Arial Narrow" w:eastAsia="Arial Narrow" w:hAnsi="Arial Narrow" w:cs="Courier New"/>
          <w:spacing w:val="-3"/>
          <w:sz w:val="22"/>
          <w:szCs w:val="22"/>
        </w:rPr>
        <w:t>en relación con los criterios que vayan a operar en la fase de valoración</w:t>
      </w:r>
    </w:p>
    <w:p w14:paraId="1FF0DA42" w14:textId="29B70136" w:rsidR="000C5EED" w:rsidRPr="00C90733" w:rsidRDefault="009302CB" w:rsidP="00C90733">
      <w:pPr>
        <w:widowControl w:val="0"/>
        <w:suppressAutoHyphens/>
        <w:autoSpaceDE w:val="0"/>
        <w:autoSpaceDN w:val="0"/>
        <w:adjustRightInd w:val="0"/>
        <w:spacing w:before="120" w:after="120" w:line="276" w:lineRule="auto"/>
        <w:rPr>
          <w:rFonts w:ascii="Arial Narrow" w:hAnsi="Arial Narrow" w:cs="Courier New"/>
          <w:i/>
          <w:iCs/>
          <w:spacing w:val="-3"/>
          <w:sz w:val="22"/>
          <w:szCs w:val="22"/>
        </w:rPr>
      </w:pPr>
      <w:r w:rsidRPr="00C90733">
        <w:rPr>
          <w:rFonts w:ascii="Arial Narrow" w:eastAsia="Arial Narrow" w:hAnsi="Arial Narrow"/>
          <w:i/>
          <w:iCs/>
          <w:color w:val="0070C0"/>
          <w:sz w:val="22"/>
          <w:szCs w:val="22"/>
        </w:rPr>
        <w:t>En el caso de que el procedimiento de adjudicación se articule en varias fases, se establecerá un umbral mínimo del 50% de la puntuación en el conjunto de los criterios cualitativos para continuar en el proceso selectivo</w:t>
      </w:r>
      <w:r w:rsidR="009B1813" w:rsidRPr="00C90733">
        <w:rPr>
          <w:rFonts w:ascii="Arial Narrow" w:eastAsia="Arial Narrow" w:hAnsi="Arial Narrow"/>
          <w:i/>
          <w:iCs/>
          <w:color w:val="0070C0"/>
          <w:sz w:val="22"/>
          <w:szCs w:val="22"/>
        </w:rPr>
        <w:t>]</w:t>
      </w:r>
    </w:p>
    <w:p w14:paraId="75F1EBD7" w14:textId="77777777" w:rsidR="00115E9D" w:rsidRPr="00C90733" w:rsidRDefault="0009190C" w:rsidP="00C90733">
      <w:pPr>
        <w:spacing w:before="120" w:after="120" w:line="276" w:lineRule="auto"/>
        <w:rPr>
          <w:rFonts w:ascii="Arial Narrow" w:eastAsia="Arial Narrow" w:hAnsi="Arial Narrow"/>
          <w:sz w:val="22"/>
          <w:szCs w:val="22"/>
        </w:rPr>
      </w:pPr>
      <w:r w:rsidRPr="00C90733">
        <w:rPr>
          <w:rFonts w:ascii="Arial Narrow" w:hAnsi="Arial Narrow"/>
          <w:b/>
          <w:color w:val="FF0000"/>
          <w:sz w:val="22"/>
          <w:szCs w:val="22"/>
        </w:rPr>
        <w:t>8.3</w:t>
      </w:r>
      <w:r w:rsidR="00115E9D" w:rsidRPr="00C90733">
        <w:rPr>
          <w:rFonts w:ascii="Arial Narrow" w:hAnsi="Arial Narrow"/>
          <w:b/>
          <w:sz w:val="22"/>
          <w:szCs w:val="22"/>
        </w:rPr>
        <w:t xml:space="preserve">. Ofertas anormales y criterios para su apreciación: </w:t>
      </w:r>
      <w:r w:rsidR="00115E9D" w:rsidRPr="00C90733">
        <w:rPr>
          <w:rFonts w:ascii="Arial Narrow" w:hAnsi="Arial Narrow" w:cs="Courier New"/>
          <w:spacing w:val="-3"/>
          <w:sz w:val="22"/>
          <w:szCs w:val="22"/>
        </w:rPr>
        <w:t>Se estará a lo establecido en el art. 149 de la LCSP.</w:t>
      </w:r>
    </w:p>
    <w:p w14:paraId="6E058F3B" w14:textId="4B59F334" w:rsidR="00311600" w:rsidRPr="00C90733" w:rsidRDefault="00311600"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Cuando el único criterio de valoración automático sea el precio:</w:t>
      </w:r>
    </w:p>
    <w:p w14:paraId="3ABFE2AA" w14:textId="4AEC805F" w:rsidR="002020A3" w:rsidRPr="00C90733" w:rsidRDefault="00115E9D" w:rsidP="00C90733">
      <w:pPr>
        <w:spacing w:before="120" w:after="120" w:line="276" w:lineRule="auto"/>
        <w:rPr>
          <w:rFonts w:ascii="Arial Narrow" w:eastAsia="Arial Narrow" w:hAnsi="Arial Narrow"/>
          <w:sz w:val="22"/>
          <w:szCs w:val="22"/>
        </w:rPr>
      </w:pPr>
      <w:r w:rsidRPr="00C90733">
        <w:rPr>
          <w:rFonts w:ascii="Arial Narrow" w:eastAsia="Arial Narrow" w:hAnsi="Arial Narrow"/>
          <w:sz w:val="22"/>
          <w:szCs w:val="22"/>
        </w:rPr>
        <w:t>Se aplicará a la oferta considerada en su conjunto el resultado de valorar la oferta económica relativa al precio, de acuerdo con lo previsto en el Artículo 85 del Real Decreto 1098/2001, de 12 de octubre, por el que se aprueba el Reglamento general de la Ley de Contratos de las Administraciones Públicas.</w:t>
      </w:r>
      <w:r w:rsidR="001B5602" w:rsidRPr="00C90733">
        <w:rPr>
          <w:rFonts w:ascii="Arial Narrow" w:eastAsia="Arial Narrow" w:hAnsi="Arial Narrow"/>
          <w:sz w:val="22"/>
          <w:szCs w:val="22"/>
        </w:rPr>
        <w:t xml:space="preserve"> Los licitadores presentarán la justificación de s</w:t>
      </w:r>
      <w:r w:rsidR="00784A1D" w:rsidRPr="00C90733">
        <w:rPr>
          <w:rFonts w:ascii="Arial Narrow" w:eastAsia="Arial Narrow" w:hAnsi="Arial Narrow"/>
          <w:sz w:val="22"/>
          <w:szCs w:val="22"/>
        </w:rPr>
        <w:t>u</w:t>
      </w:r>
      <w:r w:rsidR="001B5602" w:rsidRPr="00C90733">
        <w:rPr>
          <w:rFonts w:ascii="Arial Narrow" w:eastAsia="Arial Narrow" w:hAnsi="Arial Narrow"/>
          <w:sz w:val="22"/>
          <w:szCs w:val="22"/>
        </w:rPr>
        <w:t xml:space="preserve"> oferta </w:t>
      </w:r>
      <w:r w:rsidR="00784A1D" w:rsidRPr="00C90733">
        <w:rPr>
          <w:rFonts w:ascii="Arial Narrow" w:eastAsia="Arial Narrow" w:hAnsi="Arial Narrow"/>
          <w:sz w:val="22"/>
          <w:szCs w:val="22"/>
        </w:rPr>
        <w:t>en un plazo de 4 días hábiles, contados a partir del siguiente al que reciban el requerimiento.</w:t>
      </w:r>
    </w:p>
    <w:p w14:paraId="50A3DFDA" w14:textId="6B8F1280" w:rsidR="00311600" w:rsidRPr="00C90733" w:rsidRDefault="00311600"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 xml:space="preserve">Cuando, además del precio, se incluyan otros criterios valorables por fórmulas: </w:t>
      </w:r>
    </w:p>
    <w:p w14:paraId="371C624F" w14:textId="096E7886" w:rsidR="00311600" w:rsidRPr="00C90733" w:rsidRDefault="00311600" w:rsidP="00C90733">
      <w:pPr>
        <w:spacing w:before="120" w:after="120" w:line="276" w:lineRule="auto"/>
        <w:jc w:val="left"/>
        <w:rPr>
          <w:rFonts w:ascii="Arial Narrow" w:eastAsia="Arial Narrow" w:hAnsi="Arial Narrow"/>
          <w:sz w:val="22"/>
          <w:szCs w:val="22"/>
        </w:rPr>
      </w:pPr>
      <w:r w:rsidRPr="00C90733">
        <w:rPr>
          <w:rFonts w:ascii="Arial Narrow" w:eastAsia="Arial Narrow" w:hAnsi="Arial Narrow"/>
          <w:sz w:val="22"/>
          <w:szCs w:val="22"/>
        </w:rPr>
        <w:t>Se aplicará a la oferta considerada en su conjunto restando de la oferta económica presentada el importe correspondiente a los criterios sobre los que el licitador haya hecho oferta, según se indica en el punto anterior.</w:t>
      </w:r>
    </w:p>
    <w:p w14:paraId="1D540331" w14:textId="56F44A8A" w:rsidR="00837311" w:rsidRPr="00C90733" w:rsidRDefault="00311600" w:rsidP="00C90733">
      <w:pPr>
        <w:spacing w:before="120" w:after="120" w:line="276" w:lineRule="auto"/>
        <w:rPr>
          <w:rFonts w:ascii="Arial Narrow" w:eastAsia="Arial Narrow" w:hAnsi="Arial Narrow"/>
          <w:sz w:val="22"/>
          <w:szCs w:val="22"/>
        </w:rPr>
      </w:pPr>
      <w:r w:rsidRPr="00C90733">
        <w:rPr>
          <w:rFonts w:ascii="Arial Narrow" w:eastAsia="Arial Narrow" w:hAnsi="Arial Narrow"/>
          <w:sz w:val="22"/>
          <w:szCs w:val="22"/>
        </w:rPr>
        <w:t>Al resultado se le aplicará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bookmarkEnd w:id="18"/>
    <w:p w14:paraId="6DBB77CE" w14:textId="207EC7B3"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9. FORMA DE PRESENTACIÓN</w:t>
      </w:r>
      <w:r w:rsidR="00304645" w:rsidRPr="00C90733">
        <w:rPr>
          <w:rFonts w:ascii="Arial Narrow" w:hAnsi="Arial Narrow"/>
          <w:b/>
          <w:sz w:val="22"/>
          <w:szCs w:val="22"/>
        </w:rPr>
        <w:t xml:space="preserve"> DE LAS OFERTAS</w:t>
      </w:r>
      <w:r w:rsidRPr="00C90733">
        <w:rPr>
          <w:rFonts w:ascii="Arial Narrow" w:hAnsi="Arial Narrow"/>
          <w:b/>
          <w:sz w:val="22"/>
          <w:szCs w:val="22"/>
        </w:rPr>
        <w:t xml:space="preserve">. </w:t>
      </w:r>
    </w:p>
    <w:p w14:paraId="4BF002A9" w14:textId="5F83548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Las proposiciones y la documentación que las acompaña se presentarán en</w:t>
      </w:r>
      <w:r w:rsidR="009B1813" w:rsidRPr="00C90733">
        <w:rPr>
          <w:rFonts w:ascii="Arial Narrow" w:hAnsi="Arial Narrow"/>
          <w:sz w:val="22"/>
          <w:szCs w:val="22"/>
        </w:rPr>
        <w:t xml:space="preserve"> </w:t>
      </w:r>
      <w:r w:rsidR="009B1813" w:rsidRPr="00C90733">
        <w:rPr>
          <w:rFonts w:ascii="Arial Narrow" w:hAnsi="Arial Narrow"/>
          <w:color w:val="FF0000"/>
          <w:sz w:val="22"/>
          <w:szCs w:val="22"/>
        </w:rPr>
        <w:t>UNO (1) /</w:t>
      </w:r>
      <w:r w:rsidRPr="00C90733">
        <w:rPr>
          <w:rFonts w:ascii="Arial Narrow" w:hAnsi="Arial Narrow"/>
          <w:color w:val="FF0000"/>
          <w:sz w:val="22"/>
          <w:szCs w:val="22"/>
        </w:rPr>
        <w:t xml:space="preserve"> DOS</w:t>
      </w:r>
      <w:r w:rsidR="009F3E34" w:rsidRPr="00C90733">
        <w:rPr>
          <w:rFonts w:ascii="Arial Narrow" w:hAnsi="Arial Narrow"/>
          <w:color w:val="FF0000"/>
          <w:sz w:val="22"/>
          <w:szCs w:val="22"/>
        </w:rPr>
        <w:t xml:space="preserve"> (2)</w:t>
      </w:r>
      <w:r w:rsidRPr="00C90733">
        <w:rPr>
          <w:rFonts w:ascii="Arial Narrow" w:hAnsi="Arial Narrow"/>
          <w:color w:val="FF0000"/>
          <w:sz w:val="22"/>
          <w:szCs w:val="22"/>
        </w:rPr>
        <w:t xml:space="preserve"> / TRES (3) SOBRES,</w:t>
      </w:r>
      <w:r w:rsidRPr="00C90733">
        <w:rPr>
          <w:rFonts w:ascii="Arial Narrow" w:hAnsi="Arial Narrow"/>
          <w:sz w:val="22"/>
          <w:szCs w:val="22"/>
        </w:rPr>
        <w:t xml:space="preserve"> firmados por el licitador o persona que lo represente. No se incluirá ningún logotipo ni imagen corporativa o institucional de la Universidad Complutense de Madrid.</w:t>
      </w:r>
    </w:p>
    <w:p w14:paraId="51A2EBBA" w14:textId="0896D0CE"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sobres se dividen de la siguiente forma: </w:t>
      </w:r>
    </w:p>
    <w:p w14:paraId="4C1ABD18" w14:textId="5FBD694C" w:rsidR="004573E7" w:rsidRPr="00C90733" w:rsidRDefault="00715865" w:rsidP="00C90733">
      <w:pPr>
        <w:spacing w:before="120" w:after="120" w:line="276" w:lineRule="auto"/>
        <w:jc w:val="center"/>
        <w:rPr>
          <w:rFonts w:ascii="Arial Narrow" w:hAnsi="Arial Narrow"/>
          <w:color w:val="0070C0"/>
          <w:sz w:val="22"/>
          <w:szCs w:val="22"/>
        </w:rPr>
      </w:pPr>
      <w:r w:rsidRPr="00C90733">
        <w:rPr>
          <w:rFonts w:ascii="Arial Narrow" w:hAnsi="Arial Narrow"/>
          <w:color w:val="0070C0"/>
          <w:sz w:val="22"/>
          <w:szCs w:val="22"/>
        </w:rPr>
        <w:t>[</w:t>
      </w:r>
      <w:r w:rsidR="00CB36FF" w:rsidRPr="00C90733">
        <w:rPr>
          <w:rFonts w:ascii="Arial Narrow" w:hAnsi="Arial Narrow"/>
          <w:color w:val="0070C0"/>
          <w:sz w:val="22"/>
          <w:szCs w:val="22"/>
        </w:rPr>
        <w:t>Cumplimentar el procedimiento de aplicación y eliminar las otras dos tablas]</w:t>
      </w:r>
    </w:p>
    <w:tbl>
      <w:tblPr>
        <w:tblStyle w:val="Tablaconcuadrcula"/>
        <w:tblW w:w="0" w:type="auto"/>
        <w:tblLook w:val="04A0" w:firstRow="1" w:lastRow="0" w:firstColumn="1" w:lastColumn="0" w:noHBand="0" w:noVBand="1"/>
      </w:tblPr>
      <w:tblGrid>
        <w:gridCol w:w="8494"/>
      </w:tblGrid>
      <w:tr w:rsidR="00715865" w:rsidRPr="00C90733" w14:paraId="248CCEDF" w14:textId="77777777" w:rsidTr="00715865">
        <w:tc>
          <w:tcPr>
            <w:tcW w:w="8494" w:type="dxa"/>
          </w:tcPr>
          <w:p w14:paraId="7813A423" w14:textId="7E9F4483" w:rsidR="00715865" w:rsidRPr="00C90733" w:rsidRDefault="00715865" w:rsidP="00C90733">
            <w:pPr>
              <w:spacing w:before="120" w:after="120" w:line="276" w:lineRule="auto"/>
              <w:jc w:val="center"/>
              <w:rPr>
                <w:rFonts w:ascii="Arial Narrow" w:hAnsi="Arial Narrow"/>
                <w:b/>
                <w:bCs/>
                <w:sz w:val="22"/>
                <w:szCs w:val="22"/>
              </w:rPr>
            </w:pPr>
            <w:r w:rsidRPr="00C90733">
              <w:rPr>
                <w:rFonts w:ascii="Arial Narrow" w:hAnsi="Arial Narrow"/>
                <w:b/>
                <w:bCs/>
                <w:sz w:val="22"/>
                <w:szCs w:val="22"/>
              </w:rPr>
              <w:t xml:space="preserve">PROCEDIMIENTO ABIERTO </w:t>
            </w:r>
          </w:p>
        </w:tc>
      </w:tr>
      <w:tr w:rsidR="00715865" w:rsidRPr="00C90733" w14:paraId="319B3029" w14:textId="77777777" w:rsidTr="00715865">
        <w:tc>
          <w:tcPr>
            <w:tcW w:w="8494" w:type="dxa"/>
          </w:tcPr>
          <w:p w14:paraId="51C2C7AB" w14:textId="1E7E0F4A"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9.1. SOBRE </w:t>
            </w:r>
            <w:proofErr w:type="spellStart"/>
            <w:r w:rsidRPr="00C90733">
              <w:rPr>
                <w:rFonts w:ascii="Arial Narrow" w:hAnsi="Arial Narrow"/>
                <w:b/>
                <w:sz w:val="22"/>
                <w:szCs w:val="22"/>
              </w:rPr>
              <w:t>Nº</w:t>
            </w:r>
            <w:proofErr w:type="spellEnd"/>
            <w:r w:rsidRPr="00C90733">
              <w:rPr>
                <w:rFonts w:ascii="Arial Narrow" w:hAnsi="Arial Narrow"/>
                <w:b/>
                <w:sz w:val="22"/>
                <w:szCs w:val="22"/>
              </w:rPr>
              <w:t xml:space="preserve"> 1 DOCUMENTACIÓN ADMINISTRATIVA. </w:t>
            </w:r>
            <w:r w:rsidRPr="00C90733">
              <w:rPr>
                <w:rFonts w:ascii="Arial Narrow" w:hAnsi="Arial Narrow"/>
                <w:sz w:val="22"/>
                <w:szCs w:val="22"/>
              </w:rPr>
              <w:t>Incluirá:</w:t>
            </w:r>
          </w:p>
          <w:p w14:paraId="3872C39D" w14:textId="252E054D" w:rsidR="00715865" w:rsidRPr="00C90733" w:rsidRDefault="00715865" w:rsidP="00C90733">
            <w:pPr>
              <w:shd w:val="clear" w:color="auto" w:fill="FFFFFF"/>
              <w:spacing w:before="120" w:after="120" w:line="276" w:lineRule="auto"/>
              <w:rPr>
                <w:rFonts w:ascii="Arial Narrow" w:hAnsi="Arial Narrow"/>
                <w:sz w:val="22"/>
                <w:szCs w:val="22"/>
              </w:rPr>
            </w:pPr>
            <w:r w:rsidRPr="00C90733">
              <w:rPr>
                <w:rFonts w:ascii="Arial Narrow" w:hAnsi="Arial Narrow"/>
                <w:b/>
                <w:bCs/>
                <w:sz w:val="22"/>
                <w:szCs w:val="22"/>
              </w:rPr>
              <w:t>-DEUC:</w:t>
            </w:r>
            <w:r w:rsidRPr="00C90733">
              <w:rPr>
                <w:rFonts w:ascii="Arial Narrow" w:hAnsi="Arial Narrow"/>
                <w:sz w:val="22"/>
                <w:szCs w:val="22"/>
              </w:rPr>
              <w:t xml:space="preserve"> Declaración responsable del licitador sobre el cumplimiento de los requisitos previos para participar en este procedimiento de contratación, conforme al formulario normalizado del “documento europeo único de contratación” (DEUC) que deberá descargar en el apartado Anexos (fichero con extensión</w:t>
            </w:r>
            <w:r w:rsidR="003F47B2" w:rsidRPr="00C90733">
              <w:rPr>
                <w:rFonts w:ascii="Arial Narrow" w:hAnsi="Arial Narrow"/>
                <w:sz w:val="22"/>
                <w:szCs w:val="22"/>
              </w:rPr>
              <w:t xml:space="preserve"> </w:t>
            </w:r>
            <w:proofErr w:type="gramStart"/>
            <w:r w:rsidR="003F47B2" w:rsidRPr="00C90733">
              <w:rPr>
                <w:rFonts w:ascii="Arial Narrow" w:hAnsi="Arial Narrow"/>
                <w:b/>
                <w:bCs/>
                <w:sz w:val="22"/>
                <w:szCs w:val="22"/>
              </w:rPr>
              <w:t>“.</w:t>
            </w:r>
            <w:proofErr w:type="spellStart"/>
            <w:r w:rsidR="003F47B2" w:rsidRPr="00C90733">
              <w:rPr>
                <w:rFonts w:ascii="Arial Narrow" w:hAnsi="Arial Narrow"/>
                <w:b/>
                <w:bCs/>
                <w:sz w:val="22"/>
                <w:szCs w:val="22"/>
              </w:rPr>
              <w:t>e</w:t>
            </w:r>
            <w:r w:rsidRPr="00C90733">
              <w:rPr>
                <w:rFonts w:ascii="Arial Narrow" w:hAnsi="Arial Narrow"/>
                <w:b/>
                <w:bCs/>
                <w:sz w:val="22"/>
                <w:szCs w:val="22"/>
              </w:rPr>
              <w:t>spd</w:t>
            </w:r>
            <w:proofErr w:type="spellEnd"/>
            <w:proofErr w:type="gramEnd"/>
            <w:r w:rsidR="003F47B2" w:rsidRPr="00C90733">
              <w:rPr>
                <w:rFonts w:ascii="Arial Narrow" w:hAnsi="Arial Narrow"/>
                <w:b/>
                <w:bCs/>
                <w:sz w:val="22"/>
                <w:szCs w:val="22"/>
              </w:rPr>
              <w:t>”</w:t>
            </w:r>
            <w:r w:rsidRPr="00C90733">
              <w:rPr>
                <w:rFonts w:ascii="Arial Narrow" w:hAnsi="Arial Narrow"/>
                <w:sz w:val="22"/>
                <w:szCs w:val="22"/>
              </w:rPr>
              <w:t xml:space="preserve">. </w:t>
            </w:r>
          </w:p>
          <w:p w14:paraId="25C7255E" w14:textId="77777777"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Una vez descargado en su ordenador deberá:</w:t>
            </w:r>
          </w:p>
          <w:p w14:paraId="63F15DFD" w14:textId="77777777"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 xml:space="preserve">Abrir la siguiente página web: </w:t>
            </w:r>
          </w:p>
          <w:p w14:paraId="3DAFA0C1" w14:textId="77777777" w:rsidR="00715865" w:rsidRPr="00C90733" w:rsidRDefault="00FD44B6" w:rsidP="00C90733">
            <w:pPr>
              <w:shd w:val="clear" w:color="auto" w:fill="FFFFFF"/>
              <w:spacing w:before="120" w:after="120" w:line="276" w:lineRule="auto"/>
              <w:ind w:left="1416"/>
              <w:rPr>
                <w:rFonts w:ascii="Arial Narrow" w:hAnsi="Arial Narrow"/>
                <w:sz w:val="22"/>
                <w:szCs w:val="22"/>
              </w:rPr>
            </w:pPr>
            <w:hyperlink r:id="rId11" w:history="1">
              <w:r w:rsidR="00715865" w:rsidRPr="00C90733">
                <w:rPr>
                  <w:rFonts w:ascii="Arial Narrow" w:hAnsi="Arial Narrow"/>
                  <w:sz w:val="22"/>
                  <w:szCs w:val="22"/>
                </w:rPr>
                <w:t>https://visor.registrodelicitadores.gob.es/espd-web/filter?lang=es</w:t>
              </w:r>
            </w:hyperlink>
          </w:p>
          <w:p w14:paraId="15B6F0E5" w14:textId="77777777"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Seleccionar las siguientes opciones:</w:t>
            </w:r>
          </w:p>
          <w:p w14:paraId="2644406F" w14:textId="77777777" w:rsidR="00715865" w:rsidRPr="00C90733" w:rsidRDefault="00715865" w:rsidP="00C90733">
            <w:pPr>
              <w:shd w:val="clear" w:color="auto" w:fill="FFFFFF"/>
              <w:spacing w:before="120" w:after="120" w:line="276" w:lineRule="auto"/>
              <w:ind w:left="1416"/>
              <w:rPr>
                <w:rFonts w:ascii="Arial Narrow" w:hAnsi="Arial Narrow"/>
                <w:sz w:val="22"/>
                <w:szCs w:val="22"/>
              </w:rPr>
            </w:pPr>
            <w:r w:rsidRPr="00C90733">
              <w:rPr>
                <w:rFonts w:ascii="Arial Narrow" w:hAnsi="Arial Narrow"/>
                <w:sz w:val="22"/>
                <w:szCs w:val="22"/>
              </w:rPr>
              <w:t>Soy un operador económico</w:t>
            </w:r>
          </w:p>
          <w:p w14:paraId="2368A17E" w14:textId="77777777" w:rsidR="00715865" w:rsidRPr="00C90733" w:rsidRDefault="00715865" w:rsidP="00C90733">
            <w:pPr>
              <w:shd w:val="clear" w:color="auto" w:fill="FFFFFF"/>
              <w:spacing w:before="120" w:after="120" w:line="276" w:lineRule="auto"/>
              <w:ind w:left="1416"/>
              <w:rPr>
                <w:rFonts w:ascii="Arial Narrow" w:hAnsi="Arial Narrow"/>
                <w:sz w:val="22"/>
                <w:szCs w:val="22"/>
              </w:rPr>
            </w:pPr>
            <w:r w:rsidRPr="00C90733">
              <w:rPr>
                <w:rFonts w:ascii="Arial Narrow" w:hAnsi="Arial Narrow"/>
                <w:sz w:val="22"/>
                <w:szCs w:val="22"/>
              </w:rPr>
              <w:t>Importar un DEUC</w:t>
            </w:r>
          </w:p>
          <w:p w14:paraId="000816F9" w14:textId="77777777" w:rsidR="00715865" w:rsidRPr="00C90733" w:rsidRDefault="00715865" w:rsidP="00C90733">
            <w:pPr>
              <w:shd w:val="clear" w:color="auto" w:fill="FFFFFF"/>
              <w:spacing w:before="120" w:after="120" w:line="276" w:lineRule="auto"/>
              <w:ind w:left="1416"/>
              <w:rPr>
                <w:rFonts w:ascii="Arial Narrow" w:hAnsi="Arial Narrow"/>
                <w:sz w:val="22"/>
                <w:szCs w:val="22"/>
              </w:rPr>
            </w:pPr>
            <w:r w:rsidRPr="00C90733">
              <w:rPr>
                <w:rFonts w:ascii="Arial Narrow" w:hAnsi="Arial Narrow"/>
                <w:sz w:val="22"/>
                <w:szCs w:val="22"/>
              </w:rPr>
              <w:t>Seleccionar archivo: deberá seleccionar el archivo que ha descargado.</w:t>
            </w:r>
          </w:p>
          <w:p w14:paraId="51660AC6" w14:textId="4C70F1A3" w:rsidR="00715865" w:rsidRPr="00C90733" w:rsidRDefault="00715865" w:rsidP="00C90733">
            <w:pPr>
              <w:shd w:val="clear" w:color="auto" w:fill="FFFFFF"/>
              <w:spacing w:before="120" w:after="120" w:line="276" w:lineRule="auto"/>
              <w:ind w:left="708"/>
              <w:rPr>
                <w:rFonts w:ascii="Arial Narrow" w:hAnsi="Arial Narrow"/>
                <w:sz w:val="22"/>
                <w:szCs w:val="22"/>
              </w:rPr>
            </w:pPr>
            <w:r w:rsidRPr="00C90733">
              <w:rPr>
                <w:rFonts w:ascii="Arial Narrow" w:hAnsi="Arial Narrow"/>
                <w:sz w:val="22"/>
                <w:szCs w:val="22"/>
              </w:rPr>
              <w:t>A continuación, irá cumplimentando en las siguientes pantallas</w:t>
            </w:r>
            <w:r w:rsidR="003F47B2" w:rsidRPr="00C90733">
              <w:rPr>
                <w:rFonts w:ascii="Arial Narrow" w:hAnsi="Arial Narrow"/>
                <w:sz w:val="22"/>
                <w:szCs w:val="22"/>
              </w:rPr>
              <w:t xml:space="preserve"> </w:t>
            </w:r>
            <w:r w:rsidRPr="00C90733">
              <w:rPr>
                <w:rFonts w:ascii="Arial Narrow" w:hAnsi="Arial Narrow"/>
                <w:sz w:val="22"/>
                <w:szCs w:val="22"/>
              </w:rPr>
              <w:t>todos los datos</w:t>
            </w:r>
            <w:r w:rsidR="003F47B2" w:rsidRPr="00C90733">
              <w:rPr>
                <w:rFonts w:ascii="Arial Narrow" w:hAnsi="Arial Narrow"/>
                <w:sz w:val="22"/>
                <w:szCs w:val="22"/>
              </w:rPr>
              <w:t xml:space="preserve"> </w:t>
            </w:r>
            <w:r w:rsidRPr="00C90733">
              <w:rPr>
                <w:rFonts w:ascii="Arial Narrow" w:hAnsi="Arial Narrow"/>
                <w:sz w:val="22"/>
                <w:szCs w:val="22"/>
              </w:rPr>
              <w:t>que se le pidan hasta finalizar y descargar en su equipo (“Guardar como”) el archivo en formato PDF.</w:t>
            </w:r>
          </w:p>
          <w:p w14:paraId="52B8303C" w14:textId="430E25BA" w:rsidR="00715865" w:rsidRPr="00C90733" w:rsidRDefault="00715865" w:rsidP="00C90733">
            <w:pPr>
              <w:spacing w:before="120" w:after="120" w:line="276" w:lineRule="auto"/>
              <w:ind w:left="708"/>
              <w:contextualSpacing/>
              <w:rPr>
                <w:rFonts w:ascii="Arial Narrow" w:hAnsi="Arial Narrow"/>
                <w:sz w:val="22"/>
                <w:szCs w:val="22"/>
              </w:rPr>
            </w:pPr>
            <w:r w:rsidRPr="00C90733">
              <w:rPr>
                <w:rFonts w:ascii="Arial Narrow" w:hAnsi="Arial Narrow"/>
                <w:sz w:val="22"/>
                <w:szCs w:val="22"/>
              </w:rPr>
              <w:t>Por último, adjuntará este archivo en el sobre</w:t>
            </w:r>
            <w:r w:rsidR="00A91DB1" w:rsidRPr="00C90733">
              <w:rPr>
                <w:rFonts w:ascii="Arial Narrow" w:hAnsi="Arial Narrow"/>
                <w:sz w:val="22"/>
                <w:szCs w:val="22"/>
              </w:rPr>
              <w:t>.</w:t>
            </w:r>
          </w:p>
          <w:p w14:paraId="71E31DA8" w14:textId="4451CC72" w:rsidR="00715865" w:rsidRPr="00C90733" w:rsidRDefault="00715865" w:rsidP="00C90733">
            <w:pPr>
              <w:spacing w:before="120" w:after="120" w:line="276" w:lineRule="auto"/>
              <w:contextualSpacing/>
              <w:rPr>
                <w:rFonts w:ascii="Arial Narrow" w:hAnsi="Arial Narrow"/>
                <w:sz w:val="22"/>
                <w:szCs w:val="22"/>
              </w:rPr>
            </w:pPr>
            <w:r w:rsidRPr="00C90733">
              <w:rPr>
                <w:rFonts w:ascii="Arial Narrow" w:hAnsi="Arial Narrow"/>
                <w:b/>
                <w:bCs/>
                <w:sz w:val="22"/>
                <w:szCs w:val="22"/>
              </w:rPr>
              <w:t>-Anexo VI:</w:t>
            </w:r>
            <w:r w:rsidRPr="00C90733">
              <w:rPr>
                <w:rFonts w:ascii="Arial Narrow" w:hAnsi="Arial Narrow"/>
                <w:sz w:val="22"/>
                <w:szCs w:val="22"/>
              </w:rPr>
              <w:t xml:space="preserve"> </w:t>
            </w:r>
            <w:r w:rsidR="00E9127A" w:rsidRPr="00C90733">
              <w:rPr>
                <w:rFonts w:ascii="Arial Narrow" w:hAnsi="Arial Narrow"/>
                <w:sz w:val="22"/>
                <w:szCs w:val="22"/>
              </w:rPr>
              <w:t>d</w:t>
            </w:r>
            <w:r w:rsidRPr="00C90733">
              <w:rPr>
                <w:rFonts w:ascii="Arial Narrow" w:hAnsi="Arial Narrow"/>
                <w:sz w:val="22"/>
                <w:szCs w:val="22"/>
              </w:rPr>
              <w:t>eclaraciones complementarias</w:t>
            </w:r>
          </w:p>
          <w:p w14:paraId="30F59976" w14:textId="163232FD"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r w:rsidR="003F47B2" w:rsidRPr="00C90733">
              <w:rPr>
                <w:rFonts w:ascii="Arial Narrow" w:hAnsi="Arial Narrow"/>
                <w:sz w:val="22"/>
                <w:szCs w:val="22"/>
              </w:rPr>
              <w:t>:</w:t>
            </w:r>
          </w:p>
          <w:p w14:paraId="590D1F34" w14:textId="4005C023" w:rsidR="00715865"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DEUC</w:t>
            </w:r>
            <w:r w:rsidR="003F47B2" w:rsidRPr="00C90733">
              <w:rPr>
                <w:rFonts w:ascii="Arial Narrow" w:hAnsi="Arial Narrow"/>
                <w:sz w:val="22"/>
                <w:szCs w:val="22"/>
              </w:rPr>
              <w:t>:</w:t>
            </w:r>
            <w:r w:rsidRPr="00C90733">
              <w:rPr>
                <w:rFonts w:ascii="Arial Narrow" w:hAnsi="Arial Narrow"/>
                <w:sz w:val="22"/>
                <w:szCs w:val="22"/>
              </w:rPr>
              <w:t xml:space="preserve"> cada uno de ellos</w:t>
            </w:r>
            <w:r w:rsidR="003F47B2" w:rsidRPr="00C90733">
              <w:rPr>
                <w:rFonts w:ascii="Arial Narrow" w:hAnsi="Arial Narrow"/>
                <w:sz w:val="22"/>
                <w:szCs w:val="22"/>
              </w:rPr>
              <w:t xml:space="preserve"> cumplimentará un DEUC por separado. Todos se adjuntarán en el sobre</w:t>
            </w:r>
          </w:p>
          <w:p w14:paraId="78CC4007" w14:textId="77777777" w:rsidR="004A1124"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w:t>
            </w:r>
            <w:r w:rsidR="003F47B2" w:rsidRPr="00C90733">
              <w:rPr>
                <w:rFonts w:ascii="Arial Narrow" w:hAnsi="Arial Narrow"/>
                <w:sz w:val="22"/>
                <w:szCs w:val="22"/>
              </w:rPr>
              <w:t>:</w:t>
            </w:r>
            <w:r w:rsidRPr="00C90733">
              <w:rPr>
                <w:rFonts w:ascii="Arial Narrow" w:hAnsi="Arial Narrow"/>
                <w:sz w:val="22"/>
                <w:szCs w:val="22"/>
              </w:rPr>
              <w:t xml:space="preserve"> cada uno de ellos</w:t>
            </w:r>
            <w:r w:rsidR="004A1124" w:rsidRPr="00C90733">
              <w:rPr>
                <w:rFonts w:ascii="Arial Narrow" w:hAnsi="Arial Narrow"/>
                <w:sz w:val="22"/>
                <w:szCs w:val="22"/>
              </w:rPr>
              <w:t xml:space="preserve"> cumplimentará un Anexo VI. Todos se adjuntarán en el sobre</w:t>
            </w:r>
          </w:p>
          <w:p w14:paraId="409AC6CD" w14:textId="7B77793B" w:rsidR="00715865"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w:t>
            </w:r>
            <w:r w:rsidR="00BB4E92" w:rsidRPr="00C90733">
              <w:rPr>
                <w:rFonts w:ascii="Arial Narrow" w:hAnsi="Arial Narrow"/>
                <w:sz w:val="22"/>
                <w:szCs w:val="22"/>
              </w:rPr>
              <w:t>: un único Anexo</w:t>
            </w:r>
            <w:r w:rsidRPr="00C90733">
              <w:rPr>
                <w:rFonts w:ascii="Arial Narrow" w:hAnsi="Arial Narrow"/>
                <w:sz w:val="22"/>
                <w:szCs w:val="22"/>
              </w:rPr>
              <w:t xml:space="preserve">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0CC97C32" w14:textId="77777777" w:rsidR="00715865" w:rsidRPr="00C90733" w:rsidRDefault="00715865" w:rsidP="00C90733">
            <w:pPr>
              <w:spacing w:before="120" w:after="120" w:line="276" w:lineRule="auto"/>
              <w:jc w:val="left"/>
              <w:rPr>
                <w:rFonts w:ascii="Arial Narrow" w:hAnsi="Arial Narrow"/>
                <w:sz w:val="22"/>
                <w:szCs w:val="22"/>
              </w:rPr>
            </w:pPr>
            <w:r w:rsidRPr="00C90733">
              <w:rPr>
                <w:rFonts w:ascii="Arial Narrow" w:hAnsi="Arial Narrow"/>
                <w:b/>
                <w:bCs/>
                <w:sz w:val="22"/>
                <w:szCs w:val="22"/>
              </w:rPr>
              <w:t>-Si el licitador va a</w:t>
            </w:r>
            <w:r w:rsidRPr="00C90733">
              <w:rPr>
                <w:rFonts w:ascii="Arial Narrow" w:hAnsi="Arial Narrow"/>
                <w:sz w:val="22"/>
                <w:szCs w:val="22"/>
              </w:rPr>
              <w:t xml:space="preserve"> </w:t>
            </w:r>
            <w:r w:rsidRPr="00C90733">
              <w:rPr>
                <w:rFonts w:ascii="Arial Narrow" w:hAnsi="Arial Narrow"/>
                <w:b/>
                <w:bCs/>
                <w:sz w:val="22"/>
                <w:szCs w:val="22"/>
              </w:rPr>
              <w:t>recurrir a la capacidad de otra/s entidad/es</w:t>
            </w:r>
            <w:r w:rsidRPr="00C90733">
              <w:rPr>
                <w:rFonts w:ascii="Arial Narrow" w:hAnsi="Arial Narrow"/>
                <w:sz w:val="22"/>
                <w:szCs w:val="22"/>
              </w:rPr>
              <w:t xml:space="preserve"> para acreditar solvencia, deben presentar:</w:t>
            </w:r>
          </w:p>
          <w:p w14:paraId="4EE66725" w14:textId="10D249C3" w:rsidR="004A1124" w:rsidRPr="00C90733" w:rsidRDefault="00715865" w:rsidP="00C90733">
            <w:pPr>
              <w:spacing w:before="120" w:after="120" w:line="276" w:lineRule="auto"/>
              <w:ind w:left="708"/>
              <w:rPr>
                <w:rFonts w:ascii="Arial Narrow" w:hAnsi="Arial Narrow"/>
                <w:sz w:val="22"/>
                <w:szCs w:val="22"/>
              </w:rPr>
            </w:pPr>
            <w:r w:rsidRPr="00C90733">
              <w:rPr>
                <w:rFonts w:ascii="Arial Narrow" w:hAnsi="Arial Narrow"/>
                <w:sz w:val="22"/>
                <w:szCs w:val="22"/>
              </w:rPr>
              <w:t>DEUC</w:t>
            </w:r>
            <w:r w:rsidR="00BB4E92" w:rsidRPr="00C90733">
              <w:rPr>
                <w:rFonts w:ascii="Arial Narrow" w:hAnsi="Arial Narrow"/>
                <w:sz w:val="22"/>
                <w:szCs w:val="22"/>
              </w:rPr>
              <w:t>:</w:t>
            </w:r>
            <w:r w:rsidRPr="00C90733">
              <w:rPr>
                <w:rFonts w:ascii="Arial Narrow" w:hAnsi="Arial Narrow"/>
                <w:sz w:val="22"/>
                <w:szCs w:val="22"/>
              </w:rPr>
              <w:t xml:space="preserve"> </w:t>
            </w:r>
            <w:r w:rsidR="004A1124" w:rsidRPr="00C90733">
              <w:rPr>
                <w:rFonts w:ascii="Arial Narrow" w:hAnsi="Arial Narrow"/>
                <w:sz w:val="22"/>
                <w:szCs w:val="22"/>
              </w:rPr>
              <w:t>cada uno de ellos cumplimentará un DEUC por separado. Todos se adjuntarán en el sobre</w:t>
            </w:r>
          </w:p>
          <w:p w14:paraId="3E549BB3" w14:textId="780FDF6A" w:rsidR="00715865" w:rsidRPr="00C90733" w:rsidRDefault="00715865" w:rsidP="00C90733">
            <w:pPr>
              <w:spacing w:before="120" w:after="120" w:line="276" w:lineRule="auto"/>
              <w:ind w:left="708"/>
              <w:jc w:val="left"/>
              <w:rPr>
                <w:rFonts w:ascii="Arial Narrow" w:hAnsi="Arial Narrow"/>
                <w:sz w:val="22"/>
                <w:szCs w:val="22"/>
              </w:rPr>
            </w:pPr>
            <w:r w:rsidRPr="00C90733">
              <w:rPr>
                <w:rFonts w:ascii="Arial Narrow" w:hAnsi="Arial Narrow"/>
                <w:sz w:val="22"/>
                <w:szCs w:val="22"/>
              </w:rPr>
              <w:t>Anexo IX</w:t>
            </w:r>
            <w:r w:rsidR="00BB4E92" w:rsidRPr="00C90733">
              <w:rPr>
                <w:rFonts w:ascii="Arial Narrow" w:hAnsi="Arial Narrow"/>
                <w:sz w:val="22"/>
                <w:szCs w:val="22"/>
              </w:rPr>
              <w:t xml:space="preserve">: un único Anexo </w:t>
            </w:r>
            <w:r w:rsidRPr="00C90733">
              <w:rPr>
                <w:rFonts w:ascii="Arial Narrow" w:hAnsi="Arial Narrow"/>
                <w:sz w:val="22"/>
                <w:szCs w:val="22"/>
              </w:rPr>
              <w:t>que contendrá</w:t>
            </w:r>
            <w:r w:rsidRPr="00C90733">
              <w:rPr>
                <w:rFonts w:ascii="Arial Narrow" w:eastAsia="Arial Narrow" w:hAnsi="Arial Narrow"/>
                <w:sz w:val="22"/>
                <w:szCs w:val="22"/>
              </w:rPr>
              <w:t xml:space="preserve"> el compromiso de puesta a disposición de medios.</w:t>
            </w:r>
          </w:p>
          <w:p w14:paraId="4EE60203" w14:textId="77777777" w:rsidR="00715865" w:rsidRPr="00C90733" w:rsidRDefault="00715865"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t>-Certificado de visita (Anexo XII) SI NO</w:t>
            </w:r>
          </w:p>
          <w:p w14:paraId="0D580120" w14:textId="77777777" w:rsidR="002020A3" w:rsidRPr="00C90733" w:rsidRDefault="00715865" w:rsidP="00C90733">
            <w:pPr>
              <w:spacing w:before="120" w:after="120" w:line="276" w:lineRule="auto"/>
              <w:contextualSpacing/>
              <w:jc w:val="left"/>
              <w:rPr>
                <w:rFonts w:ascii="Arial Narrow" w:hAnsi="Arial Narrow"/>
                <w:color w:val="FF0000"/>
                <w:sz w:val="22"/>
                <w:szCs w:val="22"/>
              </w:rPr>
            </w:pPr>
            <w:r w:rsidRPr="00C90733">
              <w:rPr>
                <w:rFonts w:ascii="Arial Narrow" w:hAnsi="Arial Narrow"/>
                <w:color w:val="FF0000"/>
                <w:sz w:val="22"/>
                <w:szCs w:val="22"/>
              </w:rPr>
              <w:t>-Otra documentación prevista en el pliego</w:t>
            </w:r>
          </w:p>
          <w:p w14:paraId="6287EC19" w14:textId="183486AA" w:rsidR="00D22664" w:rsidRPr="00C90733" w:rsidRDefault="00D22664" w:rsidP="00C90733">
            <w:pPr>
              <w:spacing w:before="120" w:after="120" w:line="276" w:lineRule="auto"/>
              <w:rPr>
                <w:rFonts w:ascii="Arial Narrow" w:hAnsi="Arial Narrow"/>
                <w:b/>
                <w:sz w:val="22"/>
                <w:szCs w:val="22"/>
              </w:rPr>
            </w:pPr>
          </w:p>
          <w:p w14:paraId="1BDC4791" w14:textId="7493BB5E"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9.2. SOBRE </w:t>
            </w:r>
            <w:proofErr w:type="spellStart"/>
            <w:r w:rsidRPr="00C90733">
              <w:rPr>
                <w:rFonts w:ascii="Arial Narrow" w:hAnsi="Arial Narrow"/>
                <w:b/>
                <w:sz w:val="22"/>
                <w:szCs w:val="22"/>
              </w:rPr>
              <w:t>Nº</w:t>
            </w:r>
            <w:proofErr w:type="spellEnd"/>
            <w:r w:rsidRPr="00C90733">
              <w:rPr>
                <w:rFonts w:ascii="Arial Narrow" w:hAnsi="Arial Narrow"/>
                <w:b/>
                <w:sz w:val="22"/>
                <w:szCs w:val="22"/>
              </w:rPr>
              <w:t xml:space="preserve"> </w:t>
            </w:r>
            <w:r w:rsidRPr="00C90733">
              <w:rPr>
                <w:rFonts w:ascii="Arial Narrow" w:hAnsi="Arial Narrow"/>
                <w:b/>
                <w:color w:val="FF0000"/>
                <w:sz w:val="22"/>
                <w:szCs w:val="22"/>
              </w:rPr>
              <w:t>XX</w:t>
            </w:r>
            <w:r w:rsidRPr="00C90733">
              <w:rPr>
                <w:rFonts w:ascii="Arial Narrow" w:hAnsi="Arial Narrow"/>
                <w:b/>
                <w:sz w:val="22"/>
                <w:szCs w:val="22"/>
              </w:rPr>
              <w:t>. CRITERIOS CUYA CUANTIFICACIÓN DEPENDA DE UN JUICIO DE VALOR</w:t>
            </w:r>
            <w:r w:rsidRPr="00C90733">
              <w:rPr>
                <w:rFonts w:ascii="Arial Narrow" w:hAnsi="Arial Narrow"/>
                <w:sz w:val="22"/>
                <w:szCs w:val="22"/>
              </w:rPr>
              <w:t>.</w:t>
            </w:r>
          </w:p>
          <w:p w14:paraId="6CB23D32" w14:textId="77777777"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t xml:space="preserve">Contendrá la documentación técnica para la aplicación de los criterios cuya cuantificación dependa de un juicio de valor. </w:t>
            </w:r>
          </w:p>
          <w:p w14:paraId="0CE297DC" w14:textId="77777777" w:rsidR="00715865" w:rsidRPr="00C90733" w:rsidRDefault="0071586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[Se especificará la documentación que debe presentarse y sus características (Índice, estructura, número de páginas, etc.) de forma que concuerde con los criterios de valoración establecidos en el apartado 8.1]</w:t>
            </w:r>
          </w:p>
          <w:p w14:paraId="6BE88D97" w14:textId="77777777"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p w14:paraId="3ABFA742" w14:textId="77777777" w:rsidR="002020A3"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t>Se excluirán de la licitación las ofertas que incluyan en el Sobre 2, datos o documentación exigida en el sobre 3</w:t>
            </w:r>
            <w:r w:rsidR="002A7585" w:rsidRPr="00C90733">
              <w:rPr>
                <w:rFonts w:ascii="Arial Narrow" w:hAnsi="Arial Narrow"/>
                <w:sz w:val="22"/>
                <w:szCs w:val="22"/>
              </w:rPr>
              <w:t>.</w:t>
            </w:r>
          </w:p>
          <w:p w14:paraId="656D5ECC" w14:textId="042FD9B5" w:rsidR="00715865" w:rsidRPr="00C90733" w:rsidRDefault="00715865" w:rsidP="00C90733">
            <w:pPr>
              <w:spacing w:before="120" w:after="120" w:line="276" w:lineRule="auto"/>
              <w:rPr>
                <w:rFonts w:ascii="Arial Narrow" w:hAnsi="Arial Narrow"/>
                <w:b/>
                <w:sz w:val="22"/>
                <w:szCs w:val="22"/>
              </w:rPr>
            </w:pPr>
            <w:r w:rsidRPr="00C90733">
              <w:rPr>
                <w:rFonts w:ascii="Arial Narrow" w:hAnsi="Arial Narrow"/>
                <w:b/>
                <w:color w:val="FF0000"/>
                <w:sz w:val="22"/>
                <w:szCs w:val="22"/>
              </w:rPr>
              <w:t xml:space="preserve">9.3. </w:t>
            </w:r>
            <w:r w:rsidRPr="00C90733">
              <w:rPr>
                <w:rFonts w:ascii="Arial Narrow" w:hAnsi="Arial Narrow"/>
                <w:b/>
                <w:sz w:val="22"/>
                <w:szCs w:val="22"/>
              </w:rPr>
              <w:t xml:space="preserve">SOBRE </w:t>
            </w:r>
            <w:proofErr w:type="spellStart"/>
            <w:r w:rsidRPr="00C90733">
              <w:rPr>
                <w:rFonts w:ascii="Arial Narrow" w:hAnsi="Arial Narrow"/>
                <w:b/>
                <w:sz w:val="22"/>
                <w:szCs w:val="22"/>
              </w:rPr>
              <w:t>Nº</w:t>
            </w:r>
            <w:proofErr w:type="spellEnd"/>
            <w:r w:rsidRPr="00C90733">
              <w:rPr>
                <w:rFonts w:ascii="Arial Narrow" w:hAnsi="Arial Narrow"/>
                <w:b/>
                <w:sz w:val="22"/>
                <w:szCs w:val="22"/>
              </w:rPr>
              <w:t xml:space="preserve"> </w:t>
            </w:r>
            <w:r w:rsidRPr="00C90733">
              <w:rPr>
                <w:rFonts w:ascii="Arial Narrow" w:hAnsi="Arial Narrow"/>
                <w:b/>
                <w:color w:val="FF0000"/>
                <w:sz w:val="22"/>
                <w:szCs w:val="22"/>
              </w:rPr>
              <w:t xml:space="preserve">3. </w:t>
            </w:r>
            <w:r w:rsidRPr="00C90733">
              <w:rPr>
                <w:rFonts w:ascii="Arial Narrow" w:hAnsi="Arial Narrow"/>
                <w:b/>
                <w:sz w:val="22"/>
                <w:szCs w:val="22"/>
              </w:rPr>
              <w:t>PROPOSICIÓN ECONÓMICA Y OTROS CRITERIOS EVALUABLES DE FORMA AUTOMÁTICA POR APLICACIÓN DE FÓRMULAS.</w:t>
            </w:r>
          </w:p>
          <w:p w14:paraId="2FDAA92D" w14:textId="2748429F" w:rsidR="00715865" w:rsidRPr="00C90733" w:rsidRDefault="00BB4E92" w:rsidP="00C90733">
            <w:pPr>
              <w:spacing w:before="120" w:after="120" w:line="276" w:lineRule="auto"/>
              <w:rPr>
                <w:rFonts w:ascii="Arial Narrow" w:hAnsi="Arial Narrow"/>
                <w:color w:val="FF0000"/>
                <w:sz w:val="22"/>
                <w:szCs w:val="22"/>
              </w:rPr>
            </w:pPr>
            <w:r w:rsidRPr="00C90733">
              <w:rPr>
                <w:rFonts w:ascii="Arial Narrow" w:hAnsi="Arial Narrow"/>
                <w:sz w:val="22"/>
                <w:szCs w:val="22"/>
              </w:rPr>
              <w:lastRenderedPageBreak/>
              <w:t>I</w:t>
            </w:r>
            <w:r w:rsidR="00715865" w:rsidRPr="00C90733">
              <w:rPr>
                <w:rFonts w:ascii="Arial Narrow" w:hAnsi="Arial Narrow"/>
                <w:sz w:val="22"/>
                <w:szCs w:val="22"/>
              </w:rPr>
              <w:t xml:space="preserve">ncluirá la oferta de la empresa </w:t>
            </w:r>
            <w:r w:rsidR="00715865" w:rsidRPr="00C90733">
              <w:rPr>
                <w:rFonts w:ascii="Arial Narrow" w:hAnsi="Arial Narrow"/>
                <w:color w:val="FF0000"/>
                <w:sz w:val="22"/>
                <w:szCs w:val="22"/>
              </w:rPr>
              <w:t xml:space="preserve">para todos los lotes a los que licite </w:t>
            </w:r>
            <w:r w:rsidR="00715865" w:rsidRPr="00C90733">
              <w:rPr>
                <w:rFonts w:ascii="Arial Narrow" w:hAnsi="Arial Narrow"/>
                <w:sz w:val="22"/>
                <w:szCs w:val="22"/>
              </w:rPr>
              <w:t xml:space="preserve">redactada conforme al modelo fijado en el anexo 1, acompañado de los documentos que, en su caso, se exijan en el </w:t>
            </w:r>
            <w:r w:rsidR="00715865" w:rsidRPr="00C90733">
              <w:rPr>
                <w:rFonts w:ascii="Arial Narrow" w:hAnsi="Arial Narrow"/>
                <w:color w:val="FF0000"/>
                <w:sz w:val="22"/>
                <w:szCs w:val="22"/>
              </w:rPr>
              <w:t>apartado 8.2.</w:t>
            </w:r>
          </w:p>
          <w:p w14:paraId="1A30A5CE" w14:textId="14B4DC38" w:rsidR="00CD5FE4" w:rsidRPr="00C90733" w:rsidRDefault="00CD5FE4" w:rsidP="00C90733">
            <w:pPr>
              <w:spacing w:before="120" w:after="120" w:line="276" w:lineRule="auto"/>
              <w:rPr>
                <w:rFonts w:ascii="Arial Narrow" w:hAnsi="Arial Narrow"/>
                <w:sz w:val="22"/>
                <w:szCs w:val="22"/>
              </w:rPr>
            </w:pPr>
            <w:bookmarkStart w:id="20" w:name="_Hlk176860844"/>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bookmarkEnd w:id="20"/>
          <w:p w14:paraId="729900DB" w14:textId="3AF84044" w:rsidR="00715865" w:rsidRPr="00C90733" w:rsidRDefault="00BB4E92"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w:t>
            </w:r>
            <w:r w:rsidR="00715865"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r w:rsidRPr="00C90733">
              <w:rPr>
                <w:rFonts w:ascii="Arial Narrow" w:hAnsi="Arial Narrow"/>
                <w:i/>
                <w:iCs/>
                <w:color w:val="0070C0"/>
                <w:sz w:val="22"/>
                <w:szCs w:val="22"/>
              </w:rPr>
              <w:t>]</w:t>
            </w:r>
          </w:p>
          <w:p w14:paraId="72C2C5C5" w14:textId="305B190C" w:rsidR="00715865" w:rsidRPr="00C90733" w:rsidRDefault="0071586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 xml:space="preserve">[Contratos de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48E91A1A" w14:textId="2925E76C" w:rsidR="00715865" w:rsidRPr="00C90733" w:rsidRDefault="00715865"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tc>
      </w:tr>
    </w:tbl>
    <w:p w14:paraId="214D356D" w14:textId="651D51E3" w:rsidR="00715865" w:rsidRPr="00C90733" w:rsidRDefault="00715865" w:rsidP="00C90733">
      <w:pPr>
        <w:spacing w:before="120" w:after="120" w:line="276" w:lineRule="auto"/>
        <w:rPr>
          <w:rFonts w:ascii="Arial Narrow" w:hAnsi="Arial Narrow"/>
          <w:sz w:val="22"/>
          <w:szCs w:val="22"/>
        </w:rPr>
      </w:pPr>
    </w:p>
    <w:tbl>
      <w:tblPr>
        <w:tblStyle w:val="Tablaconcuadrcula"/>
        <w:tblW w:w="0" w:type="auto"/>
        <w:tblLook w:val="04A0" w:firstRow="1" w:lastRow="0" w:firstColumn="1" w:lastColumn="0" w:noHBand="0" w:noVBand="1"/>
      </w:tblPr>
      <w:tblGrid>
        <w:gridCol w:w="8494"/>
      </w:tblGrid>
      <w:tr w:rsidR="00715865" w:rsidRPr="00C90733" w14:paraId="2DAD9C5C" w14:textId="77777777" w:rsidTr="00715865">
        <w:tc>
          <w:tcPr>
            <w:tcW w:w="8494" w:type="dxa"/>
          </w:tcPr>
          <w:p w14:paraId="0E996468" w14:textId="0C14B1C2" w:rsidR="00715865" w:rsidRPr="00C90733" w:rsidRDefault="00715865" w:rsidP="00C90733">
            <w:pPr>
              <w:spacing w:before="120" w:after="120" w:line="276" w:lineRule="auto"/>
              <w:jc w:val="center"/>
              <w:rPr>
                <w:rFonts w:ascii="Arial Narrow" w:hAnsi="Arial Narrow"/>
                <w:b/>
                <w:bCs/>
                <w:sz w:val="22"/>
                <w:szCs w:val="22"/>
              </w:rPr>
            </w:pPr>
            <w:r w:rsidRPr="00C90733">
              <w:rPr>
                <w:rFonts w:ascii="Arial Narrow" w:hAnsi="Arial Narrow"/>
                <w:b/>
                <w:bCs/>
                <w:sz w:val="22"/>
                <w:szCs w:val="22"/>
              </w:rPr>
              <w:t>PROCEDIMIENTO ABIERTO SIMPLIFICADO</w:t>
            </w:r>
          </w:p>
        </w:tc>
      </w:tr>
      <w:tr w:rsidR="00715865" w:rsidRPr="00C90733" w14:paraId="532FC901" w14:textId="77777777" w:rsidTr="00715865">
        <w:tc>
          <w:tcPr>
            <w:tcW w:w="8494" w:type="dxa"/>
          </w:tcPr>
          <w:p w14:paraId="637497B5" w14:textId="07C5EF74" w:rsidR="00603B8B" w:rsidRPr="00C90733" w:rsidRDefault="00E9127A" w:rsidP="00C90733">
            <w:pPr>
              <w:spacing w:before="120" w:after="120" w:line="276" w:lineRule="auto"/>
              <w:rPr>
                <w:rFonts w:ascii="Arial Narrow" w:hAnsi="Arial Narrow"/>
                <w:bCs/>
                <w:i/>
                <w:iCs/>
                <w:color w:val="0070C0"/>
                <w:sz w:val="22"/>
                <w:szCs w:val="22"/>
              </w:rPr>
            </w:pPr>
            <w:r w:rsidRPr="00C90733">
              <w:rPr>
                <w:rFonts w:ascii="Arial Narrow" w:hAnsi="Arial Narrow"/>
                <w:b/>
                <w:sz w:val="22"/>
                <w:szCs w:val="22"/>
              </w:rPr>
              <w:t>PRESENTACIÓN DE UN (1) ÚNICO SOBRE.</w:t>
            </w:r>
            <w:r w:rsidR="00603B8B" w:rsidRPr="00C90733">
              <w:rPr>
                <w:rFonts w:ascii="Arial Narrow" w:hAnsi="Arial Narrow"/>
                <w:b/>
                <w:sz w:val="22"/>
                <w:szCs w:val="22"/>
              </w:rPr>
              <w:t xml:space="preserve"> </w:t>
            </w:r>
            <w:r w:rsidR="00603B8B" w:rsidRPr="00C90733">
              <w:rPr>
                <w:rFonts w:ascii="Arial Narrow" w:hAnsi="Arial Narrow"/>
                <w:bCs/>
                <w:i/>
                <w:iCs/>
                <w:color w:val="0070C0"/>
                <w:sz w:val="22"/>
                <w:szCs w:val="22"/>
              </w:rPr>
              <w:t>[Cuando solo haya criterios de valoración por fórmulas]</w:t>
            </w:r>
          </w:p>
          <w:p w14:paraId="4F6681DD" w14:textId="5804EC8F" w:rsidR="00E9127A" w:rsidRPr="00C90733" w:rsidRDefault="00603B8B" w:rsidP="00C90733">
            <w:pPr>
              <w:spacing w:before="120" w:after="120" w:line="276" w:lineRule="auto"/>
              <w:rPr>
                <w:rFonts w:ascii="Arial Narrow" w:hAnsi="Arial Narrow"/>
                <w:sz w:val="22"/>
                <w:szCs w:val="22"/>
              </w:rPr>
            </w:pPr>
            <w:r w:rsidRPr="00C90733">
              <w:rPr>
                <w:rFonts w:ascii="Arial Narrow" w:hAnsi="Arial Narrow"/>
                <w:b/>
                <w:bCs/>
                <w:sz w:val="22"/>
                <w:szCs w:val="22"/>
              </w:rPr>
              <w:t xml:space="preserve">9.1 SOBRE </w:t>
            </w:r>
            <w:proofErr w:type="spellStart"/>
            <w:r w:rsidRPr="00C90733">
              <w:rPr>
                <w:rFonts w:ascii="Arial Narrow" w:hAnsi="Arial Narrow"/>
                <w:b/>
                <w:bCs/>
                <w:sz w:val="22"/>
                <w:szCs w:val="22"/>
              </w:rPr>
              <w:t>Nº</w:t>
            </w:r>
            <w:proofErr w:type="spellEnd"/>
            <w:r w:rsidRPr="00C90733">
              <w:rPr>
                <w:rFonts w:ascii="Arial Narrow" w:hAnsi="Arial Narrow"/>
                <w:b/>
                <w:bCs/>
                <w:sz w:val="22"/>
                <w:szCs w:val="22"/>
              </w:rPr>
              <w:t xml:space="preserve"> 1. </w:t>
            </w:r>
            <w:r w:rsidR="00E9127A" w:rsidRPr="00C90733">
              <w:rPr>
                <w:rFonts w:ascii="Arial Narrow" w:hAnsi="Arial Narrow"/>
                <w:sz w:val="22"/>
                <w:szCs w:val="22"/>
              </w:rPr>
              <w:t>Incluirá:</w:t>
            </w:r>
          </w:p>
          <w:p w14:paraId="64284ED4" w14:textId="2D8C507E"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bCs/>
                <w:sz w:val="22"/>
                <w:szCs w:val="22"/>
              </w:rPr>
              <w:t>-A</w:t>
            </w:r>
            <w:r w:rsidR="003D0127" w:rsidRPr="00C90733">
              <w:rPr>
                <w:rFonts w:ascii="Arial Narrow" w:hAnsi="Arial Narrow"/>
                <w:b/>
                <w:bCs/>
                <w:sz w:val="22"/>
                <w:szCs w:val="22"/>
              </w:rPr>
              <w:t>nexo</w:t>
            </w:r>
            <w:r w:rsidRPr="00C90733">
              <w:rPr>
                <w:rFonts w:ascii="Arial Narrow" w:hAnsi="Arial Narrow"/>
                <w:b/>
                <w:bCs/>
                <w:sz w:val="22"/>
                <w:szCs w:val="22"/>
              </w:rPr>
              <w:t xml:space="preserve"> V:</w:t>
            </w:r>
            <w:r w:rsidRPr="00C90733">
              <w:rPr>
                <w:rFonts w:ascii="Arial Narrow" w:hAnsi="Arial Narrow"/>
                <w:sz w:val="22"/>
                <w:szCs w:val="22"/>
              </w:rPr>
              <w:t xml:space="preserve"> declaración responsable del cumplimiento de requisitos para contratar.</w:t>
            </w:r>
          </w:p>
          <w:p w14:paraId="79651106" w14:textId="77777777"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p>
          <w:p w14:paraId="354B169B" w14:textId="2DDF615D" w:rsidR="00E9127A" w:rsidRPr="00C90733" w:rsidRDefault="00E9127A"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010DA7DD" w14:textId="77777777" w:rsidR="00E9127A" w:rsidRPr="00C90733" w:rsidRDefault="00E9127A"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 un único Anexo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03ED7905" w14:textId="77777777"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bCs/>
                <w:sz w:val="22"/>
                <w:szCs w:val="22"/>
              </w:rPr>
              <w:t>-Si el licitador va a</w:t>
            </w:r>
            <w:r w:rsidRPr="00C90733">
              <w:rPr>
                <w:rFonts w:ascii="Arial Narrow" w:hAnsi="Arial Narrow"/>
                <w:sz w:val="22"/>
                <w:szCs w:val="22"/>
              </w:rPr>
              <w:t xml:space="preserve"> </w:t>
            </w:r>
            <w:r w:rsidRPr="00C90733">
              <w:rPr>
                <w:rFonts w:ascii="Arial Narrow" w:hAnsi="Arial Narrow"/>
                <w:b/>
                <w:bCs/>
                <w:sz w:val="22"/>
                <w:szCs w:val="22"/>
              </w:rPr>
              <w:t>recurrir a la capacidad de otra/s entidad/es</w:t>
            </w:r>
            <w:r w:rsidRPr="00C90733">
              <w:rPr>
                <w:rFonts w:ascii="Arial Narrow" w:hAnsi="Arial Narrow"/>
                <w:sz w:val="22"/>
                <w:szCs w:val="22"/>
              </w:rPr>
              <w:t xml:space="preserve"> para acreditar solvencia, deben presentar:</w:t>
            </w:r>
          </w:p>
          <w:p w14:paraId="29F44205" w14:textId="4DB6EAD9" w:rsidR="004A1124" w:rsidRPr="00C90733" w:rsidRDefault="00E9127A"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w:t>
            </w:r>
            <w:r w:rsidR="004A1124" w:rsidRPr="00C90733">
              <w:rPr>
                <w:rFonts w:ascii="Arial Narrow" w:hAnsi="Arial Narrow"/>
                <w:sz w:val="22"/>
                <w:szCs w:val="22"/>
              </w:rPr>
              <w:t>. Todos se adjuntarán en el sobre</w:t>
            </w:r>
          </w:p>
          <w:p w14:paraId="1B23D5F2" w14:textId="6C23E100" w:rsidR="00E9127A" w:rsidRPr="00C90733" w:rsidRDefault="00E9127A" w:rsidP="00C90733">
            <w:pPr>
              <w:spacing w:before="120" w:after="120" w:line="276" w:lineRule="auto"/>
              <w:ind w:left="708"/>
              <w:jc w:val="left"/>
              <w:rPr>
                <w:rFonts w:ascii="Arial Narrow" w:hAnsi="Arial Narrow"/>
                <w:sz w:val="22"/>
                <w:szCs w:val="22"/>
              </w:rPr>
            </w:pPr>
            <w:r w:rsidRPr="00C90733">
              <w:rPr>
                <w:rFonts w:ascii="Arial Narrow" w:hAnsi="Arial Narrow"/>
                <w:sz w:val="22"/>
                <w:szCs w:val="22"/>
              </w:rPr>
              <w:t>Anexo IX: un único Anexo que contendrá</w:t>
            </w:r>
            <w:r w:rsidRPr="00C90733">
              <w:rPr>
                <w:rFonts w:ascii="Arial Narrow" w:eastAsia="Arial Narrow" w:hAnsi="Arial Narrow"/>
                <w:sz w:val="22"/>
                <w:szCs w:val="22"/>
              </w:rPr>
              <w:t xml:space="preserve"> el compromiso de puesta a disposición de medios.</w:t>
            </w:r>
          </w:p>
          <w:p w14:paraId="48D36773" w14:textId="77777777" w:rsidR="00E9127A" w:rsidRPr="00C90733" w:rsidRDefault="00E9127A"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t>-Certificado de visita (Anexo XII) SI NO</w:t>
            </w:r>
          </w:p>
          <w:p w14:paraId="06F4D1A0" w14:textId="77777777" w:rsidR="002020A3" w:rsidRPr="00C90733" w:rsidRDefault="00E9127A" w:rsidP="00C90733">
            <w:pPr>
              <w:spacing w:before="120" w:after="120" w:line="276" w:lineRule="auto"/>
              <w:contextualSpacing/>
              <w:jc w:val="left"/>
              <w:rPr>
                <w:rFonts w:ascii="Arial Narrow" w:hAnsi="Arial Narrow"/>
                <w:color w:val="FF0000"/>
                <w:sz w:val="22"/>
                <w:szCs w:val="22"/>
              </w:rPr>
            </w:pPr>
            <w:r w:rsidRPr="00C90733">
              <w:rPr>
                <w:rFonts w:ascii="Arial Narrow" w:hAnsi="Arial Narrow"/>
                <w:color w:val="FF0000"/>
                <w:sz w:val="22"/>
                <w:szCs w:val="22"/>
              </w:rPr>
              <w:t>-Otra documentación prevista en el pliego</w:t>
            </w:r>
          </w:p>
          <w:p w14:paraId="7038EA00" w14:textId="77777777" w:rsidR="00D22664" w:rsidRPr="00C90733" w:rsidRDefault="00D22664" w:rsidP="00C90733">
            <w:pPr>
              <w:spacing w:before="120" w:after="120" w:line="276" w:lineRule="auto"/>
              <w:rPr>
                <w:rFonts w:ascii="Arial Narrow" w:hAnsi="Arial Narrow"/>
                <w:b/>
                <w:sz w:val="22"/>
                <w:szCs w:val="22"/>
              </w:rPr>
            </w:pPr>
          </w:p>
          <w:p w14:paraId="3A015853" w14:textId="0D848DCA" w:rsidR="00E9127A" w:rsidRPr="00C90733" w:rsidRDefault="00E9127A" w:rsidP="00C90733">
            <w:pPr>
              <w:spacing w:before="120" w:after="120" w:line="276" w:lineRule="auto"/>
              <w:rPr>
                <w:rFonts w:ascii="Arial Narrow" w:hAnsi="Arial Narrow"/>
                <w:sz w:val="22"/>
                <w:szCs w:val="22"/>
              </w:rPr>
            </w:pPr>
            <w:r w:rsidRPr="00C90733">
              <w:rPr>
                <w:rFonts w:ascii="Arial Narrow" w:hAnsi="Arial Narrow"/>
                <w:b/>
                <w:sz w:val="22"/>
                <w:szCs w:val="22"/>
              </w:rPr>
              <w:lastRenderedPageBreak/>
              <w:t>-</w:t>
            </w:r>
            <w:r w:rsidR="00F341ED" w:rsidRPr="00C90733">
              <w:rPr>
                <w:rFonts w:ascii="Arial Narrow" w:hAnsi="Arial Narrow"/>
                <w:b/>
                <w:sz w:val="22"/>
                <w:szCs w:val="22"/>
              </w:rPr>
              <w:t>Anexo I</w:t>
            </w:r>
            <w:r w:rsidRPr="00C90733">
              <w:rPr>
                <w:rFonts w:ascii="Arial Narrow" w:hAnsi="Arial Narrow"/>
                <w:b/>
                <w:sz w:val="22"/>
                <w:szCs w:val="22"/>
              </w:rPr>
              <w:t>:</w:t>
            </w:r>
            <w:r w:rsidRPr="00C90733">
              <w:rPr>
                <w:rFonts w:ascii="Arial Narrow" w:hAnsi="Arial Narrow"/>
                <w:sz w:val="22"/>
                <w:szCs w:val="22"/>
              </w:rPr>
              <w:t xml:space="preserve"> incluirá la oferta de la empresa redactada conforme al modelo fijado en el anexo 1, acompañado de los documentos que, en su caso, se exijan en el apartado 8.2.</w:t>
            </w:r>
          </w:p>
          <w:p w14:paraId="053328B4" w14:textId="77777777" w:rsidR="00256083" w:rsidRPr="00C90733" w:rsidRDefault="00256083" w:rsidP="00C90733">
            <w:pPr>
              <w:spacing w:before="120" w:after="120" w:line="276" w:lineRule="auto"/>
              <w:rPr>
                <w:rFonts w:ascii="Arial Narrow" w:hAnsi="Arial Narrow"/>
                <w:sz w:val="22"/>
                <w:szCs w:val="22"/>
              </w:rPr>
            </w:pPr>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p w14:paraId="649937D6" w14:textId="565E2DBF" w:rsidR="004A1124" w:rsidRPr="00C90733" w:rsidRDefault="004A1124"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64FFF929" w14:textId="508584C8" w:rsidR="004A1124" w:rsidRPr="00C90733" w:rsidRDefault="004A1124"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 xml:space="preserve">[Contratos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78544032" w14:textId="760DD6CB" w:rsidR="00715865" w:rsidRPr="00C90733" w:rsidRDefault="00E9127A"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tc>
      </w:tr>
      <w:tr w:rsidR="00471FEA" w:rsidRPr="00C90733" w14:paraId="5DEDB573" w14:textId="77777777" w:rsidTr="00715865">
        <w:tc>
          <w:tcPr>
            <w:tcW w:w="8494" w:type="dxa"/>
          </w:tcPr>
          <w:p w14:paraId="3B1DC947" w14:textId="17B90C6E" w:rsidR="00471FEA" w:rsidRPr="00C90733" w:rsidRDefault="00471FEA" w:rsidP="00C90733">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b/>
                <w:sz w:val="22"/>
                <w:szCs w:val="22"/>
              </w:rPr>
              <w:lastRenderedPageBreak/>
              <w:t>PRESENTACIÓN DE DOS (2) SOBRES:</w:t>
            </w:r>
            <w:r w:rsidR="002A7585" w:rsidRPr="00C90733">
              <w:rPr>
                <w:rFonts w:ascii="Arial Narrow" w:eastAsia="Arial Narrow" w:hAnsi="Arial Narrow"/>
                <w:b/>
                <w:sz w:val="22"/>
                <w:szCs w:val="22"/>
              </w:rPr>
              <w:t xml:space="preserve"> </w:t>
            </w:r>
            <w:r w:rsidR="00603B8B" w:rsidRPr="00C90733">
              <w:rPr>
                <w:rFonts w:ascii="Arial Narrow" w:eastAsia="Arial Narrow" w:hAnsi="Arial Narrow"/>
                <w:i/>
                <w:iCs/>
                <w:color w:val="0070C0"/>
                <w:sz w:val="22"/>
                <w:szCs w:val="22"/>
              </w:rPr>
              <w:t>[</w:t>
            </w:r>
            <w:r w:rsidRPr="00C90733">
              <w:rPr>
                <w:rFonts w:ascii="Arial Narrow" w:eastAsia="Arial Narrow" w:hAnsi="Arial Narrow"/>
                <w:i/>
                <w:iCs/>
                <w:color w:val="0070C0"/>
                <w:sz w:val="22"/>
                <w:szCs w:val="22"/>
              </w:rPr>
              <w:t>Cuando, según lo indicado en el apartado 8 de la carátula, entre los criterios de adjudicación figuren criterios cuya cuantificación dependa de un juicio de valor (8.1), las proposiciones se presentarán en DOS (2) SOBRES</w:t>
            </w:r>
            <w:r w:rsidR="00603B8B" w:rsidRPr="00C90733">
              <w:rPr>
                <w:rFonts w:ascii="Arial Narrow" w:eastAsia="Arial Narrow" w:hAnsi="Arial Narrow"/>
                <w:i/>
                <w:iCs/>
                <w:color w:val="0070C0"/>
                <w:sz w:val="22"/>
                <w:szCs w:val="22"/>
              </w:rPr>
              <w:t>]</w:t>
            </w:r>
          </w:p>
          <w:p w14:paraId="2BA160CE" w14:textId="12A8CC86" w:rsidR="00471FEA" w:rsidRPr="00C90733" w:rsidRDefault="00603B8B" w:rsidP="00C90733">
            <w:pPr>
              <w:spacing w:before="120" w:after="120" w:line="276" w:lineRule="auto"/>
              <w:rPr>
                <w:rFonts w:ascii="Arial Narrow" w:eastAsia="Arial Narrow" w:hAnsi="Arial Narrow"/>
                <w:b/>
                <w:sz w:val="22"/>
                <w:szCs w:val="22"/>
              </w:rPr>
            </w:pPr>
            <w:r w:rsidRPr="00C90733">
              <w:rPr>
                <w:rFonts w:ascii="Arial Narrow" w:hAnsi="Arial Narrow"/>
                <w:b/>
                <w:bCs/>
                <w:sz w:val="22"/>
                <w:szCs w:val="22"/>
              </w:rPr>
              <w:t xml:space="preserve">9.1 SOBRE </w:t>
            </w:r>
            <w:proofErr w:type="spellStart"/>
            <w:r w:rsidRPr="00C90733">
              <w:rPr>
                <w:rFonts w:ascii="Arial Narrow" w:hAnsi="Arial Narrow"/>
                <w:b/>
                <w:bCs/>
                <w:sz w:val="22"/>
                <w:szCs w:val="22"/>
              </w:rPr>
              <w:t>Nº</w:t>
            </w:r>
            <w:proofErr w:type="spellEnd"/>
            <w:r w:rsidRPr="00C90733">
              <w:rPr>
                <w:rFonts w:ascii="Arial Narrow" w:hAnsi="Arial Narrow"/>
                <w:b/>
                <w:bCs/>
                <w:sz w:val="22"/>
                <w:szCs w:val="22"/>
              </w:rPr>
              <w:t xml:space="preserve"> 1</w:t>
            </w:r>
            <w:r w:rsidR="002A7585" w:rsidRPr="00C90733">
              <w:rPr>
                <w:rFonts w:ascii="Arial Narrow" w:hAnsi="Arial Narrow"/>
                <w:b/>
                <w:bCs/>
                <w:sz w:val="22"/>
                <w:szCs w:val="22"/>
              </w:rPr>
              <w:t xml:space="preserve">. </w:t>
            </w:r>
            <w:r w:rsidR="002A7585" w:rsidRPr="00C90733">
              <w:rPr>
                <w:rFonts w:ascii="Arial Narrow" w:eastAsia="Arial Narrow" w:hAnsi="Arial Narrow"/>
                <w:bCs/>
                <w:sz w:val="22"/>
                <w:szCs w:val="22"/>
              </w:rPr>
              <w:t>Documentación administrativa y técnica relativa a los criterios de adjudicación cuya cuantificación dependa de un juicio de valor</w:t>
            </w:r>
            <w:r w:rsidR="002A7585" w:rsidRPr="00C90733">
              <w:rPr>
                <w:rFonts w:ascii="Arial Narrow" w:hAnsi="Arial Narrow"/>
                <w:bCs/>
                <w:sz w:val="22"/>
                <w:szCs w:val="22"/>
              </w:rPr>
              <w:t xml:space="preserve">. </w:t>
            </w:r>
          </w:p>
          <w:p w14:paraId="3CD13066" w14:textId="7C1E766F"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b/>
                <w:bCs/>
                <w:sz w:val="22"/>
                <w:szCs w:val="22"/>
              </w:rPr>
              <w:t>-A</w:t>
            </w:r>
            <w:r w:rsidR="003D0127" w:rsidRPr="00C90733">
              <w:rPr>
                <w:rFonts w:ascii="Arial Narrow" w:hAnsi="Arial Narrow"/>
                <w:b/>
                <w:bCs/>
                <w:sz w:val="22"/>
                <w:szCs w:val="22"/>
              </w:rPr>
              <w:t>nexo</w:t>
            </w:r>
            <w:r w:rsidRPr="00C90733">
              <w:rPr>
                <w:rFonts w:ascii="Arial Narrow" w:hAnsi="Arial Narrow"/>
                <w:b/>
                <w:bCs/>
                <w:sz w:val="22"/>
                <w:szCs w:val="22"/>
              </w:rPr>
              <w:t xml:space="preserve"> V:</w:t>
            </w:r>
            <w:r w:rsidRPr="00C90733">
              <w:rPr>
                <w:rFonts w:ascii="Arial Narrow" w:hAnsi="Arial Narrow"/>
                <w:sz w:val="22"/>
                <w:szCs w:val="22"/>
              </w:rPr>
              <w:t xml:space="preserve"> declaración responsable del cumplimiento de requisitos para contratar.</w:t>
            </w:r>
          </w:p>
          <w:p w14:paraId="403A9358" w14:textId="77777777"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p>
          <w:p w14:paraId="22336C17" w14:textId="1319190D" w:rsidR="002A7585" w:rsidRPr="00C90733" w:rsidRDefault="002A758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29C66F05" w14:textId="77777777" w:rsidR="002A7585" w:rsidRPr="00C90733" w:rsidRDefault="002A758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 un único Anexo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3C9DE34A" w14:textId="77777777" w:rsidR="002A7585" w:rsidRPr="00C90733" w:rsidRDefault="002A7585" w:rsidP="00C90733">
            <w:pPr>
              <w:spacing w:before="120" w:after="120" w:line="276" w:lineRule="auto"/>
              <w:jc w:val="left"/>
              <w:rPr>
                <w:rFonts w:ascii="Arial Narrow" w:hAnsi="Arial Narrow"/>
                <w:sz w:val="22"/>
                <w:szCs w:val="22"/>
              </w:rPr>
            </w:pPr>
            <w:r w:rsidRPr="00C90733">
              <w:rPr>
                <w:rFonts w:ascii="Arial Narrow" w:hAnsi="Arial Narrow"/>
                <w:b/>
                <w:bCs/>
                <w:sz w:val="22"/>
                <w:szCs w:val="22"/>
              </w:rPr>
              <w:t>-Si el licitador va a</w:t>
            </w:r>
            <w:r w:rsidRPr="00C90733">
              <w:rPr>
                <w:rFonts w:ascii="Arial Narrow" w:hAnsi="Arial Narrow"/>
                <w:sz w:val="22"/>
                <w:szCs w:val="22"/>
              </w:rPr>
              <w:t xml:space="preserve"> </w:t>
            </w:r>
            <w:r w:rsidRPr="00C90733">
              <w:rPr>
                <w:rFonts w:ascii="Arial Narrow" w:hAnsi="Arial Narrow"/>
                <w:b/>
                <w:bCs/>
                <w:sz w:val="22"/>
                <w:szCs w:val="22"/>
              </w:rPr>
              <w:t>recurrir a la capacidad de otra/s entidad/es</w:t>
            </w:r>
            <w:r w:rsidRPr="00C90733">
              <w:rPr>
                <w:rFonts w:ascii="Arial Narrow" w:hAnsi="Arial Narrow"/>
                <w:sz w:val="22"/>
                <w:szCs w:val="22"/>
              </w:rPr>
              <w:t xml:space="preserve"> para acreditar solvencia, deben presentar:</w:t>
            </w:r>
          </w:p>
          <w:p w14:paraId="10256ADF" w14:textId="72D9147D" w:rsidR="002A7585" w:rsidRPr="00C90733" w:rsidRDefault="002A7585"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0681B073" w14:textId="77777777" w:rsidR="002A7585" w:rsidRPr="00C90733" w:rsidRDefault="002A7585" w:rsidP="00C90733">
            <w:pPr>
              <w:spacing w:before="120" w:after="120" w:line="276" w:lineRule="auto"/>
              <w:ind w:left="708"/>
              <w:jc w:val="left"/>
              <w:rPr>
                <w:rFonts w:ascii="Arial Narrow" w:hAnsi="Arial Narrow"/>
                <w:sz w:val="22"/>
                <w:szCs w:val="22"/>
              </w:rPr>
            </w:pPr>
            <w:r w:rsidRPr="00C90733">
              <w:rPr>
                <w:rFonts w:ascii="Arial Narrow" w:hAnsi="Arial Narrow"/>
                <w:sz w:val="22"/>
                <w:szCs w:val="22"/>
              </w:rPr>
              <w:t>Anexo IX: un único Anexo que contendrá</w:t>
            </w:r>
            <w:r w:rsidRPr="00C90733">
              <w:rPr>
                <w:rFonts w:ascii="Arial Narrow" w:eastAsia="Arial Narrow" w:hAnsi="Arial Narrow"/>
                <w:sz w:val="22"/>
                <w:szCs w:val="22"/>
              </w:rPr>
              <w:t xml:space="preserve"> el compromiso de puesta a disposición de medios.</w:t>
            </w:r>
          </w:p>
          <w:p w14:paraId="385AF189" w14:textId="77777777" w:rsidR="002A7585" w:rsidRPr="00C90733" w:rsidRDefault="002A7585"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t>-Certificado de visita (Anexo XII) SI NO</w:t>
            </w:r>
          </w:p>
          <w:p w14:paraId="0A317413" w14:textId="77777777" w:rsidR="002020A3" w:rsidRPr="00C90733" w:rsidRDefault="002A7585" w:rsidP="00C90733">
            <w:pPr>
              <w:spacing w:before="120" w:after="120" w:line="276" w:lineRule="auto"/>
              <w:contextualSpacing/>
              <w:jc w:val="left"/>
              <w:rPr>
                <w:rFonts w:ascii="Arial Narrow" w:hAnsi="Arial Narrow"/>
                <w:color w:val="FF0000"/>
                <w:sz w:val="22"/>
                <w:szCs w:val="22"/>
              </w:rPr>
            </w:pPr>
            <w:r w:rsidRPr="00C90733">
              <w:rPr>
                <w:rFonts w:ascii="Arial Narrow" w:hAnsi="Arial Narrow"/>
                <w:color w:val="FF0000"/>
                <w:sz w:val="22"/>
                <w:szCs w:val="22"/>
              </w:rPr>
              <w:t>-Otra documentación prevista en el pliego</w:t>
            </w:r>
          </w:p>
          <w:p w14:paraId="6A036199" w14:textId="77777777" w:rsidR="00BB3121" w:rsidRPr="00C90733" w:rsidRDefault="00BB3121" w:rsidP="00C90733">
            <w:pPr>
              <w:spacing w:before="120" w:after="120" w:line="276" w:lineRule="auto"/>
              <w:rPr>
                <w:rFonts w:ascii="Arial Narrow" w:hAnsi="Arial Narrow"/>
                <w:sz w:val="22"/>
                <w:szCs w:val="22"/>
              </w:rPr>
            </w:pPr>
          </w:p>
          <w:p w14:paraId="6D7637D1" w14:textId="74AE9E7F" w:rsidR="00471FEA" w:rsidRPr="00C90733" w:rsidRDefault="00471FEA" w:rsidP="00C90733">
            <w:pPr>
              <w:spacing w:before="120" w:after="120" w:line="276" w:lineRule="auto"/>
              <w:rPr>
                <w:rFonts w:ascii="Arial Narrow" w:hAnsi="Arial Narrow"/>
                <w:sz w:val="22"/>
                <w:szCs w:val="22"/>
              </w:rPr>
            </w:pPr>
            <w:r w:rsidRPr="00C90733">
              <w:rPr>
                <w:rFonts w:ascii="Arial Narrow" w:hAnsi="Arial Narrow"/>
                <w:sz w:val="22"/>
                <w:szCs w:val="22"/>
              </w:rPr>
              <w:t>-</w:t>
            </w:r>
            <w:r w:rsidR="002A7585" w:rsidRPr="00C90733">
              <w:rPr>
                <w:rFonts w:ascii="Arial Narrow" w:hAnsi="Arial Narrow"/>
                <w:b/>
                <w:bCs/>
                <w:sz w:val="22"/>
                <w:szCs w:val="22"/>
              </w:rPr>
              <w:t>D</w:t>
            </w:r>
            <w:r w:rsidRPr="00C90733">
              <w:rPr>
                <w:rFonts w:ascii="Arial Narrow" w:hAnsi="Arial Narrow"/>
                <w:b/>
                <w:bCs/>
                <w:sz w:val="22"/>
                <w:szCs w:val="22"/>
              </w:rPr>
              <w:t>ocumentación técnica para la aplicación de los criterios cuya cuantificación dependa de un juicio de valor.</w:t>
            </w:r>
            <w:r w:rsidRPr="00C90733">
              <w:rPr>
                <w:rFonts w:ascii="Arial Narrow" w:hAnsi="Arial Narrow"/>
                <w:sz w:val="22"/>
                <w:szCs w:val="22"/>
              </w:rPr>
              <w:t xml:space="preserve"> </w:t>
            </w:r>
          </w:p>
          <w:p w14:paraId="66316726" w14:textId="77777777" w:rsidR="002A7585" w:rsidRPr="00C90733" w:rsidRDefault="002A758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lastRenderedPageBreak/>
              <w:t>[Se especificará la documentación que debe presentarse y sus características (Índice, estructura, número de páginas, etc.) de forma que concuerde con los criterios de valoración establecidos en el apartado 8.1]</w:t>
            </w:r>
          </w:p>
          <w:p w14:paraId="104F18F7" w14:textId="77777777"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sz w:val="22"/>
                <w:szCs w:val="22"/>
              </w:rPr>
              <w:t xml:space="preserve">Los licitadores designarán las partes de la información suministrada que consideren confidencial. </w:t>
            </w:r>
          </w:p>
          <w:p w14:paraId="4BD963BE" w14:textId="77777777" w:rsidR="002020A3" w:rsidRPr="00C90733" w:rsidRDefault="002A7585" w:rsidP="00C90733">
            <w:pPr>
              <w:spacing w:before="120" w:after="120" w:line="276" w:lineRule="auto"/>
              <w:rPr>
                <w:rFonts w:ascii="Arial Narrow" w:hAnsi="Arial Narrow"/>
                <w:sz w:val="22"/>
                <w:szCs w:val="22"/>
              </w:rPr>
            </w:pPr>
            <w:r w:rsidRPr="00C90733">
              <w:rPr>
                <w:rFonts w:ascii="Arial Narrow" w:hAnsi="Arial Narrow"/>
                <w:sz w:val="22"/>
                <w:szCs w:val="22"/>
              </w:rPr>
              <w:t>Se excluirán de la licitación las ofertas que incluyan en el Sobre 2, datos o documentación exigida en el sobre 3.</w:t>
            </w:r>
          </w:p>
          <w:p w14:paraId="7C4508C9" w14:textId="263EA1FE" w:rsidR="00471FEA" w:rsidRPr="00C90733" w:rsidRDefault="002A7585" w:rsidP="00C90733">
            <w:pPr>
              <w:spacing w:before="120" w:after="120" w:line="276" w:lineRule="auto"/>
              <w:rPr>
                <w:rFonts w:ascii="Arial Narrow" w:eastAsia="Arial Narrow" w:hAnsi="Arial Narrow"/>
                <w:sz w:val="22"/>
                <w:szCs w:val="22"/>
              </w:rPr>
            </w:pPr>
            <w:r w:rsidRPr="00C90733">
              <w:rPr>
                <w:rFonts w:ascii="Arial Narrow" w:eastAsia="Arial Narrow" w:hAnsi="Arial Narrow"/>
                <w:b/>
                <w:sz w:val="22"/>
                <w:szCs w:val="22"/>
              </w:rPr>
              <w:t xml:space="preserve">9.2 </w:t>
            </w:r>
            <w:r w:rsidR="00471FEA" w:rsidRPr="00C90733">
              <w:rPr>
                <w:rFonts w:ascii="Arial Narrow" w:eastAsia="Arial Narrow" w:hAnsi="Arial Narrow"/>
                <w:b/>
                <w:sz w:val="22"/>
                <w:szCs w:val="22"/>
              </w:rPr>
              <w:t xml:space="preserve">SOBRE </w:t>
            </w:r>
            <w:proofErr w:type="spellStart"/>
            <w:r w:rsidR="00471FEA" w:rsidRPr="00C90733">
              <w:rPr>
                <w:rFonts w:ascii="Arial Narrow" w:eastAsia="Arial Narrow" w:hAnsi="Arial Narrow"/>
                <w:b/>
                <w:sz w:val="22"/>
                <w:szCs w:val="22"/>
              </w:rPr>
              <w:t>Nº</w:t>
            </w:r>
            <w:proofErr w:type="spellEnd"/>
            <w:r w:rsidR="00471FEA" w:rsidRPr="00C90733">
              <w:rPr>
                <w:rFonts w:ascii="Arial Narrow" w:eastAsia="Arial Narrow" w:hAnsi="Arial Narrow"/>
                <w:b/>
                <w:sz w:val="22"/>
                <w:szCs w:val="22"/>
              </w:rPr>
              <w:t xml:space="preserve"> 2. </w:t>
            </w:r>
            <w:r w:rsidR="00471FEA" w:rsidRPr="00C90733">
              <w:rPr>
                <w:rFonts w:ascii="Arial Narrow" w:eastAsia="Arial Narrow" w:hAnsi="Arial Narrow"/>
                <w:bCs/>
                <w:sz w:val="22"/>
                <w:szCs w:val="22"/>
              </w:rPr>
              <w:t>Oferta económica y documentación técnica relativa a los criterios de adjudicación valorables de forma automática por aplicación de fórmulas.</w:t>
            </w:r>
            <w:r w:rsidRPr="00C90733">
              <w:rPr>
                <w:rFonts w:ascii="Arial Narrow" w:eastAsia="Arial Narrow" w:hAnsi="Arial Narrow"/>
                <w:bCs/>
                <w:sz w:val="22"/>
                <w:szCs w:val="22"/>
              </w:rPr>
              <w:t xml:space="preserve"> </w:t>
            </w:r>
            <w:r w:rsidR="00471FEA" w:rsidRPr="00C90733">
              <w:rPr>
                <w:rFonts w:ascii="Arial Narrow" w:eastAsia="Arial Narrow" w:hAnsi="Arial Narrow"/>
                <w:sz w:val="22"/>
                <w:szCs w:val="22"/>
              </w:rPr>
              <w:t xml:space="preserve">Incluirá </w:t>
            </w:r>
          </w:p>
          <w:p w14:paraId="2BCAF3A3" w14:textId="16AD35EB" w:rsidR="002A7585" w:rsidRPr="00C90733" w:rsidRDefault="002A7585" w:rsidP="00C90733">
            <w:pPr>
              <w:spacing w:before="120" w:after="120" w:line="276" w:lineRule="auto"/>
              <w:rPr>
                <w:rFonts w:ascii="Arial Narrow" w:hAnsi="Arial Narrow"/>
                <w:sz w:val="22"/>
                <w:szCs w:val="22"/>
              </w:rPr>
            </w:pPr>
            <w:r w:rsidRPr="00C90733">
              <w:rPr>
                <w:rFonts w:ascii="Arial Narrow" w:hAnsi="Arial Narrow"/>
                <w:b/>
                <w:sz w:val="22"/>
                <w:szCs w:val="22"/>
              </w:rPr>
              <w:t>-Anexo I:</w:t>
            </w:r>
            <w:r w:rsidRPr="00C90733">
              <w:rPr>
                <w:rFonts w:ascii="Arial Narrow" w:hAnsi="Arial Narrow"/>
                <w:sz w:val="22"/>
                <w:szCs w:val="22"/>
              </w:rPr>
              <w:t xml:space="preserve"> incluirá la oferta de la empresa redactada conforme al modelo fijado en el anexo 1, acompañado de los documentos que, en su caso, se exijan en el apartado 8.2.</w:t>
            </w:r>
          </w:p>
          <w:p w14:paraId="5356BFA6" w14:textId="77777777" w:rsidR="00256083" w:rsidRPr="00C90733" w:rsidRDefault="00256083" w:rsidP="00C90733">
            <w:pPr>
              <w:spacing w:before="120" w:after="120" w:line="276" w:lineRule="auto"/>
              <w:rPr>
                <w:rFonts w:ascii="Arial Narrow" w:hAnsi="Arial Narrow"/>
                <w:sz w:val="22"/>
                <w:szCs w:val="22"/>
              </w:rPr>
            </w:pPr>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p w14:paraId="23F172EF" w14:textId="77777777" w:rsidR="002A7585" w:rsidRPr="00C90733" w:rsidRDefault="002A7585"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4E7AF3F4" w14:textId="63022E29" w:rsidR="00471FEA" w:rsidRPr="00C90733" w:rsidRDefault="002A7585" w:rsidP="00C90733">
            <w:pPr>
              <w:spacing w:before="120" w:after="120" w:line="276" w:lineRule="auto"/>
              <w:rPr>
                <w:rFonts w:ascii="Arial Narrow" w:hAnsi="Arial Narrow"/>
                <w:b/>
                <w:sz w:val="22"/>
                <w:szCs w:val="22"/>
              </w:rPr>
            </w:pPr>
            <w:r w:rsidRPr="00C90733">
              <w:rPr>
                <w:rFonts w:ascii="Arial Narrow" w:hAnsi="Arial Narrow"/>
                <w:i/>
                <w:iCs/>
                <w:color w:val="0070C0"/>
                <w:sz w:val="22"/>
                <w:szCs w:val="22"/>
              </w:rPr>
              <w:t xml:space="preserve">[Contratos de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tc>
      </w:tr>
    </w:tbl>
    <w:p w14:paraId="30DB60A9" w14:textId="62006A03" w:rsidR="00715865" w:rsidRPr="00C90733" w:rsidRDefault="00715865" w:rsidP="00C90733">
      <w:pPr>
        <w:spacing w:before="120" w:after="120" w:line="276" w:lineRule="auto"/>
        <w:rPr>
          <w:rFonts w:ascii="Arial Narrow" w:hAnsi="Arial Narrow"/>
          <w:sz w:val="22"/>
          <w:szCs w:val="22"/>
        </w:rPr>
      </w:pPr>
    </w:p>
    <w:tbl>
      <w:tblPr>
        <w:tblStyle w:val="Tablaconcuadrcula"/>
        <w:tblW w:w="0" w:type="auto"/>
        <w:tblLook w:val="04A0" w:firstRow="1" w:lastRow="0" w:firstColumn="1" w:lastColumn="0" w:noHBand="0" w:noVBand="1"/>
      </w:tblPr>
      <w:tblGrid>
        <w:gridCol w:w="8494"/>
      </w:tblGrid>
      <w:tr w:rsidR="002A7585" w:rsidRPr="00C90733" w14:paraId="0DABE37F" w14:textId="77777777" w:rsidTr="002A7585">
        <w:tc>
          <w:tcPr>
            <w:tcW w:w="8494" w:type="dxa"/>
          </w:tcPr>
          <w:p w14:paraId="0EAC93B9" w14:textId="320F39F1" w:rsidR="002A7585" w:rsidRPr="00C90733" w:rsidRDefault="002A7585" w:rsidP="00C90733">
            <w:pPr>
              <w:spacing w:before="120" w:after="120" w:line="276" w:lineRule="auto"/>
              <w:jc w:val="center"/>
              <w:rPr>
                <w:rFonts w:ascii="Arial Narrow" w:hAnsi="Arial Narrow"/>
                <w:b/>
                <w:bCs/>
                <w:sz w:val="22"/>
                <w:szCs w:val="22"/>
              </w:rPr>
            </w:pPr>
            <w:r w:rsidRPr="00C90733">
              <w:rPr>
                <w:rFonts w:ascii="Arial Narrow" w:hAnsi="Arial Narrow"/>
                <w:b/>
                <w:bCs/>
                <w:sz w:val="22"/>
                <w:szCs w:val="22"/>
              </w:rPr>
              <w:t>PROCEDIMIENTO ABIERTO SIMPLIFICADO ABREVIADO</w:t>
            </w:r>
          </w:p>
        </w:tc>
      </w:tr>
      <w:tr w:rsidR="002A7585" w:rsidRPr="00C90733" w14:paraId="2BA03B35" w14:textId="77777777" w:rsidTr="002A7585">
        <w:tc>
          <w:tcPr>
            <w:tcW w:w="8494" w:type="dxa"/>
          </w:tcPr>
          <w:p w14:paraId="3977E981" w14:textId="77777777"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bCs/>
                <w:sz w:val="22"/>
                <w:szCs w:val="22"/>
              </w:rPr>
              <w:t xml:space="preserve">9.1 SOBRE </w:t>
            </w:r>
            <w:proofErr w:type="spellStart"/>
            <w:r w:rsidRPr="00C90733">
              <w:rPr>
                <w:rFonts w:ascii="Arial Narrow" w:hAnsi="Arial Narrow"/>
                <w:b/>
                <w:bCs/>
                <w:sz w:val="22"/>
                <w:szCs w:val="22"/>
              </w:rPr>
              <w:t>Nº</w:t>
            </w:r>
            <w:proofErr w:type="spellEnd"/>
            <w:r w:rsidRPr="00C90733">
              <w:rPr>
                <w:rFonts w:ascii="Arial Narrow" w:hAnsi="Arial Narrow"/>
                <w:b/>
                <w:bCs/>
                <w:sz w:val="22"/>
                <w:szCs w:val="22"/>
              </w:rPr>
              <w:t xml:space="preserve"> 1. </w:t>
            </w:r>
            <w:r w:rsidRPr="00C90733">
              <w:rPr>
                <w:rFonts w:ascii="Arial Narrow" w:hAnsi="Arial Narrow"/>
                <w:sz w:val="22"/>
                <w:szCs w:val="22"/>
              </w:rPr>
              <w:t>Incluirá:</w:t>
            </w:r>
          </w:p>
          <w:p w14:paraId="4845C16B" w14:textId="68E9C351"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bCs/>
                <w:sz w:val="22"/>
                <w:szCs w:val="22"/>
              </w:rPr>
              <w:t>-Anexo V:</w:t>
            </w:r>
            <w:r w:rsidRPr="00C90733">
              <w:rPr>
                <w:rFonts w:ascii="Arial Narrow" w:hAnsi="Arial Narrow"/>
                <w:sz w:val="22"/>
                <w:szCs w:val="22"/>
              </w:rPr>
              <w:t xml:space="preserve"> declaración responsable del cumplimiento de requisitos para contratar.</w:t>
            </w:r>
          </w:p>
          <w:p w14:paraId="371A119E" w14:textId="77777777"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bCs/>
                <w:sz w:val="22"/>
                <w:szCs w:val="22"/>
              </w:rPr>
              <w:t>-Uniones temporales</w:t>
            </w:r>
            <w:r w:rsidRPr="00C90733">
              <w:rPr>
                <w:rFonts w:ascii="Arial Narrow" w:hAnsi="Arial Narrow"/>
                <w:sz w:val="22"/>
                <w:szCs w:val="22"/>
              </w:rPr>
              <w:t xml:space="preserve"> de empresarios: cada uno de los que la componen deberá acreditar su capacidad de obrar presentando:</w:t>
            </w:r>
          </w:p>
          <w:p w14:paraId="7E22BBE0" w14:textId="2AD75E8F" w:rsidR="003D0127" w:rsidRPr="00C90733" w:rsidRDefault="003D0127"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 cada uno de ellos cumplimentará un Anexo V por separado. Todos se adjuntarán en el sobre</w:t>
            </w:r>
          </w:p>
          <w:p w14:paraId="158E8CA5" w14:textId="77777777" w:rsidR="003D0127" w:rsidRPr="00C90733" w:rsidRDefault="003D0127" w:rsidP="00C90733">
            <w:pPr>
              <w:spacing w:before="120" w:after="120" w:line="276" w:lineRule="auto"/>
              <w:ind w:left="708"/>
              <w:rPr>
                <w:rFonts w:ascii="Arial Narrow" w:hAnsi="Arial Narrow"/>
                <w:sz w:val="22"/>
                <w:szCs w:val="22"/>
              </w:rPr>
            </w:pPr>
            <w:r w:rsidRPr="00C90733">
              <w:rPr>
                <w:rFonts w:ascii="Arial Narrow" w:hAnsi="Arial Narrow"/>
                <w:sz w:val="22"/>
                <w:szCs w:val="22"/>
              </w:rPr>
              <w:t>Anexo VIII (Compromiso de constitución de la UTE): un único Anexo en el que indicarán los nombres y circunstancias de los empresarios que se agrupan, el porcentaje de participación de cada uno de ellos y la designación de un representante o apoderado único de la unión que durante la vigencia del contrato ha de ostentar la plena representación de la misma frente a la Administración. El citado documento deberá estar firmado por los representantes de cada una de las empresas que componen la unión.</w:t>
            </w:r>
          </w:p>
          <w:p w14:paraId="770E45EE" w14:textId="77777777" w:rsidR="003D0127" w:rsidRPr="00C90733" w:rsidRDefault="003D0127" w:rsidP="00C90733">
            <w:pPr>
              <w:spacing w:before="120" w:after="120" w:line="276" w:lineRule="auto"/>
              <w:jc w:val="left"/>
              <w:rPr>
                <w:rFonts w:ascii="Arial Narrow" w:hAnsi="Arial Narrow"/>
                <w:color w:val="FF0000"/>
                <w:sz w:val="22"/>
                <w:szCs w:val="22"/>
              </w:rPr>
            </w:pPr>
            <w:r w:rsidRPr="00C90733">
              <w:rPr>
                <w:rFonts w:ascii="Arial Narrow" w:eastAsia="Arial Narrow" w:hAnsi="Arial Narrow"/>
                <w:color w:val="FF0000"/>
                <w:sz w:val="22"/>
                <w:szCs w:val="22"/>
              </w:rPr>
              <w:t>-Certificado de visita (Anexo XII) SI NO</w:t>
            </w:r>
          </w:p>
          <w:p w14:paraId="01E94E91" w14:textId="35069C98" w:rsidR="002020A3" w:rsidRPr="00C90733" w:rsidRDefault="003D0127" w:rsidP="00C90733">
            <w:pPr>
              <w:spacing w:before="120" w:after="120" w:line="276" w:lineRule="auto"/>
              <w:contextualSpacing/>
              <w:jc w:val="left"/>
              <w:rPr>
                <w:rFonts w:ascii="Arial Narrow" w:hAnsi="Arial Narrow"/>
                <w:sz w:val="22"/>
                <w:szCs w:val="22"/>
              </w:rPr>
            </w:pPr>
            <w:r w:rsidRPr="00C90733">
              <w:rPr>
                <w:rFonts w:ascii="Arial Narrow" w:hAnsi="Arial Narrow"/>
                <w:color w:val="FF0000"/>
                <w:sz w:val="22"/>
                <w:szCs w:val="22"/>
              </w:rPr>
              <w:t>-Otra documentación prevista en el plieg</w:t>
            </w:r>
            <w:r w:rsidR="00D22664" w:rsidRPr="00C90733">
              <w:rPr>
                <w:rFonts w:ascii="Arial Narrow" w:hAnsi="Arial Narrow"/>
                <w:color w:val="FF0000"/>
                <w:sz w:val="22"/>
                <w:szCs w:val="22"/>
              </w:rPr>
              <w:t>o</w:t>
            </w:r>
          </w:p>
          <w:p w14:paraId="59B23FCB" w14:textId="77777777" w:rsidR="00D22664" w:rsidRPr="00C90733" w:rsidRDefault="00D22664" w:rsidP="00C90733">
            <w:pPr>
              <w:spacing w:before="120" w:after="120" w:line="276" w:lineRule="auto"/>
              <w:contextualSpacing/>
              <w:jc w:val="left"/>
              <w:rPr>
                <w:rFonts w:ascii="Arial Narrow" w:hAnsi="Arial Narrow"/>
                <w:sz w:val="22"/>
                <w:szCs w:val="22"/>
              </w:rPr>
            </w:pPr>
          </w:p>
          <w:p w14:paraId="4B2D061D" w14:textId="420316C6" w:rsidR="003D0127" w:rsidRPr="00C90733" w:rsidRDefault="003D0127" w:rsidP="00C90733">
            <w:pPr>
              <w:spacing w:before="120" w:after="120" w:line="276" w:lineRule="auto"/>
              <w:rPr>
                <w:rFonts w:ascii="Arial Narrow" w:hAnsi="Arial Narrow"/>
                <w:sz w:val="22"/>
                <w:szCs w:val="22"/>
              </w:rPr>
            </w:pPr>
            <w:r w:rsidRPr="00C90733">
              <w:rPr>
                <w:rFonts w:ascii="Arial Narrow" w:hAnsi="Arial Narrow"/>
                <w:b/>
                <w:sz w:val="22"/>
                <w:szCs w:val="22"/>
              </w:rPr>
              <w:lastRenderedPageBreak/>
              <w:t>-Anexo I:</w:t>
            </w:r>
            <w:r w:rsidRPr="00C90733">
              <w:rPr>
                <w:rFonts w:ascii="Arial Narrow" w:hAnsi="Arial Narrow"/>
                <w:sz w:val="22"/>
                <w:szCs w:val="22"/>
              </w:rPr>
              <w:t xml:space="preserve"> incluirá la oferta de la empresa redactada conforme al modelo fijado en el anexo 1, acompañado de los documentos que, en su caso, se exijan en el apartado 8.2.</w:t>
            </w:r>
          </w:p>
          <w:p w14:paraId="51049738" w14:textId="77777777" w:rsidR="00256083" w:rsidRPr="00C90733" w:rsidRDefault="00256083" w:rsidP="00C90733">
            <w:pPr>
              <w:spacing w:before="120" w:after="120" w:line="276" w:lineRule="auto"/>
              <w:rPr>
                <w:rFonts w:ascii="Arial Narrow" w:hAnsi="Arial Narrow"/>
                <w:sz w:val="22"/>
                <w:szCs w:val="22"/>
              </w:rPr>
            </w:pPr>
            <w:r w:rsidRPr="00C90733">
              <w:rPr>
                <w:rFonts w:ascii="Arial Narrow" w:hAnsi="Arial Narrow"/>
                <w:sz w:val="22"/>
                <w:szCs w:val="22"/>
              </w:rPr>
              <w:t xml:space="preserve">Si en alguno de los criterios se exige documentación para valorar la oferta, la falta de presentación de la documentación exigida supondrá la valoración del criterio con 0 puntos. </w:t>
            </w:r>
          </w:p>
          <w:p w14:paraId="195050B8" w14:textId="77777777" w:rsidR="003D0127" w:rsidRPr="00C90733" w:rsidRDefault="003D0127"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[Si así se prevé en el apartado 16 de esta carátula, se incluirá una declaración, junto con la proposición económica, relativa a la parte del contrato que tienen previsto subcontratar, señalando su importe, y el nombre o el perfil empresarial, definido por referencia a las condiciones de solvencia profesional o técnica, de los subcontratistas a los que se vaya a encomendar su realización.]</w:t>
            </w:r>
          </w:p>
          <w:p w14:paraId="39354F94" w14:textId="0D7648D0" w:rsidR="003D0127" w:rsidRPr="00C90733" w:rsidRDefault="003D0127" w:rsidP="00C90733">
            <w:pPr>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 xml:space="preserve">[Contratos cuya ejecución requiera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Los licitadores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p>
          <w:p w14:paraId="164336F6" w14:textId="4D3AA51A" w:rsidR="002A7585" w:rsidRPr="00C90733" w:rsidRDefault="003D0127" w:rsidP="00C90733">
            <w:pPr>
              <w:spacing w:before="120" w:after="120" w:line="276" w:lineRule="auto"/>
              <w:rPr>
                <w:rFonts w:ascii="Arial Narrow" w:hAnsi="Arial Narrow"/>
                <w:sz w:val="22"/>
                <w:szCs w:val="22"/>
              </w:rPr>
            </w:pPr>
            <w:r w:rsidRPr="00C90733">
              <w:rPr>
                <w:rFonts w:ascii="Arial Narrow" w:hAnsi="Arial Narrow"/>
                <w:sz w:val="22"/>
                <w:szCs w:val="22"/>
              </w:rPr>
              <w:t>Los licitadores designarán las partes de la información suministrada que consideren confidencial.</w:t>
            </w:r>
          </w:p>
        </w:tc>
      </w:tr>
    </w:tbl>
    <w:p w14:paraId="44EFF00C" w14:textId="77777777" w:rsidR="002A7585" w:rsidRPr="00C90733" w:rsidRDefault="002A7585" w:rsidP="00C90733">
      <w:pPr>
        <w:spacing w:before="120" w:after="120" w:line="276" w:lineRule="auto"/>
        <w:rPr>
          <w:rFonts w:ascii="Arial Narrow" w:hAnsi="Arial Narrow"/>
          <w:sz w:val="22"/>
          <w:szCs w:val="22"/>
        </w:rPr>
      </w:pPr>
    </w:p>
    <w:p w14:paraId="4105AE2C" w14:textId="77777777" w:rsidR="008D369D" w:rsidRPr="00C90733" w:rsidRDefault="008D369D" w:rsidP="00C90733">
      <w:pPr>
        <w:spacing w:before="120" w:after="120" w:line="276" w:lineRule="auto"/>
        <w:rPr>
          <w:rFonts w:ascii="Arial Narrow" w:hAnsi="Arial Narrow" w:cs="Lucida Sans Unicode"/>
          <w:b/>
          <w:bCs/>
          <w:sz w:val="22"/>
          <w:szCs w:val="22"/>
          <w:shd w:val="clear" w:color="auto" w:fill="FFFFFF"/>
        </w:rPr>
      </w:pPr>
      <w:r w:rsidRPr="00C90733">
        <w:rPr>
          <w:rFonts w:ascii="Arial Narrow" w:hAnsi="Arial Narrow"/>
          <w:b/>
          <w:sz w:val="22"/>
          <w:szCs w:val="22"/>
        </w:rPr>
        <w:t xml:space="preserve">10. </w:t>
      </w:r>
      <w:r w:rsidRPr="00C90733">
        <w:rPr>
          <w:rFonts w:ascii="Arial Narrow" w:hAnsi="Arial Narrow" w:cs="Lucida Sans Unicode"/>
          <w:b/>
          <w:bCs/>
          <w:sz w:val="22"/>
          <w:szCs w:val="22"/>
          <w:shd w:val="clear" w:color="auto" w:fill="FFFFFF"/>
        </w:rPr>
        <w:t>INFORMACIÓN SOBRE LAS CONDICIONES DE SUBROGACIÓN EN CONTRATOS DE TRABAJO</w:t>
      </w:r>
    </w:p>
    <w:p w14:paraId="11F79A57" w14:textId="77777777" w:rsidR="009F3E34" w:rsidRPr="00C90733" w:rsidRDefault="009F3E34" w:rsidP="00C90733">
      <w:pPr>
        <w:pStyle w:val="Textonotapie"/>
        <w:spacing w:before="120" w:after="120" w:line="276" w:lineRule="auto"/>
        <w:rPr>
          <w:rFonts w:ascii="Arial Narrow" w:eastAsia="Calibri" w:hAnsi="Arial Narrow" w:cs="Univers"/>
          <w:color w:val="FF0000"/>
          <w:sz w:val="22"/>
          <w:szCs w:val="22"/>
          <w:lang w:eastAsia="en-US"/>
        </w:rPr>
      </w:pPr>
      <w:r w:rsidRPr="00C90733">
        <w:rPr>
          <w:rFonts w:ascii="Arial Narrow" w:eastAsia="Calibri" w:hAnsi="Arial Narrow" w:cs="Univers"/>
          <w:color w:val="FF0000"/>
          <w:sz w:val="22"/>
          <w:szCs w:val="22"/>
          <w:lang w:eastAsia="en-US"/>
        </w:rPr>
        <w:t>Procede/ No procede</w:t>
      </w:r>
    </w:p>
    <w:p w14:paraId="62E8B29A" w14:textId="65FF9E5D" w:rsidR="009F3E34" w:rsidRPr="00C90733" w:rsidRDefault="00504D3E" w:rsidP="00C90733">
      <w:pPr>
        <w:widowControl w:val="0"/>
        <w:autoSpaceDE w:val="0"/>
        <w:autoSpaceDN w:val="0"/>
        <w:adjustRightInd w:val="0"/>
        <w:spacing w:before="120" w:after="120" w:line="276" w:lineRule="auto"/>
        <w:rPr>
          <w:rFonts w:ascii="Arial Narrow" w:eastAsia="Calibri" w:hAnsi="Arial Narrow" w:cs="Univers"/>
          <w:i/>
          <w:iCs/>
          <w:color w:val="0070C0"/>
          <w:sz w:val="22"/>
          <w:szCs w:val="22"/>
        </w:rPr>
      </w:pPr>
      <w:r w:rsidRPr="00C90733">
        <w:rPr>
          <w:rFonts w:ascii="Arial Narrow" w:eastAsia="Calibri" w:hAnsi="Arial Narrow" w:cs="Univers"/>
          <w:i/>
          <w:iCs/>
          <w:color w:val="0070C0"/>
          <w:sz w:val="22"/>
          <w:szCs w:val="22"/>
        </w:rPr>
        <w:t>[</w:t>
      </w:r>
      <w:r w:rsidR="009F3E34" w:rsidRPr="00C90733">
        <w:rPr>
          <w:rFonts w:ascii="Arial Narrow" w:eastAsia="Calibri" w:hAnsi="Arial Narrow" w:cs="Univers"/>
          <w:i/>
          <w:iCs/>
          <w:color w:val="0070C0"/>
          <w:sz w:val="22"/>
          <w:szCs w:val="22"/>
        </w:rPr>
        <w:t>Se deberán aportar los listados del personal objeto de subrogación, cuando una norma legal, convenio colectivo o acuerdo de negociación colectiva de eficacia general, imponga al adjudicatario la obligación de subrogarse como empleador en determinadas relaciones laborales. La información deberá proporcionarse con desagregación de género y deberá indicar: el convenio colectivo de aplicación, los detalles de categoría, tipo de contrato, jornada, fecha de antigüedad, vencimiento del contrato, salario bruto anual de cada trabajador, así como todos los pactos en vigor aplicables a los trabajadores a los que afecte la subrogación.</w:t>
      </w:r>
      <w:r w:rsidRPr="00C90733">
        <w:rPr>
          <w:rFonts w:ascii="Arial Narrow" w:eastAsia="Calibri" w:hAnsi="Arial Narrow" w:cs="Univers"/>
          <w:i/>
          <w:iCs/>
          <w:color w:val="0070C0"/>
          <w:sz w:val="22"/>
          <w:szCs w:val="22"/>
        </w:rPr>
        <w:t>]</w:t>
      </w:r>
    </w:p>
    <w:p w14:paraId="1060F63A" w14:textId="77777777"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11. MEDIOS ELECTRÓNICOS:</w:t>
      </w:r>
    </w:p>
    <w:p w14:paraId="72D2C88A"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Licitación electrónica: SI</w:t>
      </w:r>
    </w:p>
    <w:p w14:paraId="1B643C30"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Las proposiciones se presentarán exclusivamente de forma electrónica a través de la herramienta gratuita de Preparación y Presentación de ofertas que la Plataforma de Contratación del Sector Público pone a disposición de candidatos y licitadores para tal fin.</w:t>
      </w:r>
    </w:p>
    <w:p w14:paraId="6F65C032" w14:textId="77777777" w:rsidR="008D369D" w:rsidRPr="00C90733" w:rsidRDefault="00FD44B6" w:rsidP="00C90733">
      <w:pPr>
        <w:spacing w:before="120" w:after="120" w:line="276" w:lineRule="auto"/>
        <w:rPr>
          <w:rFonts w:ascii="Arial Narrow" w:hAnsi="Arial Narrow"/>
          <w:sz w:val="22"/>
          <w:szCs w:val="22"/>
        </w:rPr>
      </w:pPr>
      <w:hyperlink r:id="rId12" w:history="1">
        <w:r w:rsidR="008D369D" w:rsidRPr="00C90733">
          <w:rPr>
            <w:rStyle w:val="Hipervnculo"/>
            <w:rFonts w:ascii="Arial Narrow" w:hAnsi="Arial Narrow"/>
            <w:sz w:val="22"/>
            <w:szCs w:val="22"/>
          </w:rPr>
          <w:t>https://contrataciondelestado.es/</w:t>
        </w:r>
      </w:hyperlink>
    </w:p>
    <w:p w14:paraId="2D8B384C" w14:textId="77777777" w:rsidR="008D369D" w:rsidRPr="00C90733" w:rsidRDefault="008D369D" w:rsidP="00C90733">
      <w:pPr>
        <w:widowControl w:val="0"/>
        <w:autoSpaceDE w:val="0"/>
        <w:autoSpaceDN w:val="0"/>
        <w:adjustRightInd w:val="0"/>
        <w:spacing w:before="120" w:after="120" w:line="276" w:lineRule="auto"/>
        <w:rPr>
          <w:rFonts w:ascii="Arial Narrow" w:hAnsi="Arial Narrow"/>
          <w:bCs/>
          <w:sz w:val="22"/>
          <w:szCs w:val="22"/>
        </w:rPr>
      </w:pPr>
      <w:r w:rsidRPr="00C90733">
        <w:rPr>
          <w:rFonts w:ascii="Arial Narrow" w:hAnsi="Arial Narrow"/>
          <w:sz w:val="22"/>
          <w:szCs w:val="22"/>
        </w:rPr>
        <w:t xml:space="preserve">El licitador deberá firmar las proposiciones y sobres que las incluyen en su presentación, utilizando firma electrónica que le será requerida por la Plataforma. Deberá adjuntar la documentación en formato PDF </w:t>
      </w:r>
    </w:p>
    <w:p w14:paraId="50FB9872"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Para garantizar la confidencialidad del contenido de los sobres hasta el momento de su apertura, la herramienta cifrará dichos sobres en el envío. Una vez realizada la presentación, la herramienta proporcionará al licitador un justificante de envío, susceptible de almacenamiento e impresión, con el sello de tiempo de la Plataforma de Contratación del Sector Público.</w:t>
      </w:r>
    </w:p>
    <w:p w14:paraId="5F142946"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Perfil del contratante: </w:t>
      </w:r>
      <w:hyperlink r:id="rId13" w:history="1">
        <w:r w:rsidRPr="00C90733">
          <w:rPr>
            <w:rStyle w:val="Hipervnculo"/>
            <w:rFonts w:ascii="Arial Narrow" w:hAnsi="Arial Narrow"/>
            <w:sz w:val="22"/>
            <w:szCs w:val="22"/>
          </w:rPr>
          <w:t>http://www.ucm.es/</w:t>
        </w:r>
      </w:hyperlink>
      <w:r w:rsidRPr="00C90733">
        <w:rPr>
          <w:rStyle w:val="Hipervnculo"/>
          <w:rFonts w:ascii="Arial Narrow" w:hAnsi="Arial Narrow"/>
          <w:sz w:val="22"/>
          <w:szCs w:val="22"/>
        </w:rPr>
        <w:t>perfilcontratante</w:t>
      </w:r>
    </w:p>
    <w:p w14:paraId="238056CC" w14:textId="77777777" w:rsidR="008D369D" w:rsidRPr="00C90733" w:rsidRDefault="008D369D" w:rsidP="00C90733">
      <w:pPr>
        <w:widowControl w:val="0"/>
        <w:autoSpaceDE w:val="0"/>
        <w:autoSpaceDN w:val="0"/>
        <w:adjustRightInd w:val="0"/>
        <w:spacing w:before="120" w:after="120" w:line="276" w:lineRule="auto"/>
        <w:rPr>
          <w:rFonts w:ascii="Arial Narrow" w:hAnsi="Arial Narrow"/>
          <w:bCs/>
          <w:sz w:val="22"/>
          <w:szCs w:val="22"/>
        </w:rPr>
      </w:pPr>
      <w:r w:rsidRPr="00C90733">
        <w:rPr>
          <w:rFonts w:ascii="Arial Narrow" w:hAnsi="Arial Narrow"/>
          <w:bCs/>
          <w:sz w:val="22"/>
          <w:szCs w:val="22"/>
        </w:rPr>
        <w:t>El órgano de contratación podrá optar por celebrar la licitación a través de una subasta electrónica.</w:t>
      </w:r>
    </w:p>
    <w:p w14:paraId="2FDC3D58" w14:textId="77777777"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12. PLAZOS PARA SOLICITAR </w:t>
      </w:r>
      <w:r w:rsidRPr="00C90733">
        <w:rPr>
          <w:rFonts w:ascii="Arial Narrow" w:hAnsi="Arial Narrow"/>
          <w:b/>
          <w:color w:val="222222"/>
          <w:sz w:val="22"/>
          <w:szCs w:val="22"/>
          <w:shd w:val="clear" w:color="auto" w:fill="FFFFFF"/>
        </w:rPr>
        <w:t>INFORMACIÓN ADICIONAL SOBRE LOS PLIEGOS Y DOCUMENTACIÓN COMPLEMENTARIA.</w:t>
      </w:r>
    </w:p>
    <w:p w14:paraId="2F2A38BA" w14:textId="544B35DF" w:rsidR="00CE717A" w:rsidRPr="00C90733" w:rsidRDefault="008D369D" w:rsidP="00C90733">
      <w:pPr>
        <w:spacing w:before="120" w:after="120" w:line="276" w:lineRule="auto"/>
        <w:rPr>
          <w:rFonts w:ascii="Arial Narrow" w:hAnsi="Arial Narrow"/>
          <w:color w:val="222222"/>
          <w:sz w:val="22"/>
          <w:szCs w:val="22"/>
          <w:shd w:val="clear" w:color="auto" w:fill="FFFFFF"/>
        </w:rPr>
      </w:pPr>
      <w:r w:rsidRPr="00C90733">
        <w:rPr>
          <w:rFonts w:ascii="Arial Narrow" w:hAnsi="Arial Narrow"/>
          <w:color w:val="222222"/>
          <w:sz w:val="22"/>
          <w:szCs w:val="22"/>
          <w:shd w:val="clear" w:color="auto" w:fill="FFFFFF"/>
        </w:rPr>
        <w:lastRenderedPageBreak/>
        <w:t xml:space="preserve">Se deberá solicitar al menos </w:t>
      </w:r>
      <w:r w:rsidR="003D7DCA" w:rsidRPr="00C90733">
        <w:rPr>
          <w:rFonts w:ascii="Arial Narrow" w:hAnsi="Arial Narrow"/>
          <w:color w:val="FF0000"/>
          <w:sz w:val="22"/>
          <w:szCs w:val="22"/>
          <w:shd w:val="clear" w:color="auto" w:fill="FFFFFF"/>
        </w:rPr>
        <w:t>12</w:t>
      </w:r>
      <w:r w:rsidR="001C2141" w:rsidRPr="00C90733">
        <w:rPr>
          <w:rFonts w:ascii="Arial Narrow" w:hAnsi="Arial Narrow"/>
          <w:color w:val="FF0000"/>
          <w:sz w:val="22"/>
          <w:szCs w:val="22"/>
          <w:shd w:val="clear" w:color="auto" w:fill="FFFFFF"/>
        </w:rPr>
        <w:t xml:space="preserve"> / 6</w:t>
      </w:r>
      <w:r w:rsidR="009F3E34" w:rsidRPr="00C90733">
        <w:rPr>
          <w:rFonts w:ascii="Arial Narrow" w:hAnsi="Arial Narrow"/>
          <w:color w:val="FF0000"/>
          <w:sz w:val="22"/>
          <w:szCs w:val="22"/>
          <w:shd w:val="clear" w:color="auto" w:fill="FFFFFF"/>
        </w:rPr>
        <w:t xml:space="preserve"> </w:t>
      </w:r>
      <w:r w:rsidRPr="00C90733">
        <w:rPr>
          <w:rFonts w:ascii="Arial Narrow" w:hAnsi="Arial Narrow"/>
          <w:color w:val="222222"/>
          <w:sz w:val="22"/>
          <w:szCs w:val="22"/>
          <w:shd w:val="clear" w:color="auto" w:fill="FFFFFF"/>
        </w:rPr>
        <w:t>días antes del transcurso del plazo de presentación de las proposiciones o de l</w:t>
      </w:r>
      <w:r w:rsidR="00CE717A" w:rsidRPr="00C90733">
        <w:rPr>
          <w:rFonts w:ascii="Arial Narrow" w:hAnsi="Arial Narrow"/>
          <w:color w:val="222222"/>
          <w:sz w:val="22"/>
          <w:szCs w:val="22"/>
          <w:shd w:val="clear" w:color="auto" w:fill="FFFFFF"/>
        </w:rPr>
        <w:t>as solicitudes de participación.</w:t>
      </w:r>
    </w:p>
    <w:p w14:paraId="01CF16A9" w14:textId="250652B2" w:rsidR="003D7DCA" w:rsidRPr="00C90733" w:rsidRDefault="00715865" w:rsidP="00C90733">
      <w:pPr>
        <w:spacing w:before="120" w:after="120" w:line="276" w:lineRule="auto"/>
        <w:rPr>
          <w:rFonts w:ascii="Arial Narrow" w:hAnsi="Arial Narrow"/>
          <w:color w:val="222222"/>
          <w:sz w:val="22"/>
          <w:szCs w:val="22"/>
          <w:shd w:val="clear" w:color="auto" w:fill="FFFFFF"/>
        </w:rPr>
      </w:pPr>
      <w:r w:rsidRPr="00C90733">
        <w:rPr>
          <w:rFonts w:ascii="Arial Narrow" w:hAnsi="Arial Narrow"/>
          <w:color w:val="222222"/>
          <w:sz w:val="22"/>
          <w:szCs w:val="22"/>
          <w:shd w:val="clear" w:color="auto" w:fill="FFFFFF"/>
        </w:rPr>
        <w:t>El órgano de contratación proporcionará</w:t>
      </w:r>
      <w:r w:rsidR="008D369D" w:rsidRPr="00C90733">
        <w:rPr>
          <w:rFonts w:ascii="Arial Narrow" w:hAnsi="Arial Narrow"/>
          <w:color w:val="222222"/>
          <w:sz w:val="22"/>
          <w:szCs w:val="22"/>
          <w:shd w:val="clear" w:color="auto" w:fill="FFFFFF"/>
        </w:rPr>
        <w:t xml:space="preserve"> a todos los interesados en el procedimiento de licitación, a más tardar </w:t>
      </w:r>
      <w:r w:rsidR="003D7DCA" w:rsidRPr="00C90733">
        <w:rPr>
          <w:rFonts w:ascii="Arial Narrow" w:hAnsi="Arial Narrow"/>
          <w:color w:val="FF0000"/>
          <w:sz w:val="22"/>
          <w:szCs w:val="22"/>
          <w:shd w:val="clear" w:color="auto" w:fill="FFFFFF"/>
        </w:rPr>
        <w:t>6</w:t>
      </w:r>
      <w:r w:rsidR="001C2141" w:rsidRPr="00C90733">
        <w:rPr>
          <w:rFonts w:ascii="Arial Narrow" w:hAnsi="Arial Narrow"/>
          <w:color w:val="FF0000"/>
          <w:sz w:val="22"/>
          <w:szCs w:val="22"/>
          <w:shd w:val="clear" w:color="auto" w:fill="FFFFFF"/>
        </w:rPr>
        <w:t xml:space="preserve"> / 4</w:t>
      </w:r>
      <w:r w:rsidR="008D369D" w:rsidRPr="00C90733">
        <w:rPr>
          <w:rFonts w:ascii="Arial Narrow" w:hAnsi="Arial Narrow"/>
          <w:color w:val="FF0000"/>
          <w:sz w:val="22"/>
          <w:szCs w:val="22"/>
          <w:shd w:val="clear" w:color="auto" w:fill="FFFFFF"/>
        </w:rPr>
        <w:t xml:space="preserve"> </w:t>
      </w:r>
      <w:r w:rsidR="008D369D" w:rsidRPr="00C90733">
        <w:rPr>
          <w:rFonts w:ascii="Arial Narrow" w:hAnsi="Arial Narrow"/>
          <w:color w:val="222222"/>
          <w:sz w:val="22"/>
          <w:szCs w:val="22"/>
          <w:shd w:val="clear" w:color="auto" w:fill="FFFFFF"/>
        </w:rPr>
        <w:t>días antes de que finalice el plazo fijado para la presentación de ofertas, las respuestas a la información adicional sobre los pliegos y demás documenta</w:t>
      </w:r>
      <w:r w:rsidR="003D7DCA" w:rsidRPr="00C90733">
        <w:rPr>
          <w:rFonts w:ascii="Arial Narrow" w:hAnsi="Arial Narrow"/>
          <w:color w:val="222222"/>
          <w:sz w:val="22"/>
          <w:szCs w:val="22"/>
          <w:shd w:val="clear" w:color="auto" w:fill="FFFFFF"/>
        </w:rPr>
        <w:t>ción complementaria solicitada.</w:t>
      </w:r>
    </w:p>
    <w:p w14:paraId="00A4F1C5" w14:textId="77777777"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color w:val="222222"/>
          <w:sz w:val="22"/>
          <w:szCs w:val="22"/>
          <w:shd w:val="clear" w:color="auto" w:fill="FFFFFF"/>
        </w:rPr>
        <w:t>Las respuestas tendrán carácter vinculante y, se harán públicas en el perfil de contratante en términos que garanticen la igualdad y concurrencia en el procedimiento de licitación.</w:t>
      </w:r>
    </w:p>
    <w:p w14:paraId="513B9FD7" w14:textId="7A353205"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13. GARANTÍA DEFINITIVA:</w:t>
      </w:r>
    </w:p>
    <w:p w14:paraId="65CCEEE3" w14:textId="4F99F99A" w:rsidR="00F70211" w:rsidRPr="00C90733" w:rsidRDefault="00F70211" w:rsidP="00C90733">
      <w:pPr>
        <w:spacing w:before="120" w:after="120" w:line="276" w:lineRule="auto"/>
        <w:rPr>
          <w:rFonts w:ascii="Arial Narrow" w:hAnsi="Arial Narrow"/>
          <w:bCs/>
          <w:i/>
          <w:iCs/>
          <w:color w:val="0070C0"/>
          <w:sz w:val="22"/>
          <w:szCs w:val="22"/>
        </w:rPr>
      </w:pPr>
      <w:r w:rsidRPr="00C90733">
        <w:rPr>
          <w:rFonts w:ascii="Arial Narrow" w:hAnsi="Arial Narrow"/>
          <w:bCs/>
          <w:i/>
          <w:iCs/>
          <w:color w:val="0070C0"/>
          <w:sz w:val="22"/>
          <w:szCs w:val="22"/>
        </w:rPr>
        <w:t>[No procede en el Procedimiento Abierto Simplificado Abreviado]</w:t>
      </w:r>
    </w:p>
    <w:p w14:paraId="776FE713" w14:textId="77777777" w:rsidR="008D369D" w:rsidRPr="00C90733" w:rsidRDefault="009F3E34" w:rsidP="00C90733">
      <w:pPr>
        <w:widowControl w:val="0"/>
        <w:suppressAutoHyphens/>
        <w:autoSpaceDE w:val="0"/>
        <w:autoSpaceDN w:val="0"/>
        <w:adjustRightInd w:val="0"/>
        <w:spacing w:before="120" w:after="120" w:line="276" w:lineRule="auto"/>
        <w:ind w:left="544" w:hanging="544"/>
        <w:rPr>
          <w:rFonts w:ascii="Arial Narrow" w:hAnsi="Arial Narrow" w:cs="Courier New"/>
          <w:b/>
          <w:color w:val="FF0000"/>
          <w:spacing w:val="-3"/>
          <w:sz w:val="22"/>
          <w:szCs w:val="22"/>
        </w:rPr>
      </w:pPr>
      <w:r w:rsidRPr="00C90733">
        <w:rPr>
          <w:rFonts w:ascii="Arial Narrow" w:hAnsi="Arial Narrow" w:cs="Courier New"/>
          <w:spacing w:val="-3"/>
          <w:sz w:val="22"/>
          <w:szCs w:val="22"/>
        </w:rPr>
        <w:t xml:space="preserve">Procede: </w:t>
      </w:r>
      <w:r w:rsidRPr="00C90733">
        <w:rPr>
          <w:rFonts w:ascii="Arial Narrow" w:hAnsi="Arial Narrow" w:cs="Courier New"/>
          <w:color w:val="FF0000"/>
          <w:spacing w:val="-3"/>
          <w:sz w:val="22"/>
          <w:szCs w:val="22"/>
        </w:rPr>
        <w:t>SÍ NO</w:t>
      </w:r>
    </w:p>
    <w:p w14:paraId="57A6E15B" w14:textId="77777777" w:rsidR="0091295E" w:rsidRPr="00C90733" w:rsidRDefault="008D369D" w:rsidP="00C90733">
      <w:pPr>
        <w:widowControl w:val="0"/>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 xml:space="preserve">Importe: 5 </w:t>
      </w:r>
      <w:r w:rsidR="00504D3E" w:rsidRPr="00C90733">
        <w:rPr>
          <w:rFonts w:ascii="Arial Narrow" w:hAnsi="Arial Narrow" w:cs="Courier New"/>
          <w:spacing w:val="-3"/>
          <w:sz w:val="22"/>
          <w:szCs w:val="22"/>
        </w:rPr>
        <w:t xml:space="preserve">% </w:t>
      </w:r>
      <w:r w:rsidRPr="00C90733">
        <w:rPr>
          <w:rFonts w:ascii="Arial Narrow" w:hAnsi="Arial Narrow" w:cs="Courier New"/>
          <w:spacing w:val="-3"/>
          <w:sz w:val="22"/>
          <w:szCs w:val="22"/>
        </w:rPr>
        <w:t>del importe de adjudicación del contrato, I.V.A. excluido.</w:t>
      </w:r>
      <w:r w:rsidR="0091295E" w:rsidRPr="00C90733">
        <w:rPr>
          <w:rFonts w:ascii="Arial Narrow" w:hAnsi="Arial Narrow" w:cs="Courier New"/>
          <w:spacing w:val="-3"/>
          <w:sz w:val="22"/>
          <w:szCs w:val="22"/>
        </w:rPr>
        <w:t xml:space="preserve"> </w:t>
      </w:r>
    </w:p>
    <w:p w14:paraId="1B00BA4B" w14:textId="2D48A9CD" w:rsidR="008D369D" w:rsidRPr="00C90733" w:rsidRDefault="0091295E" w:rsidP="00C90733">
      <w:pPr>
        <w:widowControl w:val="0"/>
        <w:suppressAutoHyphens/>
        <w:autoSpaceDE w:val="0"/>
        <w:autoSpaceDN w:val="0"/>
        <w:adjustRightInd w:val="0"/>
        <w:spacing w:before="120" w:after="120" w:line="276" w:lineRule="auto"/>
        <w:rPr>
          <w:rFonts w:ascii="Arial Narrow" w:hAnsi="Arial Narrow"/>
          <w:bCs/>
          <w:i/>
          <w:iCs/>
          <w:color w:val="0070C0"/>
          <w:sz w:val="22"/>
          <w:szCs w:val="22"/>
        </w:rPr>
      </w:pPr>
      <w:bookmarkStart w:id="21" w:name="_Hlk177546993"/>
      <w:r w:rsidRPr="00C90733">
        <w:rPr>
          <w:rFonts w:ascii="Arial Narrow" w:hAnsi="Arial Narrow"/>
          <w:bCs/>
          <w:i/>
          <w:iCs/>
          <w:color w:val="0070C0"/>
          <w:sz w:val="22"/>
          <w:szCs w:val="22"/>
        </w:rPr>
        <w:t>Cuando el precio del contrato se formule en función de precios unitarios, el importe de la garantía a constituir se fijará atendiendo al presupuesto base de licitación, IVA excluido</w:t>
      </w:r>
    </w:p>
    <w:bookmarkEnd w:id="21"/>
    <w:p w14:paraId="05284CC6" w14:textId="77777777" w:rsidR="002020A3" w:rsidRPr="00C90733" w:rsidRDefault="008D369D"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color w:val="FF0000"/>
          <w:spacing w:val="-3"/>
          <w:sz w:val="22"/>
          <w:szCs w:val="22"/>
        </w:rPr>
        <w:t xml:space="preserve">En su caso, justificación de la improcedencia: </w:t>
      </w:r>
    </w:p>
    <w:p w14:paraId="2C9A1D91" w14:textId="6E77CE0A"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 xml:space="preserve">14. GARANTÍA COMPLEMENTARIA: </w:t>
      </w:r>
    </w:p>
    <w:p w14:paraId="2F6D1068" w14:textId="77777777" w:rsidR="008D369D" w:rsidRPr="00C90733" w:rsidRDefault="009F3E34"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spacing w:val="-3"/>
          <w:sz w:val="22"/>
          <w:szCs w:val="22"/>
        </w:rPr>
        <w:t xml:space="preserve">Procede: </w:t>
      </w:r>
      <w:r w:rsidRPr="00C90733">
        <w:rPr>
          <w:rFonts w:ascii="Arial Narrow" w:hAnsi="Arial Narrow" w:cs="Courier New"/>
          <w:color w:val="FF0000"/>
          <w:spacing w:val="-3"/>
          <w:sz w:val="22"/>
          <w:szCs w:val="22"/>
        </w:rPr>
        <w:t>SÍ NO</w:t>
      </w:r>
    </w:p>
    <w:p w14:paraId="46B63B4B" w14:textId="77777777" w:rsidR="002020A3" w:rsidRPr="00C90733" w:rsidRDefault="008D369D" w:rsidP="00C90733">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sz w:val="22"/>
          <w:szCs w:val="22"/>
        </w:rPr>
      </w:pPr>
      <w:r w:rsidRPr="00C90733">
        <w:rPr>
          <w:rFonts w:ascii="Arial Narrow" w:hAnsi="Arial Narrow" w:cs="Courier New"/>
          <w:spacing w:val="-3"/>
          <w:sz w:val="22"/>
          <w:szCs w:val="22"/>
        </w:rPr>
        <w:t>Porcentaje:</w:t>
      </w:r>
      <w:r w:rsidR="00AA769C" w:rsidRPr="00C90733">
        <w:rPr>
          <w:rFonts w:ascii="Arial Narrow" w:hAnsi="Arial Narrow" w:cs="Courier New"/>
          <w:spacing w:val="-3"/>
          <w:sz w:val="22"/>
          <w:szCs w:val="22"/>
        </w:rPr>
        <w:t xml:space="preserve"> </w:t>
      </w:r>
      <w:r w:rsidR="00AA769C" w:rsidRPr="00C90733">
        <w:rPr>
          <w:rFonts w:ascii="Arial Narrow" w:hAnsi="Arial Narrow" w:cs="Courier New"/>
          <w:color w:val="FF0000"/>
          <w:spacing w:val="-3"/>
          <w:sz w:val="22"/>
          <w:szCs w:val="22"/>
        </w:rPr>
        <w:t>XXX</w:t>
      </w:r>
    </w:p>
    <w:p w14:paraId="03701822" w14:textId="043F5418" w:rsidR="008D369D" w:rsidRPr="00C90733" w:rsidRDefault="008D369D" w:rsidP="00C90733">
      <w:pPr>
        <w:spacing w:before="120" w:after="120" w:line="276" w:lineRule="auto"/>
        <w:rPr>
          <w:rFonts w:ascii="Arial Narrow" w:hAnsi="Arial Narrow"/>
          <w:b/>
          <w:sz w:val="22"/>
          <w:szCs w:val="22"/>
        </w:rPr>
      </w:pPr>
      <w:bookmarkStart w:id="22" w:name="_Hlk176417160"/>
      <w:r w:rsidRPr="00C90733">
        <w:rPr>
          <w:rFonts w:ascii="Arial Narrow" w:hAnsi="Arial Narrow"/>
          <w:b/>
          <w:sz w:val="22"/>
          <w:szCs w:val="22"/>
        </w:rPr>
        <w:t>15. PLAZO DE VIGENCIA</w:t>
      </w:r>
      <w:r w:rsidR="00536FCA" w:rsidRPr="00C90733">
        <w:rPr>
          <w:rFonts w:ascii="Arial Narrow" w:hAnsi="Arial Narrow"/>
          <w:b/>
          <w:sz w:val="22"/>
          <w:szCs w:val="22"/>
        </w:rPr>
        <w:t xml:space="preserve"> Y LUGAR DE EJECUCIÓN</w:t>
      </w:r>
      <w:r w:rsidRPr="00C90733">
        <w:rPr>
          <w:rFonts w:ascii="Arial Narrow" w:hAnsi="Arial Narrow"/>
          <w:b/>
          <w:sz w:val="22"/>
          <w:szCs w:val="22"/>
        </w:rPr>
        <w:t>:</w:t>
      </w:r>
    </w:p>
    <w:bookmarkEnd w:id="22"/>
    <w:p w14:paraId="7E5A7823" w14:textId="599BFC3F" w:rsidR="008D369D" w:rsidRPr="00C90733" w:rsidRDefault="00CA5900" w:rsidP="00C90733">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sz w:val="22"/>
          <w:szCs w:val="22"/>
        </w:rPr>
      </w:pPr>
      <w:r w:rsidRPr="00C90733">
        <w:rPr>
          <w:rFonts w:ascii="Arial Narrow" w:hAnsi="Arial Narrow" w:cs="Courier New"/>
          <w:spacing w:val="-3"/>
          <w:sz w:val="22"/>
          <w:szCs w:val="22"/>
        </w:rPr>
        <w:t>Plazo de ejecución</w:t>
      </w:r>
      <w:r w:rsidR="008D369D" w:rsidRPr="00C90733">
        <w:rPr>
          <w:rFonts w:ascii="Arial Narrow" w:hAnsi="Arial Narrow" w:cs="Courier New"/>
          <w:spacing w:val="-3"/>
          <w:sz w:val="22"/>
          <w:szCs w:val="22"/>
        </w:rPr>
        <w:t>:</w:t>
      </w:r>
      <w:r w:rsidRPr="00C90733">
        <w:rPr>
          <w:rFonts w:ascii="Arial Narrow" w:hAnsi="Arial Narrow" w:cs="Courier New"/>
          <w:spacing w:val="-3"/>
          <w:sz w:val="22"/>
          <w:szCs w:val="22"/>
        </w:rPr>
        <w:t xml:space="preserve"> </w:t>
      </w:r>
      <w:r w:rsidRPr="00C90733">
        <w:rPr>
          <w:rFonts w:ascii="Arial Narrow" w:hAnsi="Arial Narrow" w:cs="Courier New"/>
          <w:i/>
          <w:iCs/>
          <w:color w:val="0070C0"/>
          <w:spacing w:val="-3"/>
          <w:sz w:val="22"/>
          <w:szCs w:val="22"/>
        </w:rPr>
        <w:t>[Se expresará en meses o años]</w:t>
      </w:r>
      <w:r w:rsidRPr="00C90733">
        <w:rPr>
          <w:rFonts w:ascii="Arial Narrow" w:hAnsi="Arial Narrow" w:cs="Courier New"/>
          <w:color w:val="0070C0"/>
          <w:spacing w:val="-3"/>
          <w:sz w:val="22"/>
          <w:szCs w:val="22"/>
        </w:rPr>
        <w:t xml:space="preserve"> </w:t>
      </w:r>
      <w:r w:rsidRPr="00C90733">
        <w:rPr>
          <w:rFonts w:ascii="Arial Narrow" w:hAnsi="Arial Narrow" w:cs="Courier New"/>
          <w:color w:val="FF0000"/>
          <w:spacing w:val="-3"/>
          <w:sz w:val="22"/>
          <w:szCs w:val="22"/>
        </w:rPr>
        <w:t>XXXXXXXXXXXXXXXXXX</w:t>
      </w:r>
    </w:p>
    <w:p w14:paraId="5028E749" w14:textId="6A424AEC" w:rsidR="00A23927" w:rsidRPr="00C90733" w:rsidRDefault="00A23927"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spacing w:val="-3"/>
          <w:sz w:val="22"/>
          <w:szCs w:val="22"/>
        </w:rPr>
        <w:t>Fecha en la que se iniciará el plazo de ejecución:</w:t>
      </w:r>
      <w:r w:rsidR="005F5AD6" w:rsidRPr="00C90733">
        <w:rPr>
          <w:rFonts w:ascii="Arial Narrow" w:hAnsi="Arial Narrow" w:cs="Courier New"/>
          <w:spacing w:val="-3"/>
          <w:sz w:val="22"/>
          <w:szCs w:val="22"/>
        </w:rPr>
        <w:t xml:space="preserve"> </w:t>
      </w:r>
      <w:r w:rsidR="005F5AD6" w:rsidRPr="00C90733">
        <w:rPr>
          <w:rFonts w:ascii="Arial Narrow" w:hAnsi="Arial Narrow" w:cs="Courier New"/>
          <w:i/>
          <w:iCs/>
          <w:color w:val="0070C0"/>
          <w:spacing w:val="-3"/>
          <w:sz w:val="22"/>
          <w:szCs w:val="22"/>
        </w:rPr>
        <w:t>[Cumplimente o elimine los apartados que no sean necesarios]</w:t>
      </w:r>
    </w:p>
    <w:p w14:paraId="5326B224" w14:textId="67933454" w:rsidR="00A23927" w:rsidRPr="00C90733" w:rsidRDefault="00A23927" w:rsidP="00C90733">
      <w:pPr>
        <w:widowControl w:val="0"/>
        <w:suppressAutoHyphens/>
        <w:autoSpaceDE w:val="0"/>
        <w:autoSpaceDN w:val="0"/>
        <w:adjustRightInd w:val="0"/>
        <w:spacing w:before="120" w:after="120" w:line="276" w:lineRule="auto"/>
        <w:ind w:left="1088" w:hanging="544"/>
        <w:rPr>
          <w:rFonts w:ascii="Arial Narrow" w:hAnsi="Arial Narrow" w:cs="Courier New"/>
          <w:spacing w:val="-3"/>
          <w:sz w:val="22"/>
          <w:szCs w:val="22"/>
        </w:rPr>
      </w:pPr>
      <w:r w:rsidRPr="00C90733">
        <w:rPr>
          <w:rFonts w:ascii="Arial Narrow" w:hAnsi="Arial Narrow" w:cs="Courier New"/>
          <w:spacing w:val="-3"/>
          <w:sz w:val="22"/>
          <w:szCs w:val="22"/>
        </w:rPr>
        <w:t>Desde la firma del contrato</w:t>
      </w:r>
    </w:p>
    <w:p w14:paraId="2F6C44AC" w14:textId="1D23289B" w:rsidR="00A23927" w:rsidRPr="00C90733" w:rsidRDefault="00A23927" w:rsidP="00C90733">
      <w:pPr>
        <w:widowControl w:val="0"/>
        <w:suppressAutoHyphens/>
        <w:autoSpaceDE w:val="0"/>
        <w:autoSpaceDN w:val="0"/>
        <w:adjustRightInd w:val="0"/>
        <w:spacing w:before="120" w:after="120" w:line="276" w:lineRule="auto"/>
        <w:ind w:left="1088" w:hanging="544"/>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No podrá iniciarse antes de: </w:t>
      </w:r>
      <w:r w:rsidRPr="00C90733">
        <w:rPr>
          <w:rFonts w:ascii="Arial Narrow" w:hAnsi="Arial Narrow" w:cs="Courier New"/>
          <w:color w:val="FF0000"/>
          <w:spacing w:val="-3"/>
          <w:sz w:val="22"/>
          <w:szCs w:val="22"/>
        </w:rPr>
        <w:t>XXXXXXXXXXXX</w:t>
      </w:r>
    </w:p>
    <w:p w14:paraId="68D98119" w14:textId="1BD4FC3C" w:rsidR="00A23927" w:rsidRPr="00C90733" w:rsidRDefault="00A23927" w:rsidP="00C90733">
      <w:pPr>
        <w:widowControl w:val="0"/>
        <w:suppressAutoHyphens/>
        <w:autoSpaceDE w:val="0"/>
        <w:autoSpaceDN w:val="0"/>
        <w:adjustRightInd w:val="0"/>
        <w:spacing w:before="120" w:after="120" w:line="276" w:lineRule="auto"/>
        <w:ind w:left="1088" w:hanging="544"/>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Debe finalizar el: </w:t>
      </w:r>
      <w:r w:rsidRPr="00C90733">
        <w:rPr>
          <w:rFonts w:ascii="Arial Narrow" w:hAnsi="Arial Narrow" w:cs="Courier New"/>
          <w:color w:val="FF0000"/>
          <w:spacing w:val="-3"/>
          <w:sz w:val="22"/>
          <w:szCs w:val="22"/>
        </w:rPr>
        <w:t>XXXXXXXXXXXXXXX</w:t>
      </w:r>
    </w:p>
    <w:p w14:paraId="6FBFC1DC" w14:textId="5E09AA96" w:rsidR="008D369D" w:rsidRPr="00C90733" w:rsidRDefault="005F5AD6" w:rsidP="00C90733">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sz w:val="22"/>
          <w:szCs w:val="22"/>
        </w:rPr>
      </w:pPr>
      <w:r w:rsidRPr="00C90733">
        <w:rPr>
          <w:rFonts w:ascii="Arial Narrow" w:hAnsi="Arial Narrow" w:cs="Courier New"/>
          <w:spacing w:val="-3"/>
          <w:sz w:val="22"/>
          <w:szCs w:val="22"/>
        </w:rPr>
        <w:t xml:space="preserve">Plazos </w:t>
      </w:r>
      <w:r w:rsidR="008D369D" w:rsidRPr="00C90733">
        <w:rPr>
          <w:rFonts w:ascii="Arial Narrow" w:hAnsi="Arial Narrow" w:cs="Courier New"/>
          <w:spacing w:val="-3"/>
          <w:sz w:val="22"/>
          <w:szCs w:val="22"/>
        </w:rPr>
        <w:t>Parciales:</w:t>
      </w:r>
      <w:r w:rsidRPr="00C90733">
        <w:rPr>
          <w:rFonts w:ascii="Arial Narrow" w:hAnsi="Arial Narrow" w:cs="Courier New"/>
          <w:spacing w:val="-3"/>
          <w:sz w:val="22"/>
          <w:szCs w:val="22"/>
        </w:rPr>
        <w:t xml:space="preserve"> </w:t>
      </w:r>
      <w:r w:rsidRPr="00C90733">
        <w:rPr>
          <w:rFonts w:ascii="Arial Narrow" w:hAnsi="Arial Narrow" w:cs="Courier New"/>
          <w:color w:val="FF0000"/>
          <w:spacing w:val="-3"/>
          <w:sz w:val="22"/>
          <w:szCs w:val="22"/>
        </w:rPr>
        <w:t xml:space="preserve">SI </w:t>
      </w:r>
      <w:r w:rsidRPr="00C90733">
        <w:rPr>
          <w:rFonts w:ascii="Arial Narrow" w:hAnsi="Arial Narrow" w:cs="Courier New"/>
          <w:i/>
          <w:iCs/>
          <w:color w:val="0070C0"/>
          <w:spacing w:val="-3"/>
          <w:sz w:val="22"/>
          <w:szCs w:val="22"/>
        </w:rPr>
        <w:t>[Deben definirse en relación con las especificaciones del PPT]</w:t>
      </w:r>
      <w:r w:rsidRPr="00C90733">
        <w:rPr>
          <w:rFonts w:ascii="Arial Narrow" w:hAnsi="Arial Narrow" w:cs="Courier New"/>
          <w:color w:val="0070C0"/>
          <w:spacing w:val="-3"/>
          <w:sz w:val="22"/>
          <w:szCs w:val="22"/>
        </w:rPr>
        <w:t xml:space="preserve"> </w:t>
      </w:r>
      <w:r w:rsidRPr="00C90733">
        <w:rPr>
          <w:rFonts w:ascii="Arial Narrow" w:hAnsi="Arial Narrow" w:cs="Courier New"/>
          <w:color w:val="FF0000"/>
          <w:spacing w:val="-3"/>
          <w:sz w:val="22"/>
          <w:szCs w:val="22"/>
        </w:rPr>
        <w:t>NO</w:t>
      </w:r>
    </w:p>
    <w:p w14:paraId="2A7D0B89" w14:textId="77777777" w:rsidR="008D369D" w:rsidRPr="00C90733" w:rsidRDefault="008D369D" w:rsidP="00C90733">
      <w:pPr>
        <w:widowControl w:val="0"/>
        <w:suppressAutoHyphens/>
        <w:autoSpaceDE w:val="0"/>
        <w:autoSpaceDN w:val="0"/>
        <w:adjustRightInd w:val="0"/>
        <w:spacing w:before="120" w:after="120" w:line="276" w:lineRule="auto"/>
        <w:ind w:left="544" w:hanging="544"/>
        <w:rPr>
          <w:rFonts w:ascii="Arial Narrow" w:hAnsi="Arial Narrow" w:cs="Courier New"/>
          <w:spacing w:val="-3"/>
          <w:sz w:val="22"/>
          <w:szCs w:val="22"/>
        </w:rPr>
      </w:pPr>
      <w:r w:rsidRPr="00C90733">
        <w:rPr>
          <w:rFonts w:ascii="Arial Narrow" w:hAnsi="Arial Narrow" w:cs="Courier New"/>
          <w:spacing w:val="-3"/>
          <w:sz w:val="22"/>
          <w:szCs w:val="22"/>
        </w:rPr>
        <w:t>Rec</w:t>
      </w:r>
      <w:r w:rsidR="009F3E34" w:rsidRPr="00C90733">
        <w:rPr>
          <w:rFonts w:ascii="Arial Narrow" w:hAnsi="Arial Narrow" w:cs="Courier New"/>
          <w:spacing w:val="-3"/>
          <w:sz w:val="22"/>
          <w:szCs w:val="22"/>
        </w:rPr>
        <w:t xml:space="preserve">epciones parciales: </w:t>
      </w:r>
      <w:r w:rsidR="009F3E34" w:rsidRPr="00C90733">
        <w:rPr>
          <w:rFonts w:ascii="Arial Narrow" w:hAnsi="Arial Narrow" w:cs="Courier New"/>
          <w:color w:val="FF0000"/>
          <w:spacing w:val="-3"/>
          <w:sz w:val="22"/>
          <w:szCs w:val="22"/>
        </w:rPr>
        <w:t>SÍ NO</w:t>
      </w:r>
    </w:p>
    <w:p w14:paraId="1A304EEE" w14:textId="42C9B8F5"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Las rec</w:t>
      </w:r>
      <w:r w:rsidR="009F3E34" w:rsidRPr="00C90733">
        <w:rPr>
          <w:rFonts w:ascii="Arial Narrow" w:hAnsi="Arial Narrow"/>
          <w:sz w:val="22"/>
          <w:szCs w:val="22"/>
        </w:rPr>
        <w:t xml:space="preserve">epciones parciales </w:t>
      </w:r>
      <w:r w:rsidR="009F3E34" w:rsidRPr="00C90733">
        <w:rPr>
          <w:rFonts w:ascii="Arial Narrow" w:hAnsi="Arial Narrow"/>
          <w:color w:val="FF0000"/>
          <w:sz w:val="22"/>
          <w:szCs w:val="22"/>
        </w:rPr>
        <w:t xml:space="preserve">SÍ NO </w:t>
      </w:r>
      <w:r w:rsidRPr="00C90733">
        <w:rPr>
          <w:rFonts w:ascii="Arial Narrow" w:hAnsi="Arial Narrow"/>
          <w:sz w:val="22"/>
          <w:szCs w:val="22"/>
        </w:rPr>
        <w:t>darán derecho al contratista para solicitar la cancelación de la parte proporcional de la garantía definitiva.</w:t>
      </w:r>
    </w:p>
    <w:p w14:paraId="4A50B0DD" w14:textId="77777777" w:rsidR="008D369D" w:rsidRPr="00C90733" w:rsidRDefault="008D369D" w:rsidP="00C90733">
      <w:pPr>
        <w:widowControl w:val="0"/>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 xml:space="preserve">Procede la </w:t>
      </w:r>
      <w:r w:rsidR="009F3E34" w:rsidRPr="00C90733">
        <w:rPr>
          <w:rFonts w:ascii="Arial Narrow" w:hAnsi="Arial Narrow" w:cs="Courier New"/>
          <w:spacing w:val="-3"/>
          <w:sz w:val="22"/>
          <w:szCs w:val="22"/>
        </w:rPr>
        <w:t xml:space="preserve">prórroga del contrato: </w:t>
      </w:r>
      <w:r w:rsidR="009F3E34" w:rsidRPr="00C90733">
        <w:rPr>
          <w:rFonts w:ascii="Arial Narrow" w:hAnsi="Arial Narrow" w:cs="Courier New"/>
          <w:color w:val="FF0000"/>
          <w:spacing w:val="-3"/>
          <w:sz w:val="22"/>
          <w:szCs w:val="22"/>
        </w:rPr>
        <w:t>SI NO</w:t>
      </w:r>
    </w:p>
    <w:p w14:paraId="149DF52A" w14:textId="77777777" w:rsidR="008D369D" w:rsidRPr="00C90733" w:rsidRDefault="008D369D"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color w:val="FF0000"/>
          <w:spacing w:val="-3"/>
          <w:sz w:val="22"/>
          <w:szCs w:val="22"/>
        </w:rPr>
        <w:t xml:space="preserve">Duración máxima del contrato incluidas las prórrogas: </w:t>
      </w:r>
    </w:p>
    <w:p w14:paraId="1C562F37" w14:textId="1FBD20FF" w:rsidR="002020A3" w:rsidRPr="00C90733" w:rsidRDefault="008D369D"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cs="Courier New"/>
          <w:i/>
          <w:iCs/>
          <w:color w:val="0070C0"/>
          <w:spacing w:val="-3"/>
          <w:sz w:val="22"/>
          <w:szCs w:val="22"/>
        </w:rPr>
        <w:t>(</w:t>
      </w:r>
      <w:r w:rsidR="009F3E34" w:rsidRPr="00C90733">
        <w:rPr>
          <w:rFonts w:ascii="Arial Narrow" w:hAnsi="Arial Narrow"/>
          <w:i/>
          <w:iCs/>
          <w:color w:val="0070C0"/>
          <w:sz w:val="22"/>
          <w:szCs w:val="22"/>
        </w:rPr>
        <w:t>L</w:t>
      </w:r>
      <w:r w:rsidRPr="00C90733">
        <w:rPr>
          <w:rFonts w:ascii="Arial Narrow" w:hAnsi="Arial Narrow"/>
          <w:i/>
          <w:iCs/>
          <w:color w:val="0070C0"/>
          <w:sz w:val="22"/>
          <w:szCs w:val="22"/>
        </w:rPr>
        <w:t xml:space="preserve">os contratos de servicios </w:t>
      </w:r>
      <w:r w:rsidR="000A3539" w:rsidRPr="00C90733">
        <w:rPr>
          <w:rFonts w:ascii="Arial Narrow" w:hAnsi="Arial Narrow"/>
          <w:i/>
          <w:iCs/>
          <w:color w:val="0070C0"/>
          <w:sz w:val="22"/>
          <w:szCs w:val="22"/>
        </w:rPr>
        <w:t xml:space="preserve">y de suministros </w:t>
      </w:r>
      <w:r w:rsidRPr="00C90733">
        <w:rPr>
          <w:rFonts w:ascii="Arial Narrow" w:hAnsi="Arial Narrow"/>
          <w:i/>
          <w:iCs/>
          <w:color w:val="0070C0"/>
          <w:sz w:val="22"/>
          <w:szCs w:val="22"/>
        </w:rPr>
        <w:t>de prestación sucesiva tendrán un plazo máximo de duración de cinco años, incluyendo las posibles prórrogas, salvo las excepciones indicadas en el artículo 29</w:t>
      </w:r>
      <w:r w:rsidR="005F5AD6" w:rsidRPr="00C90733">
        <w:rPr>
          <w:rFonts w:ascii="Arial Narrow" w:hAnsi="Arial Narrow"/>
          <w:i/>
          <w:iCs/>
          <w:color w:val="0070C0"/>
          <w:sz w:val="22"/>
          <w:szCs w:val="22"/>
        </w:rPr>
        <w:t>.4 de la LCSP</w:t>
      </w:r>
      <w:r w:rsidRPr="00C90733">
        <w:rPr>
          <w:rFonts w:ascii="Arial Narrow" w:hAnsi="Arial Narrow"/>
          <w:i/>
          <w:iCs/>
          <w:color w:val="0070C0"/>
          <w:sz w:val="22"/>
          <w:szCs w:val="22"/>
        </w:rPr>
        <w:t>)</w:t>
      </w:r>
    </w:p>
    <w:p w14:paraId="35A7A52A" w14:textId="0C89BFA4" w:rsidR="000A3539" w:rsidRPr="00C90733" w:rsidRDefault="000A3539"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r w:rsidRPr="00C90733">
        <w:rPr>
          <w:rFonts w:ascii="Arial Narrow" w:hAnsi="Arial Narrow"/>
          <w:i/>
          <w:iCs/>
          <w:color w:val="0070C0"/>
          <w:sz w:val="22"/>
          <w:szCs w:val="22"/>
        </w:rPr>
        <w:t>[El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w:t>
      </w:r>
    </w:p>
    <w:p w14:paraId="618AA8F8" w14:textId="0177280C" w:rsidR="00536FCA" w:rsidRPr="00C90733" w:rsidRDefault="00536FCA" w:rsidP="00C90733">
      <w:pPr>
        <w:widowControl w:val="0"/>
        <w:suppressAutoHyphens/>
        <w:autoSpaceDE w:val="0"/>
        <w:autoSpaceDN w:val="0"/>
        <w:adjustRightInd w:val="0"/>
        <w:spacing w:before="120" w:after="120" w:line="276" w:lineRule="auto"/>
        <w:rPr>
          <w:rFonts w:ascii="Arial Narrow" w:hAnsi="Arial Narrow"/>
          <w:i/>
          <w:iCs/>
          <w:color w:val="0070C0"/>
          <w:sz w:val="22"/>
          <w:szCs w:val="22"/>
        </w:rPr>
      </w:pPr>
      <w:bookmarkStart w:id="23" w:name="_Hlk176417193"/>
      <w:r w:rsidRPr="00C90733">
        <w:rPr>
          <w:rFonts w:ascii="Arial Narrow" w:hAnsi="Arial Narrow"/>
          <w:b/>
          <w:iCs/>
          <w:sz w:val="22"/>
          <w:szCs w:val="22"/>
          <w:u w:val="single"/>
        </w:rPr>
        <w:t>LUGAR DE EJECUCIÓN:</w:t>
      </w:r>
      <w:r w:rsidRPr="00C90733">
        <w:rPr>
          <w:rFonts w:ascii="Arial Narrow" w:hAnsi="Arial Narrow"/>
          <w:i/>
          <w:iCs/>
          <w:sz w:val="22"/>
          <w:szCs w:val="22"/>
        </w:rPr>
        <w:t xml:space="preserve"> </w:t>
      </w:r>
      <w:r w:rsidRPr="00C90733">
        <w:rPr>
          <w:rFonts w:ascii="Arial Narrow" w:hAnsi="Arial Narrow" w:cs="Courier New"/>
          <w:color w:val="FF0000"/>
          <w:spacing w:val="-3"/>
          <w:sz w:val="22"/>
          <w:szCs w:val="22"/>
        </w:rPr>
        <w:t>XXXXXXXXXX</w:t>
      </w:r>
    </w:p>
    <w:bookmarkEnd w:id="23"/>
    <w:p w14:paraId="2ADA4782" w14:textId="580D9691" w:rsidR="008D369D" w:rsidRPr="00C90733" w:rsidRDefault="008D369D" w:rsidP="00C90733">
      <w:pPr>
        <w:widowControl w:val="0"/>
        <w:suppressAutoHyphens/>
        <w:autoSpaceDE w:val="0"/>
        <w:autoSpaceDN w:val="0"/>
        <w:adjustRightInd w:val="0"/>
        <w:spacing w:before="120" w:after="120" w:line="276" w:lineRule="auto"/>
        <w:rPr>
          <w:rFonts w:ascii="Arial Narrow" w:hAnsi="Arial Narrow"/>
          <w:b/>
          <w:sz w:val="22"/>
          <w:szCs w:val="22"/>
        </w:rPr>
      </w:pPr>
      <w:r w:rsidRPr="00C90733">
        <w:rPr>
          <w:rFonts w:ascii="Arial Narrow" w:hAnsi="Arial Narrow"/>
          <w:b/>
          <w:sz w:val="22"/>
          <w:szCs w:val="22"/>
        </w:rPr>
        <w:lastRenderedPageBreak/>
        <w:t xml:space="preserve">16. SUBCONTRATACIÓN: </w:t>
      </w:r>
    </w:p>
    <w:p w14:paraId="6AF572FA" w14:textId="784BCD60" w:rsidR="00C91CF9" w:rsidRPr="00C90733" w:rsidRDefault="00C91CF9" w:rsidP="00C90733">
      <w:pPr>
        <w:widowControl w:val="0"/>
        <w:suppressAutoHyphens/>
        <w:autoSpaceDE w:val="0"/>
        <w:autoSpaceDN w:val="0"/>
        <w:adjustRightInd w:val="0"/>
        <w:spacing w:before="120" w:after="120" w:line="276" w:lineRule="auto"/>
        <w:rPr>
          <w:rFonts w:ascii="Arial Narrow" w:hAnsi="Arial Narrow"/>
          <w:sz w:val="22"/>
          <w:szCs w:val="22"/>
        </w:rPr>
      </w:pPr>
      <w:bookmarkStart w:id="24" w:name="_Hlk177547089"/>
      <w:bookmarkStart w:id="25" w:name="_Hlk179023295"/>
      <w:r w:rsidRPr="00C90733">
        <w:rPr>
          <w:rFonts w:ascii="Arial Narrow" w:hAnsi="Arial Narrow"/>
          <w:sz w:val="22"/>
          <w:szCs w:val="22"/>
        </w:rPr>
        <w:t>Procede: Sí</w:t>
      </w:r>
    </w:p>
    <w:p w14:paraId="0544D45B" w14:textId="4C6F7557" w:rsidR="003E037D" w:rsidRPr="00C90733" w:rsidRDefault="003E037D" w:rsidP="00C90733">
      <w:pPr>
        <w:widowControl w:val="0"/>
        <w:suppressAutoHyphens/>
        <w:autoSpaceDE w:val="0"/>
        <w:autoSpaceDN w:val="0"/>
        <w:adjustRightInd w:val="0"/>
        <w:spacing w:before="120" w:after="120" w:line="276" w:lineRule="auto"/>
        <w:rPr>
          <w:rFonts w:ascii="Arial Narrow" w:hAnsi="Arial Narrow"/>
          <w:sz w:val="22"/>
          <w:szCs w:val="22"/>
        </w:rPr>
      </w:pPr>
      <w:bookmarkStart w:id="26" w:name="_Hlk176861086"/>
      <w:bookmarkEnd w:id="24"/>
      <w:r w:rsidRPr="00C90733">
        <w:rPr>
          <w:rFonts w:ascii="Arial Narrow" w:hAnsi="Arial Narrow"/>
          <w:sz w:val="22"/>
          <w:szCs w:val="22"/>
        </w:rPr>
        <w:t>El contratista podrá concertar con terceros la realización parcial de la prestación, excepto para los siguientes supuestos</w:t>
      </w:r>
      <w:r w:rsidR="002037C3" w:rsidRPr="00C90733">
        <w:rPr>
          <w:rFonts w:ascii="Arial Narrow" w:hAnsi="Arial Narrow"/>
          <w:sz w:val="22"/>
          <w:szCs w:val="22"/>
        </w:rPr>
        <w:t xml:space="preserve"> </w:t>
      </w:r>
      <w:r w:rsidR="002037C3" w:rsidRPr="00C90733">
        <w:rPr>
          <w:rFonts w:ascii="Arial Narrow" w:hAnsi="Arial Narrow" w:cs="Calibri"/>
          <w:sz w:val="22"/>
          <w:szCs w:val="22"/>
        </w:rPr>
        <w:t>(art 75.4 y 251.2.e)</w:t>
      </w:r>
      <w:r w:rsidRPr="00C90733">
        <w:rPr>
          <w:rFonts w:ascii="Arial Narrow" w:hAnsi="Arial Narrow"/>
          <w:sz w:val="22"/>
          <w:szCs w:val="22"/>
        </w:rPr>
        <w:t>:</w:t>
      </w:r>
    </w:p>
    <w:p w14:paraId="00E8F6A5" w14:textId="1B32A795" w:rsidR="002020A3" w:rsidRPr="00C90733" w:rsidRDefault="001B0315" w:rsidP="00C90733">
      <w:pPr>
        <w:spacing w:before="120" w:after="120" w:line="276" w:lineRule="auto"/>
        <w:ind w:left="360"/>
        <w:rPr>
          <w:rFonts w:ascii="Arial Narrow" w:hAnsi="Arial Narrow" w:cs="Calibri"/>
          <w:sz w:val="22"/>
          <w:szCs w:val="22"/>
        </w:rPr>
      </w:pPr>
      <w:r w:rsidRPr="00C90733">
        <w:rPr>
          <w:rFonts w:ascii="Arial Narrow" w:hAnsi="Arial Narrow" w:cs="Calibri"/>
          <w:sz w:val="22"/>
          <w:szCs w:val="22"/>
        </w:rPr>
        <w:t>Tareas o trabajos</w:t>
      </w:r>
      <w:r w:rsidR="00CC28D1" w:rsidRPr="00C90733">
        <w:rPr>
          <w:rFonts w:ascii="Arial Narrow" w:hAnsi="Arial Narrow" w:cs="Calibri"/>
          <w:sz w:val="22"/>
          <w:szCs w:val="22"/>
        </w:rPr>
        <w:t xml:space="preserve"> críticos</w:t>
      </w:r>
      <w:r w:rsidRPr="00C90733">
        <w:rPr>
          <w:rFonts w:ascii="Arial Narrow" w:hAnsi="Arial Narrow" w:cs="Calibri"/>
          <w:sz w:val="22"/>
          <w:szCs w:val="22"/>
        </w:rPr>
        <w:t xml:space="preserve"> que en atención a su especial naturaleza deban ser ejecutados directamente por el propio licitador o por un participante de la UTE</w:t>
      </w:r>
      <w:r w:rsidR="00CC28D1" w:rsidRPr="00C90733">
        <w:rPr>
          <w:rFonts w:ascii="Arial Narrow" w:hAnsi="Arial Narrow" w:cs="Calibri"/>
          <w:sz w:val="22"/>
          <w:szCs w:val="22"/>
        </w:rPr>
        <w:t xml:space="preserve">. </w:t>
      </w:r>
      <w:r w:rsidR="00CC28D1" w:rsidRPr="00C90733">
        <w:rPr>
          <w:rFonts w:ascii="Arial Narrow" w:hAnsi="Arial Narrow" w:cs="Calibri"/>
          <w:color w:val="FF0000"/>
          <w:sz w:val="22"/>
          <w:szCs w:val="22"/>
        </w:rPr>
        <w:t xml:space="preserve">SI </w:t>
      </w:r>
      <w:r w:rsidR="009C4447" w:rsidRPr="00C90733">
        <w:rPr>
          <w:rFonts w:ascii="Arial Narrow" w:hAnsi="Arial Narrow" w:cs="Calibri"/>
          <w:i/>
          <w:iCs/>
          <w:color w:val="0070C0"/>
          <w:sz w:val="22"/>
          <w:szCs w:val="22"/>
        </w:rPr>
        <w:t>[</w:t>
      </w:r>
      <w:r w:rsidR="00CC28D1" w:rsidRPr="00C90733">
        <w:rPr>
          <w:rFonts w:ascii="Arial Narrow" w:hAnsi="Arial Narrow" w:cs="Calibri"/>
          <w:i/>
          <w:iCs/>
          <w:color w:val="0070C0"/>
          <w:sz w:val="22"/>
          <w:szCs w:val="22"/>
        </w:rPr>
        <w:t>Especificar y motivar</w:t>
      </w:r>
      <w:r w:rsidR="009C4447" w:rsidRPr="00C90733">
        <w:rPr>
          <w:rFonts w:ascii="Arial Narrow" w:hAnsi="Arial Narrow" w:cs="Calibri"/>
          <w:i/>
          <w:iCs/>
          <w:color w:val="0070C0"/>
          <w:sz w:val="22"/>
          <w:szCs w:val="22"/>
        </w:rPr>
        <w:t>]</w:t>
      </w:r>
      <w:r w:rsidR="00CC28D1" w:rsidRPr="00C90733">
        <w:rPr>
          <w:rFonts w:ascii="Arial Narrow" w:hAnsi="Arial Narrow" w:cs="Calibri"/>
          <w:color w:val="0070C0"/>
          <w:sz w:val="22"/>
          <w:szCs w:val="22"/>
        </w:rPr>
        <w:t xml:space="preserve"> </w:t>
      </w:r>
      <w:r w:rsidR="00CC28D1" w:rsidRPr="00C90733">
        <w:rPr>
          <w:rFonts w:ascii="Arial Narrow" w:hAnsi="Arial Narrow" w:cs="Calibri"/>
          <w:color w:val="FF0000"/>
          <w:sz w:val="22"/>
          <w:szCs w:val="22"/>
        </w:rPr>
        <w:t>NO</w:t>
      </w:r>
    </w:p>
    <w:p w14:paraId="5F77F838" w14:textId="394E6B8E" w:rsidR="000A3539" w:rsidRPr="00C90733" w:rsidRDefault="000A3539" w:rsidP="00C90733">
      <w:pPr>
        <w:spacing w:before="120" w:after="120" w:line="276" w:lineRule="auto"/>
        <w:ind w:left="360"/>
        <w:rPr>
          <w:rFonts w:ascii="Arial Narrow" w:hAnsi="Arial Narrow" w:cs="Calibri"/>
          <w:sz w:val="22"/>
          <w:szCs w:val="22"/>
        </w:rPr>
      </w:pPr>
      <w:r w:rsidRPr="00C90733">
        <w:rPr>
          <w:rFonts w:ascii="Arial Narrow" w:hAnsi="Arial Narrow" w:cs="Calibri"/>
          <w:sz w:val="22"/>
          <w:szCs w:val="22"/>
        </w:rPr>
        <w:t>Servicios o trabajos de colocación o instalación críticos que</w:t>
      </w:r>
      <w:r w:rsidR="00DB3102" w:rsidRPr="00C90733">
        <w:rPr>
          <w:rFonts w:ascii="Arial Narrow" w:hAnsi="Arial Narrow" w:cs="Calibri"/>
          <w:sz w:val="22"/>
          <w:szCs w:val="22"/>
        </w:rPr>
        <w:t>,</w:t>
      </w:r>
      <w:r w:rsidRPr="00C90733">
        <w:rPr>
          <w:rFonts w:ascii="Arial Narrow" w:hAnsi="Arial Narrow" w:cs="Calibri"/>
          <w:sz w:val="22"/>
          <w:szCs w:val="22"/>
        </w:rPr>
        <w:t xml:space="preserve"> en </w:t>
      </w:r>
      <w:r w:rsidR="00DB3102" w:rsidRPr="00C90733">
        <w:rPr>
          <w:rFonts w:ascii="Arial Narrow" w:hAnsi="Arial Narrow" w:cs="Calibri"/>
          <w:sz w:val="22"/>
          <w:szCs w:val="22"/>
        </w:rPr>
        <w:t xml:space="preserve">el marco del contrato de suministros, en </w:t>
      </w:r>
      <w:r w:rsidRPr="00C90733">
        <w:rPr>
          <w:rFonts w:ascii="Arial Narrow" w:hAnsi="Arial Narrow" w:cs="Calibri"/>
          <w:sz w:val="22"/>
          <w:szCs w:val="22"/>
        </w:rPr>
        <w:t xml:space="preserve">atención a su especial naturaleza deban ser ejecutados directamente por el propio licitador o por un participante de la UTE: </w:t>
      </w:r>
      <w:r w:rsidRPr="00C90733">
        <w:rPr>
          <w:rFonts w:ascii="Arial Narrow" w:hAnsi="Arial Narrow" w:cs="Calibri"/>
          <w:color w:val="FF0000"/>
          <w:sz w:val="22"/>
          <w:szCs w:val="22"/>
        </w:rPr>
        <w:t xml:space="preserve">SI </w:t>
      </w:r>
      <w:r w:rsidRPr="00C90733">
        <w:rPr>
          <w:rFonts w:ascii="Arial Narrow" w:hAnsi="Arial Narrow" w:cs="Calibri"/>
          <w:i/>
          <w:iCs/>
          <w:color w:val="0070C0"/>
          <w:sz w:val="22"/>
          <w:szCs w:val="22"/>
        </w:rPr>
        <w:t>[Especificar y motivar]</w:t>
      </w:r>
      <w:r w:rsidRPr="00C90733">
        <w:rPr>
          <w:rFonts w:ascii="Arial Narrow" w:hAnsi="Arial Narrow" w:cs="Calibri"/>
          <w:color w:val="0070C0"/>
          <w:sz w:val="22"/>
          <w:szCs w:val="22"/>
        </w:rPr>
        <w:t xml:space="preserve"> </w:t>
      </w:r>
      <w:r w:rsidRPr="00C90733">
        <w:rPr>
          <w:rFonts w:ascii="Arial Narrow" w:hAnsi="Arial Narrow" w:cs="Calibri"/>
          <w:color w:val="FF0000"/>
          <w:sz w:val="22"/>
          <w:szCs w:val="22"/>
        </w:rPr>
        <w:t>NO</w:t>
      </w:r>
    </w:p>
    <w:p w14:paraId="4378F15F" w14:textId="315E1218" w:rsidR="00CC28D1" w:rsidRPr="00C90733" w:rsidRDefault="00CC28D1" w:rsidP="00C90733">
      <w:pPr>
        <w:spacing w:before="120" w:after="120" w:line="276" w:lineRule="auto"/>
        <w:rPr>
          <w:rFonts w:ascii="Arial Narrow" w:hAnsi="Arial Narrow" w:cs="Calibri"/>
          <w:color w:val="FF0000"/>
          <w:sz w:val="22"/>
          <w:szCs w:val="22"/>
        </w:rPr>
      </w:pPr>
      <w:r w:rsidRPr="00C90733">
        <w:rPr>
          <w:rFonts w:ascii="Arial Narrow" w:hAnsi="Arial Narrow" w:cs="Calibri"/>
          <w:sz w:val="22"/>
          <w:szCs w:val="22"/>
        </w:rPr>
        <w:t xml:space="preserve">Indicación en la oferta de la parte del contrato que se pretenda subcontratar (se deberá adjuntar en el Sobre en el que se presente la oferta económica): </w:t>
      </w:r>
      <w:r w:rsidRPr="00C90733">
        <w:rPr>
          <w:rFonts w:ascii="Arial Narrow" w:hAnsi="Arial Narrow" w:cs="Calibri"/>
          <w:color w:val="FF0000"/>
          <w:sz w:val="22"/>
          <w:szCs w:val="22"/>
        </w:rPr>
        <w:t>SI NO</w:t>
      </w:r>
    </w:p>
    <w:p w14:paraId="428741E8" w14:textId="77777777" w:rsidR="0091295E" w:rsidRPr="00C90733" w:rsidRDefault="0091295E" w:rsidP="00C90733">
      <w:pPr>
        <w:spacing w:before="120" w:after="120" w:line="276" w:lineRule="auto"/>
        <w:rPr>
          <w:rFonts w:ascii="Arial Narrow" w:hAnsi="Arial Narrow"/>
          <w:i/>
          <w:iCs/>
          <w:color w:val="0070C0"/>
          <w:sz w:val="22"/>
          <w:szCs w:val="22"/>
        </w:rPr>
      </w:pPr>
      <w:bookmarkStart w:id="27" w:name="_Hlk177547115"/>
      <w:bookmarkStart w:id="28" w:name="_Hlk93556631"/>
      <w:bookmarkStart w:id="29" w:name="_Hlk93556444"/>
      <w:bookmarkEnd w:id="26"/>
      <w:r w:rsidRPr="00C90733">
        <w:rPr>
          <w:rFonts w:ascii="Arial Narrow" w:hAnsi="Arial Narrow"/>
          <w:i/>
          <w:iCs/>
          <w:color w:val="0070C0"/>
          <w:sz w:val="22"/>
          <w:szCs w:val="22"/>
        </w:rPr>
        <w:t>Contratos de servicios cuya ejecución requiera el tratamiento por el contratista de datos personales por cuenta del responsable del tratamiento: Los licitadores deben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E9BB76" w14:textId="5C3D3AFD"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bookmarkStart w:id="30" w:name="_Hlk176861142"/>
      <w:bookmarkEnd w:id="27"/>
      <w:r w:rsidRPr="00C90733">
        <w:rPr>
          <w:rFonts w:ascii="Arial Narrow" w:hAnsi="Arial Narrow" w:cs="Calibri"/>
          <w:sz w:val="22"/>
          <w:szCs w:val="22"/>
        </w:rPr>
        <w:t>En todo caso, el contratista deberá comunicar por escrito, tras la adjudicación del contrato y, a más tardar, cuando inicie la ejecución de este, al órgano de contratación la intención de celebrar los subcontratos, señalando la parte de la prestación que se pretende subcontratar y la identidad, datos de contacto y representante o representantes legales del subcontratista, y justificando suficientemente la aptitud de este para ejecutarla por referencia a los elementos técnicos y humanos de que dispone y a su experiencia, y acreditando que el mismo no se encuentra incurso en prohibición de contratar de acuerdo con el artículo 71</w:t>
      </w:r>
      <w:r w:rsidR="00C91CF9" w:rsidRPr="00C90733">
        <w:rPr>
          <w:rFonts w:ascii="Arial Narrow" w:hAnsi="Arial Narrow" w:cs="Calibri"/>
          <w:sz w:val="22"/>
          <w:szCs w:val="22"/>
        </w:rPr>
        <w:t xml:space="preserve"> de la LCSP</w:t>
      </w:r>
      <w:r w:rsidRPr="00C90733">
        <w:rPr>
          <w:rFonts w:ascii="Arial Narrow" w:hAnsi="Arial Narrow" w:cs="Calibri"/>
          <w:sz w:val="22"/>
          <w:szCs w:val="22"/>
        </w:rPr>
        <w:t>.</w:t>
      </w:r>
    </w:p>
    <w:p w14:paraId="58C95C5B" w14:textId="77777777"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r w:rsidRPr="00C90733">
        <w:rPr>
          <w:rFonts w:ascii="Arial Narrow" w:hAnsi="Arial Narrow" w:cs="Calibri"/>
          <w:sz w:val="22"/>
          <w:szCs w:val="22"/>
        </w:rPr>
        <w:t>El contratista principal deberá notificar por escrito al órgano de contratación cualquier modificación que sufra esta información durante la ejecución del contrato principal, y toda la información necesaria sobre los nuevos subcontratistas.</w:t>
      </w:r>
    </w:p>
    <w:p w14:paraId="3FE8FBA1" w14:textId="77777777"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r w:rsidRPr="00C90733">
        <w:rPr>
          <w:rFonts w:ascii="Arial Narrow" w:hAnsi="Arial Narrow" w:cs="Calibri"/>
          <w:sz w:val="22"/>
          <w:szCs w:val="22"/>
        </w:rPr>
        <w:t>En el caso que el subcontratista tuviera la clasificación adecuada para realizar la parte del contrato objeto de la subcontratación, la comunicación de esta circunstancia será suficiente para acreditar la aptitud del mismo.</w:t>
      </w:r>
    </w:p>
    <w:p w14:paraId="680A30E5" w14:textId="77777777" w:rsidR="0091295E" w:rsidRPr="00C90733" w:rsidRDefault="0091295E" w:rsidP="00C90733">
      <w:pPr>
        <w:pStyle w:val="parrafo"/>
        <w:spacing w:before="120" w:beforeAutospacing="0" w:after="120" w:afterAutospacing="0" w:line="276" w:lineRule="auto"/>
        <w:ind w:firstLine="360"/>
        <w:jc w:val="both"/>
        <w:rPr>
          <w:rFonts w:ascii="Arial Narrow" w:hAnsi="Arial Narrow" w:cs="Calibri"/>
          <w:sz w:val="22"/>
          <w:szCs w:val="22"/>
        </w:rPr>
      </w:pPr>
      <w:r w:rsidRPr="00C90733">
        <w:rPr>
          <w:rFonts w:ascii="Arial Narrow" w:hAnsi="Arial Narrow" w:cs="Calibri"/>
          <w:sz w:val="22"/>
          <w:szCs w:val="22"/>
        </w:rPr>
        <w:t>La acreditación de la aptitud del subcontratista podrá realizarse inmediatamente después de la celebración del subcontrato si esta es necesaria para atender a una situación de emergencia o que exija la adopción de medidas urgentes y así se justifica suficientemente.</w:t>
      </w:r>
    </w:p>
    <w:p w14:paraId="070E16A4" w14:textId="77777777" w:rsidR="0091295E" w:rsidRPr="00C90733" w:rsidRDefault="0091295E" w:rsidP="00C90733">
      <w:pPr>
        <w:spacing w:before="120" w:after="120" w:line="276" w:lineRule="auto"/>
        <w:rPr>
          <w:rFonts w:ascii="Arial Narrow" w:hAnsi="Arial Narrow"/>
          <w:sz w:val="22"/>
          <w:szCs w:val="22"/>
        </w:rPr>
      </w:pPr>
    </w:p>
    <w:p w14:paraId="35691A9E" w14:textId="35F159C8" w:rsidR="00D21CA2" w:rsidRPr="00C90733" w:rsidRDefault="00D21CA2" w:rsidP="00C90733">
      <w:pPr>
        <w:spacing w:before="120" w:after="120" w:line="276" w:lineRule="auto"/>
        <w:rPr>
          <w:rFonts w:ascii="Arial Narrow" w:hAnsi="Arial Narrow"/>
          <w:sz w:val="22"/>
          <w:szCs w:val="22"/>
        </w:rPr>
      </w:pPr>
      <w:r w:rsidRPr="00C90733">
        <w:rPr>
          <w:rFonts w:ascii="Arial Narrow" w:hAnsi="Arial Narrow"/>
          <w:sz w:val="22"/>
          <w:szCs w:val="22"/>
        </w:rPr>
        <w:t>No se realizarán pagos directos a los subcontratistas por parte de la Administración.</w:t>
      </w:r>
    </w:p>
    <w:p w14:paraId="55477777" w14:textId="0DDB7BDC" w:rsidR="008D369D" w:rsidRPr="00C90733" w:rsidRDefault="008D369D" w:rsidP="00C90733">
      <w:pPr>
        <w:spacing w:before="120" w:after="120" w:line="276" w:lineRule="auto"/>
        <w:rPr>
          <w:rFonts w:ascii="Arial Narrow" w:hAnsi="Arial Narrow"/>
          <w:b/>
          <w:sz w:val="22"/>
          <w:szCs w:val="22"/>
        </w:rPr>
      </w:pPr>
      <w:bookmarkStart w:id="31" w:name="_Hlk176861223"/>
      <w:bookmarkEnd w:id="28"/>
      <w:bookmarkEnd w:id="29"/>
      <w:bookmarkEnd w:id="30"/>
      <w:bookmarkEnd w:id="25"/>
      <w:r w:rsidRPr="00C90733">
        <w:rPr>
          <w:rFonts w:ascii="Arial Narrow" w:hAnsi="Arial Narrow"/>
          <w:b/>
          <w:sz w:val="22"/>
          <w:szCs w:val="22"/>
        </w:rPr>
        <w:t xml:space="preserve">17. </w:t>
      </w:r>
      <w:r w:rsidR="00C91CF9" w:rsidRPr="00C90733">
        <w:rPr>
          <w:rFonts w:ascii="Arial Narrow" w:hAnsi="Arial Narrow"/>
          <w:b/>
          <w:sz w:val="22"/>
          <w:szCs w:val="22"/>
        </w:rPr>
        <w:t xml:space="preserve">RECEPCIÓN, </w:t>
      </w:r>
      <w:r w:rsidRPr="00C90733">
        <w:rPr>
          <w:rFonts w:ascii="Arial Narrow" w:hAnsi="Arial Narrow"/>
          <w:b/>
          <w:sz w:val="22"/>
          <w:szCs w:val="22"/>
        </w:rPr>
        <w:t>RÉGIMEN DE PAGOS Y FACULTADES DE LA ADMINISTRACIÓN:</w:t>
      </w:r>
    </w:p>
    <w:bookmarkEnd w:id="31"/>
    <w:p w14:paraId="31BEFAEE" w14:textId="36EAAFE1" w:rsidR="00BE2DEC" w:rsidRPr="00C90733" w:rsidRDefault="00BE2DEC" w:rsidP="00C90733">
      <w:pPr>
        <w:spacing w:before="120" w:after="120" w:line="276" w:lineRule="auto"/>
        <w:rPr>
          <w:rFonts w:ascii="Arial Narrow" w:eastAsia="Calibri" w:hAnsi="Arial Narrow"/>
          <w:color w:val="FF0000"/>
          <w:sz w:val="22"/>
          <w:szCs w:val="22"/>
          <w:lang w:eastAsia="en-US"/>
        </w:rPr>
      </w:pPr>
      <w:r w:rsidRPr="00C90733">
        <w:rPr>
          <w:rFonts w:ascii="Arial Narrow" w:eastAsia="Calibri" w:hAnsi="Arial Narrow"/>
          <w:sz w:val="22"/>
          <w:szCs w:val="22"/>
          <w:lang w:eastAsia="en-US"/>
        </w:rPr>
        <w:t>Forma de recepción del contrato:</w:t>
      </w:r>
      <w:r w:rsidR="00504D3E" w:rsidRPr="00C90733">
        <w:rPr>
          <w:rFonts w:ascii="Arial Narrow" w:eastAsia="Calibri" w:hAnsi="Arial Narrow"/>
          <w:sz w:val="22"/>
          <w:szCs w:val="22"/>
          <w:lang w:eastAsia="en-US"/>
        </w:rPr>
        <w:t xml:space="preserve"> </w:t>
      </w:r>
      <w:r w:rsidR="00AA769C" w:rsidRPr="00C90733">
        <w:rPr>
          <w:rFonts w:ascii="Arial Narrow" w:eastAsia="Calibri" w:hAnsi="Arial Narrow"/>
          <w:color w:val="FF0000"/>
          <w:sz w:val="22"/>
          <w:szCs w:val="22"/>
          <w:lang w:eastAsia="en-US"/>
        </w:rPr>
        <w:t>XXXXXXXXXXXXXXXXXXXXXXXXXXXXXX</w:t>
      </w:r>
    </w:p>
    <w:p w14:paraId="06AD491E" w14:textId="14994F7A" w:rsidR="00BE2DEC" w:rsidRPr="00C90733" w:rsidRDefault="00BE2DEC" w:rsidP="00C90733">
      <w:pPr>
        <w:spacing w:before="120" w:after="120" w:line="276" w:lineRule="auto"/>
        <w:rPr>
          <w:rFonts w:ascii="Arial Narrow" w:eastAsia="Calibri" w:hAnsi="Arial Narrow"/>
          <w:sz w:val="22"/>
          <w:szCs w:val="22"/>
          <w:lang w:eastAsia="en-US"/>
        </w:rPr>
      </w:pPr>
      <w:bookmarkStart w:id="32" w:name="_Hlk176861266"/>
      <w:r w:rsidRPr="00C90733">
        <w:rPr>
          <w:rFonts w:ascii="Arial Narrow" w:eastAsia="Calibri" w:hAnsi="Arial Narrow"/>
          <w:sz w:val="22"/>
          <w:szCs w:val="22"/>
          <w:lang w:eastAsia="en-US"/>
        </w:rPr>
        <w:t>El pago se realizará a la entrega de</w:t>
      </w:r>
      <w:r w:rsidR="00DB3102" w:rsidRPr="00C90733">
        <w:rPr>
          <w:rFonts w:ascii="Arial Narrow" w:eastAsia="Calibri" w:hAnsi="Arial Narrow"/>
          <w:sz w:val="22"/>
          <w:szCs w:val="22"/>
          <w:lang w:eastAsia="en-US"/>
        </w:rPr>
        <w:t xml:space="preserve"> </w:t>
      </w:r>
      <w:r w:rsidRPr="00C90733">
        <w:rPr>
          <w:rFonts w:ascii="Arial Narrow" w:eastAsia="Calibri" w:hAnsi="Arial Narrow"/>
          <w:sz w:val="22"/>
          <w:szCs w:val="22"/>
          <w:lang w:eastAsia="en-US"/>
        </w:rPr>
        <w:t>l</w:t>
      </w:r>
      <w:r w:rsidR="00DB3102" w:rsidRPr="00C90733">
        <w:rPr>
          <w:rFonts w:ascii="Arial Narrow" w:eastAsia="Calibri" w:hAnsi="Arial Narrow"/>
          <w:sz w:val="22"/>
          <w:szCs w:val="22"/>
          <w:lang w:eastAsia="en-US"/>
        </w:rPr>
        <w:t>os</w:t>
      </w:r>
      <w:r w:rsidRPr="00C90733">
        <w:rPr>
          <w:rFonts w:ascii="Arial Narrow" w:eastAsia="Calibri" w:hAnsi="Arial Narrow"/>
          <w:sz w:val="22"/>
          <w:szCs w:val="22"/>
          <w:lang w:eastAsia="en-US"/>
        </w:rPr>
        <w:t xml:space="preserve"> trabajo</w:t>
      </w:r>
      <w:r w:rsidR="00DB3102" w:rsidRPr="00C90733">
        <w:rPr>
          <w:rFonts w:ascii="Arial Narrow" w:eastAsia="Calibri" w:hAnsi="Arial Narrow"/>
          <w:sz w:val="22"/>
          <w:szCs w:val="22"/>
          <w:lang w:eastAsia="en-US"/>
        </w:rPr>
        <w:t>s y suministros</w:t>
      </w:r>
      <w:r w:rsidRPr="00C90733">
        <w:rPr>
          <w:rFonts w:ascii="Arial Narrow" w:eastAsia="Calibri" w:hAnsi="Arial Narrow"/>
          <w:sz w:val="22"/>
          <w:szCs w:val="22"/>
          <w:lang w:eastAsia="en-US"/>
        </w:rPr>
        <w:t xml:space="preserve"> solicitado</w:t>
      </w:r>
      <w:r w:rsidR="00DB3102" w:rsidRPr="00C90733">
        <w:rPr>
          <w:rFonts w:ascii="Arial Narrow" w:eastAsia="Calibri" w:hAnsi="Arial Narrow"/>
          <w:sz w:val="22"/>
          <w:szCs w:val="22"/>
          <w:lang w:eastAsia="en-US"/>
        </w:rPr>
        <w:t>s</w:t>
      </w:r>
      <w:r w:rsidRPr="00C90733">
        <w:rPr>
          <w:rFonts w:ascii="Arial Narrow" w:eastAsia="Calibri" w:hAnsi="Arial Narrow"/>
          <w:sz w:val="22"/>
          <w:szCs w:val="22"/>
          <w:lang w:eastAsia="en-US"/>
        </w:rPr>
        <w:t>, previa recepción de conformidad y tras la presentación de la factura, en la que se incluirán cuantos datos sean necesarios de acuerdo con las disposiciones tributarias vigentes y la descripción completa de los bienes suministrados para su identificación.</w:t>
      </w:r>
    </w:p>
    <w:bookmarkEnd w:id="32"/>
    <w:p w14:paraId="06CC2BEC" w14:textId="77777777" w:rsidR="00504D3E" w:rsidRPr="00C90733" w:rsidRDefault="00504D3E" w:rsidP="00C90733">
      <w:pPr>
        <w:pStyle w:val="Textonotapie"/>
        <w:spacing w:before="120" w:after="120" w:line="276" w:lineRule="auto"/>
        <w:rPr>
          <w:rFonts w:ascii="Arial Narrow" w:eastAsia="Calibri" w:hAnsi="Arial Narrow" w:cs="Times New Roman"/>
          <w:sz w:val="22"/>
          <w:szCs w:val="22"/>
          <w:lang w:eastAsia="en-US"/>
        </w:rPr>
      </w:pPr>
      <w:r w:rsidRPr="00C90733">
        <w:rPr>
          <w:rFonts w:ascii="Arial Narrow" w:eastAsia="Calibri" w:hAnsi="Arial Narrow" w:cs="Times New Roman"/>
          <w:sz w:val="22"/>
          <w:szCs w:val="22"/>
          <w:lang w:eastAsia="en-US"/>
        </w:rPr>
        <w:t>Forma de pago:</w:t>
      </w:r>
    </w:p>
    <w:p w14:paraId="40DAB068" w14:textId="6BF1197B" w:rsidR="00BE2DEC" w:rsidRPr="00C90733" w:rsidRDefault="00504D3E" w:rsidP="00C90733">
      <w:pPr>
        <w:pStyle w:val="Textonotapie"/>
        <w:spacing w:before="120" w:after="120" w:line="276" w:lineRule="auto"/>
        <w:rPr>
          <w:rFonts w:ascii="Arial Narrow" w:eastAsia="Calibri" w:hAnsi="Arial Narrow" w:cs="Times New Roman"/>
          <w:i/>
          <w:iCs/>
          <w:color w:val="0070C0"/>
          <w:sz w:val="22"/>
          <w:szCs w:val="22"/>
          <w:lang w:eastAsia="en-US"/>
        </w:rPr>
      </w:pPr>
      <w:r w:rsidRPr="00C90733">
        <w:rPr>
          <w:rFonts w:ascii="Arial Narrow" w:eastAsia="Calibri" w:hAnsi="Arial Narrow" w:cs="Times New Roman"/>
          <w:i/>
          <w:iCs/>
          <w:color w:val="0070C0"/>
          <w:sz w:val="22"/>
          <w:szCs w:val="22"/>
          <w:lang w:eastAsia="en-US"/>
        </w:rPr>
        <w:lastRenderedPageBreak/>
        <w:t>[</w:t>
      </w:r>
      <w:r w:rsidR="00BE2DEC" w:rsidRPr="00C90733">
        <w:rPr>
          <w:rFonts w:ascii="Arial Narrow" w:eastAsia="Calibri" w:hAnsi="Arial Narrow" w:cs="Times New Roman"/>
          <w:i/>
          <w:iCs/>
          <w:color w:val="0070C0"/>
          <w:sz w:val="22"/>
          <w:szCs w:val="22"/>
          <w:lang w:eastAsia="en-US"/>
        </w:rPr>
        <w:t>Elegir una o varias de las siguientes formas de pago, según proceda, u otra distinta que pueda establecerse en función de la naturaleza o características del contrato:</w:t>
      </w:r>
      <w:r w:rsidRPr="00C90733">
        <w:rPr>
          <w:rFonts w:ascii="Arial Narrow" w:eastAsia="Calibri" w:hAnsi="Arial Narrow" w:cs="Times New Roman"/>
          <w:i/>
          <w:iCs/>
          <w:color w:val="0070C0"/>
          <w:sz w:val="22"/>
          <w:szCs w:val="22"/>
          <w:lang w:eastAsia="en-US"/>
        </w:rPr>
        <w:t>]</w:t>
      </w:r>
    </w:p>
    <w:p w14:paraId="5BFBEF6A"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Pago único, previa entrega y recepción de conformidad de la totalidad del trabajo.</w:t>
      </w:r>
    </w:p>
    <w:p w14:paraId="6B1CAD9E"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Se realizarán pagos parciales previa entrega y recepción de las sucesivas fases de ejecución definidas en el programa de trabajo.</w:t>
      </w:r>
    </w:p>
    <w:p w14:paraId="463D66C2"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Se expedirán certificaciones mensuales (o con otra periodicidad), en base a las valoraciones correspondientes al trabajo realmente ejecutado en cada mes (o en cada periodo que se establezca), como pagos a cuenta de la liquidación.</w:t>
      </w:r>
    </w:p>
    <w:p w14:paraId="3C9BEABB" w14:textId="77777777" w:rsidR="00BE2DEC" w:rsidRPr="00C90733" w:rsidRDefault="00BE2DEC" w:rsidP="00C90733">
      <w:pPr>
        <w:numPr>
          <w:ilvl w:val="0"/>
          <w:numId w:val="1"/>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rPr>
          <w:rFonts w:ascii="Arial Narrow" w:hAnsi="Arial Narrow"/>
          <w:sz w:val="22"/>
          <w:szCs w:val="22"/>
        </w:rPr>
      </w:pPr>
      <w:r w:rsidRPr="00C90733">
        <w:rPr>
          <w:rFonts w:ascii="Arial Narrow" w:hAnsi="Arial Narrow"/>
          <w:sz w:val="22"/>
          <w:szCs w:val="22"/>
        </w:rPr>
        <w:t>A petición del contratista, se autorizará la realización de valoraciones y certificaciones parciales por trabajos realizados antes de que se produzca su entrega, para cuyo pago aquél deberá prestar garantía por el 100 por 100 del importe de la valoración parcial.</w:t>
      </w:r>
    </w:p>
    <w:p w14:paraId="4488E1FF" w14:textId="54DF06C0" w:rsidR="00BE2DEC" w:rsidRPr="00C90733" w:rsidRDefault="00BE2DEC" w:rsidP="00C90733">
      <w:pPr>
        <w:tabs>
          <w:tab w:val="left" w:pos="-958"/>
          <w:tab w:val="left" w:pos="-720"/>
          <w:tab w:val="left" w:pos="0"/>
          <w:tab w:val="left" w:pos="543"/>
          <w:tab w:val="left" w:pos="884"/>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rPr>
          <w:rFonts w:ascii="Arial Narrow" w:hAnsi="Arial Narrow"/>
          <w:sz w:val="22"/>
          <w:szCs w:val="22"/>
        </w:rPr>
      </w:pPr>
      <w:bookmarkStart w:id="33" w:name="_Hlk176861343"/>
      <w:r w:rsidRPr="00C90733">
        <w:rPr>
          <w:rFonts w:ascii="Arial Narrow" w:hAnsi="Arial Narrow"/>
          <w:sz w:val="22"/>
          <w:szCs w:val="22"/>
        </w:rPr>
        <w:t xml:space="preserve">El contratista deberá presentar la factura expedida por los </w:t>
      </w:r>
      <w:r w:rsidR="002037C3" w:rsidRPr="00C90733">
        <w:rPr>
          <w:rFonts w:ascii="Arial Narrow" w:hAnsi="Arial Narrow"/>
          <w:sz w:val="22"/>
          <w:szCs w:val="22"/>
        </w:rPr>
        <w:t>trabajos</w:t>
      </w:r>
      <w:r w:rsidRPr="00C90733">
        <w:rPr>
          <w:rFonts w:ascii="Arial Narrow" w:hAnsi="Arial Narrow"/>
          <w:sz w:val="22"/>
          <w:szCs w:val="22"/>
        </w:rPr>
        <w:t xml:space="preserve"> </w:t>
      </w:r>
      <w:r w:rsidR="002037C3" w:rsidRPr="00C90733">
        <w:rPr>
          <w:rFonts w:ascii="Arial Narrow" w:hAnsi="Arial Narrow"/>
          <w:sz w:val="22"/>
          <w:szCs w:val="22"/>
        </w:rPr>
        <w:t>realizados</w:t>
      </w:r>
      <w:r w:rsidRPr="00C90733">
        <w:rPr>
          <w:rFonts w:ascii="Arial Narrow" w:hAnsi="Arial Narrow"/>
          <w:sz w:val="22"/>
          <w:szCs w:val="22"/>
        </w:rPr>
        <w:t xml:space="preserve"> ante cualquiera de los registros administrativos de la UCM. En la citada factura deberá constar el órgano destinatario del objeto del contrato y</w:t>
      </w:r>
      <w:r w:rsidR="00504D3E" w:rsidRPr="00C90733">
        <w:rPr>
          <w:rFonts w:ascii="Arial Narrow" w:hAnsi="Arial Narrow"/>
          <w:sz w:val="22"/>
          <w:szCs w:val="22"/>
        </w:rPr>
        <w:t xml:space="preserve"> su</w:t>
      </w:r>
      <w:r w:rsidRPr="00C90733">
        <w:rPr>
          <w:rFonts w:ascii="Arial Narrow" w:hAnsi="Arial Narrow"/>
          <w:sz w:val="22"/>
          <w:szCs w:val="22"/>
        </w:rPr>
        <w:t xml:space="preserve"> dirección. Si la factura supera los 5</w:t>
      </w:r>
      <w:r w:rsidR="00504D3E" w:rsidRPr="00C90733">
        <w:rPr>
          <w:rFonts w:ascii="Arial Narrow" w:hAnsi="Arial Narrow"/>
          <w:sz w:val="22"/>
          <w:szCs w:val="22"/>
        </w:rPr>
        <w:t>.</w:t>
      </w:r>
      <w:r w:rsidRPr="00C90733">
        <w:rPr>
          <w:rFonts w:ascii="Arial Narrow" w:hAnsi="Arial Narrow"/>
          <w:sz w:val="22"/>
          <w:szCs w:val="22"/>
        </w:rPr>
        <w:t xml:space="preserve">000,00 euros el proveedor tiene la obligación de presentar factura electrónica a través de la plataforma FACE. En dicha factura deberá constar obligatoriamente el número de expediente de licitación y los </w:t>
      </w:r>
      <w:r w:rsidRPr="00C90733">
        <w:rPr>
          <w:rFonts w:ascii="Arial Narrow" w:hAnsi="Arial Narrow"/>
          <w:b/>
          <w:bCs/>
          <w:sz w:val="22"/>
          <w:szCs w:val="22"/>
        </w:rPr>
        <w:t>siguientes códigos DIR3 de facturación de la unidad gestora del contrato</w:t>
      </w:r>
      <w:r w:rsidR="00AA769C" w:rsidRPr="00C90733">
        <w:rPr>
          <w:rFonts w:ascii="Arial Narrow" w:hAnsi="Arial Narrow"/>
          <w:b/>
          <w:bCs/>
          <w:sz w:val="22"/>
          <w:szCs w:val="22"/>
        </w:rPr>
        <w:t>:</w:t>
      </w:r>
      <w:r w:rsidRPr="00C90733">
        <w:rPr>
          <w:rFonts w:ascii="Arial Narrow" w:hAnsi="Arial Narrow"/>
          <w:color w:val="FF0000"/>
          <w:sz w:val="22"/>
          <w:szCs w:val="22"/>
        </w:rPr>
        <w:t xml:space="preserve">  </w:t>
      </w:r>
      <w:r w:rsidR="00AA769C" w:rsidRPr="00C90733">
        <w:rPr>
          <w:rFonts w:ascii="Arial Narrow" w:hAnsi="Arial Narrow"/>
          <w:color w:val="FF0000"/>
          <w:sz w:val="22"/>
          <w:szCs w:val="22"/>
        </w:rPr>
        <w:t>XXXXXXXXXXXXXXXXXXXXXXXX</w:t>
      </w:r>
    </w:p>
    <w:p w14:paraId="539EA079" w14:textId="745BEDEE" w:rsidR="002020A3" w:rsidRDefault="00BE2DEC" w:rsidP="00C90733">
      <w:pPr>
        <w:spacing w:before="120" w:after="120" w:line="276" w:lineRule="auto"/>
        <w:rPr>
          <w:rFonts w:ascii="Arial Narrow" w:hAnsi="Arial Narrow"/>
          <w:sz w:val="22"/>
          <w:szCs w:val="22"/>
        </w:rPr>
      </w:pPr>
      <w:r w:rsidRPr="00C90733">
        <w:rPr>
          <w:rFonts w:ascii="Arial Narrow" w:hAnsi="Arial Narrow"/>
          <w:sz w:val="22"/>
          <w:szCs w:val="22"/>
        </w:rPr>
        <w:t>No procederá la realización de abonos a cuenta por operaciones preparatorias.</w:t>
      </w:r>
    </w:p>
    <w:p w14:paraId="75F1BEF2" w14:textId="5A704ED3" w:rsidR="007D5CE9" w:rsidRPr="008E6EDD" w:rsidRDefault="008E6EDD" w:rsidP="007D5CE9">
      <w:pPr>
        <w:shd w:val="clear" w:color="auto" w:fill="FFFFFF"/>
        <w:spacing w:before="120" w:after="120" w:line="276" w:lineRule="auto"/>
        <w:rPr>
          <w:rFonts w:ascii="Arial Narrow" w:hAnsi="Arial Narrow"/>
          <w:b/>
          <w:color w:val="0070C0"/>
          <w:sz w:val="22"/>
          <w:szCs w:val="22"/>
        </w:rPr>
      </w:pPr>
      <w:r>
        <w:rPr>
          <w:rFonts w:ascii="Arial Narrow" w:hAnsi="Arial Narrow"/>
          <w:b/>
          <w:color w:val="0070C0"/>
          <w:sz w:val="22"/>
          <w:szCs w:val="22"/>
        </w:rPr>
        <w:t>[</w:t>
      </w:r>
      <w:r w:rsidR="007D5CE9" w:rsidRPr="008E6EDD">
        <w:rPr>
          <w:rFonts w:ascii="Arial Narrow" w:hAnsi="Arial Narrow"/>
          <w:b/>
          <w:color w:val="0070C0"/>
          <w:sz w:val="22"/>
          <w:szCs w:val="22"/>
        </w:rPr>
        <w:t>Para contratos que conlleven prestaciones directas a la ciudadanía:</w:t>
      </w:r>
    </w:p>
    <w:p w14:paraId="16D740DA"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presente contrato no tiene gasto para la Universidad, y las contraprestaciones económicas convenidas son obligación del contratista.</w:t>
      </w:r>
    </w:p>
    <w:p w14:paraId="05C3C9D0" w14:textId="007A06AB"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En su virtud, el contratista debe abonar a la Universidad Complutense de Madrid el canon establecido en la oferta económica formulada, que constituirá el precio del contrato.</w:t>
      </w:r>
    </w:p>
    <w:p w14:paraId="65DD2C9C"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adjudicatario procederá al abono del canon anual ofertado por trimestres naturales, abonándose la cantidad correspondiente en el plazo de diez días posterior a la recepción de la factura, que será emitida al comienzo del trimestre, en la modalidad que establezca la UCM.</w:t>
      </w:r>
    </w:p>
    <w:p w14:paraId="71054CC3" w14:textId="7777777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La demora en el pago superior a 30 días desde la finalización del plazo estipulado, podrá devengar a favor de la Administración intereses de demora y la indemnización por los costes de cobro en los términos previstos en la Ley 3/2004, de 29 de diciembre, por la que se establecen medidas de lucha contra la morosidad en las operaciones comerciales.</w:t>
      </w:r>
    </w:p>
    <w:p w14:paraId="735ECAD9" w14:textId="77777777" w:rsidR="007D5CE9" w:rsidRPr="008E6EDD" w:rsidRDefault="007D5CE9" w:rsidP="007D5CE9">
      <w:pPr>
        <w:spacing w:before="120" w:after="120" w:line="276" w:lineRule="auto"/>
        <w:rPr>
          <w:rFonts w:ascii="Arial Narrow" w:hAnsi="Arial Narrow"/>
          <w:b/>
          <w:bCs/>
          <w:color w:val="0070C0"/>
          <w:sz w:val="22"/>
          <w:szCs w:val="22"/>
        </w:rPr>
      </w:pPr>
      <w:r w:rsidRPr="008E6EDD">
        <w:rPr>
          <w:rFonts w:ascii="Arial Narrow" w:hAnsi="Arial Narrow"/>
          <w:b/>
          <w:bCs/>
          <w:color w:val="0070C0"/>
          <w:sz w:val="22"/>
          <w:szCs w:val="22"/>
        </w:rPr>
        <w:t>Forma de recepción del contrato:</w:t>
      </w:r>
    </w:p>
    <w:p w14:paraId="645E6DF7" w14:textId="218CED97" w:rsidR="007D5CE9" w:rsidRPr="008E6EDD" w:rsidRDefault="007D5CE9" w:rsidP="007D5CE9">
      <w:pPr>
        <w:spacing w:before="120" w:after="120" w:line="276" w:lineRule="auto"/>
        <w:rPr>
          <w:rFonts w:ascii="Arial Narrow" w:hAnsi="Arial Narrow"/>
          <w:color w:val="0070C0"/>
          <w:sz w:val="22"/>
          <w:szCs w:val="22"/>
        </w:rPr>
      </w:pPr>
      <w:r w:rsidRPr="008E6EDD">
        <w:rPr>
          <w:rFonts w:ascii="Arial Narrow" w:hAnsi="Arial Narrow"/>
          <w:color w:val="0070C0"/>
          <w:sz w:val="22"/>
          <w:szCs w:val="22"/>
        </w:rPr>
        <w:t>El responsable del contrato donde se preste el servicio, con el apoyo de la unidad responsable del mantenimiento de la UCM, quince días antes de finalizar el plazo de ejecución contractual, comprobarán en presencia del contratista y con el inventario del centro (que se habrá consignado en el acta de entrega otorgada al inicio de la ejecución del contrato) la correcta ejecución del contrato y el estado en que revierten a la Universidad las obras, instalaciones, bienes y medios auxiliares aportados por la Universidad, pudiendo ejecutarse con cargo a la garantía y al seguro de daños constituido por el adjudicatario los gastos necesarios para la reparación de los daños sufridos por los locales y bienes destinados a la prestación del servicio.</w:t>
      </w:r>
      <w:r w:rsidR="008E6EDD">
        <w:rPr>
          <w:rFonts w:ascii="Arial Narrow" w:hAnsi="Arial Narrow"/>
          <w:color w:val="0070C0"/>
          <w:sz w:val="22"/>
          <w:szCs w:val="22"/>
        </w:rPr>
        <w:t>]</w:t>
      </w:r>
    </w:p>
    <w:bookmarkEnd w:id="33"/>
    <w:p w14:paraId="668DD174" w14:textId="395A2DDF" w:rsidR="00457117"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18. REVISIÓN DE PRECIOS: </w:t>
      </w:r>
    </w:p>
    <w:p w14:paraId="69A92A07" w14:textId="0618CBFD" w:rsidR="00457117" w:rsidRPr="00C90733" w:rsidRDefault="004D5715" w:rsidP="00C90733">
      <w:pPr>
        <w:spacing w:before="120" w:after="120" w:line="276" w:lineRule="auto"/>
        <w:rPr>
          <w:rFonts w:ascii="Arial Narrow" w:eastAsia="Arial Narrow" w:hAnsi="Arial Narrow"/>
          <w:b/>
          <w:color w:val="0070C0"/>
          <w:sz w:val="22"/>
          <w:szCs w:val="22"/>
        </w:rPr>
      </w:pPr>
      <w:bookmarkStart w:id="34" w:name="_Hlk176861396"/>
      <w:r w:rsidRPr="00C90733">
        <w:rPr>
          <w:rFonts w:ascii="Arial Narrow" w:eastAsia="Arial Narrow" w:hAnsi="Arial Narrow"/>
          <w:color w:val="FF0000"/>
          <w:sz w:val="22"/>
          <w:szCs w:val="22"/>
        </w:rPr>
        <w:t xml:space="preserve">SÍ </w:t>
      </w:r>
      <w:r w:rsidR="00504D3E" w:rsidRPr="00C90733">
        <w:rPr>
          <w:rFonts w:ascii="Arial Narrow" w:eastAsia="Arial Narrow" w:hAnsi="Arial Narrow"/>
          <w:i/>
          <w:iCs/>
          <w:color w:val="0070C0"/>
          <w:sz w:val="22"/>
          <w:szCs w:val="22"/>
        </w:rPr>
        <w:t>[</w:t>
      </w:r>
      <w:r w:rsidRPr="00C90733">
        <w:rPr>
          <w:rFonts w:ascii="Arial Narrow" w:eastAsia="Arial Narrow" w:hAnsi="Arial Narrow"/>
          <w:i/>
          <w:iCs/>
          <w:color w:val="0070C0"/>
          <w:sz w:val="22"/>
          <w:szCs w:val="22"/>
        </w:rPr>
        <w:t>Fórmula de revisión</w:t>
      </w:r>
      <w:r w:rsidR="00457117" w:rsidRPr="00C90733">
        <w:rPr>
          <w:rFonts w:ascii="Arial Narrow" w:eastAsia="Arial Narrow" w:hAnsi="Arial Narrow"/>
          <w:i/>
          <w:iCs/>
          <w:color w:val="0070C0"/>
          <w:sz w:val="22"/>
          <w:szCs w:val="22"/>
        </w:rPr>
        <w:t>. Real Decreto 55/2017, de 3 de febrero, por el que se desarrolla la Ley 2/2015, de 30 de marzo, de desindexación de la economía española, artículos 7 a 10</w:t>
      </w:r>
      <w:r w:rsidR="00504D3E" w:rsidRPr="00C90733">
        <w:rPr>
          <w:rFonts w:ascii="Arial Narrow" w:eastAsia="Arial Narrow" w:hAnsi="Arial Narrow"/>
          <w:i/>
          <w:iCs/>
          <w:color w:val="0070C0"/>
          <w:sz w:val="22"/>
          <w:szCs w:val="22"/>
        </w:rPr>
        <w:t>]</w:t>
      </w:r>
      <w:r w:rsidRPr="00C90733">
        <w:rPr>
          <w:rFonts w:ascii="Arial Narrow" w:eastAsia="Arial Narrow" w:hAnsi="Arial Narrow"/>
          <w:b/>
          <w:color w:val="0070C0"/>
          <w:sz w:val="22"/>
          <w:szCs w:val="22"/>
        </w:rPr>
        <w:t xml:space="preserve"> </w:t>
      </w:r>
    </w:p>
    <w:p w14:paraId="332EE936" w14:textId="77777777" w:rsidR="002020A3" w:rsidRPr="00C90733" w:rsidRDefault="004D5715" w:rsidP="00C90733">
      <w:pPr>
        <w:spacing w:before="120" w:after="120" w:line="276" w:lineRule="auto"/>
        <w:rPr>
          <w:rFonts w:ascii="Arial Narrow" w:eastAsia="Arial Narrow" w:hAnsi="Arial Narrow"/>
          <w:color w:val="FF0000"/>
          <w:sz w:val="22"/>
          <w:szCs w:val="22"/>
        </w:rPr>
      </w:pPr>
      <w:r w:rsidRPr="00C90733">
        <w:rPr>
          <w:rFonts w:ascii="Arial Narrow" w:eastAsia="Arial Narrow" w:hAnsi="Arial Narrow"/>
          <w:color w:val="FF0000"/>
          <w:sz w:val="22"/>
          <w:szCs w:val="22"/>
        </w:rPr>
        <w:lastRenderedPageBreak/>
        <w:t>NO</w:t>
      </w:r>
    </w:p>
    <w:bookmarkEnd w:id="34"/>
    <w:p w14:paraId="478C8357" w14:textId="077F2158"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19. MESA DE CONTRATACIÓN: </w:t>
      </w:r>
    </w:p>
    <w:p w14:paraId="749787C7" w14:textId="77777777" w:rsidR="008D369D" w:rsidRPr="00C90733" w:rsidRDefault="008D369D" w:rsidP="00C90733">
      <w:pPr>
        <w:spacing w:before="120" w:after="120" w:line="276" w:lineRule="auto"/>
        <w:rPr>
          <w:rFonts w:ascii="Arial Narrow" w:hAnsi="Arial Narrow"/>
          <w:sz w:val="22"/>
          <w:szCs w:val="22"/>
        </w:rPr>
      </w:pPr>
      <w:bookmarkStart w:id="35" w:name="_Hlk176861465"/>
      <w:r w:rsidRPr="00C90733">
        <w:rPr>
          <w:rFonts w:ascii="Arial Narrow" w:hAnsi="Arial Narrow"/>
          <w:sz w:val="22"/>
          <w:szCs w:val="22"/>
        </w:rPr>
        <w:t>La composición de la mesa de contratación que asistirá al órgano de contratación en la licitación del contrato es la siguiente:</w:t>
      </w:r>
    </w:p>
    <w:p w14:paraId="7440E210"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Presidente:</w:t>
      </w:r>
    </w:p>
    <w:p w14:paraId="782D7AEB" w14:textId="443D5BC3"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Vicegerente </w:t>
      </w:r>
      <w:r w:rsidR="00502229" w:rsidRPr="00C90733">
        <w:rPr>
          <w:rFonts w:ascii="Arial Narrow" w:hAnsi="Arial Narrow"/>
          <w:sz w:val="22"/>
          <w:szCs w:val="22"/>
        </w:rPr>
        <w:t>de Contratación Administrativa</w:t>
      </w:r>
    </w:p>
    <w:p w14:paraId="03D17400"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Vicepresidenta: </w:t>
      </w:r>
    </w:p>
    <w:p w14:paraId="155BC366"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Directora de Contratación</w:t>
      </w:r>
      <w:r w:rsidR="00AF7EC4" w:rsidRPr="00C90733">
        <w:rPr>
          <w:rFonts w:ascii="Arial Narrow" w:hAnsi="Arial Narrow"/>
          <w:sz w:val="22"/>
          <w:szCs w:val="22"/>
        </w:rPr>
        <w:t xml:space="preserve"> A</w:t>
      </w:r>
      <w:r w:rsidR="00BC2B2E" w:rsidRPr="00C90733">
        <w:rPr>
          <w:rFonts w:ascii="Arial Narrow" w:hAnsi="Arial Narrow"/>
          <w:sz w:val="22"/>
          <w:szCs w:val="22"/>
        </w:rPr>
        <w:t>d</w:t>
      </w:r>
      <w:r w:rsidR="00AF7EC4" w:rsidRPr="00C90733">
        <w:rPr>
          <w:rFonts w:ascii="Arial Narrow" w:hAnsi="Arial Narrow"/>
          <w:sz w:val="22"/>
          <w:szCs w:val="22"/>
        </w:rPr>
        <w:t>ministrativa</w:t>
      </w:r>
    </w:p>
    <w:p w14:paraId="7C63D7A6"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Vocales:</w:t>
      </w:r>
    </w:p>
    <w:p w14:paraId="5EF9CAB7"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Letrada de la Asesoría Jurídica</w:t>
      </w:r>
    </w:p>
    <w:p w14:paraId="2FE2B848" w14:textId="77777777" w:rsidR="008D369D" w:rsidRPr="00C90733" w:rsidRDefault="00AF7EC4" w:rsidP="00C90733">
      <w:pPr>
        <w:spacing w:before="120" w:after="120" w:line="276" w:lineRule="auto"/>
        <w:rPr>
          <w:rFonts w:ascii="Arial Narrow" w:hAnsi="Arial Narrow"/>
          <w:sz w:val="22"/>
          <w:szCs w:val="22"/>
        </w:rPr>
      </w:pPr>
      <w:r w:rsidRPr="00C90733">
        <w:rPr>
          <w:rFonts w:ascii="Arial Narrow" w:hAnsi="Arial Narrow"/>
          <w:sz w:val="22"/>
          <w:szCs w:val="22"/>
        </w:rPr>
        <w:t>Interventora, pudiendo actuar en su sustitución alguna de las siguientes funcionarias de la Intervención:</w:t>
      </w:r>
    </w:p>
    <w:p w14:paraId="27C467EB" w14:textId="77777777" w:rsidR="00AF7EC4" w:rsidRPr="00C90733" w:rsidRDefault="00AF7EC4" w:rsidP="00C90733">
      <w:pPr>
        <w:spacing w:before="120" w:after="120" w:line="276" w:lineRule="auto"/>
        <w:ind w:left="708"/>
        <w:rPr>
          <w:rFonts w:ascii="Arial Narrow" w:hAnsi="Arial Narrow"/>
          <w:sz w:val="22"/>
          <w:szCs w:val="22"/>
        </w:rPr>
      </w:pPr>
      <w:r w:rsidRPr="00C90733">
        <w:rPr>
          <w:rFonts w:ascii="Arial Narrow" w:hAnsi="Arial Narrow"/>
          <w:sz w:val="22"/>
          <w:szCs w:val="22"/>
        </w:rPr>
        <w:t>Directora de Intervención.</w:t>
      </w:r>
    </w:p>
    <w:p w14:paraId="34D359F8" w14:textId="77777777" w:rsidR="00AF7EC4" w:rsidRPr="00C90733" w:rsidRDefault="00AF7EC4" w:rsidP="00C90733">
      <w:pPr>
        <w:spacing w:before="120" w:after="120" w:line="276" w:lineRule="auto"/>
        <w:ind w:left="708"/>
        <w:rPr>
          <w:rFonts w:ascii="Arial Narrow" w:hAnsi="Arial Narrow"/>
          <w:sz w:val="22"/>
          <w:szCs w:val="22"/>
        </w:rPr>
      </w:pPr>
      <w:r w:rsidRPr="00C90733">
        <w:rPr>
          <w:rFonts w:ascii="Arial Narrow" w:hAnsi="Arial Narrow"/>
          <w:sz w:val="22"/>
          <w:szCs w:val="22"/>
        </w:rPr>
        <w:t>Jefa del Servicio de Fiscalización.</w:t>
      </w:r>
    </w:p>
    <w:p w14:paraId="2B2F5064" w14:textId="77777777" w:rsidR="00AF7EC4" w:rsidRPr="00C90733" w:rsidRDefault="00AF7EC4" w:rsidP="00C90733">
      <w:pPr>
        <w:spacing w:before="120" w:after="120" w:line="276" w:lineRule="auto"/>
        <w:ind w:left="708"/>
        <w:rPr>
          <w:rFonts w:ascii="Arial Narrow" w:hAnsi="Arial Narrow"/>
          <w:sz w:val="22"/>
          <w:szCs w:val="22"/>
        </w:rPr>
      </w:pPr>
      <w:r w:rsidRPr="00C90733">
        <w:rPr>
          <w:rFonts w:ascii="Arial Narrow" w:hAnsi="Arial Narrow"/>
          <w:sz w:val="22"/>
          <w:szCs w:val="22"/>
        </w:rPr>
        <w:t>Jefa del Servicio de Gastos.</w:t>
      </w:r>
    </w:p>
    <w:p w14:paraId="512BE93D" w14:textId="7777777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Secretaría: </w:t>
      </w:r>
    </w:p>
    <w:p w14:paraId="1C9FABFE" w14:textId="43AA7FAF"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Funcionaria del Servicio de Contratación.</w:t>
      </w:r>
    </w:p>
    <w:p w14:paraId="7EF1313D" w14:textId="7112242C" w:rsidR="006D4070" w:rsidRPr="00C90733" w:rsidRDefault="006D4070" w:rsidP="00C90733">
      <w:pPr>
        <w:spacing w:before="120" w:after="120" w:line="276" w:lineRule="auto"/>
        <w:rPr>
          <w:rFonts w:ascii="Arial Narrow" w:hAnsi="Arial Narrow"/>
          <w:sz w:val="22"/>
          <w:szCs w:val="22"/>
        </w:rPr>
      </w:pPr>
      <w:bookmarkStart w:id="36" w:name="_Hlk101767042"/>
      <w:r w:rsidRPr="00C90733">
        <w:rPr>
          <w:rFonts w:ascii="Arial Narrow" w:hAnsi="Arial Narrow"/>
          <w:sz w:val="22"/>
          <w:szCs w:val="22"/>
        </w:rPr>
        <w:t xml:space="preserve">Todos los miembros de la mesa de contratación, así como los de las posibles comisiones asesoras, comités u organismos técnicos independientes firmarán como primer punto del orden del día de </w:t>
      </w:r>
      <w:r w:rsidR="00916677" w:rsidRPr="00C90733">
        <w:rPr>
          <w:rFonts w:ascii="Arial Narrow" w:hAnsi="Arial Narrow"/>
          <w:sz w:val="22"/>
          <w:szCs w:val="22"/>
        </w:rPr>
        <w:t>su</w:t>
      </w:r>
      <w:r w:rsidRPr="00C90733">
        <w:rPr>
          <w:rFonts w:ascii="Arial Narrow" w:hAnsi="Arial Narrow"/>
          <w:sz w:val="22"/>
          <w:szCs w:val="22"/>
        </w:rPr>
        <w:t xml:space="preserve"> primera sesión la Declaración de Ausencia de Conflicto de Intereses (DACI).</w:t>
      </w:r>
    </w:p>
    <w:bookmarkEnd w:id="36"/>
    <w:p w14:paraId="3495F927" w14:textId="259D2831" w:rsidR="00A24A04" w:rsidRPr="00C90733" w:rsidRDefault="00AA769C" w:rsidP="00C90733">
      <w:pPr>
        <w:pStyle w:val="parrafo2"/>
        <w:spacing w:before="120" w:beforeAutospacing="0" w:after="120" w:afterAutospacing="0" w:line="276" w:lineRule="auto"/>
        <w:jc w:val="both"/>
        <w:rPr>
          <w:rFonts w:ascii="Arial Narrow" w:eastAsia="Calibri" w:hAnsi="Arial Narrow"/>
          <w:i/>
          <w:iCs/>
          <w:color w:val="0070C0"/>
          <w:sz w:val="22"/>
          <w:szCs w:val="22"/>
          <w:lang w:eastAsia="en-US"/>
        </w:rPr>
      </w:pPr>
      <w:r w:rsidRPr="00C90733">
        <w:rPr>
          <w:rFonts w:ascii="Arial Narrow" w:eastAsia="Calibri" w:hAnsi="Arial Narrow"/>
          <w:i/>
          <w:iCs/>
          <w:color w:val="0070C0"/>
          <w:sz w:val="22"/>
          <w:szCs w:val="22"/>
          <w:lang w:eastAsia="en-US"/>
        </w:rPr>
        <w:t>[</w:t>
      </w:r>
      <w:r w:rsidR="00A24A04" w:rsidRPr="00C90733">
        <w:rPr>
          <w:rFonts w:ascii="Arial Narrow" w:eastAsia="Calibri" w:hAnsi="Arial Narrow"/>
          <w:i/>
          <w:iCs/>
          <w:color w:val="0070C0"/>
          <w:sz w:val="22"/>
          <w:szCs w:val="22"/>
          <w:lang w:eastAsia="en-US"/>
        </w:rPr>
        <w:t xml:space="preserve">La valoración de los criterios cuya cuantificación dependa de un juicio de valor corresponderá, en los casos en </w:t>
      </w:r>
      <w:r w:rsidR="00565CB8" w:rsidRPr="00C90733">
        <w:rPr>
          <w:rFonts w:ascii="Arial Narrow" w:eastAsia="Calibri" w:hAnsi="Arial Narrow"/>
          <w:i/>
          <w:iCs/>
          <w:color w:val="0070C0"/>
          <w:sz w:val="22"/>
          <w:szCs w:val="22"/>
          <w:lang w:eastAsia="en-US"/>
        </w:rPr>
        <w:t xml:space="preserve">que </w:t>
      </w:r>
      <w:r w:rsidR="00A24A04" w:rsidRPr="00C90733">
        <w:rPr>
          <w:rFonts w:ascii="Arial Narrow" w:eastAsia="Calibri" w:hAnsi="Arial Narrow"/>
          <w:i/>
          <w:iCs/>
          <w:color w:val="0070C0"/>
          <w:sz w:val="22"/>
          <w:szCs w:val="22"/>
          <w:lang w:eastAsia="en-US"/>
        </w:rPr>
        <w:t>tengan atribuida una ponderación mayor que la correspondiente a los criterios evaluables de forma automática, a un comité formado por expertos con cualificación apropiada, que cuente con un mínimo de tres miembros, que podrán pertenecer a los servicios dependientes del órgano de contratación, pero en ningún caso podrán estar adscritos al órgano proponente del contrato, o a un organismo técnico especializado.</w:t>
      </w:r>
    </w:p>
    <w:p w14:paraId="78842AC0" w14:textId="660F28B6" w:rsidR="00A24A04" w:rsidRPr="00C90733" w:rsidRDefault="00A24A04" w:rsidP="00C90733">
      <w:pPr>
        <w:spacing w:before="120" w:after="120" w:line="276" w:lineRule="auto"/>
        <w:ind w:firstLine="360"/>
        <w:rPr>
          <w:rFonts w:ascii="Arial Narrow" w:eastAsia="Calibri" w:hAnsi="Arial Narrow"/>
          <w:i/>
          <w:iCs/>
          <w:color w:val="0070C0"/>
          <w:sz w:val="22"/>
          <w:szCs w:val="22"/>
          <w:lang w:eastAsia="en-US"/>
        </w:rPr>
      </w:pPr>
      <w:r w:rsidRPr="00C90733">
        <w:rPr>
          <w:rFonts w:ascii="Arial Narrow" w:eastAsia="Calibri" w:hAnsi="Arial Narrow"/>
          <w:i/>
          <w:iCs/>
          <w:color w:val="0070C0"/>
          <w:sz w:val="22"/>
          <w:szCs w:val="22"/>
          <w:lang w:eastAsia="en-US"/>
        </w:rPr>
        <w:t>En los restantes supuestos, la valoración de los criterios cuya cuantificación dependa de un juicio de valor, así como, en todo caso, la de los criterios evaluables mediante la utilización de fórmulas, se efectuará por la mesa de contratación, que podrá solicitar los informes técnicos que considere oportunos.</w:t>
      </w:r>
      <w:r w:rsidR="00AA769C" w:rsidRPr="00C90733">
        <w:rPr>
          <w:rFonts w:ascii="Arial Narrow" w:eastAsia="Calibri" w:hAnsi="Arial Narrow"/>
          <w:i/>
          <w:iCs/>
          <w:color w:val="0070C0"/>
          <w:sz w:val="22"/>
          <w:szCs w:val="22"/>
          <w:lang w:eastAsia="en-US"/>
        </w:rPr>
        <w:t>]</w:t>
      </w:r>
    </w:p>
    <w:p w14:paraId="016902F0" w14:textId="02E24787"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sz w:val="22"/>
          <w:szCs w:val="22"/>
        </w:rPr>
        <w:t xml:space="preserve">Comisión asesora, </w:t>
      </w:r>
      <w:r w:rsidR="00391587" w:rsidRPr="00C90733">
        <w:rPr>
          <w:rFonts w:ascii="Arial Narrow" w:hAnsi="Arial Narrow"/>
          <w:sz w:val="22"/>
          <w:szCs w:val="22"/>
        </w:rPr>
        <w:t>comité u organismo técnicos</w:t>
      </w:r>
      <w:r w:rsidRPr="00C90733">
        <w:rPr>
          <w:rFonts w:ascii="Arial Narrow" w:hAnsi="Arial Narrow"/>
          <w:sz w:val="22"/>
          <w:szCs w:val="22"/>
        </w:rPr>
        <w:t xml:space="preserve"> independiente:</w:t>
      </w:r>
    </w:p>
    <w:p w14:paraId="34A255FA" w14:textId="77777777" w:rsidR="008D369D" w:rsidRPr="00C90733" w:rsidRDefault="008D369D" w:rsidP="00C90733">
      <w:pPr>
        <w:numPr>
          <w:ilvl w:val="0"/>
          <w:numId w:val="1"/>
        </w:numPr>
        <w:spacing w:before="120" w:after="120" w:line="276" w:lineRule="auto"/>
        <w:rPr>
          <w:rFonts w:ascii="Arial Narrow" w:hAnsi="Arial Narrow"/>
          <w:color w:val="FF0000"/>
          <w:sz w:val="22"/>
          <w:szCs w:val="22"/>
        </w:rPr>
      </w:pPr>
      <w:r w:rsidRPr="00C90733">
        <w:rPr>
          <w:rFonts w:ascii="Arial Narrow" w:hAnsi="Arial Narrow"/>
          <w:color w:val="FF0000"/>
          <w:sz w:val="22"/>
          <w:szCs w:val="22"/>
        </w:rPr>
        <w:t>Nombre y apellidos</w:t>
      </w:r>
      <w:r w:rsidR="00A24A04" w:rsidRPr="00C90733">
        <w:rPr>
          <w:rFonts w:ascii="Arial Narrow" w:hAnsi="Arial Narrow"/>
          <w:color w:val="FF0000"/>
          <w:sz w:val="22"/>
          <w:szCs w:val="22"/>
        </w:rPr>
        <w:t xml:space="preserve"> de cada uno de los miembros / Nombre del Organismo</w:t>
      </w:r>
    </w:p>
    <w:p w14:paraId="36935597" w14:textId="77777777" w:rsidR="002020A3" w:rsidRPr="00C90733" w:rsidRDefault="00A24A04" w:rsidP="00C90733">
      <w:pPr>
        <w:numPr>
          <w:ilvl w:val="0"/>
          <w:numId w:val="1"/>
        </w:numPr>
        <w:spacing w:before="120" w:after="120" w:line="276" w:lineRule="auto"/>
        <w:rPr>
          <w:rFonts w:ascii="Arial Narrow" w:hAnsi="Arial Narrow"/>
          <w:color w:val="FF0000"/>
          <w:sz w:val="22"/>
          <w:szCs w:val="22"/>
        </w:rPr>
      </w:pPr>
      <w:r w:rsidRPr="00C90733">
        <w:rPr>
          <w:rFonts w:ascii="Arial Narrow" w:hAnsi="Arial Narrow"/>
          <w:color w:val="FF0000"/>
          <w:sz w:val="22"/>
          <w:szCs w:val="22"/>
        </w:rPr>
        <w:t>Puesto de trabajo</w:t>
      </w:r>
    </w:p>
    <w:bookmarkEnd w:id="35"/>
    <w:p w14:paraId="2767D75E" w14:textId="29B597F5"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20. INFORMACIÓN SOBRE EL CONTRATO CUYO CARÁCTER CONFIDENCIAL DEBE RESPETAR EL CONTRATISTA: </w:t>
      </w:r>
    </w:p>
    <w:p w14:paraId="44A9D7F1" w14:textId="77777777" w:rsidR="002020A3" w:rsidRPr="00C90733" w:rsidRDefault="008D369D" w:rsidP="00C90733">
      <w:pPr>
        <w:spacing w:before="120" w:after="120" w:line="276" w:lineRule="auto"/>
        <w:rPr>
          <w:rFonts w:ascii="Arial Narrow" w:hAnsi="Arial Narrow"/>
          <w:sz w:val="22"/>
          <w:szCs w:val="22"/>
        </w:rPr>
      </w:pPr>
      <w:bookmarkStart w:id="37" w:name="_Hlk176861514"/>
      <w:r w:rsidRPr="00C90733">
        <w:rPr>
          <w:rFonts w:ascii="Arial Narrow" w:hAnsi="Arial Narrow"/>
          <w:sz w:val="22"/>
          <w:szCs w:val="22"/>
        </w:rPr>
        <w:t>Plazo durante el cual deberá mantener el deber de respetar el carácter confidencial de la información: 5 años.</w:t>
      </w:r>
    </w:p>
    <w:p w14:paraId="04FF29D2" w14:textId="4D47558D" w:rsidR="008D369D" w:rsidRPr="00C90733" w:rsidRDefault="008D369D" w:rsidP="00C90733">
      <w:pPr>
        <w:spacing w:before="120" w:after="120" w:line="276" w:lineRule="auto"/>
        <w:rPr>
          <w:rFonts w:ascii="Arial Narrow" w:hAnsi="Arial Narrow"/>
          <w:b/>
          <w:sz w:val="22"/>
          <w:szCs w:val="22"/>
        </w:rPr>
      </w:pPr>
      <w:bookmarkStart w:id="38" w:name="_Hlk176861665"/>
      <w:bookmarkEnd w:id="37"/>
      <w:r w:rsidRPr="00C90733">
        <w:rPr>
          <w:rFonts w:ascii="Arial Narrow" w:hAnsi="Arial Narrow"/>
          <w:b/>
          <w:sz w:val="22"/>
          <w:szCs w:val="22"/>
        </w:rPr>
        <w:t>21. ADMISIBILIDAD DE VARIANTES</w:t>
      </w:r>
    </w:p>
    <w:p w14:paraId="4BF40A52" w14:textId="77777777" w:rsidR="008D369D" w:rsidRPr="00C90733" w:rsidRDefault="008D369D"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SI NO</w:t>
      </w:r>
    </w:p>
    <w:p w14:paraId="6C3CCBFF" w14:textId="32B84DC8" w:rsidR="008D369D" w:rsidRPr="00C90733" w:rsidRDefault="008D369D" w:rsidP="00C90733">
      <w:pPr>
        <w:spacing w:before="120" w:after="120" w:line="276" w:lineRule="auto"/>
        <w:rPr>
          <w:rFonts w:ascii="Arial Narrow" w:hAnsi="Arial Narrow"/>
          <w:color w:val="FF0000"/>
          <w:sz w:val="22"/>
          <w:szCs w:val="22"/>
        </w:rPr>
      </w:pPr>
      <w:proofErr w:type="spellStart"/>
      <w:r w:rsidRPr="00C90733">
        <w:rPr>
          <w:rFonts w:ascii="Arial Narrow" w:hAnsi="Arial Narrow"/>
          <w:sz w:val="22"/>
          <w:szCs w:val="22"/>
        </w:rPr>
        <w:t>Nº</w:t>
      </w:r>
      <w:proofErr w:type="spellEnd"/>
      <w:r w:rsidRPr="00C90733">
        <w:rPr>
          <w:rFonts w:ascii="Arial Narrow" w:hAnsi="Arial Narrow"/>
          <w:sz w:val="22"/>
          <w:szCs w:val="22"/>
        </w:rPr>
        <w:t xml:space="preserve"> de variantes admitidas</w:t>
      </w:r>
      <w:r w:rsidR="00391587" w:rsidRPr="00C90733">
        <w:rPr>
          <w:rFonts w:ascii="Arial Narrow" w:hAnsi="Arial Narrow"/>
          <w:sz w:val="22"/>
          <w:szCs w:val="22"/>
        </w:rPr>
        <w:t xml:space="preserve">: </w:t>
      </w:r>
      <w:r w:rsidR="00391587" w:rsidRPr="00C90733">
        <w:rPr>
          <w:rFonts w:ascii="Arial Narrow" w:hAnsi="Arial Narrow"/>
          <w:color w:val="FF0000"/>
          <w:sz w:val="22"/>
          <w:szCs w:val="22"/>
        </w:rPr>
        <w:t>XXXX</w:t>
      </w:r>
    </w:p>
    <w:p w14:paraId="75796572" w14:textId="5CA03DAA" w:rsidR="002020A3" w:rsidRPr="00C90733" w:rsidRDefault="008D369D" w:rsidP="00C90733">
      <w:pPr>
        <w:spacing w:before="120" w:after="120" w:line="276" w:lineRule="auto"/>
        <w:rPr>
          <w:rFonts w:ascii="Arial Narrow" w:hAnsi="Arial Narrow"/>
          <w:color w:val="FF0000"/>
          <w:sz w:val="22"/>
          <w:szCs w:val="22"/>
        </w:rPr>
      </w:pPr>
      <w:r w:rsidRPr="00C90733">
        <w:rPr>
          <w:rFonts w:ascii="Arial Narrow" w:hAnsi="Arial Narrow"/>
          <w:sz w:val="22"/>
          <w:szCs w:val="22"/>
        </w:rPr>
        <w:lastRenderedPageBreak/>
        <w:t>Elementos y condiciones:</w:t>
      </w:r>
      <w:r w:rsidR="00391587" w:rsidRPr="00C90733">
        <w:rPr>
          <w:rFonts w:ascii="Arial Narrow" w:hAnsi="Arial Narrow"/>
          <w:sz w:val="22"/>
          <w:szCs w:val="22"/>
        </w:rPr>
        <w:t xml:space="preserve"> </w:t>
      </w:r>
      <w:r w:rsidR="00391587" w:rsidRPr="00C90733">
        <w:rPr>
          <w:rFonts w:ascii="Arial Narrow" w:hAnsi="Arial Narrow"/>
          <w:color w:val="FF0000"/>
          <w:sz w:val="22"/>
          <w:szCs w:val="22"/>
        </w:rPr>
        <w:t>XXXXX</w:t>
      </w:r>
    </w:p>
    <w:bookmarkEnd w:id="38"/>
    <w:p w14:paraId="75CF60EC" w14:textId="42CE0A99" w:rsidR="008D369D"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22. PENALIDADES APLICABLES A LOS INCUMPLIMIENTOS DEL CONTRATO</w:t>
      </w:r>
    </w:p>
    <w:p w14:paraId="4FA8EB1B" w14:textId="77777777" w:rsidR="00AA3744" w:rsidRPr="00C90733" w:rsidRDefault="00AA3744" w:rsidP="00AA3744">
      <w:pPr>
        <w:spacing w:before="120" w:after="120" w:line="276" w:lineRule="auto"/>
        <w:rPr>
          <w:rFonts w:ascii="Arial Narrow" w:hAnsi="Arial Narrow"/>
          <w:sz w:val="22"/>
          <w:szCs w:val="22"/>
        </w:rPr>
      </w:pPr>
      <w:bookmarkStart w:id="39" w:name="_Hlk177547335"/>
      <w:bookmarkStart w:id="40" w:name="_Hlk176417344"/>
      <w:bookmarkStart w:id="41" w:name="_Hlk176862186"/>
      <w:r w:rsidRPr="00C90733">
        <w:rPr>
          <w:rFonts w:ascii="Arial Narrow" w:hAnsi="Arial Narrow"/>
          <w:sz w:val="22"/>
          <w:szCs w:val="22"/>
        </w:rPr>
        <w:t>- Por cumplimiento defectuoso de la prestación</w:t>
      </w:r>
      <w:r>
        <w:rPr>
          <w:rFonts w:ascii="Arial Narrow" w:hAnsi="Arial Narrow"/>
          <w:sz w:val="22"/>
          <w:szCs w:val="22"/>
        </w:rPr>
        <w:t xml:space="preserve"> o </w:t>
      </w:r>
      <w:r w:rsidRPr="00C90733">
        <w:rPr>
          <w:rFonts w:ascii="Arial Narrow" w:hAnsi="Arial Narrow"/>
          <w:sz w:val="22"/>
          <w:szCs w:val="22"/>
        </w:rPr>
        <w:t>incumplimiento parcial</w:t>
      </w:r>
    </w:p>
    <w:p w14:paraId="1E505DE7" w14:textId="77777777" w:rsidR="00AA3744" w:rsidRPr="00C90733" w:rsidRDefault="00AA3744" w:rsidP="00AA3744">
      <w:pPr>
        <w:spacing w:before="120" w:after="120" w:line="276" w:lineRule="auto"/>
        <w:ind w:left="708"/>
        <w:rPr>
          <w:rFonts w:ascii="Arial Narrow" w:hAnsi="Arial Narrow"/>
          <w:sz w:val="22"/>
          <w:szCs w:val="22"/>
        </w:rPr>
      </w:pPr>
      <w:r w:rsidRPr="00C90733">
        <w:rPr>
          <w:rFonts w:ascii="Arial Narrow" w:hAnsi="Arial Narrow"/>
          <w:sz w:val="22"/>
          <w:szCs w:val="22"/>
        </w:rPr>
        <w:t>-</w:t>
      </w:r>
      <w:r w:rsidRPr="00C90733">
        <w:rPr>
          <w:rFonts w:ascii="Arial Narrow" w:hAnsi="Arial Narrow"/>
          <w:sz w:val="22"/>
          <w:szCs w:val="22"/>
        </w:rPr>
        <w:tab/>
        <w:t xml:space="preserve">Primer incumplimiento: Si en el desarrollo de los trabajos, el responsable del contrato estimare que aquellos no se ajustan a los requisitos establecidos en el presente Pliego o en el de Prescripciones Técnicas, en su caso ordenará por escrito al adjudicatario corregir o completar los partes del trabajo que estime necesario, haciendo constar en dicho escrito el plazo que para ello se fije. Se impondrá una penalidad equivalente al </w:t>
      </w:r>
      <w:r>
        <w:rPr>
          <w:rFonts w:ascii="Arial Narrow" w:hAnsi="Arial Narrow"/>
          <w:sz w:val="22"/>
          <w:szCs w:val="22"/>
        </w:rPr>
        <w:t>5</w:t>
      </w:r>
      <w:r w:rsidRPr="00C90733">
        <w:rPr>
          <w:rFonts w:ascii="Arial Narrow" w:hAnsi="Arial Narrow"/>
          <w:sz w:val="22"/>
          <w:szCs w:val="22"/>
        </w:rPr>
        <w:t>% del precio del contrato que se hará efectiva con el correspondiente descuento en la facturación.</w:t>
      </w:r>
    </w:p>
    <w:p w14:paraId="0C2F1A66" w14:textId="77777777" w:rsidR="00AA3744" w:rsidRDefault="00AA3744" w:rsidP="00AA3744">
      <w:pPr>
        <w:spacing w:before="120" w:after="120" w:line="276" w:lineRule="auto"/>
        <w:ind w:left="708"/>
        <w:rPr>
          <w:rFonts w:ascii="Arial Narrow" w:hAnsi="Arial Narrow"/>
          <w:sz w:val="22"/>
          <w:szCs w:val="22"/>
        </w:rPr>
      </w:pPr>
      <w:r w:rsidRPr="00C90733">
        <w:rPr>
          <w:rFonts w:ascii="Arial Narrow" w:hAnsi="Arial Narrow"/>
          <w:sz w:val="22"/>
          <w:szCs w:val="22"/>
        </w:rPr>
        <w:t>-</w:t>
      </w:r>
      <w:r w:rsidRPr="00C90733">
        <w:rPr>
          <w:rFonts w:ascii="Arial Narrow" w:hAnsi="Arial Narrow"/>
          <w:sz w:val="22"/>
          <w:szCs w:val="22"/>
        </w:rPr>
        <w:tab/>
        <w:t xml:space="preserve">Segundo incumplimiento: De producirse un nuevo incumplimiento se procederá a la aplicación de una penalidad del </w:t>
      </w:r>
      <w:r>
        <w:rPr>
          <w:rFonts w:ascii="Arial Narrow" w:hAnsi="Arial Narrow"/>
          <w:sz w:val="22"/>
          <w:szCs w:val="22"/>
        </w:rPr>
        <w:t>10</w:t>
      </w:r>
      <w:r w:rsidRPr="00C90733">
        <w:rPr>
          <w:rFonts w:ascii="Arial Narrow" w:hAnsi="Arial Narrow"/>
          <w:sz w:val="22"/>
          <w:szCs w:val="22"/>
        </w:rPr>
        <w:t xml:space="preserve">% del precio del contrato. </w:t>
      </w:r>
    </w:p>
    <w:p w14:paraId="0614665E" w14:textId="77777777" w:rsidR="00AA3744" w:rsidRDefault="00AA3744" w:rsidP="00AA3744">
      <w:pPr>
        <w:spacing w:before="120" w:after="120" w:line="276" w:lineRule="auto"/>
        <w:ind w:left="708"/>
        <w:rPr>
          <w:rFonts w:ascii="Arial Narrow" w:hAnsi="Arial Narrow"/>
          <w:sz w:val="22"/>
          <w:szCs w:val="22"/>
        </w:rPr>
      </w:pPr>
      <w:r>
        <w:rPr>
          <w:rFonts w:ascii="Arial Narrow" w:hAnsi="Arial Narrow"/>
          <w:sz w:val="22"/>
          <w:szCs w:val="22"/>
        </w:rPr>
        <w:t>-</w:t>
      </w:r>
      <w:r>
        <w:rPr>
          <w:rFonts w:ascii="Arial Narrow" w:hAnsi="Arial Narrow"/>
          <w:sz w:val="22"/>
          <w:szCs w:val="22"/>
        </w:rPr>
        <w:tab/>
        <w:t>Tercer incumplimiento y siguientes: Desde el tercer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57A7D72C" w14:textId="77777777" w:rsidR="00AA3744" w:rsidRDefault="00AA3744" w:rsidP="00AA3744">
      <w:pPr>
        <w:spacing w:before="120" w:after="120" w:line="276" w:lineRule="auto"/>
        <w:rPr>
          <w:rFonts w:ascii="Arial Narrow" w:hAnsi="Arial Narrow"/>
          <w:sz w:val="22"/>
          <w:szCs w:val="22"/>
        </w:rPr>
      </w:pPr>
      <w:r>
        <w:rPr>
          <w:rFonts w:ascii="Arial Narrow" w:hAnsi="Arial Narrow"/>
          <w:sz w:val="22"/>
          <w:szCs w:val="22"/>
        </w:rPr>
        <w:t xml:space="preserve">- Por incumplimiento de las condiciones especiales de ejecución del contrato establecidas en el apartado 25 de la carátula de este pliego que tendrá el carácter de infracción grave </w:t>
      </w:r>
      <w:r w:rsidRPr="00C90733">
        <w:rPr>
          <w:rFonts w:ascii="Arial Narrow" w:hAnsi="Arial Narrow"/>
          <w:sz w:val="22"/>
          <w:szCs w:val="22"/>
        </w:rPr>
        <w:t>a los efectos establecidos en la letra c) del apartado 2 del artículo 71 de la LCSP</w:t>
      </w:r>
      <w:r>
        <w:rPr>
          <w:rFonts w:ascii="Arial Narrow" w:hAnsi="Arial Narrow"/>
          <w:sz w:val="22"/>
          <w:szCs w:val="22"/>
        </w:rPr>
        <w:t>, la Universidad procederá a la imposición de una penalidad del 10% del precio del contrato. Desde el segundo incumplimiento y en cada uno de ellos, la Universidad optará por la aplicación de una penalidad del 10% del precio del contrato para cada incumplimiento o por la tramitación de la resolución del contrato, de acuerdo con lo establecido en el artículo 192.2 LCSP.</w:t>
      </w:r>
    </w:p>
    <w:p w14:paraId="5CF6A792"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t xml:space="preserve">- El incumplimiento de las condiciones esenciales de ejecución del contrato </w:t>
      </w:r>
      <w:r>
        <w:rPr>
          <w:rFonts w:ascii="Arial Narrow" w:hAnsi="Arial Narrow"/>
          <w:sz w:val="22"/>
          <w:szCs w:val="22"/>
        </w:rPr>
        <w:t>facultará a la Universidad a imponer una penalidad del 10% del precio del contrato que podrá incrementar en un 10% adicional a la anteriormente impuesta para los sucesivos incumplimientos. En cada uno de ellos, incluido el primero, la Universidad podrá optar por la imposición de penalidades o por la resolución del contrato.</w:t>
      </w:r>
    </w:p>
    <w:p w14:paraId="7D877E27" w14:textId="77777777" w:rsidR="00AA3744" w:rsidRPr="00C90733" w:rsidRDefault="00AA3744" w:rsidP="00AA3744">
      <w:pPr>
        <w:spacing w:before="120" w:after="120" w:line="276" w:lineRule="auto"/>
        <w:rPr>
          <w:rFonts w:ascii="Arial Narrow" w:hAnsi="Arial Narrow"/>
          <w:sz w:val="22"/>
          <w:szCs w:val="22"/>
        </w:rPr>
      </w:pPr>
      <w:bookmarkStart w:id="42" w:name="_Hlk179790216"/>
      <w:r w:rsidRPr="00C90733">
        <w:rPr>
          <w:rFonts w:ascii="Arial Narrow" w:hAnsi="Arial Narrow"/>
          <w:sz w:val="22"/>
          <w:szCs w:val="22"/>
        </w:rPr>
        <w:t xml:space="preserve">-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 </w:t>
      </w:r>
      <w:bookmarkEnd w:id="42"/>
      <w:r w:rsidRPr="00C90733">
        <w:rPr>
          <w:rFonts w:ascii="Arial Narrow" w:hAnsi="Arial Narrow"/>
          <w:sz w:val="22"/>
          <w:szCs w:val="22"/>
        </w:rPr>
        <w:t>darán lugar a la imposición al contratista de una penalidad de hasta un 50 por 100 del importe del subcontrato o la resolución del contrato, siempre y cuando se cumplan los requisitos establecidos en el segundo párrafo de la letra f) del apartado 1 del artículo 211 de la LCSP.</w:t>
      </w:r>
      <w:r>
        <w:rPr>
          <w:rFonts w:ascii="Arial Narrow" w:hAnsi="Arial Narrow"/>
          <w:sz w:val="22"/>
          <w:szCs w:val="22"/>
        </w:rPr>
        <w:t xml:space="preserve"> Se califica como incumplimiento grave.</w:t>
      </w:r>
    </w:p>
    <w:p w14:paraId="51FF9082" w14:textId="77777777" w:rsidR="00AA3744" w:rsidRPr="00C90733" w:rsidRDefault="00AA3744" w:rsidP="00AA3744">
      <w:pPr>
        <w:pStyle w:val="parrafo"/>
        <w:spacing w:before="120" w:beforeAutospacing="0" w:after="120" w:afterAutospacing="0" w:line="276" w:lineRule="auto"/>
        <w:jc w:val="both"/>
        <w:rPr>
          <w:rFonts w:ascii="Arial Narrow" w:hAnsi="Arial Narrow"/>
          <w:sz w:val="22"/>
          <w:szCs w:val="22"/>
        </w:rPr>
      </w:pPr>
      <w:r w:rsidRPr="00C90733">
        <w:rPr>
          <w:rFonts w:ascii="Arial Narrow" w:hAnsi="Arial Narrow"/>
          <w:sz w:val="22"/>
          <w:szCs w:val="22"/>
        </w:rPr>
        <w:t>- Por incumplimiento del deber de remitir al ente público contratante, cuando este lo solicite, relación detallada de aquellos subcontratistas o suministradores que participen en el contrato cuando se perfeccione su participación, 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 constituye una falta muy grave y dará lugar a la imposición al contratista de una penalidad de hasta un 50 por 100 del importe del subcontrato.</w:t>
      </w:r>
    </w:p>
    <w:p w14:paraId="5457AC42"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t>- Por demora respecto al cumplimiento del plazo fijado para la ejecución del contrato o sus plazos parciales</w:t>
      </w:r>
      <w:r>
        <w:rPr>
          <w:rFonts w:ascii="Arial Narrow" w:hAnsi="Arial Narrow"/>
          <w:sz w:val="22"/>
          <w:szCs w:val="22"/>
        </w:rPr>
        <w:t xml:space="preserve"> </w:t>
      </w:r>
      <w:r w:rsidRPr="00582E4D">
        <w:rPr>
          <w:rFonts w:ascii="Arial Narrow" w:hAnsi="Arial Narrow"/>
          <w:sz w:val="22"/>
          <w:szCs w:val="22"/>
        </w:rPr>
        <w:t>o cuando la demora en el cumplimiento de aquellos haga presumir razonablemente la imposibilidad de cumplir el plazo total</w:t>
      </w:r>
      <w:r w:rsidRPr="00C90733">
        <w:rPr>
          <w:rFonts w:ascii="Arial Narrow" w:hAnsi="Arial Narrow"/>
          <w:sz w:val="22"/>
          <w:szCs w:val="22"/>
        </w:rPr>
        <w:t xml:space="preserve">: la Administración podrá optar, atendidas las circunstancias del caso, por la resolución </w:t>
      </w:r>
      <w:r w:rsidRPr="00C90733">
        <w:rPr>
          <w:rFonts w:ascii="Arial Narrow" w:hAnsi="Arial Narrow"/>
          <w:sz w:val="22"/>
          <w:szCs w:val="22"/>
        </w:rPr>
        <w:lastRenderedPageBreak/>
        <w:t>del contrato o por la imposición de las penalidades diarias en la proporción de 0,60 euros por cada 1.000 euros del precio del contrato, IVA excluido.</w:t>
      </w:r>
    </w:p>
    <w:p w14:paraId="4278426F"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t>Cada vez que las penalidades por demora alcancen un múltiplo del 5 por 100 del precio del contrato, IVA excluido, el órgano de contratación estará facultado para proceder a la resolución del mismo o acordar la continuidad de su ejecución con imposición de nuevas penalidades.</w:t>
      </w:r>
    </w:p>
    <w:bookmarkEnd w:id="39"/>
    <w:p w14:paraId="1A9969BA" w14:textId="77777777" w:rsidR="00AA3744" w:rsidRPr="00C90733" w:rsidRDefault="00AA3744" w:rsidP="00AA3744">
      <w:pPr>
        <w:spacing w:before="120" w:after="120" w:line="276" w:lineRule="auto"/>
        <w:rPr>
          <w:rFonts w:ascii="Arial Narrow" w:hAnsi="Arial Narrow"/>
          <w:sz w:val="22"/>
          <w:szCs w:val="22"/>
        </w:rPr>
      </w:pPr>
      <w:r w:rsidRPr="00C90733">
        <w:rPr>
          <w:rFonts w:ascii="Arial Narrow" w:hAnsi="Arial Narrow"/>
          <w:sz w:val="22"/>
          <w:szCs w:val="22"/>
        </w:rPr>
        <w:t>En los supuestos en los que el importe de las penalidades no cubriera los daños causados a la Administración, esta exigirá al contratista la indemnización por daños y perjuicios.</w:t>
      </w:r>
    </w:p>
    <w:bookmarkEnd w:id="40"/>
    <w:p w14:paraId="7B6E59C8" w14:textId="3624906F" w:rsidR="008D369D" w:rsidRPr="00C90733" w:rsidRDefault="008D369D" w:rsidP="00C90733">
      <w:pPr>
        <w:spacing w:before="120" w:after="120" w:line="276" w:lineRule="auto"/>
        <w:rPr>
          <w:rFonts w:ascii="Arial Narrow" w:hAnsi="Arial Narrow"/>
          <w:sz w:val="22"/>
          <w:szCs w:val="22"/>
        </w:rPr>
      </w:pPr>
      <w:r w:rsidRPr="00C90733">
        <w:rPr>
          <w:rFonts w:ascii="Arial Narrow" w:hAnsi="Arial Narrow"/>
          <w:b/>
          <w:sz w:val="22"/>
          <w:szCs w:val="22"/>
        </w:rPr>
        <w:t>23. PLAZO DE GARANTÍA</w:t>
      </w:r>
      <w:r w:rsidRPr="00C90733">
        <w:rPr>
          <w:rFonts w:ascii="Arial Narrow" w:hAnsi="Arial Narrow"/>
          <w:sz w:val="22"/>
          <w:szCs w:val="22"/>
        </w:rPr>
        <w:t>:</w:t>
      </w:r>
    </w:p>
    <w:p w14:paraId="53774A90" w14:textId="67394DDD" w:rsidR="00A24A04" w:rsidRPr="00C90733" w:rsidRDefault="00A24A04" w:rsidP="00C90733">
      <w:pPr>
        <w:spacing w:before="120" w:after="120" w:line="276" w:lineRule="auto"/>
        <w:rPr>
          <w:rFonts w:ascii="Arial Narrow" w:hAnsi="Arial Narrow"/>
          <w:color w:val="FF0000"/>
          <w:sz w:val="22"/>
          <w:szCs w:val="22"/>
        </w:rPr>
      </w:pPr>
      <w:bookmarkStart w:id="43" w:name="_Hlk176177153"/>
      <w:r w:rsidRPr="00C90733">
        <w:rPr>
          <w:rFonts w:ascii="Arial Narrow" w:hAnsi="Arial Narrow"/>
          <w:color w:val="FF0000"/>
          <w:sz w:val="22"/>
          <w:szCs w:val="22"/>
        </w:rPr>
        <w:t>SI NO</w:t>
      </w:r>
    </w:p>
    <w:p w14:paraId="742536A0" w14:textId="77777777" w:rsidR="002020A3" w:rsidRPr="00C90733" w:rsidRDefault="00A24A04" w:rsidP="00C90733">
      <w:pPr>
        <w:spacing w:before="120" w:after="120" w:line="276" w:lineRule="auto"/>
        <w:rPr>
          <w:rFonts w:ascii="Arial Narrow" w:hAnsi="Arial Narrow"/>
          <w:bCs/>
          <w:color w:val="FF0000"/>
          <w:sz w:val="22"/>
          <w:szCs w:val="22"/>
        </w:rPr>
      </w:pPr>
      <w:r w:rsidRPr="00C90733">
        <w:rPr>
          <w:rFonts w:ascii="Arial Narrow" w:hAnsi="Arial Narrow"/>
          <w:bCs/>
          <w:sz w:val="22"/>
          <w:szCs w:val="22"/>
        </w:rPr>
        <w:t>Plazo:</w:t>
      </w:r>
      <w:r w:rsidRPr="00C90733">
        <w:rPr>
          <w:rFonts w:ascii="Arial Narrow" w:hAnsi="Arial Narrow"/>
          <w:b/>
          <w:sz w:val="22"/>
          <w:szCs w:val="22"/>
        </w:rPr>
        <w:t xml:space="preserve"> </w:t>
      </w:r>
      <w:r w:rsidR="00AA769C" w:rsidRPr="00C90733">
        <w:rPr>
          <w:rFonts w:ascii="Arial Narrow" w:hAnsi="Arial Narrow"/>
          <w:bCs/>
          <w:color w:val="FF0000"/>
          <w:sz w:val="22"/>
          <w:szCs w:val="22"/>
        </w:rPr>
        <w:t>XXXXXXXXXX</w:t>
      </w:r>
    </w:p>
    <w:bookmarkEnd w:id="43"/>
    <w:bookmarkEnd w:id="41"/>
    <w:p w14:paraId="05D241DF" w14:textId="458400F3" w:rsidR="008D369D" w:rsidRPr="00F44D00" w:rsidRDefault="008D369D" w:rsidP="00F44D00">
      <w:pPr>
        <w:widowControl w:val="0"/>
        <w:suppressAutoHyphens/>
        <w:autoSpaceDE w:val="0"/>
        <w:autoSpaceDN w:val="0"/>
        <w:adjustRightInd w:val="0"/>
        <w:spacing w:before="120" w:after="120" w:line="276" w:lineRule="auto"/>
        <w:rPr>
          <w:rFonts w:ascii="Arial Narrow" w:hAnsi="Arial Narrow"/>
          <w:sz w:val="22"/>
          <w:szCs w:val="22"/>
        </w:rPr>
      </w:pPr>
      <w:r w:rsidRPr="00C90733">
        <w:rPr>
          <w:rFonts w:ascii="Arial Narrow" w:hAnsi="Arial Narrow"/>
          <w:b/>
          <w:sz w:val="22"/>
          <w:szCs w:val="22"/>
        </w:rPr>
        <w:t>24. MODIFICACIONES PREVISTAS EN EL CONTRATO:</w:t>
      </w:r>
    </w:p>
    <w:p w14:paraId="2700DFE7" w14:textId="19D6B5BD" w:rsidR="00F44D00" w:rsidRPr="00F44D00" w:rsidRDefault="00F44D00" w:rsidP="00C90733">
      <w:pPr>
        <w:widowControl w:val="0"/>
        <w:suppressAutoHyphens/>
        <w:autoSpaceDE w:val="0"/>
        <w:autoSpaceDN w:val="0"/>
        <w:adjustRightInd w:val="0"/>
        <w:spacing w:before="120" w:after="120" w:line="276" w:lineRule="auto"/>
        <w:rPr>
          <w:rFonts w:ascii="Arial Narrow" w:hAnsi="Arial Narrow"/>
          <w:sz w:val="22"/>
          <w:szCs w:val="22"/>
        </w:rPr>
      </w:pPr>
      <w:bookmarkStart w:id="44" w:name="_Hlk176177169"/>
      <w:r>
        <w:rPr>
          <w:rFonts w:ascii="Arial Narrow" w:hAnsi="Arial Narrow"/>
          <w:sz w:val="22"/>
          <w:szCs w:val="22"/>
        </w:rPr>
        <w:t>S</w:t>
      </w:r>
      <w:r w:rsidRPr="00F44D00">
        <w:rPr>
          <w:rFonts w:ascii="Arial Narrow" w:hAnsi="Arial Narrow"/>
          <w:sz w:val="22"/>
          <w:szCs w:val="22"/>
        </w:rPr>
        <w:t xml:space="preserve">e realizará un reajuste de anualidades cuando incidencias en la </w:t>
      </w:r>
      <w:r>
        <w:rPr>
          <w:rFonts w:ascii="Arial Narrow" w:hAnsi="Arial Narrow"/>
          <w:sz w:val="22"/>
          <w:szCs w:val="22"/>
        </w:rPr>
        <w:t xml:space="preserve">adjudicación o </w:t>
      </w:r>
      <w:r w:rsidRPr="00F44D00">
        <w:rPr>
          <w:rFonts w:ascii="Arial Narrow" w:hAnsi="Arial Narrow"/>
          <w:sz w:val="22"/>
          <w:szCs w:val="22"/>
        </w:rPr>
        <w:t>ejecución del contrato provoquen un desajuste en las previsiones presupuestarias iniciales y las necesidades económicas que exijan el desarrollo de los trabajos, siempre que lo permitan las disponibilidades presupuestarias. Con la aprobación del reajuste de anualidades se actualizará en su caso el programa de trabajo.</w:t>
      </w:r>
    </w:p>
    <w:p w14:paraId="1C91F12A" w14:textId="7294A6E3" w:rsidR="00A24A04" w:rsidRPr="00C90733" w:rsidRDefault="00FA55E9"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FA55E9">
        <w:rPr>
          <w:rFonts w:ascii="Arial Narrow" w:hAnsi="Arial Narrow" w:cs="Courier New"/>
          <w:b/>
          <w:spacing w:val="-3"/>
          <w:sz w:val="22"/>
          <w:szCs w:val="22"/>
        </w:rPr>
        <w:t>Otras modificaciones:</w:t>
      </w:r>
      <w:r w:rsidRPr="00FA55E9">
        <w:rPr>
          <w:rFonts w:ascii="Arial Narrow" w:hAnsi="Arial Narrow" w:cs="Courier New"/>
          <w:spacing w:val="-3"/>
          <w:sz w:val="22"/>
          <w:szCs w:val="22"/>
        </w:rPr>
        <w:t xml:space="preserve"> </w:t>
      </w:r>
      <w:r w:rsidR="00A24A04" w:rsidRPr="00C90733">
        <w:rPr>
          <w:rFonts w:ascii="Arial Narrow" w:hAnsi="Arial Narrow" w:cs="Courier New"/>
          <w:color w:val="FF0000"/>
          <w:spacing w:val="-3"/>
          <w:sz w:val="22"/>
          <w:szCs w:val="22"/>
        </w:rPr>
        <w:t>SÍ NO</w:t>
      </w:r>
    </w:p>
    <w:p w14:paraId="25DD9EEB" w14:textId="41E74CB9" w:rsidR="00A24A04" w:rsidRPr="00C90733" w:rsidRDefault="00A24A04" w:rsidP="00C90733">
      <w:pPr>
        <w:spacing w:before="120" w:after="120" w:line="276" w:lineRule="auto"/>
        <w:rPr>
          <w:rFonts w:ascii="Arial Narrow" w:hAnsi="Arial Narrow" w:cs="Courier New"/>
          <w:spacing w:val="-3"/>
          <w:sz w:val="22"/>
          <w:szCs w:val="22"/>
        </w:rPr>
      </w:pPr>
      <w:r w:rsidRPr="00C90733">
        <w:rPr>
          <w:rFonts w:ascii="Arial Narrow" w:hAnsi="Arial Narrow"/>
          <w:sz w:val="22"/>
          <w:szCs w:val="22"/>
        </w:rPr>
        <w:t>El precio del contrato podrá aumentarse hasta un</w:t>
      </w:r>
      <w:r w:rsidR="005D5B27" w:rsidRPr="00C90733">
        <w:rPr>
          <w:rFonts w:ascii="Arial Narrow" w:hAnsi="Arial Narrow"/>
          <w:sz w:val="22"/>
          <w:szCs w:val="22"/>
        </w:rPr>
        <w:t xml:space="preserve"> </w:t>
      </w:r>
      <w:r w:rsidR="005D5B27" w:rsidRPr="00C90733">
        <w:rPr>
          <w:rFonts w:ascii="Arial Narrow" w:hAnsi="Arial Narrow"/>
          <w:color w:val="FF0000"/>
          <w:sz w:val="22"/>
          <w:szCs w:val="22"/>
        </w:rPr>
        <w:t>XXXX</w:t>
      </w:r>
      <w:r w:rsidRPr="00C90733">
        <w:rPr>
          <w:rFonts w:ascii="Arial Narrow" w:hAnsi="Arial Narrow"/>
          <w:sz w:val="22"/>
          <w:szCs w:val="22"/>
        </w:rPr>
        <w:t xml:space="preserve"> </w:t>
      </w:r>
      <w:r w:rsidR="005D5B27" w:rsidRPr="00C90733">
        <w:rPr>
          <w:rFonts w:ascii="Arial Narrow" w:hAnsi="Arial Narrow"/>
          <w:sz w:val="22"/>
          <w:szCs w:val="22"/>
        </w:rPr>
        <w:t xml:space="preserve">% </w:t>
      </w:r>
      <w:r w:rsidR="005D5B27" w:rsidRPr="00C90733">
        <w:rPr>
          <w:rFonts w:ascii="Arial Narrow" w:hAnsi="Arial Narrow"/>
          <w:i/>
          <w:iCs/>
          <w:color w:val="0070C0"/>
          <w:sz w:val="22"/>
          <w:szCs w:val="22"/>
        </w:rPr>
        <w:t xml:space="preserve">[máximo </w:t>
      </w:r>
      <w:r w:rsidRPr="00C90733">
        <w:rPr>
          <w:rFonts w:ascii="Arial Narrow" w:hAnsi="Arial Narrow"/>
          <w:i/>
          <w:iCs/>
          <w:color w:val="0070C0"/>
          <w:sz w:val="22"/>
          <w:szCs w:val="22"/>
        </w:rPr>
        <w:t>20%</w:t>
      </w:r>
      <w:r w:rsidR="005D5B27" w:rsidRPr="00C90733">
        <w:rPr>
          <w:rFonts w:ascii="Arial Narrow" w:hAnsi="Arial Narrow"/>
          <w:i/>
          <w:iCs/>
          <w:color w:val="0070C0"/>
          <w:sz w:val="22"/>
          <w:szCs w:val="22"/>
        </w:rPr>
        <w:t>]</w:t>
      </w:r>
      <w:r w:rsidRPr="00C90733">
        <w:rPr>
          <w:rFonts w:ascii="Arial Narrow" w:hAnsi="Arial Narrow"/>
          <w:color w:val="0070C0"/>
          <w:sz w:val="22"/>
          <w:szCs w:val="22"/>
        </w:rPr>
        <w:t xml:space="preserve"> </w:t>
      </w:r>
      <w:r w:rsidRPr="00C90733">
        <w:rPr>
          <w:rFonts w:ascii="Arial Narrow" w:hAnsi="Arial Narrow"/>
          <w:sz w:val="22"/>
          <w:szCs w:val="22"/>
        </w:rPr>
        <w:t>sobre el precio inicial</w:t>
      </w:r>
    </w:p>
    <w:p w14:paraId="42265BDD" w14:textId="148A753A" w:rsidR="00A24A04" w:rsidRPr="00C90733" w:rsidRDefault="00A24A04"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spacing w:val="-3"/>
          <w:sz w:val="22"/>
          <w:szCs w:val="22"/>
        </w:rPr>
        <w:t>Alcance, límites y naturaleza de las modificaciones:</w:t>
      </w:r>
      <w:r w:rsidR="005D5B27" w:rsidRPr="00C90733">
        <w:rPr>
          <w:rFonts w:ascii="Arial Narrow" w:hAnsi="Arial Narrow" w:cs="Courier New"/>
          <w:spacing w:val="-3"/>
          <w:sz w:val="22"/>
          <w:szCs w:val="22"/>
        </w:rPr>
        <w:t xml:space="preserve"> </w:t>
      </w:r>
      <w:r w:rsidR="005D5B27" w:rsidRPr="00C90733">
        <w:rPr>
          <w:rFonts w:ascii="Arial Narrow" w:hAnsi="Arial Narrow" w:cs="Courier New"/>
          <w:color w:val="FF0000"/>
          <w:spacing w:val="-3"/>
          <w:sz w:val="22"/>
          <w:szCs w:val="22"/>
        </w:rPr>
        <w:t>XXXXXXXXXXXXXXXXXXXXXXXXXXXXXX</w:t>
      </w:r>
    </w:p>
    <w:p w14:paraId="6940BA42" w14:textId="1742671A" w:rsidR="002020A3" w:rsidRPr="00C90733" w:rsidRDefault="00A24A04" w:rsidP="00C90733">
      <w:pPr>
        <w:widowControl w:val="0"/>
        <w:suppressAutoHyphens/>
        <w:autoSpaceDE w:val="0"/>
        <w:autoSpaceDN w:val="0"/>
        <w:adjustRightInd w:val="0"/>
        <w:spacing w:before="120" w:after="120" w:line="276" w:lineRule="auto"/>
        <w:rPr>
          <w:rFonts w:ascii="Arial Narrow" w:hAnsi="Arial Narrow" w:cs="Courier New"/>
          <w:color w:val="FF0000"/>
          <w:spacing w:val="-3"/>
          <w:sz w:val="22"/>
          <w:szCs w:val="22"/>
        </w:rPr>
      </w:pPr>
      <w:r w:rsidRPr="00C90733">
        <w:rPr>
          <w:rFonts w:ascii="Arial Narrow" w:hAnsi="Arial Narrow" w:cs="Courier New"/>
          <w:spacing w:val="-3"/>
          <w:sz w:val="22"/>
          <w:szCs w:val="22"/>
        </w:rPr>
        <w:t>Condiciones en que podrán efectuarse:</w:t>
      </w:r>
      <w:r w:rsidR="005D5B27" w:rsidRPr="00C90733">
        <w:rPr>
          <w:rFonts w:ascii="Arial Narrow" w:hAnsi="Arial Narrow" w:cs="Courier New"/>
          <w:spacing w:val="-3"/>
          <w:sz w:val="22"/>
          <w:szCs w:val="22"/>
        </w:rPr>
        <w:t xml:space="preserve"> </w:t>
      </w:r>
      <w:r w:rsidR="005D5B27" w:rsidRPr="00C90733">
        <w:rPr>
          <w:rFonts w:ascii="Arial Narrow" w:hAnsi="Arial Narrow" w:cs="Courier New"/>
          <w:color w:val="FF0000"/>
          <w:spacing w:val="-3"/>
          <w:sz w:val="22"/>
          <w:szCs w:val="22"/>
        </w:rPr>
        <w:t>XXXXXXXXXXXXXXXXXXXXXXXXXXXXXX</w:t>
      </w:r>
    </w:p>
    <w:p w14:paraId="697A1A06" w14:textId="0EA3C30D" w:rsidR="00E12564" w:rsidRPr="00C90733" w:rsidRDefault="00E12564" w:rsidP="00C90733">
      <w:pPr>
        <w:widowControl w:val="0"/>
        <w:suppressAutoHyphens/>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Procedimiento para la modificación:</w:t>
      </w:r>
    </w:p>
    <w:p w14:paraId="4544EA41"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Presentación de memoria justificativa por el responsable del contrato, por propia iniciativa o a propuesta del contratista.</w:t>
      </w:r>
    </w:p>
    <w:p w14:paraId="7FDB981A"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Justificación de la existencia de crédito.</w:t>
      </w:r>
    </w:p>
    <w:p w14:paraId="26670B24"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Aprobación del órgano de contratación previa fiscalización</w:t>
      </w:r>
    </w:p>
    <w:p w14:paraId="5A233AEB"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Reajuste de garantía.</w:t>
      </w:r>
    </w:p>
    <w:p w14:paraId="14983738" w14:textId="77777777" w:rsidR="00E12564" w:rsidRPr="00C90733" w:rsidRDefault="00E12564" w:rsidP="00C90733">
      <w:pPr>
        <w:numPr>
          <w:ilvl w:val="0"/>
          <w:numId w:val="30"/>
        </w:numPr>
        <w:autoSpaceDE w:val="0"/>
        <w:autoSpaceDN w:val="0"/>
        <w:adjustRightInd w:val="0"/>
        <w:spacing w:before="120" w:after="120" w:line="276" w:lineRule="auto"/>
        <w:rPr>
          <w:rFonts w:ascii="Arial Narrow" w:hAnsi="Arial Narrow" w:cs="Courier New"/>
          <w:spacing w:val="-3"/>
          <w:sz w:val="22"/>
          <w:szCs w:val="22"/>
        </w:rPr>
      </w:pPr>
      <w:r w:rsidRPr="00C90733">
        <w:rPr>
          <w:rFonts w:ascii="Arial Narrow" w:hAnsi="Arial Narrow" w:cs="Courier New"/>
          <w:spacing w:val="-3"/>
          <w:sz w:val="22"/>
          <w:szCs w:val="22"/>
        </w:rPr>
        <w:t>Formalización.</w:t>
      </w:r>
    </w:p>
    <w:bookmarkEnd w:id="44"/>
    <w:p w14:paraId="3A1F4A2D" w14:textId="4C5818D5" w:rsidR="00D646A4" w:rsidRPr="00C90733" w:rsidRDefault="008D369D"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25. </w:t>
      </w:r>
      <w:r w:rsidR="00B139E1" w:rsidRPr="00C90733">
        <w:rPr>
          <w:rFonts w:ascii="Arial Narrow" w:hAnsi="Arial Narrow"/>
          <w:b/>
          <w:sz w:val="22"/>
          <w:szCs w:val="22"/>
        </w:rPr>
        <w:t>CONDICIONES</w:t>
      </w:r>
      <w:r w:rsidR="005D5B27" w:rsidRPr="00C90733">
        <w:rPr>
          <w:rFonts w:ascii="Arial Narrow" w:hAnsi="Arial Narrow"/>
          <w:b/>
          <w:sz w:val="22"/>
          <w:szCs w:val="22"/>
        </w:rPr>
        <w:t xml:space="preserve"> ESENCIALES Y CONDICIONES</w:t>
      </w:r>
      <w:r w:rsidR="00B139E1" w:rsidRPr="00C90733">
        <w:rPr>
          <w:rFonts w:ascii="Arial Narrow" w:hAnsi="Arial Narrow"/>
          <w:b/>
          <w:sz w:val="22"/>
          <w:szCs w:val="22"/>
        </w:rPr>
        <w:t xml:space="preserve"> ESPECIALES DE EJECUCIÓN </w:t>
      </w:r>
      <w:r w:rsidR="005D5B27" w:rsidRPr="00C90733">
        <w:rPr>
          <w:rFonts w:ascii="Arial Narrow" w:hAnsi="Arial Narrow"/>
          <w:b/>
          <w:sz w:val="22"/>
          <w:szCs w:val="22"/>
        </w:rPr>
        <w:t>DECARÁTER ESENCIAL</w:t>
      </w:r>
    </w:p>
    <w:p w14:paraId="6143255F" w14:textId="77777777" w:rsidR="00AA3744" w:rsidRPr="00C90733" w:rsidRDefault="00AA3744" w:rsidP="00AA3744">
      <w:pPr>
        <w:spacing w:before="120" w:after="120" w:line="276" w:lineRule="auto"/>
        <w:rPr>
          <w:rFonts w:ascii="Arial Narrow" w:hAnsi="Arial Narrow"/>
          <w:b/>
          <w:sz w:val="22"/>
          <w:szCs w:val="22"/>
          <w:u w:val="single"/>
        </w:rPr>
      </w:pPr>
      <w:bookmarkStart w:id="45" w:name="_Hlk177547531"/>
      <w:bookmarkStart w:id="46" w:name="_Hlk176177231"/>
      <w:bookmarkStart w:id="47" w:name="_Hlk177547707"/>
      <w:r w:rsidRPr="00C90733">
        <w:rPr>
          <w:rFonts w:ascii="Arial Narrow" w:hAnsi="Arial Narrow"/>
          <w:b/>
          <w:sz w:val="22"/>
          <w:szCs w:val="22"/>
          <w:u w:val="single"/>
        </w:rPr>
        <w:t>25. A Son condiciones esenciales de ejecución del contrato:</w:t>
      </w:r>
    </w:p>
    <w:bookmarkEnd w:id="45"/>
    <w:p w14:paraId="67FD8FD1" w14:textId="77777777" w:rsidR="00AA3744" w:rsidRPr="004E1CEF" w:rsidRDefault="00AA3744" w:rsidP="00AA3744">
      <w:pPr>
        <w:pStyle w:val="parrafo"/>
        <w:spacing w:before="120" w:beforeAutospacing="0" w:after="120" w:afterAutospacing="0" w:line="276" w:lineRule="auto"/>
        <w:jc w:val="both"/>
        <w:rPr>
          <w:rFonts w:ascii="Arial Narrow" w:hAnsi="Arial Narrow"/>
          <w:sz w:val="22"/>
          <w:szCs w:val="22"/>
        </w:rPr>
      </w:pPr>
      <w:r w:rsidRPr="00C90733">
        <w:rPr>
          <w:rFonts w:ascii="Arial Narrow" w:hAnsi="Arial Narrow"/>
          <w:sz w:val="22"/>
          <w:szCs w:val="22"/>
        </w:rPr>
        <w:t>- Todos los elementos que constituyan la oferta del adjudicatario</w:t>
      </w:r>
      <w:r>
        <w:rPr>
          <w:rFonts w:ascii="Arial Narrow" w:hAnsi="Arial Narrow"/>
          <w:sz w:val="22"/>
          <w:szCs w:val="22"/>
        </w:rPr>
        <w:t xml:space="preserve">, tanto a la referida a los </w:t>
      </w:r>
      <w:r w:rsidRPr="004E1CEF">
        <w:rPr>
          <w:rFonts w:ascii="Arial Narrow" w:hAnsi="Arial Narrow"/>
          <w:sz w:val="22"/>
          <w:szCs w:val="22"/>
        </w:rPr>
        <w:t xml:space="preserve">criterios </w:t>
      </w:r>
      <w:r w:rsidRPr="004E1CEF">
        <w:rPr>
          <w:rFonts w:ascii="Arial Narrow" w:hAnsi="Arial Narrow" w:cs="Courier New"/>
          <w:spacing w:val="-3"/>
          <w:sz w:val="22"/>
          <w:szCs w:val="22"/>
        </w:rPr>
        <w:t>cuya cuantificación dependa de un juicio de valor como a los evaluables automáticamente mediante la aplicación de fórmulas</w:t>
      </w:r>
    </w:p>
    <w:p w14:paraId="05832AC2" w14:textId="77777777" w:rsidR="00AA3744" w:rsidRDefault="00AA3744" w:rsidP="00AA3744">
      <w:pPr>
        <w:pStyle w:val="parrafo"/>
        <w:spacing w:before="120" w:beforeAutospacing="0" w:after="120" w:afterAutospacing="0" w:line="276" w:lineRule="auto"/>
        <w:jc w:val="both"/>
        <w:rPr>
          <w:rFonts w:ascii="Arial Narrow" w:hAnsi="Arial Narrow"/>
          <w:color w:val="000000"/>
          <w:sz w:val="22"/>
          <w:szCs w:val="22"/>
          <w:shd w:val="clear" w:color="auto" w:fill="FFFFFF"/>
        </w:rPr>
      </w:pPr>
      <w:r>
        <w:rPr>
          <w:rFonts w:ascii="Arial Narrow" w:hAnsi="Arial Narrow"/>
          <w:sz w:val="22"/>
          <w:szCs w:val="22"/>
        </w:rPr>
        <w:t xml:space="preserve">- </w:t>
      </w:r>
      <w:r>
        <w:rPr>
          <w:rFonts w:ascii="Arial Narrow" w:hAnsi="Arial Narrow"/>
          <w:color w:val="000000"/>
          <w:sz w:val="22"/>
          <w:szCs w:val="22"/>
          <w:shd w:val="clear" w:color="auto" w:fill="FFFFFF"/>
        </w:rPr>
        <w:t>El compromiso de</w:t>
      </w:r>
      <w:r w:rsidRPr="007D19F0">
        <w:rPr>
          <w:rFonts w:ascii="Arial Narrow" w:hAnsi="Arial Narrow"/>
          <w:color w:val="000000"/>
          <w:sz w:val="22"/>
          <w:szCs w:val="22"/>
          <w:shd w:val="clear" w:color="auto" w:fill="FFFFFF"/>
        </w:rPr>
        <w:t xml:space="preserve"> dedicar o adscribir a la ejecución del contrato los medios personales o materiales </w:t>
      </w:r>
      <w:r>
        <w:rPr>
          <w:rFonts w:ascii="Arial Narrow" w:hAnsi="Arial Narrow"/>
          <w:color w:val="000000"/>
          <w:sz w:val="22"/>
          <w:szCs w:val="22"/>
          <w:shd w:val="clear" w:color="auto" w:fill="FFFFFF"/>
        </w:rPr>
        <w:t>establecidos en el apartado 5 de esta carátula, así como la obligación de proporcionar a la Universidad la información referida a estos medios.</w:t>
      </w:r>
    </w:p>
    <w:p w14:paraId="140C0230" w14:textId="77777777" w:rsidR="00AA3744" w:rsidRDefault="00AA3744" w:rsidP="00AA3744">
      <w:pPr>
        <w:pStyle w:val="parrafo"/>
        <w:spacing w:before="120" w:beforeAutospacing="0" w:after="120" w:afterAutospacing="0" w:line="276" w:lineRule="auto"/>
        <w:jc w:val="both"/>
        <w:rPr>
          <w:rFonts w:ascii="Arial Narrow" w:hAnsi="Arial Narrow"/>
          <w:color w:val="000000"/>
          <w:sz w:val="22"/>
          <w:szCs w:val="22"/>
          <w:shd w:val="clear" w:color="auto" w:fill="FFFFFF"/>
        </w:rPr>
      </w:pPr>
      <w:r w:rsidRPr="00C90733">
        <w:rPr>
          <w:rFonts w:ascii="Arial Narrow" w:hAnsi="Arial Narrow"/>
          <w:sz w:val="22"/>
          <w:szCs w:val="22"/>
        </w:rPr>
        <w:t>- La infracción del cumplimiento de los requisitos establecidos en el apartado 2 del artículo 215 de la LCSP para proceder a la subcontratación, así como la falta de acreditación de la aptitud del subcontratista o de las circunstancias determinantes de la situación de emergencia o de las que hacen urgente la subcontratación</w:t>
      </w:r>
      <w:r>
        <w:rPr>
          <w:rFonts w:ascii="Arial Narrow" w:hAnsi="Arial Narrow"/>
          <w:sz w:val="22"/>
          <w:szCs w:val="22"/>
        </w:rPr>
        <w:t>.</w:t>
      </w:r>
    </w:p>
    <w:p w14:paraId="2BBC9746" w14:textId="77777777" w:rsidR="00AA3744" w:rsidRPr="00FC7DF6" w:rsidRDefault="00AA3744" w:rsidP="00AA3744">
      <w:pPr>
        <w:pStyle w:val="parrafo"/>
        <w:spacing w:before="120" w:beforeAutospacing="0" w:after="120" w:afterAutospacing="0" w:line="276" w:lineRule="auto"/>
        <w:jc w:val="both"/>
        <w:rPr>
          <w:rFonts w:ascii="Arial Narrow" w:hAnsi="Arial Narrow"/>
          <w:i/>
          <w:iCs/>
          <w:color w:val="0070C0"/>
          <w:sz w:val="22"/>
          <w:szCs w:val="22"/>
        </w:rPr>
      </w:pPr>
      <w:r w:rsidRPr="00FC7DF6">
        <w:rPr>
          <w:rFonts w:ascii="Arial Narrow" w:hAnsi="Arial Narrow"/>
          <w:i/>
          <w:iCs/>
          <w:color w:val="0070C0"/>
          <w:sz w:val="22"/>
          <w:szCs w:val="22"/>
        </w:rPr>
        <w:lastRenderedPageBreak/>
        <w:t>[</w:t>
      </w:r>
      <w:r w:rsidRPr="00FC7DF6">
        <w:rPr>
          <w:rFonts w:ascii="Arial Narrow" w:hAnsi="Arial Narrow"/>
          <w:b/>
          <w:i/>
          <w:iCs/>
          <w:color w:val="0070C0"/>
          <w:sz w:val="22"/>
          <w:szCs w:val="22"/>
        </w:rPr>
        <w:t>Contratos con personal subrogable</w:t>
      </w:r>
      <w:r w:rsidRPr="00FC7DF6">
        <w:rPr>
          <w:rFonts w:ascii="Arial Narrow" w:hAnsi="Arial Narrow"/>
          <w:i/>
          <w:iCs/>
          <w:color w:val="0070C0"/>
          <w:sz w:val="22"/>
          <w:szCs w:val="22"/>
        </w:rPr>
        <w:t>: debe de proporcionar a la Universidad, cuando esta lo solicite y en el plazo que se establezca la información, documentación y listados relativos al personal, convenio colectivo y pactos de aplicación, categoría laboral, tipo de contrato de trabajo, jornada, fecha de antigüedad, vencimiento del contrato, salario bruto anual de cada trabajador. Complementos y todo tipo de retribuciones y cotizaciones a la seguridad social]</w:t>
      </w:r>
    </w:p>
    <w:p w14:paraId="7D0415DE" w14:textId="77777777" w:rsidR="00AA3744" w:rsidRPr="00C90733" w:rsidRDefault="00AA3744" w:rsidP="00AA3744">
      <w:pPr>
        <w:spacing w:before="120" w:after="120" w:line="276" w:lineRule="auto"/>
        <w:rPr>
          <w:rFonts w:ascii="Arial Narrow" w:hAnsi="Arial Narrow"/>
          <w:b/>
          <w:i/>
          <w:iCs/>
          <w:sz w:val="22"/>
          <w:szCs w:val="22"/>
        </w:rPr>
      </w:pPr>
      <w:r w:rsidRPr="00C90733">
        <w:rPr>
          <w:rFonts w:ascii="Arial Narrow" w:hAnsi="Arial Narrow"/>
          <w:i/>
          <w:iCs/>
          <w:color w:val="0070C0"/>
          <w:sz w:val="22"/>
          <w:szCs w:val="22"/>
        </w:rPr>
        <w:t>[-</w:t>
      </w:r>
      <w:r w:rsidRPr="00C90733">
        <w:rPr>
          <w:rFonts w:ascii="Arial Narrow" w:hAnsi="Arial Narrow"/>
          <w:b/>
          <w:bCs/>
          <w:i/>
          <w:iCs/>
          <w:color w:val="0070C0"/>
          <w:sz w:val="22"/>
          <w:szCs w:val="22"/>
        </w:rPr>
        <w:t>Contratos cuya ejecución requiera</w:t>
      </w:r>
      <w:r w:rsidRPr="00C90733">
        <w:rPr>
          <w:rFonts w:ascii="Arial Narrow" w:hAnsi="Arial Narrow"/>
          <w:i/>
          <w:iCs/>
          <w:color w:val="0070C0"/>
          <w:sz w:val="22"/>
          <w:szCs w:val="22"/>
        </w:rPr>
        <w:t xml:space="preserve"> </w:t>
      </w:r>
      <w:r w:rsidRPr="00C90733">
        <w:rPr>
          <w:rFonts w:ascii="Arial Narrow" w:hAnsi="Arial Narrow"/>
          <w:b/>
          <w:i/>
          <w:iCs/>
          <w:color w:val="0070C0"/>
          <w:sz w:val="22"/>
          <w:szCs w:val="22"/>
        </w:rPr>
        <w:t>el tratamiento por el contratista de datos personales</w:t>
      </w:r>
      <w:r w:rsidRPr="00C90733">
        <w:rPr>
          <w:rFonts w:ascii="Arial Narrow" w:hAnsi="Arial Narrow"/>
          <w:i/>
          <w:iCs/>
          <w:color w:val="0070C0"/>
          <w:sz w:val="22"/>
          <w:szCs w:val="22"/>
        </w:rPr>
        <w:t xml:space="preserve"> por cuenta del responsable del tratamiento. Se consideran condiciones esenciales de ejecución cuyo incumplimiento será causa de resolución del contrato</w:t>
      </w:r>
    </w:p>
    <w:p w14:paraId="20C7E3C1" w14:textId="77777777" w:rsidR="00AA3744" w:rsidRPr="00C90733" w:rsidRDefault="00AA3744" w:rsidP="00AA3744">
      <w:pPr>
        <w:spacing w:before="120" w:after="120" w:line="276" w:lineRule="auto"/>
        <w:ind w:firstLine="360"/>
        <w:rPr>
          <w:rFonts w:ascii="Arial Narrow" w:hAnsi="Arial Narrow"/>
          <w:i/>
          <w:iCs/>
          <w:color w:val="0070C0"/>
          <w:sz w:val="22"/>
          <w:szCs w:val="22"/>
        </w:rPr>
      </w:pPr>
      <w:r w:rsidRPr="00C90733">
        <w:rPr>
          <w:rFonts w:ascii="Arial Narrow" w:hAnsi="Arial Narrow"/>
          <w:i/>
          <w:iCs/>
          <w:color w:val="0070C0"/>
          <w:sz w:val="22"/>
          <w:szCs w:val="22"/>
        </w:rPr>
        <w:t>a) La obligación del futuro contratista de someterse en todo caso a la normativa nacional y de la Unión Europea en materia de protección de datos, sin perjuicio de lo establecido en el último párrafo del apartado 1 del artículo 202 de la LCSP.</w:t>
      </w:r>
      <w:r>
        <w:rPr>
          <w:rFonts w:ascii="Arial Narrow" w:hAnsi="Arial Narrow"/>
          <w:i/>
          <w:iCs/>
          <w:color w:val="0070C0"/>
          <w:sz w:val="22"/>
          <w:szCs w:val="22"/>
        </w:rPr>
        <w:t xml:space="preserve"> Esta obligación tiene, asimismo, el carácter de condición especial de ejecución.</w:t>
      </w:r>
    </w:p>
    <w:p w14:paraId="2F793191" w14:textId="77777777" w:rsidR="00AA3744" w:rsidRPr="00C90733" w:rsidRDefault="00AA3744" w:rsidP="00AA3744">
      <w:pPr>
        <w:spacing w:before="120" w:after="120" w:line="276" w:lineRule="auto"/>
        <w:ind w:firstLine="360"/>
        <w:rPr>
          <w:rFonts w:ascii="Arial Narrow" w:hAnsi="Arial Narrow"/>
          <w:i/>
          <w:iCs/>
          <w:color w:val="0070C0"/>
          <w:sz w:val="22"/>
          <w:szCs w:val="22"/>
        </w:rPr>
      </w:pPr>
      <w:r w:rsidRPr="00C90733">
        <w:rPr>
          <w:rFonts w:ascii="Arial Narrow" w:hAnsi="Arial Narrow"/>
          <w:i/>
          <w:iCs/>
          <w:color w:val="0070C0"/>
          <w:sz w:val="22"/>
          <w:szCs w:val="22"/>
        </w:rPr>
        <w:t>b) La obligación de la empresa adjudicataria de presentar antes de la formalización del contrato una declaración en la que ponga de manifiesto dónde van a estar ubicados los servidores y desde dónde se van a prestar los servicios asociados a los mismos.</w:t>
      </w:r>
    </w:p>
    <w:p w14:paraId="576F41F8" w14:textId="77777777" w:rsidR="00AA3744" w:rsidRPr="00C90733" w:rsidRDefault="00AA3744" w:rsidP="00AA3744">
      <w:pPr>
        <w:spacing w:before="120" w:after="120" w:line="276" w:lineRule="auto"/>
        <w:ind w:firstLine="360"/>
        <w:rPr>
          <w:rFonts w:ascii="Arial Narrow" w:hAnsi="Arial Narrow"/>
          <w:i/>
          <w:iCs/>
          <w:color w:val="0070C0"/>
          <w:sz w:val="22"/>
          <w:szCs w:val="22"/>
        </w:rPr>
      </w:pPr>
      <w:r w:rsidRPr="00C90733">
        <w:rPr>
          <w:rFonts w:ascii="Arial Narrow" w:hAnsi="Arial Narrow"/>
          <w:i/>
          <w:iCs/>
          <w:color w:val="0070C0"/>
          <w:sz w:val="22"/>
          <w:szCs w:val="22"/>
        </w:rPr>
        <w:t>c) La obligación de comunicar cualquier cambio que se produzca, a lo largo de la vida del contrato, de la información facilitada en la declaración a que se refiere la letra c) anterior.</w:t>
      </w:r>
    </w:p>
    <w:p w14:paraId="6242AD12" w14:textId="77777777" w:rsidR="00AA3744" w:rsidRDefault="00AA3744" w:rsidP="00AA3744">
      <w:pPr>
        <w:spacing w:before="120" w:after="120" w:line="276" w:lineRule="auto"/>
        <w:ind w:firstLine="360"/>
        <w:rPr>
          <w:rFonts w:ascii="Arial Narrow" w:hAnsi="Arial Narrow"/>
          <w:i/>
          <w:iCs/>
          <w:color w:val="0070C0"/>
          <w:sz w:val="22"/>
          <w:szCs w:val="22"/>
        </w:rPr>
      </w:pPr>
      <w:bookmarkStart w:id="48" w:name="_Hlk93748340"/>
      <w:r w:rsidRPr="00C90733">
        <w:rPr>
          <w:rFonts w:ascii="Arial Narrow" w:hAnsi="Arial Narrow"/>
          <w:i/>
          <w:iCs/>
          <w:color w:val="0070C0"/>
          <w:sz w:val="22"/>
          <w:szCs w:val="22"/>
        </w:rPr>
        <w:t>d)La obligación de los licitadores de indicar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2F66D8C" w14:textId="77777777" w:rsidR="00AA3744" w:rsidRPr="007D5CE9" w:rsidRDefault="00AA3744" w:rsidP="00AA3744">
      <w:pPr>
        <w:shd w:val="clear" w:color="auto" w:fill="FFFFFF"/>
        <w:spacing w:before="120" w:after="120" w:line="276" w:lineRule="auto"/>
        <w:rPr>
          <w:rFonts w:ascii="Arial Narrow" w:hAnsi="Arial Narrow"/>
          <w:i/>
          <w:iCs/>
          <w:color w:val="0070C0"/>
          <w:sz w:val="22"/>
          <w:szCs w:val="22"/>
        </w:rPr>
      </w:pPr>
      <w:r>
        <w:rPr>
          <w:rFonts w:ascii="Arial Narrow" w:hAnsi="Arial Narrow"/>
          <w:i/>
          <w:iCs/>
          <w:color w:val="0070C0"/>
          <w:sz w:val="22"/>
          <w:szCs w:val="22"/>
        </w:rPr>
        <w:t xml:space="preserve">[- </w:t>
      </w:r>
      <w:r w:rsidRPr="007D5CE9">
        <w:rPr>
          <w:rFonts w:ascii="Arial Narrow" w:hAnsi="Arial Narrow"/>
          <w:i/>
          <w:iCs/>
          <w:color w:val="0070C0"/>
          <w:sz w:val="22"/>
          <w:szCs w:val="22"/>
        </w:rPr>
        <w:t>Para contratos que conlleven prestaciones directas a la ciudadanía</w:t>
      </w:r>
      <w:r>
        <w:rPr>
          <w:rFonts w:ascii="Arial Narrow" w:hAnsi="Arial Narrow"/>
          <w:i/>
          <w:iCs/>
          <w:color w:val="0070C0"/>
          <w:sz w:val="22"/>
          <w:szCs w:val="22"/>
        </w:rPr>
        <w:t>, además:</w:t>
      </w:r>
    </w:p>
    <w:p w14:paraId="32D55DD1" w14:textId="77777777" w:rsidR="00AA3744" w:rsidRPr="007D5CE9" w:rsidRDefault="00AA3744" w:rsidP="00AA3744">
      <w:pPr>
        <w:spacing w:before="120" w:after="120" w:line="276" w:lineRule="auto"/>
        <w:ind w:left="708"/>
        <w:rPr>
          <w:rFonts w:ascii="Arial Narrow" w:hAnsi="Arial Narrow"/>
          <w:i/>
          <w:iCs/>
          <w:color w:val="0070C0"/>
          <w:sz w:val="22"/>
          <w:szCs w:val="22"/>
        </w:rPr>
      </w:pPr>
      <w:r w:rsidRPr="007D5CE9">
        <w:rPr>
          <w:rFonts w:ascii="Arial Narrow" w:hAnsi="Arial Narrow"/>
          <w:i/>
          <w:iCs/>
          <w:color w:val="0070C0"/>
          <w:sz w:val="22"/>
          <w:szCs w:val="22"/>
        </w:rPr>
        <w:t>La prestación eficiente del servicio. La reiterada deficiencia de la prestación, que se establece en tres amonestaciones escritas durante la vigencia del contrato, incluidas sus prórrogas, realizadas por el responsable del contrato, será causa de resolución.</w:t>
      </w:r>
    </w:p>
    <w:p w14:paraId="3E7CD91E" w14:textId="77777777" w:rsidR="00AA3744" w:rsidRPr="007D5CE9" w:rsidRDefault="00AA3744" w:rsidP="00AA3744">
      <w:pPr>
        <w:spacing w:before="120" w:after="120" w:line="276" w:lineRule="auto"/>
        <w:ind w:left="708"/>
        <w:rPr>
          <w:rFonts w:ascii="Arial Narrow" w:hAnsi="Arial Narrow"/>
          <w:i/>
          <w:iCs/>
          <w:color w:val="0070C0"/>
          <w:sz w:val="22"/>
          <w:szCs w:val="22"/>
        </w:rPr>
      </w:pPr>
      <w:r>
        <w:rPr>
          <w:rFonts w:ascii="Arial Narrow" w:hAnsi="Arial Narrow"/>
          <w:i/>
          <w:iCs/>
          <w:color w:val="0070C0"/>
          <w:sz w:val="22"/>
          <w:szCs w:val="22"/>
        </w:rPr>
        <w:t>L</w:t>
      </w:r>
      <w:r w:rsidRPr="007D5CE9">
        <w:rPr>
          <w:rFonts w:ascii="Arial Narrow" w:hAnsi="Arial Narrow"/>
          <w:i/>
          <w:iCs/>
          <w:color w:val="0070C0"/>
          <w:sz w:val="22"/>
          <w:szCs w:val="22"/>
        </w:rPr>
        <w:t>a continuidad en la prestación del servicio: La interrupción del servicio durante tres días consecutivos sin autorización expresa del responsable del contrato, por causas imputables a la voluntad del adjudicatario, será causa de resolución.</w:t>
      </w:r>
    </w:p>
    <w:p w14:paraId="56A22498" w14:textId="77777777" w:rsidR="00AA3744" w:rsidRDefault="00AA3744" w:rsidP="00AA3744">
      <w:pPr>
        <w:spacing w:before="120" w:after="120" w:line="276" w:lineRule="auto"/>
        <w:ind w:left="708"/>
        <w:rPr>
          <w:rFonts w:ascii="Arial Narrow" w:hAnsi="Arial Narrow"/>
          <w:i/>
          <w:iCs/>
          <w:color w:val="0070C0"/>
          <w:sz w:val="22"/>
          <w:szCs w:val="22"/>
        </w:rPr>
      </w:pPr>
      <w:r w:rsidRPr="007D5CE9">
        <w:rPr>
          <w:rFonts w:ascii="Arial Narrow" w:hAnsi="Arial Narrow"/>
          <w:i/>
          <w:iCs/>
          <w:color w:val="0070C0"/>
          <w:sz w:val="22"/>
          <w:szCs w:val="22"/>
        </w:rPr>
        <w:t>Los siguientes apartados del PPT: 4.1, 4.5, 4.9, 4.10, 4.13, 5, 6, 8.1, 8.2, 8.3, 8.4, 9, 10 y 1</w:t>
      </w:r>
      <w:r>
        <w:rPr>
          <w:rFonts w:ascii="Arial Narrow" w:hAnsi="Arial Narrow"/>
          <w:i/>
          <w:iCs/>
          <w:color w:val="0070C0"/>
          <w:sz w:val="22"/>
          <w:szCs w:val="22"/>
        </w:rPr>
        <w:t>1</w:t>
      </w:r>
    </w:p>
    <w:p w14:paraId="2562CD1D" w14:textId="77777777" w:rsidR="00AA3744" w:rsidRPr="00C90733" w:rsidRDefault="00AA3744" w:rsidP="00AA3744">
      <w:pPr>
        <w:spacing w:before="120" w:after="120" w:line="276" w:lineRule="auto"/>
        <w:ind w:left="708"/>
        <w:rPr>
          <w:rFonts w:ascii="Arial Narrow" w:hAnsi="Arial Narrow"/>
          <w:i/>
          <w:iCs/>
          <w:color w:val="0070C0"/>
          <w:sz w:val="22"/>
          <w:szCs w:val="22"/>
        </w:rPr>
      </w:pPr>
      <w:r w:rsidRPr="00A2560C">
        <w:rPr>
          <w:rFonts w:ascii="Arial Narrow" w:hAnsi="Arial Narrow"/>
          <w:i/>
          <w:iCs/>
          <w:color w:val="0070C0"/>
          <w:sz w:val="22"/>
          <w:szCs w:val="22"/>
        </w:rPr>
        <w:t>El servicio se ejecutará con métodos, prácticas y productos respetuosos para el medio ambiente y la salud laboral. Los criterios ambientales se centrarán en reducir el impacto ambiental en las tareas, los productos y la maquinaria y hacer una correcta gestión de los residuos peligrosos. La empresa formará a los trabajadores para la realización de las tareas de forma responsable para su salud y el medio ambiente. Esta condición esencial tiene, asimismo, carácter de condición especial de ejecución del contrato.</w:t>
      </w:r>
      <w:r>
        <w:rPr>
          <w:rFonts w:ascii="Arial Narrow" w:hAnsi="Arial Narrow"/>
          <w:i/>
          <w:iCs/>
          <w:color w:val="0070C0"/>
          <w:sz w:val="22"/>
          <w:szCs w:val="22"/>
        </w:rPr>
        <w:t>]</w:t>
      </w:r>
    </w:p>
    <w:bookmarkEnd w:id="48"/>
    <w:p w14:paraId="5A63889B" w14:textId="77777777" w:rsidR="00AA3744" w:rsidRPr="00C90733" w:rsidRDefault="00AA3744" w:rsidP="00AA3744">
      <w:pPr>
        <w:spacing w:before="120" w:after="120" w:line="276" w:lineRule="auto"/>
        <w:rPr>
          <w:rFonts w:ascii="Arial Narrow" w:hAnsi="Arial Narrow"/>
          <w:b/>
          <w:sz w:val="22"/>
          <w:szCs w:val="22"/>
          <w:u w:val="single"/>
        </w:rPr>
      </w:pPr>
      <w:r w:rsidRPr="00C90733">
        <w:rPr>
          <w:rFonts w:ascii="Arial Narrow" w:hAnsi="Arial Narrow"/>
          <w:b/>
          <w:sz w:val="22"/>
          <w:szCs w:val="22"/>
          <w:u w:val="single"/>
        </w:rPr>
        <w:t>25. B Son condiciones especiales de ejecución del contrato:</w:t>
      </w:r>
    </w:p>
    <w:p w14:paraId="377C8F8E" w14:textId="77777777" w:rsidR="00AA3744" w:rsidRDefault="00AA3744" w:rsidP="00AA3744">
      <w:pPr>
        <w:pStyle w:val="parrafo"/>
        <w:spacing w:before="120" w:beforeAutospacing="0" w:after="120" w:afterAutospacing="0" w:line="276" w:lineRule="auto"/>
        <w:jc w:val="both"/>
        <w:rPr>
          <w:rFonts w:ascii="Arial Narrow" w:hAnsi="Arial Narrow"/>
          <w:sz w:val="22"/>
          <w:szCs w:val="22"/>
        </w:rPr>
      </w:pPr>
      <w:r>
        <w:rPr>
          <w:rFonts w:ascii="Arial Narrow" w:hAnsi="Arial Narrow"/>
          <w:sz w:val="22"/>
          <w:szCs w:val="22"/>
        </w:rPr>
        <w:t>- Cumplimiento del plazo de pago a subcontratistas y suministradores</w:t>
      </w:r>
    </w:p>
    <w:p w14:paraId="409C0DFB" w14:textId="77777777" w:rsidR="00AA3744" w:rsidRDefault="00AA3744" w:rsidP="00AA3744">
      <w:pPr>
        <w:pStyle w:val="parrafo"/>
        <w:spacing w:before="120" w:beforeAutospacing="0" w:after="120" w:afterAutospacing="0" w:line="276" w:lineRule="auto"/>
        <w:jc w:val="both"/>
        <w:rPr>
          <w:rFonts w:ascii="Arial Narrow" w:hAnsi="Arial Narrow"/>
          <w:color w:val="000000"/>
          <w:sz w:val="22"/>
          <w:szCs w:val="22"/>
          <w:shd w:val="clear" w:color="auto" w:fill="FFFFFF"/>
        </w:rPr>
      </w:pPr>
      <w:r>
        <w:rPr>
          <w:rFonts w:ascii="Arial Narrow" w:hAnsi="Arial Narrow"/>
          <w:sz w:val="22"/>
          <w:szCs w:val="22"/>
        </w:rPr>
        <w:t xml:space="preserve">- </w:t>
      </w:r>
      <w:r>
        <w:rPr>
          <w:rFonts w:ascii="Arial Narrow" w:hAnsi="Arial Narrow"/>
          <w:color w:val="000000"/>
          <w:sz w:val="22"/>
          <w:szCs w:val="22"/>
          <w:shd w:val="clear" w:color="auto" w:fill="FFFFFF"/>
        </w:rPr>
        <w:t>El compromiso de</w:t>
      </w:r>
      <w:r w:rsidRPr="007D19F0">
        <w:rPr>
          <w:rFonts w:ascii="Arial Narrow" w:hAnsi="Arial Narrow"/>
          <w:color w:val="000000"/>
          <w:sz w:val="22"/>
          <w:szCs w:val="22"/>
          <w:shd w:val="clear" w:color="auto" w:fill="FFFFFF"/>
        </w:rPr>
        <w:t xml:space="preserve"> dedicar o adscribir a la ejecución del contrato los medios personales o materiales </w:t>
      </w:r>
      <w:r>
        <w:rPr>
          <w:rFonts w:ascii="Arial Narrow" w:hAnsi="Arial Narrow"/>
          <w:color w:val="000000"/>
          <w:sz w:val="22"/>
          <w:szCs w:val="22"/>
          <w:shd w:val="clear" w:color="auto" w:fill="FFFFFF"/>
        </w:rPr>
        <w:t>establecidos en el apartado 5 de esta carátula, así como la obligación de proporcionar a la Universidad la información referida a estos medios.</w:t>
      </w:r>
    </w:p>
    <w:p w14:paraId="3DD13664" w14:textId="77777777" w:rsidR="00AA3744" w:rsidRDefault="00AA3744" w:rsidP="00AA3744">
      <w:pPr>
        <w:pStyle w:val="parrafo"/>
        <w:spacing w:before="120" w:beforeAutospacing="0" w:after="120" w:afterAutospacing="0" w:line="276" w:lineRule="auto"/>
        <w:jc w:val="both"/>
        <w:rPr>
          <w:rFonts w:ascii="Arial Narrow" w:hAnsi="Arial Narrow"/>
          <w:sz w:val="22"/>
          <w:szCs w:val="22"/>
        </w:rPr>
      </w:pPr>
      <w:r w:rsidRPr="00C90733">
        <w:rPr>
          <w:rFonts w:ascii="Arial Narrow" w:hAnsi="Arial Narrow"/>
          <w:sz w:val="22"/>
          <w:szCs w:val="22"/>
        </w:rPr>
        <w:t>-</w:t>
      </w:r>
      <w:r>
        <w:rPr>
          <w:rFonts w:ascii="Arial Narrow" w:hAnsi="Arial Narrow"/>
          <w:sz w:val="22"/>
          <w:szCs w:val="22"/>
        </w:rPr>
        <w:t xml:space="preserve"> </w:t>
      </w:r>
      <w:r w:rsidRPr="00C90733">
        <w:rPr>
          <w:rFonts w:ascii="Arial Narrow" w:hAnsi="Arial Narrow"/>
          <w:sz w:val="22"/>
          <w:szCs w:val="22"/>
        </w:rPr>
        <w:t xml:space="preserve">Deber de remitir al ente público contratante, cuando este lo solicite, relación detallada de aquellos subcontratistas o suministradores que participen en el contrato cuando se perfeccione su participación, </w:t>
      </w:r>
      <w:r w:rsidRPr="00C90733">
        <w:rPr>
          <w:rFonts w:ascii="Arial Narrow" w:hAnsi="Arial Narrow"/>
          <w:sz w:val="22"/>
          <w:szCs w:val="22"/>
        </w:rPr>
        <w:lastRenderedPageBreak/>
        <w:t>junto con aquellas condiciones de subcontratación de cada uno de ellos que guarden una relación directa con el plazo de pago. Asimismo, deberán aportar a solicitud del ente público contratante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lo que le sea de aplicación.</w:t>
      </w:r>
    </w:p>
    <w:p w14:paraId="1E207CDC" w14:textId="77777777" w:rsidR="00AA3744" w:rsidRPr="00C90733" w:rsidRDefault="00AA3744" w:rsidP="00AA3744">
      <w:pPr>
        <w:pStyle w:val="parrafo"/>
        <w:spacing w:before="120" w:beforeAutospacing="0" w:after="120" w:afterAutospacing="0" w:line="276" w:lineRule="auto"/>
        <w:jc w:val="both"/>
        <w:rPr>
          <w:rFonts w:ascii="Arial Narrow" w:hAnsi="Arial Narrow"/>
          <w:sz w:val="22"/>
          <w:szCs w:val="22"/>
        </w:rPr>
      </w:pPr>
      <w:r>
        <w:rPr>
          <w:rFonts w:ascii="Arial Narrow" w:hAnsi="Arial Narrow"/>
          <w:sz w:val="22"/>
          <w:szCs w:val="22"/>
        </w:rPr>
        <w:t>- C</w:t>
      </w:r>
      <w:r w:rsidRPr="006E22BB">
        <w:rPr>
          <w:rFonts w:ascii="Arial Narrow" w:hAnsi="Arial Narrow"/>
          <w:sz w:val="22"/>
          <w:szCs w:val="22"/>
        </w:rPr>
        <w:t>umpl</w:t>
      </w:r>
      <w:r>
        <w:rPr>
          <w:rFonts w:ascii="Arial Narrow" w:hAnsi="Arial Narrow"/>
          <w:sz w:val="22"/>
          <w:szCs w:val="22"/>
        </w:rPr>
        <w:t>imiento de</w:t>
      </w:r>
      <w:r w:rsidRPr="006E22BB">
        <w:rPr>
          <w:rFonts w:ascii="Arial Narrow" w:hAnsi="Arial Narrow"/>
          <w:sz w:val="22"/>
          <w:szCs w:val="22"/>
        </w:rPr>
        <w:t xml:space="preserve"> las obligaciones aplicables en materia medioambiental, social o laboral establecidas en el derecho de la Unión Europea, el derecho nacional, los convenios colectivos o por las disposiciones de derecho internacional medioambiental, social y laboral que vinculen al Estado y en particular las establecidas en el anexo V</w:t>
      </w:r>
      <w:r>
        <w:rPr>
          <w:rFonts w:ascii="Arial Narrow" w:hAnsi="Arial Narrow"/>
          <w:sz w:val="22"/>
          <w:szCs w:val="22"/>
        </w:rPr>
        <w:t xml:space="preserve"> de la LCSP</w:t>
      </w:r>
      <w:r w:rsidRPr="006E22BB">
        <w:rPr>
          <w:rFonts w:ascii="Arial Narrow" w:hAnsi="Arial Narrow"/>
          <w:sz w:val="22"/>
          <w:szCs w:val="22"/>
        </w:rPr>
        <w:t>.</w:t>
      </w:r>
    </w:p>
    <w:p w14:paraId="5F62D84A" w14:textId="77777777" w:rsidR="00AA3744" w:rsidRDefault="00AA3744" w:rsidP="00AA3744">
      <w:pPr>
        <w:spacing w:before="120" w:after="120" w:line="276" w:lineRule="auto"/>
        <w:rPr>
          <w:rFonts w:ascii="Arial Narrow" w:hAnsi="Arial Narrow"/>
          <w:color w:val="222222"/>
          <w:sz w:val="22"/>
          <w:szCs w:val="22"/>
          <w:shd w:val="clear" w:color="auto" w:fill="FFFFFF"/>
        </w:rPr>
      </w:pPr>
      <w:r>
        <w:rPr>
          <w:rFonts w:ascii="Arial Narrow" w:hAnsi="Arial Narrow"/>
          <w:color w:val="222222"/>
          <w:sz w:val="22"/>
          <w:szCs w:val="22"/>
          <w:shd w:val="clear" w:color="auto" w:fill="FFFFFF"/>
        </w:rPr>
        <w:t xml:space="preserve">- </w:t>
      </w:r>
      <w:r w:rsidRPr="00C90733">
        <w:rPr>
          <w:rFonts w:ascii="Arial Narrow" w:hAnsi="Arial Narrow"/>
          <w:color w:val="222222"/>
          <w:sz w:val="22"/>
          <w:szCs w:val="22"/>
          <w:shd w:val="clear" w:color="auto" w:fill="FFFFFF"/>
        </w:rPr>
        <w:t>El contratista asumirá  en su totalidad el </w:t>
      </w:r>
      <w:hyperlink r:id="rId14" w:tgtFrame="_blank" w:history="1">
        <w:r w:rsidRPr="00C90733">
          <w:rPr>
            <w:rStyle w:val="Hipervnculo"/>
            <w:rFonts w:ascii="Arial Narrow" w:hAnsi="Arial Narrow"/>
            <w:color w:val="1155CC"/>
            <w:sz w:val="22"/>
            <w:szCs w:val="22"/>
            <w:shd w:val="clear" w:color="auto" w:fill="FFFFFF"/>
          </w:rPr>
          <w:t>Protocolo de Acoso Sexual de</w:t>
        </w:r>
        <w:r w:rsidRPr="00C90733">
          <w:rPr>
            <w:rStyle w:val="Hipervnculo"/>
            <w:rFonts w:ascii="Arial Narrow" w:hAnsi="Arial Narrow"/>
            <w:color w:val="1155CC"/>
            <w:sz w:val="22"/>
            <w:szCs w:val="22"/>
          </w:rPr>
          <w:t xml:space="preserve"> la Universidad Complutense de Madrid</w:t>
        </w:r>
      </w:hyperlink>
      <w:r w:rsidRPr="00C90733">
        <w:rPr>
          <w:rFonts w:ascii="Arial Narrow" w:hAnsi="Arial Narrow"/>
          <w:sz w:val="22"/>
          <w:szCs w:val="22"/>
        </w:rPr>
        <w:t>,</w:t>
      </w:r>
      <w:r w:rsidRPr="00C90733">
        <w:rPr>
          <w:rFonts w:ascii="Arial Narrow" w:hAnsi="Arial Narrow"/>
          <w:color w:val="222222"/>
          <w:sz w:val="22"/>
          <w:szCs w:val="22"/>
          <w:shd w:val="clear" w:color="auto" w:fill="FFFFFF"/>
        </w:rPr>
        <w:t> que se pueden consultar en el enlace vinculado, en lo que se refiere a la prestación del objeto del contrato e informará del mismo a sus trabajadores y a las empresas que subcontrate, en su caso, tomando las medidas adecuadas para su cumplimiento. Asimismo, se compromete a prestar la máxima colaboración en caso de posibles infracciones por parte de los trabajadores de la empresa contratista y de sus subcontratistas y a tomar las medidas pertinentes respecto a dicho personal, separándolo de la prestación objeto del contrato, si fuese necesario. La empresa contratista no podrá ampararse en que se trata de personal de subcontratista para incumplir esta condición.</w:t>
      </w:r>
    </w:p>
    <w:p w14:paraId="6E107CF3" w14:textId="77777777" w:rsidR="00AA3744" w:rsidRPr="00C90733" w:rsidRDefault="00AA3744" w:rsidP="00AA3744">
      <w:pPr>
        <w:spacing w:before="120" w:after="120" w:line="276" w:lineRule="auto"/>
        <w:rPr>
          <w:rFonts w:ascii="Arial Narrow" w:eastAsia="Arial Narrow" w:hAnsi="Arial Narrow"/>
          <w:i/>
          <w:iCs/>
          <w:color w:val="0070C0"/>
          <w:sz w:val="22"/>
          <w:szCs w:val="22"/>
        </w:rPr>
      </w:pPr>
      <w:r w:rsidRPr="00C90733">
        <w:rPr>
          <w:rFonts w:ascii="Arial Narrow" w:eastAsia="Arial Narrow" w:hAnsi="Arial Narrow"/>
          <w:i/>
          <w:iCs/>
          <w:color w:val="0070C0"/>
          <w:sz w:val="22"/>
          <w:szCs w:val="22"/>
        </w:rPr>
        <w:t xml:space="preserve">[Además de la anterior será obligatorio el establecimiento en el pliego de cláusulas administrativas particulares de al menos una de las condiciones especiales de ejecución que podrán referirse, a consideraciones económicas, relacionadas con la innovación, </w:t>
      </w:r>
      <w:bookmarkStart w:id="49" w:name="_Hlk172110279"/>
      <w:r w:rsidRPr="00C90733">
        <w:rPr>
          <w:rFonts w:ascii="Arial Narrow" w:eastAsia="Arial Narrow" w:hAnsi="Arial Narrow"/>
          <w:i/>
          <w:iCs/>
          <w:color w:val="0070C0"/>
          <w:sz w:val="22"/>
          <w:szCs w:val="22"/>
        </w:rPr>
        <w:t>de tipo medioambiental o de tipo social</w:t>
      </w:r>
      <w:bookmarkEnd w:id="49"/>
      <w:r w:rsidRPr="00C90733">
        <w:rPr>
          <w:rFonts w:ascii="Arial Narrow" w:eastAsia="Arial Narrow" w:hAnsi="Arial Narrow"/>
          <w:i/>
          <w:iCs/>
          <w:color w:val="0070C0"/>
          <w:sz w:val="22"/>
          <w:szCs w:val="22"/>
        </w:rPr>
        <w:t xml:space="preserve">, </w:t>
      </w:r>
      <w:r w:rsidRPr="00C90733">
        <w:rPr>
          <w:rFonts w:ascii="Arial Narrow" w:hAnsi="Arial Narrow"/>
          <w:i/>
          <w:iCs/>
          <w:color w:val="0070C0"/>
          <w:sz w:val="22"/>
          <w:szCs w:val="22"/>
        </w:rPr>
        <w:t>siempre que se consideren necesarias y que estén directamente relacionadas con el objeto del contrato, considerando que el artículo 99.1 de la Ley 9/2017, de 8 de noviembre, establece que la definición del objeto del contrato podrá tener en cuenta consideraciones tecnológicas, ambientales y sociales (entre estas últimas quedarían incluidas las de género</w:t>
      </w:r>
      <w:r>
        <w:rPr>
          <w:rFonts w:ascii="Arial Narrow" w:hAnsi="Arial Narrow"/>
          <w:i/>
          <w:iCs/>
          <w:color w:val="0070C0"/>
          <w:sz w:val="22"/>
          <w:szCs w:val="22"/>
        </w:rPr>
        <w:t>)</w:t>
      </w:r>
      <w:r w:rsidRPr="00C90733">
        <w:rPr>
          <w:rFonts w:ascii="Arial Narrow" w:eastAsia="Arial Narrow" w:hAnsi="Arial Narrow"/>
          <w:i/>
          <w:iCs/>
          <w:color w:val="0070C0"/>
          <w:sz w:val="22"/>
          <w:szCs w:val="22"/>
        </w:rPr>
        <w:t>]</w:t>
      </w:r>
    </w:p>
    <w:p w14:paraId="09966FF7" w14:textId="77777777" w:rsidR="00AA3744" w:rsidRPr="00DC3FAA" w:rsidRDefault="00AA3744" w:rsidP="00AA3744">
      <w:pPr>
        <w:spacing w:before="120" w:after="120" w:line="276" w:lineRule="auto"/>
        <w:jc w:val="left"/>
        <w:rPr>
          <w:rFonts w:ascii="Arial Narrow" w:eastAsia="Calibri" w:hAnsi="Arial Narrow"/>
          <w:i/>
          <w:iCs/>
          <w:color w:val="0070C0"/>
          <w:sz w:val="22"/>
          <w:szCs w:val="22"/>
          <w:lang w:eastAsia="en-US"/>
        </w:rPr>
      </w:pPr>
      <w:r w:rsidRPr="00DC3FAA">
        <w:rPr>
          <w:rFonts w:ascii="Arial Narrow" w:eastAsia="Calibri" w:hAnsi="Arial Narrow"/>
          <w:i/>
          <w:iCs/>
          <w:color w:val="0070C0"/>
          <w:sz w:val="22"/>
          <w:szCs w:val="22"/>
          <w:lang w:eastAsia="en-US"/>
        </w:rPr>
        <w:t xml:space="preserve">[Puede consultar en este enlace algunos ejemplos de condiciones especiales de ejecución de los contratos </w:t>
      </w:r>
      <w:hyperlink r:id="rId15" w:history="1">
        <w:r w:rsidRPr="00DC3FAA">
          <w:rPr>
            <w:rFonts w:ascii="Arial Narrow" w:eastAsia="Calibri" w:hAnsi="Arial Narrow"/>
            <w:i/>
            <w:iCs/>
            <w:color w:val="0563C1"/>
            <w:sz w:val="22"/>
            <w:szCs w:val="22"/>
            <w:u w:val="single"/>
            <w:lang w:eastAsia="en-US"/>
          </w:rPr>
          <w:t>https://www.ucm.es/file/condiciones-especiales-ejecucion</w:t>
        </w:r>
      </w:hyperlink>
      <w:r w:rsidRPr="00DC3FAA">
        <w:rPr>
          <w:rFonts w:ascii="Arial Narrow" w:eastAsia="Calibri" w:hAnsi="Arial Narrow"/>
          <w:i/>
          <w:iCs/>
          <w:color w:val="0070C0"/>
          <w:sz w:val="22"/>
          <w:szCs w:val="22"/>
          <w:lang w:eastAsia="en-US"/>
        </w:rPr>
        <w:t xml:space="preserve">] </w:t>
      </w:r>
    </w:p>
    <w:p w14:paraId="45BCE946" w14:textId="028CBD6C" w:rsidR="00391587" w:rsidRDefault="00391587" w:rsidP="00C90733">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eastAsia="Arial Narrow" w:hAnsi="Arial Narrow"/>
          <w:color w:val="FF0000"/>
          <w:sz w:val="22"/>
          <w:szCs w:val="22"/>
        </w:rPr>
      </w:pPr>
      <w:r w:rsidRPr="00C90733">
        <w:rPr>
          <w:rFonts w:ascii="Arial Narrow" w:eastAsia="Arial Narrow" w:hAnsi="Arial Narrow"/>
          <w:color w:val="FF0000"/>
          <w:sz w:val="22"/>
          <w:szCs w:val="22"/>
        </w:rPr>
        <w:t>- XXXXXXXXXXXXXXXXXXXXXXXXXXXXXXXXXXXXXXXXXXXXXXXXXXXXXXXXXXXXXXXXXXX</w:t>
      </w:r>
    </w:p>
    <w:p w14:paraId="332F0827" w14:textId="0A1C7AF2" w:rsidR="008D369D" w:rsidRPr="00C90733" w:rsidRDefault="008D369D" w:rsidP="00A2560C">
      <w:pPr>
        <w:tabs>
          <w:tab w:val="left" w:pos="-958"/>
          <w:tab w:val="left" w:pos="-720"/>
          <w:tab w:val="left" w:pos="0"/>
          <w:tab w:val="left" w:pos="543"/>
          <w:tab w:val="left" w:pos="884"/>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ind w:left="520" w:hanging="520"/>
        <w:rPr>
          <w:rFonts w:ascii="Arial Narrow" w:hAnsi="Arial Narrow" w:cs="Arial"/>
          <w:b/>
          <w:bCs/>
          <w:sz w:val="22"/>
          <w:szCs w:val="22"/>
        </w:rPr>
      </w:pPr>
      <w:bookmarkStart w:id="50" w:name="_Hlk176862583"/>
      <w:bookmarkEnd w:id="46"/>
      <w:bookmarkEnd w:id="47"/>
      <w:r w:rsidRPr="00C90733">
        <w:rPr>
          <w:rFonts w:ascii="Arial Narrow" w:hAnsi="Arial Narrow" w:cs="Arial"/>
          <w:b/>
          <w:bCs/>
          <w:spacing w:val="-3"/>
          <w:sz w:val="22"/>
          <w:szCs w:val="22"/>
        </w:rPr>
        <w:t>26.-.</w:t>
      </w:r>
      <w:r w:rsidRPr="00C90733">
        <w:rPr>
          <w:rFonts w:ascii="Arial Narrow" w:hAnsi="Arial Narrow" w:cs="Arial"/>
          <w:b/>
          <w:bCs/>
          <w:sz w:val="22"/>
          <w:szCs w:val="22"/>
        </w:rPr>
        <w:t xml:space="preserve"> </w:t>
      </w:r>
      <w:r w:rsidRPr="00C90733">
        <w:rPr>
          <w:rFonts w:ascii="Arial Narrow" w:hAnsi="Arial Narrow" w:cs="Arial"/>
          <w:b/>
          <w:bCs/>
          <w:spacing w:val="-3"/>
          <w:sz w:val="22"/>
          <w:szCs w:val="22"/>
        </w:rPr>
        <w:t>PÓLIZAS DE SEGUROS</w:t>
      </w:r>
      <w:r w:rsidRPr="00C90733">
        <w:rPr>
          <w:rFonts w:ascii="Arial Narrow" w:hAnsi="Arial Narrow" w:cs="Arial"/>
          <w:b/>
          <w:bCs/>
          <w:sz w:val="22"/>
          <w:szCs w:val="22"/>
          <w:vertAlign w:val="superscript"/>
        </w:rPr>
        <w:t xml:space="preserve"> </w:t>
      </w:r>
    </w:p>
    <w:p w14:paraId="2E5883D4" w14:textId="77777777" w:rsidR="00190BEA" w:rsidRPr="00C90733" w:rsidRDefault="00190BEA" w:rsidP="00C90733">
      <w:pPr>
        <w:tabs>
          <w:tab w:val="left" w:pos="-958"/>
          <w:tab w:val="left" w:pos="-720"/>
          <w:tab w:val="left" w:pos="36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autoSpaceDE w:val="0"/>
        <w:autoSpaceDN w:val="0"/>
        <w:adjustRightInd w:val="0"/>
        <w:spacing w:before="120" w:after="120" w:line="276" w:lineRule="auto"/>
        <w:rPr>
          <w:rFonts w:ascii="Arial Narrow" w:hAnsi="Arial Narrow" w:cs="Arial"/>
          <w:color w:val="FF0000"/>
          <w:spacing w:val="-3"/>
          <w:sz w:val="22"/>
          <w:szCs w:val="22"/>
        </w:rPr>
      </w:pPr>
      <w:bookmarkStart w:id="51" w:name="_Hlk176177250"/>
      <w:r w:rsidRPr="00C90733">
        <w:rPr>
          <w:rFonts w:ascii="Arial Narrow" w:hAnsi="Arial Narrow" w:cs="Arial"/>
          <w:spacing w:val="-3"/>
          <w:sz w:val="22"/>
          <w:szCs w:val="22"/>
        </w:rPr>
        <w:t xml:space="preserve">Procede: </w:t>
      </w:r>
      <w:r w:rsidR="00554679" w:rsidRPr="00C90733">
        <w:rPr>
          <w:rFonts w:ascii="Arial Narrow" w:hAnsi="Arial Narrow" w:cs="Arial"/>
          <w:color w:val="FF0000"/>
          <w:spacing w:val="-3"/>
          <w:sz w:val="22"/>
          <w:szCs w:val="22"/>
        </w:rPr>
        <w:t xml:space="preserve">SÍ </w:t>
      </w:r>
      <w:r w:rsidRPr="00C90733">
        <w:rPr>
          <w:rFonts w:ascii="Arial Narrow" w:hAnsi="Arial Narrow" w:cs="Arial"/>
          <w:color w:val="FF0000"/>
          <w:spacing w:val="-3"/>
          <w:sz w:val="22"/>
          <w:szCs w:val="22"/>
        </w:rPr>
        <w:t>NO</w:t>
      </w:r>
    </w:p>
    <w:p w14:paraId="191281FC" w14:textId="77777777" w:rsidR="002020A3" w:rsidRPr="00C90733" w:rsidRDefault="00190BEA" w:rsidP="00C90733">
      <w:pPr>
        <w:widowControl w:val="0"/>
        <w:suppressAutoHyphens/>
        <w:autoSpaceDE w:val="0"/>
        <w:autoSpaceDN w:val="0"/>
        <w:adjustRightInd w:val="0"/>
        <w:spacing w:before="120" w:after="120" w:line="276" w:lineRule="auto"/>
        <w:rPr>
          <w:rFonts w:ascii="Arial Narrow" w:hAnsi="Arial Narrow"/>
          <w:b/>
          <w:sz w:val="22"/>
          <w:szCs w:val="22"/>
        </w:rPr>
      </w:pPr>
      <w:r w:rsidRPr="00C90733">
        <w:rPr>
          <w:rFonts w:ascii="Arial Narrow" w:hAnsi="Arial Narrow"/>
          <w:bCs/>
          <w:sz w:val="22"/>
          <w:szCs w:val="22"/>
        </w:rPr>
        <w:t>Momento de la entrega: se entregarán con carácter previo a la formalización contractual.</w:t>
      </w:r>
    </w:p>
    <w:p w14:paraId="2DA3119F" w14:textId="4AF7A219" w:rsidR="008D369D" w:rsidRPr="00C90733" w:rsidRDefault="008D369D" w:rsidP="00C90733">
      <w:pPr>
        <w:spacing w:before="120" w:after="120" w:line="276" w:lineRule="auto"/>
        <w:rPr>
          <w:rFonts w:ascii="Arial Narrow" w:hAnsi="Arial Narrow"/>
          <w:sz w:val="22"/>
          <w:szCs w:val="22"/>
        </w:rPr>
      </w:pPr>
      <w:bookmarkStart w:id="52" w:name="_Hlk176862628"/>
      <w:bookmarkStart w:id="53" w:name="_Hlk179024300"/>
      <w:bookmarkEnd w:id="51"/>
      <w:bookmarkEnd w:id="50"/>
      <w:r w:rsidRPr="00C90733">
        <w:rPr>
          <w:rFonts w:ascii="Arial Narrow" w:hAnsi="Arial Narrow"/>
          <w:b/>
          <w:sz w:val="22"/>
          <w:szCs w:val="22"/>
        </w:rPr>
        <w:t>27 PRESENTACIÓN DE UN PROGRAMA DE TRABAJO</w:t>
      </w:r>
      <w:r w:rsidRPr="00C90733">
        <w:rPr>
          <w:rFonts w:ascii="Arial Narrow" w:hAnsi="Arial Narrow"/>
          <w:sz w:val="22"/>
          <w:szCs w:val="22"/>
        </w:rPr>
        <w:t xml:space="preserve"> </w:t>
      </w:r>
    </w:p>
    <w:p w14:paraId="59FE5FFD" w14:textId="227B5FDA" w:rsidR="00391587" w:rsidRPr="00C90733" w:rsidRDefault="00391587" w:rsidP="00C90733">
      <w:pPr>
        <w:spacing w:before="120" w:after="120" w:line="276" w:lineRule="auto"/>
        <w:rPr>
          <w:rFonts w:ascii="Arial Narrow" w:hAnsi="Arial Narrow"/>
          <w:i/>
          <w:iCs/>
          <w:color w:val="0070C0"/>
          <w:sz w:val="22"/>
          <w:szCs w:val="22"/>
        </w:rPr>
      </w:pPr>
      <w:bookmarkStart w:id="54" w:name="_Hlk176177269"/>
      <w:r w:rsidRPr="00C90733">
        <w:rPr>
          <w:rFonts w:ascii="Arial Narrow" w:hAnsi="Arial Narrow"/>
          <w:i/>
          <w:iCs/>
          <w:color w:val="0070C0"/>
          <w:sz w:val="22"/>
          <w:szCs w:val="22"/>
        </w:rPr>
        <w:t xml:space="preserve">[La exigencia de un programa de trabajo supone que el Pliego de Prescripciones Técnicas debe definir su contenido y plazo de presentación. Deberá aprobarse por el Órgano de Contratación previo informe favorable del </w:t>
      </w:r>
      <w:r w:rsidR="00DE7220" w:rsidRPr="00C90733">
        <w:rPr>
          <w:rFonts w:ascii="Arial Narrow" w:hAnsi="Arial Narrow"/>
          <w:i/>
          <w:iCs/>
          <w:color w:val="0070C0"/>
          <w:sz w:val="22"/>
          <w:szCs w:val="22"/>
        </w:rPr>
        <w:t>r</w:t>
      </w:r>
      <w:r w:rsidRPr="00C90733">
        <w:rPr>
          <w:rFonts w:ascii="Arial Narrow" w:hAnsi="Arial Narrow"/>
          <w:i/>
          <w:iCs/>
          <w:color w:val="0070C0"/>
          <w:sz w:val="22"/>
          <w:szCs w:val="22"/>
        </w:rPr>
        <w:t>esponsable del contrato]</w:t>
      </w:r>
    </w:p>
    <w:p w14:paraId="63E7D31B" w14:textId="1063A6B0" w:rsidR="008D369D" w:rsidRPr="00C90733" w:rsidRDefault="00554679" w:rsidP="00C90733">
      <w:pPr>
        <w:spacing w:before="120" w:after="120" w:line="276" w:lineRule="auto"/>
        <w:rPr>
          <w:rFonts w:ascii="Arial Narrow" w:hAnsi="Arial Narrow"/>
          <w:color w:val="FF0000"/>
          <w:sz w:val="22"/>
          <w:szCs w:val="22"/>
        </w:rPr>
      </w:pPr>
      <w:r w:rsidRPr="00C90733">
        <w:rPr>
          <w:rFonts w:ascii="Arial Narrow" w:hAnsi="Arial Narrow"/>
          <w:color w:val="FF0000"/>
          <w:sz w:val="22"/>
          <w:szCs w:val="22"/>
        </w:rPr>
        <w:t xml:space="preserve">SI </w:t>
      </w:r>
      <w:r w:rsidR="008D369D" w:rsidRPr="00C90733">
        <w:rPr>
          <w:rFonts w:ascii="Arial Narrow" w:hAnsi="Arial Narrow"/>
          <w:color w:val="FF0000"/>
          <w:sz w:val="22"/>
          <w:szCs w:val="22"/>
        </w:rPr>
        <w:t>NO</w:t>
      </w:r>
    </w:p>
    <w:p w14:paraId="13862832" w14:textId="5597EFCB" w:rsidR="002020A3" w:rsidRPr="00767C49" w:rsidRDefault="00921137" w:rsidP="00C90733">
      <w:pPr>
        <w:spacing w:before="120" w:after="120" w:line="276" w:lineRule="auto"/>
        <w:rPr>
          <w:rFonts w:ascii="Arial Narrow" w:hAnsi="Arial Narrow"/>
          <w:sz w:val="22"/>
          <w:szCs w:val="22"/>
        </w:rPr>
      </w:pPr>
      <w:r w:rsidRPr="00C90733">
        <w:rPr>
          <w:rFonts w:ascii="Arial Narrow" w:hAnsi="Arial Narrow"/>
          <w:sz w:val="22"/>
          <w:szCs w:val="22"/>
        </w:rPr>
        <w:t>P</w:t>
      </w:r>
      <w:r w:rsidR="005D5B27" w:rsidRPr="00C90733">
        <w:rPr>
          <w:rFonts w:ascii="Arial Narrow" w:hAnsi="Arial Narrow"/>
          <w:sz w:val="22"/>
          <w:szCs w:val="22"/>
        </w:rPr>
        <w:t>l</w:t>
      </w:r>
      <w:r w:rsidRPr="00C90733">
        <w:rPr>
          <w:rFonts w:ascii="Arial Narrow" w:hAnsi="Arial Narrow"/>
          <w:sz w:val="22"/>
          <w:szCs w:val="22"/>
        </w:rPr>
        <w:t xml:space="preserve">azo de presentación: </w:t>
      </w:r>
      <w:proofErr w:type="gramStart"/>
      <w:r w:rsidR="005D5B27" w:rsidRPr="00C90733">
        <w:rPr>
          <w:rFonts w:ascii="Arial Narrow" w:hAnsi="Arial Narrow"/>
          <w:color w:val="FF0000"/>
          <w:sz w:val="22"/>
          <w:szCs w:val="22"/>
        </w:rPr>
        <w:t>XXXXXXXXXXX</w:t>
      </w:r>
      <w:r w:rsidR="00767C49">
        <w:rPr>
          <w:rFonts w:ascii="Arial Narrow" w:hAnsi="Arial Narrow"/>
          <w:color w:val="FF0000"/>
          <w:sz w:val="22"/>
          <w:szCs w:val="22"/>
        </w:rPr>
        <w:t xml:space="preserve">  </w:t>
      </w:r>
      <w:r w:rsidR="00767C49" w:rsidRPr="00767C49">
        <w:rPr>
          <w:rFonts w:ascii="Arial Narrow" w:hAnsi="Arial Narrow"/>
          <w:color w:val="0070C0"/>
          <w:sz w:val="22"/>
          <w:szCs w:val="22"/>
        </w:rPr>
        <w:t>[</w:t>
      </w:r>
      <w:proofErr w:type="gramEnd"/>
      <w:r w:rsidR="00767C49" w:rsidRPr="00767C49">
        <w:rPr>
          <w:rFonts w:ascii="Arial Narrow" w:hAnsi="Arial Narrow"/>
          <w:i/>
          <w:iCs/>
          <w:color w:val="0070C0"/>
          <w:sz w:val="22"/>
          <w:szCs w:val="22"/>
        </w:rPr>
        <w:t>se utilizarán como unidades de tiempo la semana y el mes</w:t>
      </w:r>
      <w:r w:rsidR="00767C49">
        <w:rPr>
          <w:rFonts w:ascii="Arial Narrow" w:hAnsi="Arial Narrow"/>
          <w:i/>
          <w:iCs/>
          <w:color w:val="0070C0"/>
          <w:sz w:val="22"/>
          <w:szCs w:val="22"/>
        </w:rPr>
        <w:t>]</w:t>
      </w:r>
    </w:p>
    <w:bookmarkEnd w:id="54"/>
    <w:p w14:paraId="079B7C56" w14:textId="76115F69" w:rsidR="00EE3BD1" w:rsidRPr="00C90733" w:rsidRDefault="00EE3BD1" w:rsidP="00C90733">
      <w:pPr>
        <w:widowControl w:val="0"/>
        <w:suppressAutoHyphens/>
        <w:autoSpaceDE w:val="0"/>
        <w:autoSpaceDN w:val="0"/>
        <w:adjustRightInd w:val="0"/>
        <w:spacing w:before="120" w:after="120" w:line="276" w:lineRule="auto"/>
        <w:rPr>
          <w:rFonts w:ascii="Arial Narrow" w:hAnsi="Arial Narrow"/>
          <w:b/>
          <w:bCs/>
          <w:sz w:val="22"/>
          <w:szCs w:val="22"/>
        </w:rPr>
      </w:pPr>
      <w:r w:rsidRPr="00C90733">
        <w:rPr>
          <w:rFonts w:ascii="Arial Narrow" w:hAnsi="Arial Narrow"/>
          <w:b/>
          <w:bCs/>
          <w:sz w:val="22"/>
          <w:szCs w:val="22"/>
        </w:rPr>
        <w:t>28.- VISITA A LAS INSTALACIONES</w:t>
      </w:r>
    </w:p>
    <w:p w14:paraId="2C6FEE48" w14:textId="67A4A047" w:rsidR="002020A3" w:rsidRPr="00C90733" w:rsidRDefault="00EE3BD1" w:rsidP="00C90733">
      <w:pPr>
        <w:widowControl w:val="0"/>
        <w:suppressAutoHyphens/>
        <w:autoSpaceDE w:val="0"/>
        <w:autoSpaceDN w:val="0"/>
        <w:adjustRightInd w:val="0"/>
        <w:spacing w:before="120" w:after="120" w:line="276" w:lineRule="auto"/>
        <w:rPr>
          <w:rFonts w:ascii="Arial Narrow" w:hAnsi="Arial Narrow"/>
          <w:bCs/>
          <w:color w:val="FF0000"/>
          <w:sz w:val="22"/>
          <w:szCs w:val="22"/>
        </w:rPr>
      </w:pPr>
      <w:bookmarkStart w:id="55" w:name="_Hlk176177285"/>
      <w:r w:rsidRPr="00C90733">
        <w:rPr>
          <w:rFonts w:ascii="Arial Narrow" w:hAnsi="Arial Narrow"/>
          <w:bCs/>
          <w:color w:val="FF0000"/>
          <w:sz w:val="22"/>
          <w:szCs w:val="22"/>
        </w:rPr>
        <w:t>SI NO</w:t>
      </w:r>
    </w:p>
    <w:p w14:paraId="6C06D177" w14:textId="77777777" w:rsidR="00C90733" w:rsidRPr="00C90733" w:rsidRDefault="00C90733" w:rsidP="00C90733">
      <w:pPr>
        <w:widowControl w:val="0"/>
        <w:suppressAutoHyphens/>
        <w:autoSpaceDE w:val="0"/>
        <w:autoSpaceDN w:val="0"/>
        <w:adjustRightInd w:val="0"/>
        <w:spacing w:before="120" w:after="120" w:line="276" w:lineRule="auto"/>
        <w:rPr>
          <w:rFonts w:ascii="Arial Narrow" w:hAnsi="Arial Narrow"/>
          <w:b/>
          <w:color w:val="FF0000"/>
          <w:sz w:val="22"/>
          <w:szCs w:val="22"/>
        </w:rPr>
      </w:pPr>
      <w:r w:rsidRPr="00C90733">
        <w:rPr>
          <w:rFonts w:ascii="Arial Narrow" w:hAnsi="Arial Narrow"/>
          <w:sz w:val="22"/>
          <w:szCs w:val="22"/>
        </w:rPr>
        <w:t>La visita previa a las instalaciones es obligatoria para presentar la oferta:</w:t>
      </w:r>
      <w:r w:rsidRPr="00C90733">
        <w:rPr>
          <w:rFonts w:ascii="Arial Narrow" w:hAnsi="Arial Narrow"/>
          <w:b/>
          <w:sz w:val="22"/>
          <w:szCs w:val="22"/>
        </w:rPr>
        <w:t xml:space="preserve"> </w:t>
      </w:r>
      <w:r w:rsidRPr="00C90733">
        <w:rPr>
          <w:rFonts w:ascii="Arial Narrow" w:hAnsi="Arial Narrow"/>
          <w:b/>
          <w:color w:val="FF0000"/>
          <w:sz w:val="22"/>
          <w:szCs w:val="22"/>
        </w:rPr>
        <w:t>Sí NO</w:t>
      </w:r>
    </w:p>
    <w:bookmarkEnd w:id="55"/>
    <w:p w14:paraId="04FB71FE" w14:textId="1CC0D31E" w:rsidR="008D369D" w:rsidRPr="00C90733" w:rsidRDefault="008D4CA3" w:rsidP="00C90733">
      <w:pPr>
        <w:spacing w:before="120" w:after="120" w:line="276" w:lineRule="auto"/>
        <w:rPr>
          <w:rFonts w:ascii="Arial Narrow" w:hAnsi="Arial Narrow"/>
          <w:b/>
          <w:sz w:val="22"/>
          <w:szCs w:val="22"/>
        </w:rPr>
      </w:pPr>
      <w:r w:rsidRPr="00C90733">
        <w:rPr>
          <w:rFonts w:ascii="Arial Narrow" w:hAnsi="Arial Narrow"/>
          <w:b/>
          <w:sz w:val="22"/>
          <w:szCs w:val="22"/>
        </w:rPr>
        <w:t xml:space="preserve">29.- TRATAMIENTO POR EL CONTRATISTA DE DATOS PERSONALES </w:t>
      </w:r>
      <w:r w:rsidR="00C37575" w:rsidRPr="00C90733">
        <w:rPr>
          <w:rFonts w:ascii="Arial Narrow" w:hAnsi="Arial Narrow"/>
          <w:b/>
          <w:sz w:val="22"/>
          <w:szCs w:val="22"/>
        </w:rPr>
        <w:t>CUANDO EL RESPONSABLE DEL TRATAMIENTO ES LA UCM:</w:t>
      </w:r>
    </w:p>
    <w:p w14:paraId="3D50D578" w14:textId="3B1E6371" w:rsidR="00C37575" w:rsidRPr="00C90733" w:rsidRDefault="00C37575" w:rsidP="00C90733">
      <w:pPr>
        <w:spacing w:before="120" w:after="120" w:line="276" w:lineRule="auto"/>
        <w:rPr>
          <w:rFonts w:ascii="Arial Narrow" w:hAnsi="Arial Narrow"/>
          <w:color w:val="FF0000"/>
          <w:sz w:val="22"/>
          <w:szCs w:val="22"/>
        </w:rPr>
      </w:pPr>
      <w:bookmarkStart w:id="56" w:name="_Hlk177551912"/>
      <w:bookmarkStart w:id="57" w:name="_Hlk176177339"/>
      <w:r w:rsidRPr="00C90733">
        <w:rPr>
          <w:rFonts w:ascii="Arial Narrow" w:hAnsi="Arial Narrow"/>
          <w:b/>
          <w:sz w:val="22"/>
          <w:szCs w:val="22"/>
        </w:rPr>
        <w:lastRenderedPageBreak/>
        <w:t>Contratos cuya ejecución requiera el tratamiento por el contratista de datos personales</w:t>
      </w:r>
      <w:r w:rsidRPr="00C90733">
        <w:rPr>
          <w:rFonts w:ascii="Arial Narrow" w:hAnsi="Arial Narrow"/>
          <w:sz w:val="22"/>
          <w:szCs w:val="22"/>
        </w:rPr>
        <w:t xml:space="preserve">: </w:t>
      </w:r>
      <w:r w:rsidRPr="00C90733">
        <w:rPr>
          <w:rFonts w:ascii="Arial Narrow" w:hAnsi="Arial Narrow"/>
          <w:color w:val="FF0000"/>
          <w:sz w:val="22"/>
          <w:szCs w:val="22"/>
        </w:rPr>
        <w:t>SÍ NO</w:t>
      </w:r>
    </w:p>
    <w:p w14:paraId="7F780321" w14:textId="05D3C82F" w:rsidR="00E00096" w:rsidRPr="00C90733" w:rsidRDefault="00E00096"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En el caso de que la respuesta sea afirmativa, el pliego de obligaciones del encargado del tratamiento será el contenido en el Anexo XII</w:t>
      </w:r>
      <w:r w:rsidR="009B09CF" w:rsidRPr="00C90733">
        <w:rPr>
          <w:rFonts w:ascii="Arial Narrow" w:hAnsi="Arial Narrow"/>
          <w:color w:val="0070C0"/>
          <w:sz w:val="22"/>
          <w:szCs w:val="22"/>
        </w:rPr>
        <w:t>I</w:t>
      </w:r>
      <w:r w:rsidRPr="00C90733">
        <w:rPr>
          <w:rFonts w:ascii="Arial Narrow" w:hAnsi="Arial Narrow"/>
          <w:color w:val="0070C0"/>
          <w:sz w:val="22"/>
          <w:szCs w:val="22"/>
        </w:rPr>
        <w:t>.</w:t>
      </w:r>
    </w:p>
    <w:p w14:paraId="3A1D1840" w14:textId="731CA340" w:rsidR="00E00096" w:rsidRPr="00C90733" w:rsidRDefault="00E00096"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Se firmará adicionalmente el</w:t>
      </w:r>
      <w:r w:rsidRPr="00C90733">
        <w:rPr>
          <w:rFonts w:ascii="Arial Narrow" w:hAnsi="Arial Narrow"/>
          <w:color w:val="FF0000"/>
          <w:sz w:val="22"/>
          <w:szCs w:val="22"/>
        </w:rPr>
        <w:t xml:space="preserve"> </w:t>
      </w:r>
      <w:r w:rsidRPr="00C90733">
        <w:rPr>
          <w:rFonts w:ascii="Arial Narrow" w:hAnsi="Arial Narrow" w:cs="Calibri"/>
          <w:b/>
          <w:spacing w:val="-2"/>
          <w:sz w:val="22"/>
          <w:szCs w:val="22"/>
        </w:rPr>
        <w:t>CONTRATO DE ENCARGO DE TRATAMIENTO DE DATOS PERSONALES POR CUENTA DEL RESPONSABLE EN LA EJECUCIÓN DEL CONTRATO</w:t>
      </w:r>
      <w:r w:rsidR="009B09CF" w:rsidRPr="00C90733">
        <w:rPr>
          <w:rFonts w:ascii="Arial Narrow" w:hAnsi="Arial Narrow" w:cs="Calibri"/>
          <w:b/>
          <w:spacing w:val="-2"/>
          <w:sz w:val="22"/>
          <w:szCs w:val="22"/>
        </w:rPr>
        <w:t xml:space="preserve"> </w:t>
      </w:r>
      <w:r w:rsidR="009B09CF" w:rsidRPr="00C90733">
        <w:rPr>
          <w:rFonts w:ascii="Arial Narrow" w:hAnsi="Arial Narrow"/>
          <w:color w:val="0070C0"/>
          <w:sz w:val="22"/>
          <w:szCs w:val="22"/>
        </w:rPr>
        <w:t>(Anexo XIV)</w:t>
      </w:r>
      <w:r w:rsidRPr="00C90733">
        <w:rPr>
          <w:rFonts w:ascii="Arial Narrow" w:hAnsi="Arial Narrow"/>
          <w:color w:val="FF0000"/>
          <w:sz w:val="22"/>
          <w:szCs w:val="22"/>
        </w:rPr>
        <w:t xml:space="preserve"> </w:t>
      </w:r>
      <w:r w:rsidRPr="00C90733">
        <w:rPr>
          <w:rFonts w:ascii="Arial Narrow" w:hAnsi="Arial Narrow"/>
          <w:color w:val="0070C0"/>
          <w:sz w:val="22"/>
          <w:szCs w:val="22"/>
        </w:rPr>
        <w:t>y se cumplimentarán los siguientes apartados:</w:t>
      </w:r>
    </w:p>
    <w:p w14:paraId="4DE9052A" w14:textId="77777777" w:rsidR="00E00096" w:rsidRPr="00C90733" w:rsidRDefault="00E00096" w:rsidP="00C90733">
      <w:pPr>
        <w:spacing w:before="120" w:after="120" w:line="276" w:lineRule="auto"/>
        <w:rPr>
          <w:rFonts w:ascii="Arial Narrow" w:hAnsi="Arial Narrow"/>
          <w:sz w:val="22"/>
          <w:szCs w:val="22"/>
        </w:rPr>
      </w:pPr>
    </w:p>
    <w:p w14:paraId="0C25CF6B" w14:textId="774284AE"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sz w:val="22"/>
          <w:szCs w:val="22"/>
        </w:rPr>
        <w:t>Finalidad para la que se cederán dichos datos:</w:t>
      </w:r>
      <w:r w:rsidR="004573E7" w:rsidRPr="00C90733">
        <w:rPr>
          <w:rFonts w:ascii="Arial Narrow" w:hAnsi="Arial Narrow"/>
          <w:color w:val="FF0000"/>
          <w:sz w:val="22"/>
          <w:szCs w:val="22"/>
        </w:rPr>
        <w:t xml:space="preserve"> XXXXXXXXXXX</w:t>
      </w:r>
    </w:p>
    <w:p w14:paraId="52A5DA6C"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sz w:val="22"/>
          <w:szCs w:val="22"/>
        </w:rPr>
        <w:t>Colectivos de interesados de los que se cederán los datos:</w:t>
      </w:r>
      <w:r w:rsidR="004573E7"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09DF0C21" w14:textId="77777777" w:rsidR="00C37575" w:rsidRPr="00C90733" w:rsidRDefault="00C37575" w:rsidP="00C90733">
      <w:pPr>
        <w:spacing w:before="120" w:after="120" w:line="276" w:lineRule="auto"/>
        <w:rPr>
          <w:rFonts w:ascii="Arial Narrow" w:hAnsi="Arial Narrow"/>
          <w:sz w:val="22"/>
          <w:szCs w:val="22"/>
        </w:rPr>
      </w:pPr>
      <w:r w:rsidRPr="00C90733">
        <w:rPr>
          <w:rFonts w:ascii="Arial Narrow" w:hAnsi="Arial Narrow"/>
          <w:sz w:val="22"/>
          <w:szCs w:val="22"/>
        </w:rPr>
        <w:t>Datos Personales tratados a las que puede tener acceso el adjudicatario:</w:t>
      </w:r>
    </w:p>
    <w:tbl>
      <w:tblPr>
        <w:tblStyle w:val="Tablaconcuadrcula"/>
        <w:tblW w:w="9067" w:type="dxa"/>
        <w:tblLook w:val="04A0" w:firstRow="1" w:lastRow="0" w:firstColumn="1" w:lastColumn="0" w:noHBand="0" w:noVBand="1"/>
      </w:tblPr>
      <w:tblGrid>
        <w:gridCol w:w="9067"/>
      </w:tblGrid>
      <w:tr w:rsidR="00C37575" w:rsidRPr="00C90733" w14:paraId="6E24ADDC" w14:textId="77777777" w:rsidTr="00F02D0B">
        <w:trPr>
          <w:trHeight w:val="70"/>
        </w:trPr>
        <w:tc>
          <w:tcPr>
            <w:tcW w:w="9067" w:type="dxa"/>
          </w:tcPr>
          <w:bookmarkEnd w:id="56"/>
          <w:p w14:paraId="4CE0FBB2" w14:textId="593526FC" w:rsidR="00C37575" w:rsidRPr="00C90733" w:rsidRDefault="00C37575" w:rsidP="00C90733">
            <w:pPr>
              <w:spacing w:before="120" w:after="120" w:line="276" w:lineRule="auto"/>
              <w:rPr>
                <w:rFonts w:ascii="Arial Narrow" w:hAnsi="Arial Narrow"/>
                <w:color w:val="0070C0"/>
                <w:sz w:val="22"/>
                <w:szCs w:val="22"/>
              </w:rPr>
            </w:pPr>
            <w:r w:rsidRPr="00C90733">
              <w:rPr>
                <w:rFonts w:ascii="Arial Narrow" w:hAnsi="Arial Narrow"/>
                <w:sz w:val="22"/>
                <w:szCs w:val="22"/>
              </w:rPr>
              <w:t xml:space="preserve">Datos Personales del tratamiento a los que se puede acceder </w:t>
            </w:r>
            <w:r w:rsidR="004573E7" w:rsidRPr="00C90733">
              <w:rPr>
                <w:rFonts w:ascii="Arial Narrow" w:hAnsi="Arial Narrow"/>
                <w:i/>
                <w:iCs/>
                <w:color w:val="0070C0"/>
                <w:sz w:val="22"/>
                <w:szCs w:val="22"/>
              </w:rPr>
              <w:t>[Señalar los que procedan y eliminar los que no procedan]</w:t>
            </w:r>
          </w:p>
        </w:tc>
      </w:tr>
      <w:tr w:rsidR="00C37575" w:rsidRPr="00C90733" w14:paraId="35F4715B" w14:textId="77777777" w:rsidTr="00F02D0B">
        <w:trPr>
          <w:trHeight w:val="730"/>
        </w:trPr>
        <w:tc>
          <w:tcPr>
            <w:tcW w:w="9067" w:type="dxa"/>
          </w:tcPr>
          <w:p w14:paraId="102EB4BB" w14:textId="06D7B92E"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D.N.I./N.I.F.</w:t>
            </w:r>
          </w:p>
          <w:p w14:paraId="6AD81B4F" w14:textId="48CC7CC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Nombre y apellidos</w:t>
            </w:r>
          </w:p>
          <w:p w14:paraId="7F9C9A6F" w14:textId="6DAD81A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Dirección</w:t>
            </w:r>
          </w:p>
          <w:p w14:paraId="35DD9487" w14:textId="0532EB0B"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Teléfono</w:t>
            </w:r>
          </w:p>
          <w:p w14:paraId="1097D0CB" w14:textId="71D8386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Nacionalidad</w:t>
            </w:r>
          </w:p>
          <w:p w14:paraId="2B31B5BE" w14:textId="7449478B"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Fecha de nacimiento</w:t>
            </w:r>
          </w:p>
          <w:p w14:paraId="2D160421" w14:textId="5BE60776" w:rsidR="00C37575" w:rsidRPr="00C90733" w:rsidRDefault="004573E7" w:rsidP="00C90733">
            <w:pPr>
              <w:spacing w:before="120" w:after="120" w:line="276" w:lineRule="auto"/>
              <w:rPr>
                <w:rFonts w:ascii="Arial Narrow" w:hAnsi="Arial Narrow"/>
                <w:sz w:val="22"/>
                <w:szCs w:val="22"/>
              </w:rPr>
            </w:pPr>
            <w:r w:rsidRPr="00C90733">
              <w:rPr>
                <w:rFonts w:ascii="Arial Narrow" w:hAnsi="Arial Narrow"/>
                <w:sz w:val="22"/>
                <w:szCs w:val="22"/>
              </w:rPr>
              <w:t>Correo electrónico</w:t>
            </w:r>
          </w:p>
          <w:p w14:paraId="40A9321E" w14:textId="3160F67D" w:rsidR="00C37575" w:rsidRPr="00C90733" w:rsidRDefault="004573E7" w:rsidP="00C90733">
            <w:pPr>
              <w:spacing w:before="120" w:after="120" w:line="276" w:lineRule="auto"/>
              <w:rPr>
                <w:rFonts w:ascii="Arial Narrow" w:hAnsi="Arial Narrow"/>
                <w:color w:val="0070C0"/>
                <w:sz w:val="22"/>
                <w:szCs w:val="22"/>
              </w:rPr>
            </w:pPr>
            <w:r w:rsidRPr="00C90733">
              <w:rPr>
                <w:rFonts w:ascii="Arial Narrow" w:hAnsi="Arial Narrow"/>
                <w:sz w:val="22"/>
                <w:szCs w:val="22"/>
              </w:rPr>
              <w:t xml:space="preserve">Datos académicos </w:t>
            </w:r>
          </w:p>
        </w:tc>
      </w:tr>
    </w:tbl>
    <w:p w14:paraId="0387C5A3" w14:textId="77777777" w:rsidR="00C37575" w:rsidRPr="00C90733" w:rsidRDefault="00C37575" w:rsidP="00C90733">
      <w:pPr>
        <w:spacing w:before="120" w:after="120" w:line="276" w:lineRule="auto"/>
        <w:rPr>
          <w:rFonts w:ascii="Arial Narrow" w:hAnsi="Arial Narrow"/>
          <w:sz w:val="22"/>
          <w:szCs w:val="22"/>
        </w:rPr>
      </w:pPr>
      <w:r w:rsidRPr="00C90733">
        <w:rPr>
          <w:rFonts w:ascii="Arial Narrow" w:hAnsi="Arial Narrow"/>
          <w:sz w:val="22"/>
          <w:szCs w:val="22"/>
        </w:rPr>
        <w:t xml:space="preserve">Elementos del tratamiento </w:t>
      </w:r>
    </w:p>
    <w:p w14:paraId="0AB5C254" w14:textId="4B8F9886" w:rsidR="00C37575" w:rsidRPr="00C90733" w:rsidRDefault="00C37575" w:rsidP="00C90733">
      <w:pPr>
        <w:spacing w:before="120" w:after="120" w:line="276" w:lineRule="auto"/>
        <w:rPr>
          <w:rFonts w:ascii="Arial Narrow" w:hAnsi="Arial Narrow"/>
          <w:i/>
          <w:iCs/>
          <w:color w:val="0070C0"/>
          <w:sz w:val="22"/>
          <w:szCs w:val="22"/>
        </w:rPr>
      </w:pPr>
      <w:r w:rsidRPr="00C90733">
        <w:rPr>
          <w:rFonts w:ascii="Arial Narrow" w:hAnsi="Arial Narrow"/>
          <w:sz w:val="22"/>
          <w:szCs w:val="22"/>
        </w:rPr>
        <w:t>El tratamiento de los Datos Personales comprenderá</w:t>
      </w:r>
      <w:r w:rsidRPr="00C90733">
        <w:rPr>
          <w:rFonts w:ascii="Arial Narrow" w:hAnsi="Arial Narrow"/>
          <w:color w:val="0070C0"/>
          <w:sz w:val="22"/>
          <w:szCs w:val="22"/>
        </w:rPr>
        <w:t xml:space="preserve">: </w:t>
      </w:r>
      <w:r w:rsidR="002F6607" w:rsidRPr="00C90733">
        <w:rPr>
          <w:rFonts w:ascii="Arial Narrow" w:hAnsi="Arial Narrow"/>
          <w:i/>
          <w:iCs/>
          <w:color w:val="0070C0"/>
          <w:sz w:val="22"/>
          <w:szCs w:val="22"/>
        </w:rPr>
        <w:t>[</w:t>
      </w:r>
      <w:r w:rsidRPr="00C90733">
        <w:rPr>
          <w:rFonts w:ascii="Arial Narrow" w:hAnsi="Arial Narrow"/>
          <w:i/>
          <w:iCs/>
          <w:color w:val="0070C0"/>
          <w:sz w:val="22"/>
          <w:szCs w:val="22"/>
        </w:rPr>
        <w:t>Marque con “X” lo que proceda</w:t>
      </w:r>
      <w:r w:rsidR="002F6607" w:rsidRPr="00C90733">
        <w:rPr>
          <w:rFonts w:ascii="Arial Narrow" w:hAnsi="Arial Narrow"/>
          <w:i/>
          <w:iCs/>
          <w:color w:val="0070C0"/>
          <w:sz w:val="22"/>
          <w:szCs w:val="22"/>
        </w:rPr>
        <w:t>]</w:t>
      </w:r>
      <w:r w:rsidRPr="00C90733">
        <w:rPr>
          <w:rFonts w:ascii="Arial Narrow" w:hAnsi="Arial Narrow"/>
          <w:i/>
          <w:iCs/>
          <w:color w:val="0070C0"/>
          <w:sz w:val="22"/>
          <w:szCs w:val="22"/>
        </w:rPr>
        <w:t xml:space="preserve"> </w:t>
      </w:r>
    </w:p>
    <w:p w14:paraId="0F8CD678" w14:textId="77777777" w:rsidR="00E00096" w:rsidRPr="00C90733" w:rsidRDefault="00E00096" w:rsidP="00C90733">
      <w:pPr>
        <w:widowControl w:val="0"/>
        <w:spacing w:before="120" w:after="120" w:line="276" w:lineRule="auto"/>
        <w:jc w:val="left"/>
        <w:rPr>
          <w:rFonts w:ascii="Arial Narrow" w:eastAsia="Calibri" w:hAnsi="Arial Narrow"/>
          <w:color w:val="0070C0"/>
          <w:sz w:val="22"/>
          <w:szCs w:val="22"/>
          <w:lang w:eastAsia="en-US"/>
        </w:rPr>
      </w:pPr>
      <w:bookmarkStart w:id="58" w:name="_Hlk177552016"/>
    </w:p>
    <w:tbl>
      <w:tblPr>
        <w:tblStyle w:val="Tablaconcuadrcula1"/>
        <w:tblW w:w="7933" w:type="dxa"/>
        <w:jc w:val="center"/>
        <w:tblLayout w:type="fixed"/>
        <w:tblLook w:val="04A0" w:firstRow="1" w:lastRow="0" w:firstColumn="1" w:lastColumn="0" w:noHBand="0" w:noVBand="1"/>
      </w:tblPr>
      <w:tblGrid>
        <w:gridCol w:w="279"/>
        <w:gridCol w:w="1843"/>
        <w:gridCol w:w="283"/>
        <w:gridCol w:w="1802"/>
        <w:gridCol w:w="236"/>
        <w:gridCol w:w="1648"/>
        <w:gridCol w:w="283"/>
        <w:gridCol w:w="1559"/>
      </w:tblGrid>
      <w:tr w:rsidR="00E00096" w:rsidRPr="00C90733" w14:paraId="224D0E28" w14:textId="77777777" w:rsidTr="00E00096">
        <w:trPr>
          <w:trHeight w:val="526"/>
          <w:jc w:val="center"/>
        </w:trPr>
        <w:tc>
          <w:tcPr>
            <w:tcW w:w="279" w:type="dxa"/>
            <w:vAlign w:val="center"/>
          </w:tcPr>
          <w:p w14:paraId="290C71A4"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r w:rsidRPr="00C90733">
              <w:rPr>
                <w:rFonts w:ascii="Arial Narrow" w:eastAsia="Calibri" w:hAnsi="Arial Narrow"/>
                <w:color w:val="0070C0"/>
                <w:sz w:val="22"/>
                <w:szCs w:val="22"/>
                <w:lang w:eastAsia="en-US"/>
              </w:rPr>
              <w:t>x</w:t>
            </w:r>
          </w:p>
        </w:tc>
        <w:tc>
          <w:tcPr>
            <w:tcW w:w="1843" w:type="dxa"/>
            <w:vAlign w:val="center"/>
          </w:tcPr>
          <w:p w14:paraId="5D70755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Recogida (captura de datos)</w:t>
            </w:r>
          </w:p>
        </w:tc>
        <w:tc>
          <w:tcPr>
            <w:tcW w:w="283" w:type="dxa"/>
            <w:vAlign w:val="center"/>
          </w:tcPr>
          <w:p w14:paraId="3E51B556"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5FA6895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Registro (grabación)</w:t>
            </w:r>
          </w:p>
        </w:tc>
        <w:tc>
          <w:tcPr>
            <w:tcW w:w="236" w:type="dxa"/>
            <w:vAlign w:val="center"/>
          </w:tcPr>
          <w:p w14:paraId="12EEE9E8"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729017F5"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Estructuración</w:t>
            </w:r>
          </w:p>
        </w:tc>
        <w:tc>
          <w:tcPr>
            <w:tcW w:w="283" w:type="dxa"/>
            <w:vAlign w:val="center"/>
          </w:tcPr>
          <w:p w14:paraId="1CF4186E"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5B59E257"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Modificación</w:t>
            </w:r>
          </w:p>
        </w:tc>
      </w:tr>
      <w:tr w:rsidR="00E00096" w:rsidRPr="00C90733" w14:paraId="003FCFC0" w14:textId="77777777" w:rsidTr="00E00096">
        <w:trPr>
          <w:trHeight w:val="529"/>
          <w:jc w:val="center"/>
        </w:trPr>
        <w:tc>
          <w:tcPr>
            <w:tcW w:w="279" w:type="dxa"/>
            <w:vAlign w:val="center"/>
          </w:tcPr>
          <w:p w14:paraId="0124D340"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7CC8F2FF"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Conservación (almacenamiento)</w:t>
            </w:r>
          </w:p>
        </w:tc>
        <w:tc>
          <w:tcPr>
            <w:tcW w:w="283" w:type="dxa"/>
            <w:vAlign w:val="center"/>
          </w:tcPr>
          <w:p w14:paraId="441F1C0B"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7883BDAA"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Extracción (</w:t>
            </w:r>
            <w:proofErr w:type="spellStart"/>
            <w:r w:rsidRPr="00C90733">
              <w:rPr>
                <w:rFonts w:ascii="Arial Narrow" w:hAnsi="Arial Narrow"/>
                <w:color w:val="0070C0"/>
                <w:sz w:val="22"/>
                <w:szCs w:val="22"/>
              </w:rPr>
              <w:t>retrieval</w:t>
            </w:r>
            <w:proofErr w:type="spellEnd"/>
            <w:r w:rsidRPr="00C90733">
              <w:rPr>
                <w:rFonts w:ascii="Arial Narrow" w:hAnsi="Arial Narrow"/>
                <w:color w:val="0070C0"/>
                <w:sz w:val="22"/>
                <w:szCs w:val="22"/>
              </w:rPr>
              <w:t>)</w:t>
            </w:r>
          </w:p>
        </w:tc>
        <w:tc>
          <w:tcPr>
            <w:tcW w:w="236" w:type="dxa"/>
            <w:vAlign w:val="center"/>
          </w:tcPr>
          <w:p w14:paraId="711023A2"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1333E7E1"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Consulta</w:t>
            </w:r>
          </w:p>
        </w:tc>
        <w:tc>
          <w:tcPr>
            <w:tcW w:w="283" w:type="dxa"/>
            <w:vAlign w:val="center"/>
          </w:tcPr>
          <w:p w14:paraId="4953571D"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1D41CC1A"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Cesión</w:t>
            </w:r>
          </w:p>
        </w:tc>
      </w:tr>
      <w:tr w:rsidR="00E00096" w:rsidRPr="00C90733" w14:paraId="18B9DBC4" w14:textId="77777777" w:rsidTr="00E00096">
        <w:trPr>
          <w:trHeight w:val="433"/>
          <w:jc w:val="center"/>
        </w:trPr>
        <w:tc>
          <w:tcPr>
            <w:tcW w:w="279" w:type="dxa"/>
            <w:vAlign w:val="center"/>
          </w:tcPr>
          <w:p w14:paraId="2B11A51C"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5EF7EB07"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Difusión</w:t>
            </w:r>
          </w:p>
        </w:tc>
        <w:tc>
          <w:tcPr>
            <w:tcW w:w="283" w:type="dxa"/>
            <w:vAlign w:val="center"/>
          </w:tcPr>
          <w:p w14:paraId="68005B2F"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70B70CA3"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Interconexión (cruce)</w:t>
            </w:r>
          </w:p>
        </w:tc>
        <w:tc>
          <w:tcPr>
            <w:tcW w:w="236" w:type="dxa"/>
            <w:vAlign w:val="center"/>
          </w:tcPr>
          <w:p w14:paraId="396CBF01"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1BE85186"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Cotejo</w:t>
            </w:r>
          </w:p>
        </w:tc>
        <w:tc>
          <w:tcPr>
            <w:tcW w:w="283" w:type="dxa"/>
            <w:vAlign w:val="center"/>
          </w:tcPr>
          <w:p w14:paraId="3A8C3216"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2F6A368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Limitación</w:t>
            </w:r>
          </w:p>
        </w:tc>
      </w:tr>
      <w:tr w:rsidR="00E00096" w:rsidRPr="00C90733" w14:paraId="20B493FF" w14:textId="77777777" w:rsidTr="00E00096">
        <w:trPr>
          <w:trHeight w:val="534"/>
          <w:jc w:val="center"/>
        </w:trPr>
        <w:tc>
          <w:tcPr>
            <w:tcW w:w="279" w:type="dxa"/>
            <w:vAlign w:val="center"/>
          </w:tcPr>
          <w:p w14:paraId="2D30AD12"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3F6C4E3A"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Supresión</w:t>
            </w:r>
          </w:p>
        </w:tc>
        <w:tc>
          <w:tcPr>
            <w:tcW w:w="283" w:type="dxa"/>
            <w:vAlign w:val="center"/>
          </w:tcPr>
          <w:p w14:paraId="3901D3DF"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1629F2D2"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Destrucción (de copias temporales)</w:t>
            </w:r>
          </w:p>
        </w:tc>
        <w:tc>
          <w:tcPr>
            <w:tcW w:w="236" w:type="dxa"/>
            <w:vAlign w:val="center"/>
          </w:tcPr>
          <w:p w14:paraId="62552FD7"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791924DE"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Conservación (en sus sistemas de información)</w:t>
            </w:r>
          </w:p>
        </w:tc>
        <w:tc>
          <w:tcPr>
            <w:tcW w:w="283" w:type="dxa"/>
            <w:vAlign w:val="center"/>
          </w:tcPr>
          <w:p w14:paraId="54A849B7"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5720CF11"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Otros: Acceso a los datos</w:t>
            </w:r>
          </w:p>
        </w:tc>
      </w:tr>
      <w:tr w:rsidR="00E00096" w:rsidRPr="00C90733" w14:paraId="2D511607" w14:textId="77777777" w:rsidTr="00E00096">
        <w:trPr>
          <w:trHeight w:val="587"/>
          <w:jc w:val="center"/>
        </w:trPr>
        <w:tc>
          <w:tcPr>
            <w:tcW w:w="279" w:type="dxa"/>
            <w:vAlign w:val="center"/>
          </w:tcPr>
          <w:p w14:paraId="4A9E68CA" w14:textId="77777777" w:rsidR="00E00096" w:rsidRPr="00C90733" w:rsidRDefault="00E00096" w:rsidP="00C90733">
            <w:pPr>
              <w:widowControl w:val="0"/>
              <w:spacing w:before="120" w:after="120" w:line="276" w:lineRule="auto"/>
              <w:jc w:val="center"/>
              <w:rPr>
                <w:rFonts w:ascii="Arial Narrow" w:eastAsia="Calibri" w:hAnsi="Arial Narrow"/>
                <w:color w:val="0070C0"/>
                <w:sz w:val="22"/>
                <w:szCs w:val="22"/>
                <w:lang w:eastAsia="en-US"/>
              </w:rPr>
            </w:pPr>
          </w:p>
        </w:tc>
        <w:tc>
          <w:tcPr>
            <w:tcW w:w="1843" w:type="dxa"/>
            <w:vAlign w:val="center"/>
          </w:tcPr>
          <w:p w14:paraId="3A26EE57"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Duplicado</w:t>
            </w:r>
          </w:p>
        </w:tc>
        <w:tc>
          <w:tcPr>
            <w:tcW w:w="283" w:type="dxa"/>
            <w:vAlign w:val="center"/>
          </w:tcPr>
          <w:p w14:paraId="02925B19"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802" w:type="dxa"/>
            <w:vAlign w:val="center"/>
          </w:tcPr>
          <w:p w14:paraId="43BD793E"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Copia (copias temporales)</w:t>
            </w:r>
          </w:p>
        </w:tc>
        <w:tc>
          <w:tcPr>
            <w:tcW w:w="236" w:type="dxa"/>
            <w:vAlign w:val="center"/>
          </w:tcPr>
          <w:p w14:paraId="56E10AFA"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648" w:type="dxa"/>
            <w:vAlign w:val="center"/>
          </w:tcPr>
          <w:p w14:paraId="126F064B"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Copia de seguridad</w:t>
            </w:r>
          </w:p>
        </w:tc>
        <w:tc>
          <w:tcPr>
            <w:tcW w:w="283" w:type="dxa"/>
            <w:vAlign w:val="center"/>
          </w:tcPr>
          <w:p w14:paraId="48512D2F" w14:textId="77777777" w:rsidR="00E00096" w:rsidRPr="00C90733" w:rsidRDefault="00E00096" w:rsidP="00C90733">
            <w:pPr>
              <w:widowControl w:val="0"/>
              <w:spacing w:before="120" w:after="120" w:line="276" w:lineRule="auto"/>
              <w:jc w:val="center"/>
              <w:rPr>
                <w:rFonts w:ascii="Arial Narrow" w:hAnsi="Arial Narrow"/>
                <w:color w:val="0070C0"/>
                <w:sz w:val="22"/>
                <w:szCs w:val="22"/>
              </w:rPr>
            </w:pPr>
          </w:p>
        </w:tc>
        <w:tc>
          <w:tcPr>
            <w:tcW w:w="1559" w:type="dxa"/>
            <w:vAlign w:val="center"/>
          </w:tcPr>
          <w:p w14:paraId="6D3F37EB" w14:textId="77777777" w:rsidR="00E00096" w:rsidRPr="00C90733" w:rsidRDefault="00E00096" w:rsidP="0066393D">
            <w:pPr>
              <w:widowControl w:val="0"/>
              <w:spacing w:before="120" w:after="120" w:line="276" w:lineRule="auto"/>
              <w:ind w:firstLine="0"/>
              <w:rPr>
                <w:rFonts w:ascii="Arial Narrow" w:hAnsi="Arial Narrow"/>
                <w:color w:val="0070C0"/>
                <w:sz w:val="22"/>
                <w:szCs w:val="22"/>
              </w:rPr>
            </w:pPr>
            <w:r w:rsidRPr="00C90733">
              <w:rPr>
                <w:rFonts w:ascii="Arial Narrow" w:hAnsi="Arial Narrow"/>
                <w:color w:val="0070C0"/>
                <w:sz w:val="22"/>
                <w:szCs w:val="22"/>
              </w:rPr>
              <w:t>Recuperación</w:t>
            </w:r>
          </w:p>
        </w:tc>
      </w:tr>
    </w:tbl>
    <w:p w14:paraId="1AC6D480" w14:textId="77777777" w:rsidR="00E00096" w:rsidRPr="00C90733" w:rsidRDefault="00E00096" w:rsidP="00C90733">
      <w:pPr>
        <w:spacing w:before="120" w:after="120" w:line="276" w:lineRule="auto"/>
        <w:rPr>
          <w:rFonts w:ascii="Arial Narrow" w:hAnsi="Arial Narrow"/>
          <w:color w:val="0070C0"/>
          <w:sz w:val="22"/>
          <w:szCs w:val="22"/>
        </w:rPr>
      </w:pPr>
    </w:p>
    <w:p w14:paraId="58D2F0B0" w14:textId="77777777" w:rsidR="00E00096" w:rsidRPr="00C90733" w:rsidRDefault="00E00096" w:rsidP="00C90733">
      <w:pPr>
        <w:spacing w:before="120" w:after="120" w:line="276" w:lineRule="auto"/>
        <w:rPr>
          <w:rFonts w:ascii="Arial Narrow" w:hAnsi="Arial Narrow"/>
          <w:color w:val="0070C0"/>
          <w:sz w:val="22"/>
          <w:szCs w:val="22"/>
        </w:rPr>
      </w:pPr>
    </w:p>
    <w:p w14:paraId="6C45E59F" w14:textId="0BBE5227" w:rsidR="00C37575" w:rsidRPr="00C90733" w:rsidRDefault="00C37575"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 xml:space="preserve">Los derechos de acceso, rectificación, supresión y portabilidad de sus datos, de limitación y oposición a su tratamiento, así como a no ser objeto de decisiones basadas únicamente en el tratamiento automatizado de sus datos, cuando procedan, se pueden ejercitar ante la UNIVERSIDAD COMPLUTENSE DE MADRID, </w:t>
      </w:r>
    </w:p>
    <w:p w14:paraId="0FBD95BC"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Responsable que figura en el Registro de actividades de tratamiento (RAT):</w:t>
      </w:r>
      <w:r w:rsidR="004573E7"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19E6F357"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Dirección:</w:t>
      </w:r>
      <w:r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6D808547" w14:textId="77777777"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Teléfono:</w:t>
      </w:r>
      <w:r w:rsidRPr="00C90733">
        <w:rPr>
          <w:rFonts w:ascii="Arial Narrow" w:hAnsi="Arial Narrow"/>
          <w:sz w:val="22"/>
          <w:szCs w:val="22"/>
        </w:rPr>
        <w:t xml:space="preserve"> </w:t>
      </w:r>
      <w:r w:rsidR="004573E7" w:rsidRPr="00C90733">
        <w:rPr>
          <w:rFonts w:ascii="Arial Narrow" w:hAnsi="Arial Narrow"/>
          <w:color w:val="FF0000"/>
          <w:sz w:val="22"/>
          <w:szCs w:val="22"/>
        </w:rPr>
        <w:t>XXXXXXXXXXX</w:t>
      </w:r>
    </w:p>
    <w:p w14:paraId="08AAD3B4" w14:textId="340948B4" w:rsidR="004573E7" w:rsidRPr="00C90733" w:rsidRDefault="00C37575" w:rsidP="00C90733">
      <w:pPr>
        <w:spacing w:before="120" w:after="120" w:line="276" w:lineRule="auto"/>
        <w:rPr>
          <w:rFonts w:ascii="Arial Narrow" w:hAnsi="Arial Narrow"/>
          <w:color w:val="FF0000"/>
          <w:sz w:val="22"/>
          <w:szCs w:val="22"/>
        </w:rPr>
      </w:pPr>
      <w:r w:rsidRPr="00C90733">
        <w:rPr>
          <w:rFonts w:ascii="Arial Narrow" w:hAnsi="Arial Narrow"/>
          <w:color w:val="0070C0"/>
          <w:sz w:val="22"/>
          <w:szCs w:val="22"/>
        </w:rPr>
        <w:t>Correo electrónico</w:t>
      </w:r>
      <w:r w:rsidRPr="00C90733">
        <w:rPr>
          <w:rFonts w:ascii="Arial Narrow" w:hAnsi="Arial Narrow"/>
          <w:sz w:val="22"/>
          <w:szCs w:val="22"/>
        </w:rPr>
        <w:t>:</w:t>
      </w:r>
      <w:r w:rsidR="004573E7" w:rsidRPr="00C90733">
        <w:rPr>
          <w:rFonts w:ascii="Arial Narrow" w:hAnsi="Arial Narrow"/>
          <w:color w:val="FF0000"/>
          <w:sz w:val="22"/>
          <w:szCs w:val="22"/>
        </w:rPr>
        <w:t xml:space="preserve"> XXXXXXXXXXX</w:t>
      </w:r>
    </w:p>
    <w:p w14:paraId="3CB2DB41" w14:textId="77777777" w:rsidR="0079530E" w:rsidRPr="00C90733" w:rsidRDefault="0079530E" w:rsidP="00C90733">
      <w:pPr>
        <w:spacing w:before="120" w:after="120" w:line="276" w:lineRule="auto"/>
        <w:rPr>
          <w:rFonts w:ascii="Arial Narrow" w:hAnsi="Arial Narrow"/>
          <w:color w:val="0070C0"/>
          <w:sz w:val="22"/>
          <w:szCs w:val="22"/>
        </w:rPr>
      </w:pPr>
      <w:r w:rsidRPr="00C90733">
        <w:rPr>
          <w:rFonts w:ascii="Arial Narrow" w:hAnsi="Arial Narrow"/>
          <w:color w:val="0070C0"/>
          <w:sz w:val="22"/>
          <w:szCs w:val="22"/>
        </w:rPr>
        <w:t>La empresa adjudicataria de presentar antes de la formalización del contrato una declaración en la que ponga de manifiesto dónde van a estar ubicados los servidores y desde dónde se van a prestar los servicios asociados a los mismos.</w:t>
      </w:r>
    </w:p>
    <w:p w14:paraId="3D0D8C06" w14:textId="2DD3C40A" w:rsidR="008D369D" w:rsidRPr="00A146E9" w:rsidRDefault="00E00096" w:rsidP="00C90733">
      <w:pPr>
        <w:spacing w:before="120" w:after="120" w:line="276" w:lineRule="auto"/>
        <w:rPr>
          <w:rFonts w:ascii="Arial Narrow" w:hAnsi="Arial Narrow" w:cs="Arial"/>
          <w:spacing w:val="-3"/>
          <w:sz w:val="22"/>
          <w:szCs w:val="22"/>
        </w:rPr>
      </w:pPr>
      <w:r w:rsidRPr="00C90733">
        <w:rPr>
          <w:rFonts w:ascii="Arial Narrow" w:hAnsi="Arial Narrow"/>
          <w:color w:val="0070C0"/>
          <w:sz w:val="22"/>
          <w:szCs w:val="22"/>
        </w:rPr>
        <w:t xml:space="preserve">Los </w:t>
      </w:r>
      <w:r w:rsidR="008B13CD" w:rsidRPr="00C90733">
        <w:rPr>
          <w:rFonts w:ascii="Arial Narrow" w:hAnsi="Arial Narrow"/>
          <w:color w:val="0070C0"/>
          <w:sz w:val="22"/>
          <w:szCs w:val="22"/>
        </w:rPr>
        <w:t>l</w:t>
      </w:r>
      <w:r w:rsidRPr="00C90733">
        <w:rPr>
          <w:rFonts w:ascii="Arial Narrow" w:hAnsi="Arial Narrow"/>
          <w:color w:val="0070C0"/>
          <w:sz w:val="22"/>
          <w:szCs w:val="22"/>
        </w:rPr>
        <w:t>icitadores deben indicar en su oferta, si tienen previsto subcontratar los servidores o los servicios asociados a los mismos y el nombre o el perfil empresarial, definido por referencia a las condiciones de solvencia profesional o técnica, de los subcontratistas a los que se vaya a encomendar su realización.</w:t>
      </w:r>
      <w:r w:rsidR="00520A12" w:rsidRPr="00C90733">
        <w:rPr>
          <w:rFonts w:ascii="Arial Narrow" w:hAnsi="Arial Narrow"/>
          <w:sz w:val="22"/>
          <w:szCs w:val="22"/>
        </w:rPr>
        <w:t xml:space="preserve"> </w:t>
      </w:r>
      <w:bookmarkEnd w:id="57"/>
    </w:p>
    <w:bookmarkEnd w:id="52"/>
    <w:bookmarkEnd w:id="58"/>
    <w:p w14:paraId="301477BE" w14:textId="574022B6" w:rsidR="00D5685F" w:rsidRPr="00A146E9" w:rsidRDefault="00A146E9" w:rsidP="00C90733">
      <w:pPr>
        <w:spacing w:before="120" w:after="120" w:line="276" w:lineRule="auto"/>
        <w:rPr>
          <w:rFonts w:ascii="Arial Narrow" w:hAnsi="Arial Narrow" w:cs="Arial"/>
          <w:b/>
          <w:spacing w:val="-3"/>
          <w:sz w:val="22"/>
          <w:szCs w:val="22"/>
        </w:rPr>
      </w:pPr>
      <w:r w:rsidRPr="00A146E9">
        <w:rPr>
          <w:rFonts w:ascii="Arial Narrow" w:hAnsi="Arial Narrow" w:cs="Arial"/>
          <w:b/>
          <w:spacing w:val="-3"/>
          <w:sz w:val="22"/>
          <w:szCs w:val="22"/>
        </w:rPr>
        <w:t>30.- PROPIEDAD DE LOS TRABAJOS</w:t>
      </w:r>
    </w:p>
    <w:p w14:paraId="676EE3E2" w14:textId="1BFB21E7" w:rsidR="00A146E9" w:rsidRPr="0020689B" w:rsidRDefault="00A146E9" w:rsidP="0020689B">
      <w:pPr>
        <w:spacing w:before="120" w:after="120" w:line="276" w:lineRule="auto"/>
        <w:rPr>
          <w:rFonts w:ascii="Arial Narrow" w:hAnsi="Arial Narrow" w:cs="Arial"/>
          <w:spacing w:val="-3"/>
          <w:sz w:val="22"/>
          <w:szCs w:val="22"/>
        </w:rPr>
      </w:pPr>
      <w:r w:rsidRPr="00A146E9">
        <w:rPr>
          <w:rFonts w:ascii="Arial Narrow" w:hAnsi="Arial Narrow" w:cs="Arial"/>
          <w:spacing w:val="-3"/>
          <w:sz w:val="22"/>
          <w:szCs w:val="22"/>
        </w:rPr>
        <w:t>En los contratos de servicios que tengan por objeto el desarrollo y la puesta a disposición de productos protegidos por un derecho de propiedad intelectual o industrial, ¿Se excluye la cesión de los derechos de propiedad intelectual a la Universidad Complutense?</w:t>
      </w:r>
      <w:r w:rsidRPr="00C90733">
        <w:rPr>
          <w:rFonts w:ascii="Arial Narrow" w:hAnsi="Arial Narrow" w:cs="Arial"/>
          <w:spacing w:val="-3"/>
          <w:sz w:val="22"/>
          <w:szCs w:val="22"/>
        </w:rPr>
        <w:t xml:space="preserve"> </w:t>
      </w:r>
      <w:r w:rsidRPr="00A146E9">
        <w:rPr>
          <w:rFonts w:ascii="Arial Narrow" w:hAnsi="Arial Narrow" w:cs="Arial"/>
          <w:color w:val="FF0000"/>
          <w:spacing w:val="-3"/>
          <w:sz w:val="22"/>
          <w:szCs w:val="22"/>
        </w:rPr>
        <w:t>SÍ NO</w:t>
      </w:r>
    </w:p>
    <w:p w14:paraId="7AAED923" w14:textId="7DA351F0" w:rsidR="00A146E9" w:rsidRPr="00A146E9" w:rsidRDefault="00A146E9" w:rsidP="00A146E9">
      <w:pPr>
        <w:spacing w:before="120" w:after="120" w:line="276" w:lineRule="auto"/>
        <w:rPr>
          <w:rFonts w:ascii="Arial Narrow" w:hAnsi="Arial Narrow" w:cs="Arial"/>
          <w:spacing w:val="-3"/>
          <w:sz w:val="22"/>
          <w:szCs w:val="22"/>
        </w:rPr>
      </w:pPr>
      <w:r w:rsidRPr="00A146E9">
        <w:rPr>
          <w:rFonts w:ascii="Arial Narrow" w:hAnsi="Arial Narrow" w:cs="Arial"/>
          <w:spacing w:val="-3"/>
          <w:sz w:val="22"/>
          <w:szCs w:val="22"/>
        </w:rPr>
        <w:t xml:space="preserve">Téngase en cuenta </w:t>
      </w:r>
      <w:proofErr w:type="gramStart"/>
      <w:r w:rsidRPr="00A146E9">
        <w:rPr>
          <w:rFonts w:ascii="Arial Narrow" w:hAnsi="Arial Narrow" w:cs="Arial"/>
          <w:spacing w:val="-3"/>
          <w:sz w:val="22"/>
          <w:szCs w:val="22"/>
        </w:rPr>
        <w:t>que</w:t>
      </w:r>
      <w:proofErr w:type="gramEnd"/>
      <w:r w:rsidRPr="00A146E9">
        <w:rPr>
          <w:rFonts w:ascii="Arial Narrow" w:hAnsi="Arial Narrow" w:cs="Arial"/>
          <w:spacing w:val="-3"/>
          <w:sz w:val="22"/>
          <w:szCs w:val="22"/>
        </w:rPr>
        <w:t xml:space="preserve"> aunque se excluya la cesión el órgano de contratación podrá siempre autorizar el uso del correspondiente producto a los entes, organismos y entidades pertenecientes al sector público.</w:t>
      </w:r>
    </w:p>
    <w:bookmarkEnd w:id="53"/>
    <w:p w14:paraId="27949644" w14:textId="77777777" w:rsidR="003E186D" w:rsidRPr="00A664DE" w:rsidRDefault="003E186D" w:rsidP="003E186D">
      <w:pPr>
        <w:tabs>
          <w:tab w:val="left" w:pos="-958"/>
          <w:tab w:val="left" w:pos="-720"/>
          <w:tab w:val="left" w:pos="0"/>
          <w:tab w:val="left" w:pos="543"/>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s="Calibri"/>
          <w:b/>
        </w:rPr>
      </w:pPr>
      <w:r w:rsidRPr="00A664DE">
        <w:rPr>
          <w:rFonts w:ascii="Arial Narrow" w:hAnsi="Arial Narrow" w:cs="Calibri"/>
          <w:b/>
        </w:rPr>
        <w:t xml:space="preserve">31.- CESIÓN DEL </w:t>
      </w:r>
      <w:r>
        <w:rPr>
          <w:rFonts w:ascii="Arial Narrow" w:hAnsi="Arial Narrow" w:cs="Calibri"/>
          <w:b/>
        </w:rPr>
        <w:t>CONTRATO</w:t>
      </w:r>
    </w:p>
    <w:p w14:paraId="0A557C8F" w14:textId="77777777" w:rsidR="003E186D" w:rsidRPr="00A664DE" w:rsidRDefault="003E186D" w:rsidP="003E186D">
      <w:pPr>
        <w:tabs>
          <w:tab w:val="left" w:pos="-958"/>
          <w:tab w:val="left" w:pos="-720"/>
          <w:tab w:val="left" w:pos="0"/>
          <w:tab w:val="left" w:pos="770"/>
          <w:tab w:val="left" w:pos="1336"/>
          <w:tab w:val="left" w:pos="1734"/>
          <w:tab w:val="left" w:pos="2160"/>
          <w:tab w:val="left" w:pos="2880"/>
          <w:tab w:val="left" w:pos="3286"/>
          <w:tab w:val="left" w:pos="4320"/>
          <w:tab w:val="left" w:pos="5040"/>
          <w:tab w:val="left" w:pos="5271"/>
          <w:tab w:val="left" w:pos="6480"/>
          <w:tab w:val="left" w:pos="7200"/>
          <w:tab w:val="left" w:pos="7425"/>
          <w:tab w:val="left" w:pos="8559"/>
          <w:tab w:val="left" w:pos="9360"/>
          <w:tab w:val="left" w:pos="10080"/>
        </w:tabs>
        <w:spacing w:before="120" w:after="120" w:line="276" w:lineRule="auto"/>
        <w:rPr>
          <w:rFonts w:ascii="Arial Narrow" w:hAnsi="Arial Narrow" w:cs="Calibri"/>
        </w:rPr>
      </w:pPr>
      <w:bookmarkStart w:id="59" w:name="_Hlk179024551"/>
      <w:r w:rsidRPr="00A664DE">
        <w:rPr>
          <w:rFonts w:ascii="Arial Narrow" w:hAnsi="Arial Narrow" w:cs="Calibri"/>
        </w:rPr>
        <w:t>Los derechos y obligaciones dimanantes del acuerdo marco</w:t>
      </w:r>
      <w:r>
        <w:rPr>
          <w:rFonts w:ascii="Arial Narrow" w:hAnsi="Arial Narrow" w:cs="Calibri"/>
        </w:rPr>
        <w:t xml:space="preserve"> </w:t>
      </w:r>
      <w:r w:rsidRPr="00A664DE">
        <w:rPr>
          <w:rFonts w:ascii="Arial Narrow" w:hAnsi="Arial Narrow" w:cs="Calibri"/>
        </w:rPr>
        <w:t>podrán ser cedidos por el contratista a un tercero</w:t>
      </w:r>
      <w:r>
        <w:rPr>
          <w:rFonts w:ascii="Arial Narrow" w:hAnsi="Arial Narrow" w:cs="Calibri"/>
        </w:rPr>
        <w:t xml:space="preserve">, siempre que se cumplan las disposiciones establecidas en </w:t>
      </w:r>
      <w:r w:rsidRPr="00A664DE">
        <w:rPr>
          <w:rFonts w:ascii="Arial Narrow" w:hAnsi="Arial Narrow" w:cs="Calibri"/>
        </w:rPr>
        <w:t>el artículo 214</w:t>
      </w:r>
      <w:r>
        <w:rPr>
          <w:rFonts w:ascii="Arial Narrow" w:hAnsi="Arial Narrow" w:cs="Calibri"/>
        </w:rPr>
        <w:t xml:space="preserve"> </w:t>
      </w:r>
      <w:r w:rsidRPr="00A664DE">
        <w:rPr>
          <w:rFonts w:ascii="Arial Narrow" w:hAnsi="Arial Narrow" w:cs="Calibri"/>
        </w:rPr>
        <w:t>LCSP</w:t>
      </w:r>
    </w:p>
    <w:bookmarkEnd w:id="59"/>
    <w:p w14:paraId="0C9822DD" w14:textId="77777777" w:rsidR="003E186D" w:rsidRPr="003E186D" w:rsidRDefault="003E186D" w:rsidP="003E186D">
      <w:pPr>
        <w:spacing w:before="120" w:after="120" w:line="276" w:lineRule="auto"/>
        <w:rPr>
          <w:rFonts w:ascii="Arial Narrow" w:hAnsi="Arial Narrow"/>
        </w:rPr>
      </w:pPr>
      <w:r w:rsidRPr="003E186D">
        <w:rPr>
          <w:rFonts w:ascii="Arial Narrow" w:hAnsi="Arial Narrow" w:cs="Calibri"/>
          <w:color w:val="FF0000"/>
        </w:rPr>
        <w:t>SÍ NO</w:t>
      </w:r>
    </w:p>
    <w:p w14:paraId="528075E9" w14:textId="77777777" w:rsidR="00A146E9" w:rsidRPr="00C90733" w:rsidRDefault="00A146E9" w:rsidP="00C90733">
      <w:pPr>
        <w:spacing w:before="120" w:after="120" w:line="276" w:lineRule="auto"/>
        <w:rPr>
          <w:rFonts w:ascii="Arial Narrow" w:hAnsi="Arial Narrow"/>
          <w:sz w:val="22"/>
          <w:szCs w:val="22"/>
        </w:rPr>
      </w:pPr>
    </w:p>
    <w:sectPr w:rsidR="00A146E9" w:rsidRPr="00C90733">
      <w:headerReference w:type="even" r:id="rId16"/>
      <w:headerReference w:type="default" r:id="rId17"/>
      <w:footerReference w:type="even" r:id="rId18"/>
      <w:footerReference w:type="default" r:id="rId19"/>
      <w:headerReference w:type="first" r:id="rId20"/>
      <w:foot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F617A" w14:textId="77777777" w:rsidR="00A00C02" w:rsidRDefault="00A00C02" w:rsidP="00081B7B">
      <w:pPr>
        <w:spacing w:line="240" w:lineRule="auto"/>
      </w:pPr>
      <w:r>
        <w:separator/>
      </w:r>
    </w:p>
  </w:endnote>
  <w:endnote w:type="continuationSeparator" w:id="0">
    <w:p w14:paraId="10F258E6" w14:textId="77777777" w:rsidR="00A00C02" w:rsidRDefault="00A00C02" w:rsidP="00081B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rompt Thin">
    <w:altName w:val="Browallia New"/>
    <w:charset w:val="DE"/>
    <w:family w:val="auto"/>
    <w:pitch w:val="variable"/>
    <w:sig w:usb0="00000000" w:usb1="00000001" w:usb2="00000000" w:usb3="00000000" w:csb0="000101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99C3E" w14:textId="77777777" w:rsidR="00A00C02" w:rsidRDefault="00A00C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95599" w14:textId="71E1263C" w:rsidR="00A00C02" w:rsidRPr="005831F8" w:rsidRDefault="00A00C02">
    <w:pPr>
      <w:pStyle w:val="Piedepgina"/>
      <w:rPr>
        <w:rFonts w:ascii="Arial Narrow" w:hAnsi="Arial Narrow"/>
        <w:sz w:val="18"/>
        <w:szCs w:val="18"/>
      </w:rPr>
    </w:pPr>
    <w:r w:rsidRPr="005831F8">
      <w:rPr>
        <w:rFonts w:ascii="Arial Narrow" w:hAnsi="Arial Narrow"/>
        <w:sz w:val="18"/>
        <w:szCs w:val="18"/>
      </w:rPr>
      <w:t>Procedimiento Abierto/ Procedimiento Abierto Simplificado / Procedimiento Abierto Simplificado Sumario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DCA19" w14:textId="77777777" w:rsidR="00A00C02" w:rsidRDefault="00A00C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9B4D6" w14:textId="77777777" w:rsidR="00A00C02" w:rsidRDefault="00A00C02" w:rsidP="00081B7B">
      <w:pPr>
        <w:spacing w:line="240" w:lineRule="auto"/>
      </w:pPr>
      <w:r>
        <w:separator/>
      </w:r>
    </w:p>
  </w:footnote>
  <w:footnote w:type="continuationSeparator" w:id="0">
    <w:p w14:paraId="206A09D3" w14:textId="77777777" w:rsidR="00A00C02" w:rsidRDefault="00A00C02" w:rsidP="00081B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C55C6" w14:textId="77777777" w:rsidR="00A00C02" w:rsidRDefault="00A00C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DBBBA" w14:textId="77777777" w:rsidR="00A00C02" w:rsidRDefault="00A00C02" w:rsidP="00081B7B">
    <w:pPr>
      <w:pStyle w:val="Encabezado"/>
    </w:pPr>
  </w:p>
  <w:p w14:paraId="3A70A84E" w14:textId="77777777" w:rsidR="00A00C02" w:rsidRDefault="00A00C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DEEEE" w14:textId="77777777" w:rsidR="00A00C02" w:rsidRDefault="00A00C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F07B2"/>
    <w:multiLevelType w:val="hybridMultilevel"/>
    <w:tmpl w:val="F16C7418"/>
    <w:lvl w:ilvl="0" w:tplc="70F26856">
      <w:numFmt w:val="bullet"/>
      <w:lvlText w:val="-"/>
      <w:lvlJc w:val="left"/>
      <w:pPr>
        <w:ind w:left="360" w:hanging="360"/>
      </w:pPr>
      <w:rPr>
        <w:rFonts w:ascii="Times New Roman" w:eastAsia="Times New Roman" w:hAnsi="Times New Roman"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64F3630"/>
    <w:multiLevelType w:val="multilevel"/>
    <w:tmpl w:val="3632738A"/>
    <w:lvl w:ilvl="0">
      <w:start w:val="1"/>
      <w:numFmt w:val="bullet"/>
      <w:lvlText w:val="-"/>
      <w:lvlJc w:val="left"/>
      <w:pPr>
        <w:ind w:left="851" w:hanging="283"/>
      </w:pPr>
      <w:rPr>
        <w:rFonts w:ascii="Times New Roman" w:eastAsia="Times New Roman" w:hAnsi="Times New Roman" w:cs="Times New Roman"/>
        <w:b w:val="0"/>
        <w:i w:val="0"/>
        <w:smallCaps w:val="0"/>
        <w:strike w:val="0"/>
        <w:vertAlign w:val="baseline"/>
      </w:rPr>
    </w:lvl>
    <w:lvl w:ilvl="1">
      <w:start w:val="1"/>
      <w:numFmt w:val="bullet"/>
      <w:lvlText w:val="o"/>
      <w:lvlJc w:val="left"/>
      <w:pPr>
        <w:ind w:left="1571" w:hanging="283"/>
      </w:pPr>
      <w:rPr>
        <w:rFonts w:ascii="Times New Roman" w:eastAsia="Times New Roman" w:hAnsi="Times New Roman" w:cs="Times New Roman"/>
        <w:b w:val="0"/>
        <w:i w:val="0"/>
        <w:smallCaps w:val="0"/>
        <w:strike w:val="0"/>
        <w:vertAlign w:val="baseline"/>
      </w:rPr>
    </w:lvl>
    <w:lvl w:ilvl="2">
      <w:start w:val="1"/>
      <w:numFmt w:val="bullet"/>
      <w:lvlText w:val="▪"/>
      <w:lvlJc w:val="left"/>
      <w:pPr>
        <w:ind w:left="2291" w:hanging="283"/>
      </w:pPr>
      <w:rPr>
        <w:rFonts w:ascii="Times New Roman" w:eastAsia="Times New Roman" w:hAnsi="Times New Roman" w:cs="Times New Roman"/>
        <w:b w:val="0"/>
        <w:i w:val="0"/>
        <w:smallCaps w:val="0"/>
        <w:strike w:val="0"/>
        <w:vertAlign w:val="baseline"/>
      </w:rPr>
    </w:lvl>
    <w:lvl w:ilvl="3">
      <w:start w:val="1"/>
      <w:numFmt w:val="bullet"/>
      <w:lvlText w:val="•"/>
      <w:lvlJc w:val="left"/>
      <w:pPr>
        <w:ind w:left="3011" w:hanging="283"/>
      </w:pPr>
      <w:rPr>
        <w:rFonts w:ascii="Times New Roman" w:eastAsia="Times New Roman" w:hAnsi="Times New Roman" w:cs="Times New Roman"/>
        <w:b w:val="0"/>
        <w:i w:val="0"/>
        <w:smallCaps w:val="0"/>
        <w:strike w:val="0"/>
        <w:vertAlign w:val="baseline"/>
      </w:rPr>
    </w:lvl>
    <w:lvl w:ilvl="4">
      <w:start w:val="1"/>
      <w:numFmt w:val="bullet"/>
      <w:lvlText w:val="o"/>
      <w:lvlJc w:val="left"/>
      <w:pPr>
        <w:ind w:left="3731" w:hanging="283"/>
      </w:pPr>
      <w:rPr>
        <w:rFonts w:ascii="Times New Roman" w:eastAsia="Times New Roman" w:hAnsi="Times New Roman" w:cs="Times New Roman"/>
        <w:b w:val="0"/>
        <w:i w:val="0"/>
        <w:smallCaps w:val="0"/>
        <w:strike w:val="0"/>
        <w:vertAlign w:val="baseline"/>
      </w:rPr>
    </w:lvl>
    <w:lvl w:ilvl="5">
      <w:start w:val="1"/>
      <w:numFmt w:val="bullet"/>
      <w:lvlText w:val="▪"/>
      <w:lvlJc w:val="left"/>
      <w:pPr>
        <w:ind w:left="4451" w:hanging="283"/>
      </w:pPr>
      <w:rPr>
        <w:rFonts w:ascii="Times New Roman" w:eastAsia="Times New Roman" w:hAnsi="Times New Roman" w:cs="Times New Roman"/>
        <w:b w:val="0"/>
        <w:i w:val="0"/>
        <w:smallCaps w:val="0"/>
        <w:strike w:val="0"/>
        <w:vertAlign w:val="baseline"/>
      </w:rPr>
    </w:lvl>
    <w:lvl w:ilvl="6">
      <w:start w:val="1"/>
      <w:numFmt w:val="bullet"/>
      <w:lvlText w:val="•"/>
      <w:lvlJc w:val="left"/>
      <w:pPr>
        <w:ind w:left="5171" w:hanging="283"/>
      </w:pPr>
      <w:rPr>
        <w:rFonts w:ascii="Times New Roman" w:eastAsia="Times New Roman" w:hAnsi="Times New Roman" w:cs="Times New Roman"/>
        <w:b w:val="0"/>
        <w:i w:val="0"/>
        <w:smallCaps w:val="0"/>
        <w:strike w:val="0"/>
        <w:vertAlign w:val="baseline"/>
      </w:rPr>
    </w:lvl>
    <w:lvl w:ilvl="7">
      <w:start w:val="1"/>
      <w:numFmt w:val="bullet"/>
      <w:lvlText w:val="o"/>
      <w:lvlJc w:val="left"/>
      <w:pPr>
        <w:ind w:left="5891" w:hanging="282"/>
      </w:pPr>
      <w:rPr>
        <w:rFonts w:ascii="Times New Roman" w:eastAsia="Times New Roman" w:hAnsi="Times New Roman" w:cs="Times New Roman"/>
        <w:b w:val="0"/>
        <w:i w:val="0"/>
        <w:smallCaps w:val="0"/>
        <w:strike w:val="0"/>
        <w:vertAlign w:val="baseline"/>
      </w:rPr>
    </w:lvl>
    <w:lvl w:ilvl="8">
      <w:start w:val="1"/>
      <w:numFmt w:val="bullet"/>
      <w:lvlText w:val="▪"/>
      <w:lvlJc w:val="left"/>
      <w:pPr>
        <w:ind w:left="6611" w:hanging="282"/>
      </w:pPr>
      <w:rPr>
        <w:rFonts w:ascii="Times New Roman" w:eastAsia="Times New Roman" w:hAnsi="Times New Roman" w:cs="Times New Roman"/>
        <w:b w:val="0"/>
        <w:i w:val="0"/>
        <w:smallCaps w:val="0"/>
        <w:strike w:val="0"/>
        <w:vertAlign w:val="baseline"/>
      </w:rPr>
    </w:lvl>
  </w:abstractNum>
  <w:abstractNum w:abstractNumId="2" w15:restartNumberingAfterBreak="0">
    <w:nsid w:val="0AA34C13"/>
    <w:multiLevelType w:val="hybridMultilevel"/>
    <w:tmpl w:val="5900E636"/>
    <w:lvl w:ilvl="0" w:tplc="1E669F5E">
      <w:start w:val="9"/>
      <w:numFmt w:val="bullet"/>
      <w:lvlText w:val="-"/>
      <w:lvlJc w:val="left"/>
      <w:pPr>
        <w:ind w:left="720" w:hanging="360"/>
      </w:pPr>
      <w:rPr>
        <w:rFonts w:ascii="Arial Narrow" w:eastAsia="Times New Roman" w:hAnsi="Arial Narrow"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1892FEA"/>
    <w:multiLevelType w:val="hybridMultilevel"/>
    <w:tmpl w:val="5C50536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4CC0166"/>
    <w:multiLevelType w:val="hybridMultilevel"/>
    <w:tmpl w:val="A9FA4BE6"/>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BF00119"/>
    <w:multiLevelType w:val="multilevel"/>
    <w:tmpl w:val="82EC2862"/>
    <w:lvl w:ilvl="0">
      <w:start w:val="6"/>
      <w:numFmt w:val="bullet"/>
      <w:lvlText w:val="-"/>
      <w:lvlJc w:val="left"/>
      <w:pPr>
        <w:ind w:left="1275" w:hanging="360"/>
      </w:pPr>
      <w:rPr>
        <w:rFonts w:ascii="Times New Roman" w:eastAsia="Times New Roman" w:hAnsi="Times New Roman" w:cs="Times New Roman"/>
        <w:vertAlign w:val="baseline"/>
      </w:rPr>
    </w:lvl>
    <w:lvl w:ilvl="1">
      <w:start w:val="1"/>
      <w:numFmt w:val="bullet"/>
      <w:lvlText w:val="o"/>
      <w:lvlJc w:val="left"/>
      <w:pPr>
        <w:ind w:left="1995" w:hanging="360"/>
      </w:pPr>
      <w:rPr>
        <w:rFonts w:ascii="Courier New" w:eastAsia="Courier New" w:hAnsi="Courier New" w:cs="Courier New"/>
        <w:vertAlign w:val="baseline"/>
      </w:rPr>
    </w:lvl>
    <w:lvl w:ilvl="2">
      <w:start w:val="1"/>
      <w:numFmt w:val="bullet"/>
      <w:lvlText w:val="▪"/>
      <w:lvlJc w:val="left"/>
      <w:pPr>
        <w:ind w:left="2715" w:hanging="360"/>
      </w:pPr>
      <w:rPr>
        <w:rFonts w:ascii="Noto Sans Symbols" w:eastAsia="Noto Sans Symbols" w:hAnsi="Noto Sans Symbols" w:cs="Noto Sans Symbols"/>
        <w:vertAlign w:val="baseline"/>
      </w:rPr>
    </w:lvl>
    <w:lvl w:ilvl="3">
      <w:start w:val="1"/>
      <w:numFmt w:val="bullet"/>
      <w:lvlText w:val="●"/>
      <w:lvlJc w:val="left"/>
      <w:pPr>
        <w:ind w:left="3435" w:hanging="360"/>
      </w:pPr>
      <w:rPr>
        <w:rFonts w:ascii="Noto Sans Symbols" w:eastAsia="Noto Sans Symbols" w:hAnsi="Noto Sans Symbols" w:cs="Noto Sans Symbols"/>
        <w:vertAlign w:val="baseline"/>
      </w:rPr>
    </w:lvl>
    <w:lvl w:ilvl="4">
      <w:start w:val="1"/>
      <w:numFmt w:val="bullet"/>
      <w:lvlText w:val="o"/>
      <w:lvlJc w:val="left"/>
      <w:pPr>
        <w:ind w:left="4155" w:hanging="360"/>
      </w:pPr>
      <w:rPr>
        <w:rFonts w:ascii="Courier New" w:eastAsia="Courier New" w:hAnsi="Courier New" w:cs="Courier New"/>
        <w:vertAlign w:val="baseline"/>
      </w:rPr>
    </w:lvl>
    <w:lvl w:ilvl="5">
      <w:start w:val="1"/>
      <w:numFmt w:val="bullet"/>
      <w:lvlText w:val="▪"/>
      <w:lvlJc w:val="left"/>
      <w:pPr>
        <w:ind w:left="4875" w:hanging="360"/>
      </w:pPr>
      <w:rPr>
        <w:rFonts w:ascii="Noto Sans Symbols" w:eastAsia="Noto Sans Symbols" w:hAnsi="Noto Sans Symbols" w:cs="Noto Sans Symbols"/>
        <w:vertAlign w:val="baseline"/>
      </w:rPr>
    </w:lvl>
    <w:lvl w:ilvl="6">
      <w:start w:val="1"/>
      <w:numFmt w:val="bullet"/>
      <w:lvlText w:val="●"/>
      <w:lvlJc w:val="left"/>
      <w:pPr>
        <w:ind w:left="5595" w:hanging="360"/>
      </w:pPr>
      <w:rPr>
        <w:rFonts w:ascii="Noto Sans Symbols" w:eastAsia="Noto Sans Symbols" w:hAnsi="Noto Sans Symbols" w:cs="Noto Sans Symbols"/>
        <w:vertAlign w:val="baseline"/>
      </w:rPr>
    </w:lvl>
    <w:lvl w:ilvl="7">
      <w:start w:val="1"/>
      <w:numFmt w:val="bullet"/>
      <w:lvlText w:val="o"/>
      <w:lvlJc w:val="left"/>
      <w:pPr>
        <w:ind w:left="6315" w:hanging="360"/>
      </w:pPr>
      <w:rPr>
        <w:rFonts w:ascii="Courier New" w:eastAsia="Courier New" w:hAnsi="Courier New" w:cs="Courier New"/>
        <w:vertAlign w:val="baseline"/>
      </w:rPr>
    </w:lvl>
    <w:lvl w:ilvl="8">
      <w:start w:val="1"/>
      <w:numFmt w:val="bullet"/>
      <w:lvlText w:val="▪"/>
      <w:lvlJc w:val="left"/>
      <w:pPr>
        <w:ind w:left="7035" w:hanging="360"/>
      </w:pPr>
      <w:rPr>
        <w:rFonts w:ascii="Noto Sans Symbols" w:eastAsia="Noto Sans Symbols" w:hAnsi="Noto Sans Symbols" w:cs="Noto Sans Symbols"/>
        <w:vertAlign w:val="baseline"/>
      </w:rPr>
    </w:lvl>
  </w:abstractNum>
  <w:abstractNum w:abstractNumId="6" w15:restartNumberingAfterBreak="0">
    <w:nsid w:val="207D0DE4"/>
    <w:multiLevelType w:val="hybridMultilevel"/>
    <w:tmpl w:val="F33E2F3A"/>
    <w:lvl w:ilvl="0" w:tplc="3962DD68">
      <w:start w:val="1"/>
      <w:numFmt w:val="bullet"/>
      <w:lvlText w:val="-"/>
      <w:lvlJc w:val="left"/>
      <w:pPr>
        <w:ind w:left="720" w:hanging="360"/>
      </w:pPr>
      <w:rPr>
        <w:rFonts w:ascii="Prompt Thin" w:hAnsi="Prompt Thi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1CC46FA"/>
    <w:multiLevelType w:val="hybridMultilevel"/>
    <w:tmpl w:val="59CECD3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57656A0"/>
    <w:multiLevelType w:val="multilevel"/>
    <w:tmpl w:val="F0580FF0"/>
    <w:lvl w:ilvl="0">
      <w:start w:val="1"/>
      <w:numFmt w:val="bullet"/>
      <w:lvlText w:val="-"/>
      <w:lvlJc w:val="left"/>
      <w:pPr>
        <w:ind w:left="851" w:hanging="284"/>
      </w:pPr>
      <w:rPr>
        <w:rFonts w:ascii="Times New Roman" w:eastAsia="Times New Roman" w:hAnsi="Times New Roman" w:cs="Times New Roman"/>
        <w:b w:val="0"/>
        <w:i w:val="0"/>
        <w:smallCaps w:val="0"/>
        <w:strike w:val="0"/>
        <w:vertAlign w:val="baseline"/>
      </w:rPr>
    </w:lvl>
    <w:lvl w:ilvl="1">
      <w:start w:val="1"/>
      <w:numFmt w:val="bullet"/>
      <w:lvlText w:val="o"/>
      <w:lvlJc w:val="left"/>
      <w:pPr>
        <w:ind w:left="1571" w:hanging="284"/>
      </w:pPr>
      <w:rPr>
        <w:rFonts w:ascii="Times New Roman" w:eastAsia="Times New Roman" w:hAnsi="Times New Roman" w:cs="Times New Roman"/>
        <w:b w:val="0"/>
        <w:i w:val="0"/>
        <w:smallCaps w:val="0"/>
        <w:strike w:val="0"/>
        <w:vertAlign w:val="baseline"/>
      </w:rPr>
    </w:lvl>
    <w:lvl w:ilvl="2">
      <w:start w:val="1"/>
      <w:numFmt w:val="bullet"/>
      <w:lvlText w:val="▪"/>
      <w:lvlJc w:val="left"/>
      <w:pPr>
        <w:ind w:left="2291" w:hanging="284"/>
      </w:pPr>
      <w:rPr>
        <w:rFonts w:ascii="Times New Roman" w:eastAsia="Times New Roman" w:hAnsi="Times New Roman" w:cs="Times New Roman"/>
        <w:b w:val="0"/>
        <w:i w:val="0"/>
        <w:smallCaps w:val="0"/>
        <w:strike w:val="0"/>
        <w:vertAlign w:val="baseline"/>
      </w:rPr>
    </w:lvl>
    <w:lvl w:ilvl="3">
      <w:start w:val="1"/>
      <w:numFmt w:val="bullet"/>
      <w:lvlText w:val="•"/>
      <w:lvlJc w:val="left"/>
      <w:pPr>
        <w:ind w:left="3011" w:hanging="283"/>
      </w:pPr>
      <w:rPr>
        <w:rFonts w:ascii="Times New Roman" w:eastAsia="Times New Roman" w:hAnsi="Times New Roman" w:cs="Times New Roman"/>
        <w:b w:val="0"/>
        <w:i w:val="0"/>
        <w:smallCaps w:val="0"/>
        <w:strike w:val="0"/>
        <w:vertAlign w:val="baseline"/>
      </w:rPr>
    </w:lvl>
    <w:lvl w:ilvl="4">
      <w:start w:val="1"/>
      <w:numFmt w:val="bullet"/>
      <w:lvlText w:val="o"/>
      <w:lvlJc w:val="left"/>
      <w:pPr>
        <w:ind w:left="3731" w:hanging="283"/>
      </w:pPr>
      <w:rPr>
        <w:rFonts w:ascii="Times New Roman" w:eastAsia="Times New Roman" w:hAnsi="Times New Roman" w:cs="Times New Roman"/>
        <w:b w:val="0"/>
        <w:i w:val="0"/>
        <w:smallCaps w:val="0"/>
        <w:strike w:val="0"/>
        <w:vertAlign w:val="baseline"/>
      </w:rPr>
    </w:lvl>
    <w:lvl w:ilvl="5">
      <w:start w:val="1"/>
      <w:numFmt w:val="bullet"/>
      <w:lvlText w:val="▪"/>
      <w:lvlJc w:val="left"/>
      <w:pPr>
        <w:ind w:left="4451" w:hanging="284"/>
      </w:pPr>
      <w:rPr>
        <w:rFonts w:ascii="Times New Roman" w:eastAsia="Times New Roman" w:hAnsi="Times New Roman" w:cs="Times New Roman"/>
        <w:b w:val="0"/>
        <w:i w:val="0"/>
        <w:smallCaps w:val="0"/>
        <w:strike w:val="0"/>
        <w:vertAlign w:val="baseline"/>
      </w:rPr>
    </w:lvl>
    <w:lvl w:ilvl="6">
      <w:start w:val="1"/>
      <w:numFmt w:val="bullet"/>
      <w:lvlText w:val="•"/>
      <w:lvlJc w:val="left"/>
      <w:pPr>
        <w:ind w:left="5171" w:hanging="284"/>
      </w:pPr>
      <w:rPr>
        <w:rFonts w:ascii="Times New Roman" w:eastAsia="Times New Roman" w:hAnsi="Times New Roman" w:cs="Times New Roman"/>
        <w:b w:val="0"/>
        <w:i w:val="0"/>
        <w:smallCaps w:val="0"/>
        <w:strike w:val="0"/>
        <w:vertAlign w:val="baseline"/>
      </w:rPr>
    </w:lvl>
    <w:lvl w:ilvl="7">
      <w:start w:val="1"/>
      <w:numFmt w:val="bullet"/>
      <w:lvlText w:val="o"/>
      <w:lvlJc w:val="left"/>
      <w:pPr>
        <w:ind w:left="5891" w:hanging="284"/>
      </w:pPr>
      <w:rPr>
        <w:rFonts w:ascii="Times New Roman" w:eastAsia="Times New Roman" w:hAnsi="Times New Roman" w:cs="Times New Roman"/>
        <w:b w:val="0"/>
        <w:i w:val="0"/>
        <w:smallCaps w:val="0"/>
        <w:strike w:val="0"/>
        <w:vertAlign w:val="baseline"/>
      </w:rPr>
    </w:lvl>
    <w:lvl w:ilvl="8">
      <w:start w:val="1"/>
      <w:numFmt w:val="bullet"/>
      <w:lvlText w:val="▪"/>
      <w:lvlJc w:val="left"/>
      <w:pPr>
        <w:ind w:left="6611" w:hanging="284"/>
      </w:pPr>
      <w:rPr>
        <w:rFonts w:ascii="Times New Roman" w:eastAsia="Times New Roman" w:hAnsi="Times New Roman" w:cs="Times New Roman"/>
        <w:b w:val="0"/>
        <w:i w:val="0"/>
        <w:smallCaps w:val="0"/>
        <w:strike w:val="0"/>
        <w:vertAlign w:val="baseline"/>
      </w:rPr>
    </w:lvl>
  </w:abstractNum>
  <w:abstractNum w:abstractNumId="9" w15:restartNumberingAfterBreak="0">
    <w:nsid w:val="2E1A854E"/>
    <w:multiLevelType w:val="hybridMultilevel"/>
    <w:tmpl w:val="10ED40B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FE81B34"/>
    <w:multiLevelType w:val="multilevel"/>
    <w:tmpl w:val="9BB623AA"/>
    <w:lvl w:ilvl="0">
      <w:start w:val="8"/>
      <w:numFmt w:val="decimal"/>
      <w:lvlText w:val="%1"/>
      <w:lvlJc w:val="left"/>
      <w:pPr>
        <w:ind w:left="411" w:hanging="411"/>
      </w:pPr>
      <w:rPr>
        <w:rFonts w:hint="default"/>
        <w:b/>
        <w:color w:val="FF0000"/>
      </w:rPr>
    </w:lvl>
    <w:lvl w:ilvl="1">
      <w:start w:val="2"/>
      <w:numFmt w:val="decimal"/>
      <w:lvlText w:val="%1.%2"/>
      <w:lvlJc w:val="left"/>
      <w:pPr>
        <w:ind w:left="411" w:hanging="411"/>
      </w:pPr>
      <w:rPr>
        <w:rFonts w:hint="default"/>
        <w:b/>
        <w:color w:val="FF0000"/>
      </w:rPr>
    </w:lvl>
    <w:lvl w:ilvl="2">
      <w:start w:val="2"/>
      <w:numFmt w:val="decimal"/>
      <w:lvlText w:val="%1.%2.%3"/>
      <w:lvlJc w:val="left"/>
      <w:pPr>
        <w:ind w:left="720" w:hanging="720"/>
      </w:pPr>
      <w:rPr>
        <w:rFonts w:hint="default"/>
        <w:b/>
        <w:color w:val="FF0000"/>
      </w:rPr>
    </w:lvl>
    <w:lvl w:ilvl="3">
      <w:start w:val="1"/>
      <w:numFmt w:val="decimal"/>
      <w:lvlText w:val="%1.%2.%3.%4"/>
      <w:lvlJc w:val="left"/>
      <w:pPr>
        <w:ind w:left="720" w:hanging="720"/>
      </w:pPr>
      <w:rPr>
        <w:rFonts w:hint="default"/>
        <w:b/>
        <w:color w:val="FF0000"/>
      </w:rPr>
    </w:lvl>
    <w:lvl w:ilvl="4">
      <w:start w:val="1"/>
      <w:numFmt w:val="decimal"/>
      <w:lvlText w:val="%1.%2.%3.%4.%5"/>
      <w:lvlJc w:val="left"/>
      <w:pPr>
        <w:ind w:left="720" w:hanging="72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080" w:hanging="108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440" w:hanging="1440"/>
      </w:pPr>
      <w:rPr>
        <w:rFonts w:hint="default"/>
        <w:b/>
        <w:color w:val="FF0000"/>
      </w:rPr>
    </w:lvl>
  </w:abstractNum>
  <w:abstractNum w:abstractNumId="11" w15:restartNumberingAfterBreak="0">
    <w:nsid w:val="3362053F"/>
    <w:multiLevelType w:val="hybridMultilevel"/>
    <w:tmpl w:val="F63CFFE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56029BD"/>
    <w:multiLevelType w:val="hybridMultilevel"/>
    <w:tmpl w:val="76EA82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A1F6C08"/>
    <w:multiLevelType w:val="hybridMultilevel"/>
    <w:tmpl w:val="816214F4"/>
    <w:lvl w:ilvl="0" w:tplc="5580A03C">
      <w:start w:val="3"/>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D923D93"/>
    <w:multiLevelType w:val="hybridMultilevel"/>
    <w:tmpl w:val="C04CD7C0"/>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660AEE"/>
    <w:multiLevelType w:val="hybridMultilevel"/>
    <w:tmpl w:val="21E0E9EC"/>
    <w:lvl w:ilvl="0" w:tplc="0C0A000D">
      <w:start w:val="1"/>
      <w:numFmt w:val="bullet"/>
      <w:lvlText w:val=""/>
      <w:lvlJc w:val="left"/>
      <w:pPr>
        <w:ind w:left="360" w:hanging="360"/>
      </w:pPr>
      <w:rPr>
        <w:rFonts w:ascii="Wingdings" w:hAnsi="Wingdings" w:hint="default"/>
        <w:color w:val="FF000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46FF5E53"/>
    <w:multiLevelType w:val="hybridMultilevel"/>
    <w:tmpl w:val="35F216B2"/>
    <w:lvl w:ilvl="0" w:tplc="70F26856">
      <w:numFmt w:val="bullet"/>
      <w:lvlText w:val="-"/>
      <w:lvlJc w:val="left"/>
      <w:pPr>
        <w:ind w:left="2487" w:hanging="360"/>
      </w:pPr>
      <w:rPr>
        <w:rFonts w:ascii="Times New Roman" w:eastAsia="Times New Roman" w:hAnsi="Times New Roman" w:cs="Times New Roman" w:hint="default"/>
      </w:rPr>
    </w:lvl>
    <w:lvl w:ilvl="1" w:tplc="0C0A0003" w:tentative="1">
      <w:start w:val="1"/>
      <w:numFmt w:val="bullet"/>
      <w:lvlText w:val="o"/>
      <w:lvlJc w:val="left"/>
      <w:pPr>
        <w:ind w:left="3207" w:hanging="360"/>
      </w:pPr>
      <w:rPr>
        <w:rFonts w:ascii="Courier New" w:hAnsi="Courier New" w:cs="Courier New" w:hint="default"/>
      </w:rPr>
    </w:lvl>
    <w:lvl w:ilvl="2" w:tplc="0C0A0005" w:tentative="1">
      <w:start w:val="1"/>
      <w:numFmt w:val="bullet"/>
      <w:lvlText w:val=""/>
      <w:lvlJc w:val="left"/>
      <w:pPr>
        <w:ind w:left="3927" w:hanging="360"/>
      </w:pPr>
      <w:rPr>
        <w:rFonts w:ascii="Wingdings" w:hAnsi="Wingdings" w:hint="default"/>
      </w:rPr>
    </w:lvl>
    <w:lvl w:ilvl="3" w:tplc="0C0A0001" w:tentative="1">
      <w:start w:val="1"/>
      <w:numFmt w:val="bullet"/>
      <w:lvlText w:val=""/>
      <w:lvlJc w:val="left"/>
      <w:pPr>
        <w:ind w:left="4647" w:hanging="360"/>
      </w:pPr>
      <w:rPr>
        <w:rFonts w:ascii="Symbol" w:hAnsi="Symbol" w:hint="default"/>
      </w:rPr>
    </w:lvl>
    <w:lvl w:ilvl="4" w:tplc="0C0A0003" w:tentative="1">
      <w:start w:val="1"/>
      <w:numFmt w:val="bullet"/>
      <w:lvlText w:val="o"/>
      <w:lvlJc w:val="left"/>
      <w:pPr>
        <w:ind w:left="5367" w:hanging="360"/>
      </w:pPr>
      <w:rPr>
        <w:rFonts w:ascii="Courier New" w:hAnsi="Courier New" w:cs="Courier New" w:hint="default"/>
      </w:rPr>
    </w:lvl>
    <w:lvl w:ilvl="5" w:tplc="0C0A0005" w:tentative="1">
      <w:start w:val="1"/>
      <w:numFmt w:val="bullet"/>
      <w:lvlText w:val=""/>
      <w:lvlJc w:val="left"/>
      <w:pPr>
        <w:ind w:left="6087" w:hanging="360"/>
      </w:pPr>
      <w:rPr>
        <w:rFonts w:ascii="Wingdings" w:hAnsi="Wingdings" w:hint="default"/>
      </w:rPr>
    </w:lvl>
    <w:lvl w:ilvl="6" w:tplc="0C0A0001" w:tentative="1">
      <w:start w:val="1"/>
      <w:numFmt w:val="bullet"/>
      <w:lvlText w:val=""/>
      <w:lvlJc w:val="left"/>
      <w:pPr>
        <w:ind w:left="6807" w:hanging="360"/>
      </w:pPr>
      <w:rPr>
        <w:rFonts w:ascii="Symbol" w:hAnsi="Symbol" w:hint="default"/>
      </w:rPr>
    </w:lvl>
    <w:lvl w:ilvl="7" w:tplc="0C0A0003" w:tentative="1">
      <w:start w:val="1"/>
      <w:numFmt w:val="bullet"/>
      <w:lvlText w:val="o"/>
      <w:lvlJc w:val="left"/>
      <w:pPr>
        <w:ind w:left="7527" w:hanging="360"/>
      </w:pPr>
      <w:rPr>
        <w:rFonts w:ascii="Courier New" w:hAnsi="Courier New" w:cs="Courier New" w:hint="default"/>
      </w:rPr>
    </w:lvl>
    <w:lvl w:ilvl="8" w:tplc="0C0A0005" w:tentative="1">
      <w:start w:val="1"/>
      <w:numFmt w:val="bullet"/>
      <w:lvlText w:val=""/>
      <w:lvlJc w:val="left"/>
      <w:pPr>
        <w:ind w:left="8247" w:hanging="360"/>
      </w:pPr>
      <w:rPr>
        <w:rFonts w:ascii="Wingdings" w:hAnsi="Wingdings" w:hint="default"/>
      </w:rPr>
    </w:lvl>
  </w:abstractNum>
  <w:abstractNum w:abstractNumId="17" w15:restartNumberingAfterBreak="0">
    <w:nsid w:val="48B80927"/>
    <w:multiLevelType w:val="multilevel"/>
    <w:tmpl w:val="9558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F92167"/>
    <w:multiLevelType w:val="hybridMultilevel"/>
    <w:tmpl w:val="66FC41E4"/>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20" w15:restartNumberingAfterBreak="0">
    <w:nsid w:val="52C87D8A"/>
    <w:multiLevelType w:val="multilevel"/>
    <w:tmpl w:val="DFCAED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38258FA"/>
    <w:multiLevelType w:val="hybridMultilevel"/>
    <w:tmpl w:val="51601E6A"/>
    <w:lvl w:ilvl="0" w:tplc="3962DD68">
      <w:start w:val="1"/>
      <w:numFmt w:val="bullet"/>
      <w:lvlText w:val="-"/>
      <w:lvlJc w:val="left"/>
      <w:pPr>
        <w:ind w:left="785" w:hanging="360"/>
      </w:pPr>
      <w:rPr>
        <w:rFonts w:ascii="Prompt Thin" w:hAnsi="Prompt Thin"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22" w15:restartNumberingAfterBreak="0">
    <w:nsid w:val="578678A1"/>
    <w:multiLevelType w:val="hybridMultilevel"/>
    <w:tmpl w:val="8D1E20C8"/>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60196CBF"/>
    <w:multiLevelType w:val="hybridMultilevel"/>
    <w:tmpl w:val="803882C0"/>
    <w:lvl w:ilvl="0" w:tplc="64EAFD48">
      <w:start w:val="8"/>
      <w:numFmt w:val="bullet"/>
      <w:lvlText w:val="-"/>
      <w:lvlJc w:val="left"/>
      <w:pPr>
        <w:ind w:left="360" w:hanging="360"/>
      </w:pPr>
      <w:rPr>
        <w:rFonts w:ascii="Arial Narrow" w:eastAsia="Times New Roman" w:hAnsi="Arial Narrow"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6E476480"/>
    <w:multiLevelType w:val="hybridMultilevel"/>
    <w:tmpl w:val="2C7E29D2"/>
    <w:lvl w:ilvl="0" w:tplc="64EAFD48">
      <w:start w:val="8"/>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4947CE"/>
    <w:multiLevelType w:val="hybridMultilevel"/>
    <w:tmpl w:val="26C25900"/>
    <w:lvl w:ilvl="0" w:tplc="CF326BE8">
      <w:start w:val="6"/>
      <w:numFmt w:val="bullet"/>
      <w:lvlText w:val="-"/>
      <w:lvlJc w:val="left"/>
      <w:pPr>
        <w:ind w:left="720" w:hanging="360"/>
      </w:pPr>
      <w:rPr>
        <w:rFonts w:ascii="Arial Narrow" w:eastAsia="Times New Roman" w:hAnsi="Arial Narrow" w:cs="Times New Roman"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4192961"/>
    <w:multiLevelType w:val="multilevel"/>
    <w:tmpl w:val="7000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F726A"/>
    <w:multiLevelType w:val="hybridMultilevel"/>
    <w:tmpl w:val="5B9A86CA"/>
    <w:lvl w:ilvl="0" w:tplc="64EAFD48">
      <w:start w:val="8"/>
      <w:numFmt w:val="bullet"/>
      <w:lvlText w:val="-"/>
      <w:lvlJc w:val="left"/>
      <w:pPr>
        <w:ind w:left="720" w:hanging="360"/>
      </w:pPr>
      <w:rPr>
        <w:rFonts w:ascii="Arial Narrow" w:eastAsia="Times New Roman" w:hAnsi="Arial Narrow" w:cs="Times New Roman"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6404172"/>
    <w:multiLevelType w:val="hybridMultilevel"/>
    <w:tmpl w:val="91B06FE2"/>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796567B0"/>
    <w:multiLevelType w:val="hybridMultilevel"/>
    <w:tmpl w:val="196A6F44"/>
    <w:lvl w:ilvl="0" w:tplc="3962DD68">
      <w:start w:val="1"/>
      <w:numFmt w:val="bullet"/>
      <w:lvlText w:val="-"/>
      <w:lvlJc w:val="left"/>
      <w:pPr>
        <w:ind w:left="720" w:hanging="360"/>
      </w:pPr>
      <w:rPr>
        <w:rFonts w:ascii="Prompt Thin" w:hAnsi="Prompt Thi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9"/>
  </w:num>
  <w:num w:numId="2">
    <w:abstractNumId w:val="23"/>
  </w:num>
  <w:num w:numId="3">
    <w:abstractNumId w:val="7"/>
  </w:num>
  <w:num w:numId="4">
    <w:abstractNumId w:val="27"/>
  </w:num>
  <w:num w:numId="5">
    <w:abstractNumId w:val="18"/>
  </w:num>
  <w:num w:numId="6">
    <w:abstractNumId w:val="25"/>
  </w:num>
  <w:num w:numId="7">
    <w:abstractNumId w:val="15"/>
  </w:num>
  <w:num w:numId="8">
    <w:abstractNumId w:val="28"/>
  </w:num>
  <w:num w:numId="9">
    <w:abstractNumId w:val="16"/>
  </w:num>
  <w:num w:numId="10">
    <w:abstractNumId w:val="0"/>
  </w:num>
  <w:num w:numId="11">
    <w:abstractNumId w:val="13"/>
  </w:num>
  <w:num w:numId="12">
    <w:abstractNumId w:val="26"/>
  </w:num>
  <w:num w:numId="13">
    <w:abstractNumId w:val="17"/>
  </w:num>
  <w:num w:numId="14">
    <w:abstractNumId w:val="10"/>
  </w:num>
  <w:num w:numId="15">
    <w:abstractNumId w:val="2"/>
  </w:num>
  <w:num w:numId="16">
    <w:abstractNumId w:val="8"/>
  </w:num>
  <w:num w:numId="17">
    <w:abstractNumId w:val="1"/>
  </w:num>
  <w:num w:numId="18">
    <w:abstractNumId w:val="21"/>
  </w:num>
  <w:num w:numId="19">
    <w:abstractNumId w:val="24"/>
  </w:num>
  <w:num w:numId="20">
    <w:abstractNumId w:val="6"/>
  </w:num>
  <w:num w:numId="21">
    <w:abstractNumId w:val="11"/>
  </w:num>
  <w:num w:numId="22">
    <w:abstractNumId w:val="29"/>
  </w:num>
  <w:num w:numId="23">
    <w:abstractNumId w:val="20"/>
  </w:num>
  <w:num w:numId="24">
    <w:abstractNumId w:val="5"/>
  </w:num>
  <w:num w:numId="25">
    <w:abstractNumId w:val="4"/>
  </w:num>
  <w:num w:numId="26">
    <w:abstractNumId w:val="12"/>
  </w:num>
  <w:num w:numId="27">
    <w:abstractNumId w:val="9"/>
  </w:num>
  <w:num w:numId="28">
    <w:abstractNumId w:val="3"/>
  </w:num>
  <w:num w:numId="29">
    <w:abstractNumId w:val="22"/>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69D"/>
    <w:rsid w:val="00031915"/>
    <w:rsid w:val="00041FBC"/>
    <w:rsid w:val="00051CCB"/>
    <w:rsid w:val="000751E0"/>
    <w:rsid w:val="00081B7B"/>
    <w:rsid w:val="0008565F"/>
    <w:rsid w:val="0009190C"/>
    <w:rsid w:val="00097231"/>
    <w:rsid w:val="000A3539"/>
    <w:rsid w:val="000A4543"/>
    <w:rsid w:val="000A6528"/>
    <w:rsid w:val="000B3F35"/>
    <w:rsid w:val="000C5EED"/>
    <w:rsid w:val="000E0976"/>
    <w:rsid w:val="000F289F"/>
    <w:rsid w:val="00105556"/>
    <w:rsid w:val="00115E9D"/>
    <w:rsid w:val="001337D9"/>
    <w:rsid w:val="001448DE"/>
    <w:rsid w:val="00170B44"/>
    <w:rsid w:val="0017276B"/>
    <w:rsid w:val="001732E5"/>
    <w:rsid w:val="001834BC"/>
    <w:rsid w:val="00190BEA"/>
    <w:rsid w:val="00192BDE"/>
    <w:rsid w:val="00196D77"/>
    <w:rsid w:val="00197B3D"/>
    <w:rsid w:val="001A1011"/>
    <w:rsid w:val="001B0315"/>
    <w:rsid w:val="001B5602"/>
    <w:rsid w:val="001C2141"/>
    <w:rsid w:val="001C6004"/>
    <w:rsid w:val="001F0177"/>
    <w:rsid w:val="001F34D2"/>
    <w:rsid w:val="001F6A7F"/>
    <w:rsid w:val="001F7108"/>
    <w:rsid w:val="002020A3"/>
    <w:rsid w:val="002037C3"/>
    <w:rsid w:val="0020689B"/>
    <w:rsid w:val="002150ED"/>
    <w:rsid w:val="00215FA6"/>
    <w:rsid w:val="00222D5A"/>
    <w:rsid w:val="002326D7"/>
    <w:rsid w:val="00252EA7"/>
    <w:rsid w:val="00256083"/>
    <w:rsid w:val="0025689C"/>
    <w:rsid w:val="0026197D"/>
    <w:rsid w:val="002905EE"/>
    <w:rsid w:val="002933B5"/>
    <w:rsid w:val="002A7585"/>
    <w:rsid w:val="002B0154"/>
    <w:rsid w:val="002B5F86"/>
    <w:rsid w:val="002C7634"/>
    <w:rsid w:val="002E2A79"/>
    <w:rsid w:val="002E3B02"/>
    <w:rsid w:val="002E7D7F"/>
    <w:rsid w:val="002F0991"/>
    <w:rsid w:val="002F6607"/>
    <w:rsid w:val="00301CD3"/>
    <w:rsid w:val="00304645"/>
    <w:rsid w:val="00310FFE"/>
    <w:rsid w:val="0031147A"/>
    <w:rsid w:val="00311600"/>
    <w:rsid w:val="003119FC"/>
    <w:rsid w:val="00313F8F"/>
    <w:rsid w:val="00320D2F"/>
    <w:rsid w:val="00330892"/>
    <w:rsid w:val="00334E04"/>
    <w:rsid w:val="00361C6B"/>
    <w:rsid w:val="00365CE6"/>
    <w:rsid w:val="00373735"/>
    <w:rsid w:val="00375427"/>
    <w:rsid w:val="003772CB"/>
    <w:rsid w:val="003838CF"/>
    <w:rsid w:val="00391587"/>
    <w:rsid w:val="00394BCD"/>
    <w:rsid w:val="00397F05"/>
    <w:rsid w:val="003B4B40"/>
    <w:rsid w:val="003C3AE5"/>
    <w:rsid w:val="003C4F7A"/>
    <w:rsid w:val="003D0127"/>
    <w:rsid w:val="003D4AAC"/>
    <w:rsid w:val="003D7DCA"/>
    <w:rsid w:val="003E037D"/>
    <w:rsid w:val="003E0626"/>
    <w:rsid w:val="003E1251"/>
    <w:rsid w:val="003E186D"/>
    <w:rsid w:val="003F31AB"/>
    <w:rsid w:val="003F47B2"/>
    <w:rsid w:val="00403FB4"/>
    <w:rsid w:val="00405D80"/>
    <w:rsid w:val="00415CF8"/>
    <w:rsid w:val="00426F88"/>
    <w:rsid w:val="00430124"/>
    <w:rsid w:val="00430E13"/>
    <w:rsid w:val="004507B2"/>
    <w:rsid w:val="00457117"/>
    <w:rsid w:val="00457205"/>
    <w:rsid w:val="004573E7"/>
    <w:rsid w:val="004606A8"/>
    <w:rsid w:val="00471FEA"/>
    <w:rsid w:val="004861A1"/>
    <w:rsid w:val="0049263E"/>
    <w:rsid w:val="004A1124"/>
    <w:rsid w:val="004B16F8"/>
    <w:rsid w:val="004B30AC"/>
    <w:rsid w:val="004C1BFC"/>
    <w:rsid w:val="004D19CA"/>
    <w:rsid w:val="004D5715"/>
    <w:rsid w:val="004F6EC3"/>
    <w:rsid w:val="00502229"/>
    <w:rsid w:val="005034AD"/>
    <w:rsid w:val="00504D3E"/>
    <w:rsid w:val="0050590F"/>
    <w:rsid w:val="00516223"/>
    <w:rsid w:val="00520A12"/>
    <w:rsid w:val="00536FCA"/>
    <w:rsid w:val="00551660"/>
    <w:rsid w:val="00554679"/>
    <w:rsid w:val="00555705"/>
    <w:rsid w:val="00556F8B"/>
    <w:rsid w:val="00565CB8"/>
    <w:rsid w:val="00573645"/>
    <w:rsid w:val="00575499"/>
    <w:rsid w:val="005831F8"/>
    <w:rsid w:val="00583201"/>
    <w:rsid w:val="005856AF"/>
    <w:rsid w:val="005937DD"/>
    <w:rsid w:val="005B3C14"/>
    <w:rsid w:val="005C55D7"/>
    <w:rsid w:val="005D5B27"/>
    <w:rsid w:val="005E2735"/>
    <w:rsid w:val="005F5AD6"/>
    <w:rsid w:val="00603B8B"/>
    <w:rsid w:val="006123B7"/>
    <w:rsid w:val="00642A6F"/>
    <w:rsid w:val="006527B0"/>
    <w:rsid w:val="00661C12"/>
    <w:rsid w:val="0066393D"/>
    <w:rsid w:val="00677F18"/>
    <w:rsid w:val="00681FC4"/>
    <w:rsid w:val="00694ACF"/>
    <w:rsid w:val="006A5F22"/>
    <w:rsid w:val="006B0692"/>
    <w:rsid w:val="006B6019"/>
    <w:rsid w:val="006D4070"/>
    <w:rsid w:val="006E4F62"/>
    <w:rsid w:val="006E55D1"/>
    <w:rsid w:val="00705A23"/>
    <w:rsid w:val="00710ABD"/>
    <w:rsid w:val="00715865"/>
    <w:rsid w:val="00732DF1"/>
    <w:rsid w:val="00743402"/>
    <w:rsid w:val="00753971"/>
    <w:rsid w:val="0076700E"/>
    <w:rsid w:val="00767C49"/>
    <w:rsid w:val="00770317"/>
    <w:rsid w:val="007732FF"/>
    <w:rsid w:val="00774CCE"/>
    <w:rsid w:val="00774F52"/>
    <w:rsid w:val="00784A1D"/>
    <w:rsid w:val="00790B27"/>
    <w:rsid w:val="0079530E"/>
    <w:rsid w:val="00796E34"/>
    <w:rsid w:val="007A6F7C"/>
    <w:rsid w:val="007C0AA4"/>
    <w:rsid w:val="007D0A71"/>
    <w:rsid w:val="007D5CE9"/>
    <w:rsid w:val="007F6376"/>
    <w:rsid w:val="00821360"/>
    <w:rsid w:val="00824860"/>
    <w:rsid w:val="00831A43"/>
    <w:rsid w:val="008369B2"/>
    <w:rsid w:val="00837311"/>
    <w:rsid w:val="00846AFC"/>
    <w:rsid w:val="0085097E"/>
    <w:rsid w:val="0085372E"/>
    <w:rsid w:val="00856DFE"/>
    <w:rsid w:val="00862852"/>
    <w:rsid w:val="00866C44"/>
    <w:rsid w:val="008864C8"/>
    <w:rsid w:val="00896D12"/>
    <w:rsid w:val="008A2897"/>
    <w:rsid w:val="008A54DB"/>
    <w:rsid w:val="008A6DBF"/>
    <w:rsid w:val="008B13CD"/>
    <w:rsid w:val="008D369D"/>
    <w:rsid w:val="008D372C"/>
    <w:rsid w:val="008D4CA3"/>
    <w:rsid w:val="008E07D4"/>
    <w:rsid w:val="008E6EDD"/>
    <w:rsid w:val="008F3249"/>
    <w:rsid w:val="008F3A5F"/>
    <w:rsid w:val="008F5050"/>
    <w:rsid w:val="008F570F"/>
    <w:rsid w:val="00901BB6"/>
    <w:rsid w:val="00910AF3"/>
    <w:rsid w:val="0091295E"/>
    <w:rsid w:val="00916677"/>
    <w:rsid w:val="00921137"/>
    <w:rsid w:val="009302CB"/>
    <w:rsid w:val="0093291E"/>
    <w:rsid w:val="009351B4"/>
    <w:rsid w:val="00943458"/>
    <w:rsid w:val="00961D95"/>
    <w:rsid w:val="009736F8"/>
    <w:rsid w:val="009775C8"/>
    <w:rsid w:val="009A2A24"/>
    <w:rsid w:val="009A5A80"/>
    <w:rsid w:val="009B09CF"/>
    <w:rsid w:val="009B1813"/>
    <w:rsid w:val="009C2E4C"/>
    <w:rsid w:val="009C4447"/>
    <w:rsid w:val="009C46D1"/>
    <w:rsid w:val="009F136D"/>
    <w:rsid w:val="009F3E34"/>
    <w:rsid w:val="00A00C02"/>
    <w:rsid w:val="00A04140"/>
    <w:rsid w:val="00A146E9"/>
    <w:rsid w:val="00A160F5"/>
    <w:rsid w:val="00A23927"/>
    <w:rsid w:val="00A24A04"/>
    <w:rsid w:val="00A2560C"/>
    <w:rsid w:val="00A47947"/>
    <w:rsid w:val="00A56A97"/>
    <w:rsid w:val="00A61706"/>
    <w:rsid w:val="00A70526"/>
    <w:rsid w:val="00A83085"/>
    <w:rsid w:val="00A833F1"/>
    <w:rsid w:val="00A91DB1"/>
    <w:rsid w:val="00A97F09"/>
    <w:rsid w:val="00AA3744"/>
    <w:rsid w:val="00AA4389"/>
    <w:rsid w:val="00AA769C"/>
    <w:rsid w:val="00AE2B49"/>
    <w:rsid w:val="00AF02EF"/>
    <w:rsid w:val="00AF62CB"/>
    <w:rsid w:val="00AF7EC4"/>
    <w:rsid w:val="00B00E46"/>
    <w:rsid w:val="00B06A3F"/>
    <w:rsid w:val="00B139E1"/>
    <w:rsid w:val="00B34423"/>
    <w:rsid w:val="00B41337"/>
    <w:rsid w:val="00B419BF"/>
    <w:rsid w:val="00B50F1A"/>
    <w:rsid w:val="00B64405"/>
    <w:rsid w:val="00B65802"/>
    <w:rsid w:val="00B67673"/>
    <w:rsid w:val="00B718C1"/>
    <w:rsid w:val="00B85886"/>
    <w:rsid w:val="00BB06BA"/>
    <w:rsid w:val="00BB3121"/>
    <w:rsid w:val="00BB4E92"/>
    <w:rsid w:val="00BC2B2E"/>
    <w:rsid w:val="00BD1801"/>
    <w:rsid w:val="00BE2DEC"/>
    <w:rsid w:val="00BE6387"/>
    <w:rsid w:val="00BF1AFC"/>
    <w:rsid w:val="00C047C7"/>
    <w:rsid w:val="00C15FDF"/>
    <w:rsid w:val="00C30421"/>
    <w:rsid w:val="00C34719"/>
    <w:rsid w:val="00C354B7"/>
    <w:rsid w:val="00C37575"/>
    <w:rsid w:val="00C428A3"/>
    <w:rsid w:val="00C52CB7"/>
    <w:rsid w:val="00C67782"/>
    <w:rsid w:val="00C90733"/>
    <w:rsid w:val="00C91CF9"/>
    <w:rsid w:val="00C93C42"/>
    <w:rsid w:val="00CA12A5"/>
    <w:rsid w:val="00CA5900"/>
    <w:rsid w:val="00CB0441"/>
    <w:rsid w:val="00CB1607"/>
    <w:rsid w:val="00CB36FF"/>
    <w:rsid w:val="00CC28D1"/>
    <w:rsid w:val="00CD0510"/>
    <w:rsid w:val="00CD52DC"/>
    <w:rsid w:val="00CD5FE4"/>
    <w:rsid w:val="00CD7FD0"/>
    <w:rsid w:val="00CE717A"/>
    <w:rsid w:val="00CE792D"/>
    <w:rsid w:val="00CF0C16"/>
    <w:rsid w:val="00D00B4B"/>
    <w:rsid w:val="00D02566"/>
    <w:rsid w:val="00D21CA2"/>
    <w:rsid w:val="00D22664"/>
    <w:rsid w:val="00D26839"/>
    <w:rsid w:val="00D54CC3"/>
    <w:rsid w:val="00D5685F"/>
    <w:rsid w:val="00D62DBA"/>
    <w:rsid w:val="00D646A4"/>
    <w:rsid w:val="00D65E71"/>
    <w:rsid w:val="00D855B8"/>
    <w:rsid w:val="00D9453E"/>
    <w:rsid w:val="00DB3102"/>
    <w:rsid w:val="00DC16A7"/>
    <w:rsid w:val="00DC3FAA"/>
    <w:rsid w:val="00DE3C54"/>
    <w:rsid w:val="00DE7220"/>
    <w:rsid w:val="00DF1131"/>
    <w:rsid w:val="00DF14A0"/>
    <w:rsid w:val="00DF5488"/>
    <w:rsid w:val="00DF779A"/>
    <w:rsid w:val="00E00096"/>
    <w:rsid w:val="00E12564"/>
    <w:rsid w:val="00E17062"/>
    <w:rsid w:val="00E21F33"/>
    <w:rsid w:val="00E257DE"/>
    <w:rsid w:val="00E301E6"/>
    <w:rsid w:val="00E34353"/>
    <w:rsid w:val="00E4347E"/>
    <w:rsid w:val="00E72914"/>
    <w:rsid w:val="00E83E57"/>
    <w:rsid w:val="00E85643"/>
    <w:rsid w:val="00E9127A"/>
    <w:rsid w:val="00EA26FA"/>
    <w:rsid w:val="00EA3CC2"/>
    <w:rsid w:val="00EB4FA6"/>
    <w:rsid w:val="00EB7FE3"/>
    <w:rsid w:val="00EE37AE"/>
    <w:rsid w:val="00EE3BD1"/>
    <w:rsid w:val="00EE3EF3"/>
    <w:rsid w:val="00F022DF"/>
    <w:rsid w:val="00F02D0B"/>
    <w:rsid w:val="00F218A1"/>
    <w:rsid w:val="00F341ED"/>
    <w:rsid w:val="00F44D00"/>
    <w:rsid w:val="00F47034"/>
    <w:rsid w:val="00F476DB"/>
    <w:rsid w:val="00F503DF"/>
    <w:rsid w:val="00F53A13"/>
    <w:rsid w:val="00F60DDD"/>
    <w:rsid w:val="00F70073"/>
    <w:rsid w:val="00F70211"/>
    <w:rsid w:val="00F8095A"/>
    <w:rsid w:val="00F94E62"/>
    <w:rsid w:val="00FA55E9"/>
    <w:rsid w:val="00FA7AD7"/>
    <w:rsid w:val="00FB0902"/>
    <w:rsid w:val="00FC3201"/>
    <w:rsid w:val="00FD44B6"/>
    <w:rsid w:val="00FF72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C067C"/>
  <w15:chartTrackingRefBased/>
  <w15:docId w15:val="{74E724E1-6334-428F-942A-3C96C404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5886"/>
    <w:pPr>
      <w:spacing w:after="0" w:line="288" w:lineRule="auto"/>
      <w:jc w:val="both"/>
    </w:pPr>
    <w:rPr>
      <w:rFonts w:ascii="Times New Roman" w:eastAsia="Times New Roman" w:hAnsi="Times New Roman" w:cs="Times New Roman"/>
      <w:sz w:val="24"/>
      <w:szCs w:val="24"/>
      <w:lang w:eastAsia="es-ES"/>
    </w:rPr>
  </w:style>
  <w:style w:type="paragraph" w:styleId="Ttulo2">
    <w:name w:val="heading 2"/>
    <w:basedOn w:val="Normal"/>
    <w:next w:val="Normal"/>
    <w:link w:val="Ttulo2Car"/>
    <w:semiHidden/>
    <w:unhideWhenUsed/>
    <w:qFormat/>
    <w:rsid w:val="0017276B"/>
    <w:pPr>
      <w:keepNext/>
      <w:spacing w:before="240" w:after="60" w:line="240" w:lineRule="auto"/>
      <w:jc w:val="left"/>
      <w:outlineLvl w:val="1"/>
    </w:pPr>
    <w:rPr>
      <w:rFonts w:ascii="Arial"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rsid w:val="008D369D"/>
    <w:pPr>
      <w:widowControl w:val="0"/>
      <w:autoSpaceDE w:val="0"/>
      <w:autoSpaceDN w:val="0"/>
      <w:adjustRightInd w:val="0"/>
      <w:spacing w:before="240" w:after="240"/>
    </w:pPr>
    <w:rPr>
      <w:rFonts w:cs="Courier New"/>
      <w:sz w:val="20"/>
      <w:szCs w:val="20"/>
    </w:rPr>
  </w:style>
  <w:style w:type="character" w:customStyle="1" w:styleId="TextonotapieCar">
    <w:name w:val="Texto nota pie Car"/>
    <w:basedOn w:val="Fuentedeprrafopredeter"/>
    <w:link w:val="Textonotapie"/>
    <w:uiPriority w:val="99"/>
    <w:semiHidden/>
    <w:rsid w:val="008D369D"/>
    <w:rPr>
      <w:rFonts w:ascii="Times New Roman" w:eastAsia="Times New Roman" w:hAnsi="Times New Roman" w:cs="Courier New"/>
      <w:sz w:val="20"/>
      <w:szCs w:val="20"/>
      <w:lang w:eastAsia="es-ES"/>
    </w:rPr>
  </w:style>
  <w:style w:type="character" w:styleId="Hipervnculo">
    <w:name w:val="Hyperlink"/>
    <w:uiPriority w:val="99"/>
    <w:rsid w:val="008D369D"/>
    <w:rPr>
      <w:color w:val="0000FF"/>
      <w:u w:val="single"/>
    </w:rPr>
  </w:style>
  <w:style w:type="character" w:customStyle="1" w:styleId="Ttulo2Car">
    <w:name w:val="Título 2 Car"/>
    <w:basedOn w:val="Fuentedeprrafopredeter"/>
    <w:link w:val="Ttulo2"/>
    <w:semiHidden/>
    <w:rsid w:val="0017276B"/>
    <w:rPr>
      <w:rFonts w:ascii="Arial" w:eastAsia="Times New Roman" w:hAnsi="Arial" w:cs="Arial"/>
      <w:b/>
      <w:bCs/>
      <w:i/>
      <w:iCs/>
      <w:sz w:val="28"/>
      <w:szCs w:val="28"/>
      <w:lang w:eastAsia="es-ES"/>
    </w:rPr>
  </w:style>
  <w:style w:type="paragraph" w:customStyle="1" w:styleId="articulo">
    <w:name w:val="articulo"/>
    <w:basedOn w:val="Normal"/>
    <w:rsid w:val="001C6004"/>
    <w:pPr>
      <w:spacing w:before="100" w:beforeAutospacing="1" w:after="100" w:afterAutospacing="1" w:line="240" w:lineRule="auto"/>
      <w:jc w:val="left"/>
    </w:pPr>
  </w:style>
  <w:style w:type="paragraph" w:customStyle="1" w:styleId="parrafo">
    <w:name w:val="parrafo"/>
    <w:basedOn w:val="Normal"/>
    <w:rsid w:val="001C6004"/>
    <w:pPr>
      <w:spacing w:before="100" w:beforeAutospacing="1" w:after="100" w:afterAutospacing="1" w:line="240" w:lineRule="auto"/>
      <w:jc w:val="left"/>
    </w:pPr>
  </w:style>
  <w:style w:type="paragraph" w:styleId="Prrafodelista">
    <w:name w:val="List Paragraph"/>
    <w:basedOn w:val="Normal"/>
    <w:uiPriority w:val="34"/>
    <w:qFormat/>
    <w:rsid w:val="005B3C14"/>
    <w:pPr>
      <w:ind w:left="720"/>
      <w:contextualSpacing/>
    </w:pPr>
  </w:style>
  <w:style w:type="paragraph" w:customStyle="1" w:styleId="parrafo2">
    <w:name w:val="parrafo_2"/>
    <w:basedOn w:val="Normal"/>
    <w:rsid w:val="00A24A04"/>
    <w:pPr>
      <w:spacing w:before="100" w:beforeAutospacing="1" w:after="100" w:afterAutospacing="1" w:line="240" w:lineRule="auto"/>
      <w:jc w:val="left"/>
    </w:pPr>
  </w:style>
  <w:style w:type="paragraph" w:styleId="Textodeglobo">
    <w:name w:val="Balloon Text"/>
    <w:basedOn w:val="Normal"/>
    <w:link w:val="TextodegloboCar"/>
    <w:uiPriority w:val="99"/>
    <w:semiHidden/>
    <w:unhideWhenUsed/>
    <w:rsid w:val="00EA3CC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3CC2"/>
    <w:rPr>
      <w:rFonts w:ascii="Segoe UI" w:eastAsia="Times New Roman" w:hAnsi="Segoe UI" w:cs="Segoe UI"/>
      <w:sz w:val="18"/>
      <w:szCs w:val="18"/>
      <w:lang w:eastAsia="es-ES"/>
    </w:rPr>
  </w:style>
  <w:style w:type="table" w:styleId="Tablaconcuadrcula">
    <w:name w:val="Table Grid"/>
    <w:basedOn w:val="Tablanormal"/>
    <w:uiPriority w:val="39"/>
    <w:rsid w:val="009C2E4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2E2A79"/>
    <w:rPr>
      <w:b/>
      <w:bCs/>
    </w:rPr>
  </w:style>
  <w:style w:type="character" w:customStyle="1" w:styleId="Mencinsinresolver1">
    <w:name w:val="Mención sin resolver1"/>
    <w:basedOn w:val="Fuentedeprrafopredeter"/>
    <w:uiPriority w:val="99"/>
    <w:semiHidden/>
    <w:unhideWhenUsed/>
    <w:rsid w:val="00DF5488"/>
    <w:rPr>
      <w:color w:val="605E5C"/>
      <w:shd w:val="clear" w:color="auto" w:fill="E1DFDD"/>
    </w:rPr>
  </w:style>
  <w:style w:type="paragraph" w:customStyle="1" w:styleId="Default">
    <w:name w:val="Default"/>
    <w:rsid w:val="009736F8"/>
    <w:pPr>
      <w:autoSpaceDE w:val="0"/>
      <w:autoSpaceDN w:val="0"/>
      <w:adjustRightInd w:val="0"/>
      <w:spacing w:after="0" w:line="240" w:lineRule="auto"/>
    </w:pPr>
    <w:rPr>
      <w:rFonts w:ascii="Arial" w:hAnsi="Arial" w:cs="Arial"/>
      <w:color w:val="000000"/>
      <w:sz w:val="24"/>
      <w:szCs w:val="24"/>
      <w:lang w:val="es-ES_tradnl"/>
    </w:rPr>
  </w:style>
  <w:style w:type="paragraph" w:styleId="Encabezado">
    <w:name w:val="header"/>
    <w:basedOn w:val="Normal"/>
    <w:link w:val="EncabezadoCar"/>
    <w:uiPriority w:val="99"/>
    <w:unhideWhenUsed/>
    <w:rsid w:val="00081B7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081B7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081B7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081B7B"/>
    <w:rPr>
      <w:rFonts w:ascii="Times New Roman" w:eastAsia="Times New Roman" w:hAnsi="Times New Roman" w:cs="Times New Roman"/>
      <w:sz w:val="24"/>
      <w:szCs w:val="24"/>
      <w:lang w:eastAsia="es-ES"/>
    </w:rPr>
  </w:style>
  <w:style w:type="character" w:customStyle="1" w:styleId="il">
    <w:name w:val="il"/>
    <w:basedOn w:val="Fuentedeprrafopredeter"/>
    <w:rsid w:val="008F570F"/>
  </w:style>
  <w:style w:type="character" w:styleId="Hipervnculovisitado">
    <w:name w:val="FollowedHyperlink"/>
    <w:basedOn w:val="Fuentedeprrafopredeter"/>
    <w:uiPriority w:val="99"/>
    <w:semiHidden/>
    <w:unhideWhenUsed/>
    <w:rsid w:val="008F570F"/>
    <w:rPr>
      <w:color w:val="954F72" w:themeColor="followedHyperlink"/>
      <w:u w:val="single"/>
    </w:rPr>
  </w:style>
  <w:style w:type="table" w:customStyle="1" w:styleId="Tablaconcuadrcula1">
    <w:name w:val="Tabla con cuadrícula1"/>
    <w:basedOn w:val="Tablanormal"/>
    <w:next w:val="Tablaconcuadrcula"/>
    <w:rsid w:val="00E00096"/>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50590F"/>
    <w:rPr>
      <w:rFonts w:ascii="ArialMT" w:hAnsi="ArialMT" w:hint="default"/>
      <w:b w:val="0"/>
      <w:bCs w:val="0"/>
      <w:i w:val="0"/>
      <w:iCs w:val="0"/>
      <w:color w:val="000000"/>
      <w:sz w:val="20"/>
      <w:szCs w:val="20"/>
    </w:rPr>
  </w:style>
  <w:style w:type="character" w:customStyle="1" w:styleId="fontstyle21">
    <w:name w:val="fontstyle21"/>
    <w:basedOn w:val="Fuentedeprrafopredeter"/>
    <w:rsid w:val="0050590F"/>
    <w:rPr>
      <w:rFonts w:ascii="Arial-BoldMT" w:hAnsi="Arial-BoldMT" w:hint="default"/>
      <w:b/>
      <w:bCs/>
      <w:i w:val="0"/>
      <w:iCs w:val="0"/>
      <w:color w:val="000000"/>
      <w:sz w:val="20"/>
      <w:szCs w:val="20"/>
    </w:rPr>
  </w:style>
  <w:style w:type="character" w:styleId="Mencinsinresolver">
    <w:name w:val="Unresolved Mention"/>
    <w:basedOn w:val="Fuentedeprrafopredeter"/>
    <w:uiPriority w:val="99"/>
    <w:semiHidden/>
    <w:unhideWhenUsed/>
    <w:rsid w:val="00A83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7193">
      <w:bodyDiv w:val="1"/>
      <w:marLeft w:val="0"/>
      <w:marRight w:val="0"/>
      <w:marTop w:val="0"/>
      <w:marBottom w:val="0"/>
      <w:divBdr>
        <w:top w:val="none" w:sz="0" w:space="0" w:color="auto"/>
        <w:left w:val="none" w:sz="0" w:space="0" w:color="auto"/>
        <w:bottom w:val="none" w:sz="0" w:space="0" w:color="auto"/>
        <w:right w:val="none" w:sz="0" w:space="0" w:color="auto"/>
      </w:divBdr>
    </w:div>
    <w:div w:id="29032515">
      <w:bodyDiv w:val="1"/>
      <w:marLeft w:val="0"/>
      <w:marRight w:val="0"/>
      <w:marTop w:val="0"/>
      <w:marBottom w:val="0"/>
      <w:divBdr>
        <w:top w:val="none" w:sz="0" w:space="0" w:color="auto"/>
        <w:left w:val="none" w:sz="0" w:space="0" w:color="auto"/>
        <w:bottom w:val="none" w:sz="0" w:space="0" w:color="auto"/>
        <w:right w:val="none" w:sz="0" w:space="0" w:color="auto"/>
      </w:divBdr>
    </w:div>
    <w:div w:id="91826984">
      <w:bodyDiv w:val="1"/>
      <w:marLeft w:val="0"/>
      <w:marRight w:val="0"/>
      <w:marTop w:val="0"/>
      <w:marBottom w:val="0"/>
      <w:divBdr>
        <w:top w:val="none" w:sz="0" w:space="0" w:color="auto"/>
        <w:left w:val="none" w:sz="0" w:space="0" w:color="auto"/>
        <w:bottom w:val="none" w:sz="0" w:space="0" w:color="auto"/>
        <w:right w:val="none" w:sz="0" w:space="0" w:color="auto"/>
      </w:divBdr>
    </w:div>
    <w:div w:id="106893853">
      <w:bodyDiv w:val="1"/>
      <w:marLeft w:val="0"/>
      <w:marRight w:val="0"/>
      <w:marTop w:val="0"/>
      <w:marBottom w:val="0"/>
      <w:divBdr>
        <w:top w:val="none" w:sz="0" w:space="0" w:color="auto"/>
        <w:left w:val="none" w:sz="0" w:space="0" w:color="auto"/>
        <w:bottom w:val="none" w:sz="0" w:space="0" w:color="auto"/>
        <w:right w:val="none" w:sz="0" w:space="0" w:color="auto"/>
      </w:divBdr>
    </w:div>
    <w:div w:id="184222171">
      <w:bodyDiv w:val="1"/>
      <w:marLeft w:val="0"/>
      <w:marRight w:val="0"/>
      <w:marTop w:val="0"/>
      <w:marBottom w:val="0"/>
      <w:divBdr>
        <w:top w:val="none" w:sz="0" w:space="0" w:color="auto"/>
        <w:left w:val="none" w:sz="0" w:space="0" w:color="auto"/>
        <w:bottom w:val="none" w:sz="0" w:space="0" w:color="auto"/>
        <w:right w:val="none" w:sz="0" w:space="0" w:color="auto"/>
      </w:divBdr>
    </w:div>
    <w:div w:id="237986600">
      <w:bodyDiv w:val="1"/>
      <w:marLeft w:val="0"/>
      <w:marRight w:val="0"/>
      <w:marTop w:val="0"/>
      <w:marBottom w:val="0"/>
      <w:divBdr>
        <w:top w:val="none" w:sz="0" w:space="0" w:color="auto"/>
        <w:left w:val="none" w:sz="0" w:space="0" w:color="auto"/>
        <w:bottom w:val="none" w:sz="0" w:space="0" w:color="auto"/>
        <w:right w:val="none" w:sz="0" w:space="0" w:color="auto"/>
      </w:divBdr>
    </w:div>
    <w:div w:id="544756766">
      <w:bodyDiv w:val="1"/>
      <w:marLeft w:val="0"/>
      <w:marRight w:val="0"/>
      <w:marTop w:val="0"/>
      <w:marBottom w:val="0"/>
      <w:divBdr>
        <w:top w:val="none" w:sz="0" w:space="0" w:color="auto"/>
        <w:left w:val="none" w:sz="0" w:space="0" w:color="auto"/>
        <w:bottom w:val="none" w:sz="0" w:space="0" w:color="auto"/>
        <w:right w:val="none" w:sz="0" w:space="0" w:color="auto"/>
      </w:divBdr>
      <w:divsChild>
        <w:div w:id="314843673">
          <w:marLeft w:val="0"/>
          <w:marRight w:val="0"/>
          <w:marTop w:val="0"/>
          <w:marBottom w:val="0"/>
          <w:divBdr>
            <w:top w:val="none" w:sz="0" w:space="0" w:color="auto"/>
            <w:left w:val="none" w:sz="0" w:space="0" w:color="auto"/>
            <w:bottom w:val="none" w:sz="0" w:space="0" w:color="auto"/>
            <w:right w:val="none" w:sz="0" w:space="0" w:color="auto"/>
          </w:divBdr>
        </w:div>
      </w:divsChild>
    </w:div>
    <w:div w:id="610816948">
      <w:bodyDiv w:val="1"/>
      <w:marLeft w:val="0"/>
      <w:marRight w:val="0"/>
      <w:marTop w:val="0"/>
      <w:marBottom w:val="0"/>
      <w:divBdr>
        <w:top w:val="none" w:sz="0" w:space="0" w:color="auto"/>
        <w:left w:val="none" w:sz="0" w:space="0" w:color="auto"/>
        <w:bottom w:val="none" w:sz="0" w:space="0" w:color="auto"/>
        <w:right w:val="none" w:sz="0" w:space="0" w:color="auto"/>
      </w:divBdr>
    </w:div>
    <w:div w:id="633026813">
      <w:bodyDiv w:val="1"/>
      <w:marLeft w:val="0"/>
      <w:marRight w:val="0"/>
      <w:marTop w:val="0"/>
      <w:marBottom w:val="0"/>
      <w:divBdr>
        <w:top w:val="none" w:sz="0" w:space="0" w:color="auto"/>
        <w:left w:val="none" w:sz="0" w:space="0" w:color="auto"/>
        <w:bottom w:val="none" w:sz="0" w:space="0" w:color="auto"/>
        <w:right w:val="none" w:sz="0" w:space="0" w:color="auto"/>
      </w:divBdr>
    </w:div>
    <w:div w:id="833107000">
      <w:bodyDiv w:val="1"/>
      <w:marLeft w:val="0"/>
      <w:marRight w:val="0"/>
      <w:marTop w:val="0"/>
      <w:marBottom w:val="0"/>
      <w:divBdr>
        <w:top w:val="none" w:sz="0" w:space="0" w:color="auto"/>
        <w:left w:val="none" w:sz="0" w:space="0" w:color="auto"/>
        <w:bottom w:val="none" w:sz="0" w:space="0" w:color="auto"/>
        <w:right w:val="none" w:sz="0" w:space="0" w:color="auto"/>
      </w:divBdr>
    </w:div>
    <w:div w:id="928808421">
      <w:bodyDiv w:val="1"/>
      <w:marLeft w:val="0"/>
      <w:marRight w:val="0"/>
      <w:marTop w:val="0"/>
      <w:marBottom w:val="0"/>
      <w:divBdr>
        <w:top w:val="none" w:sz="0" w:space="0" w:color="auto"/>
        <w:left w:val="none" w:sz="0" w:space="0" w:color="auto"/>
        <w:bottom w:val="none" w:sz="0" w:space="0" w:color="auto"/>
        <w:right w:val="none" w:sz="0" w:space="0" w:color="auto"/>
      </w:divBdr>
    </w:div>
    <w:div w:id="1095059690">
      <w:bodyDiv w:val="1"/>
      <w:marLeft w:val="0"/>
      <w:marRight w:val="0"/>
      <w:marTop w:val="0"/>
      <w:marBottom w:val="0"/>
      <w:divBdr>
        <w:top w:val="none" w:sz="0" w:space="0" w:color="auto"/>
        <w:left w:val="none" w:sz="0" w:space="0" w:color="auto"/>
        <w:bottom w:val="none" w:sz="0" w:space="0" w:color="auto"/>
        <w:right w:val="none" w:sz="0" w:space="0" w:color="auto"/>
      </w:divBdr>
    </w:div>
    <w:div w:id="1097824810">
      <w:bodyDiv w:val="1"/>
      <w:marLeft w:val="0"/>
      <w:marRight w:val="0"/>
      <w:marTop w:val="0"/>
      <w:marBottom w:val="0"/>
      <w:divBdr>
        <w:top w:val="none" w:sz="0" w:space="0" w:color="auto"/>
        <w:left w:val="none" w:sz="0" w:space="0" w:color="auto"/>
        <w:bottom w:val="none" w:sz="0" w:space="0" w:color="auto"/>
        <w:right w:val="none" w:sz="0" w:space="0" w:color="auto"/>
      </w:divBdr>
    </w:div>
    <w:div w:id="1256282853">
      <w:bodyDiv w:val="1"/>
      <w:marLeft w:val="0"/>
      <w:marRight w:val="0"/>
      <w:marTop w:val="0"/>
      <w:marBottom w:val="0"/>
      <w:divBdr>
        <w:top w:val="none" w:sz="0" w:space="0" w:color="auto"/>
        <w:left w:val="none" w:sz="0" w:space="0" w:color="auto"/>
        <w:bottom w:val="none" w:sz="0" w:space="0" w:color="auto"/>
        <w:right w:val="none" w:sz="0" w:space="0" w:color="auto"/>
      </w:divBdr>
    </w:div>
    <w:div w:id="1339767380">
      <w:bodyDiv w:val="1"/>
      <w:marLeft w:val="0"/>
      <w:marRight w:val="0"/>
      <w:marTop w:val="0"/>
      <w:marBottom w:val="0"/>
      <w:divBdr>
        <w:top w:val="none" w:sz="0" w:space="0" w:color="auto"/>
        <w:left w:val="none" w:sz="0" w:space="0" w:color="auto"/>
        <w:bottom w:val="none" w:sz="0" w:space="0" w:color="auto"/>
        <w:right w:val="none" w:sz="0" w:space="0" w:color="auto"/>
      </w:divBdr>
    </w:div>
    <w:div w:id="1367170674">
      <w:bodyDiv w:val="1"/>
      <w:marLeft w:val="0"/>
      <w:marRight w:val="0"/>
      <w:marTop w:val="0"/>
      <w:marBottom w:val="0"/>
      <w:divBdr>
        <w:top w:val="none" w:sz="0" w:space="0" w:color="auto"/>
        <w:left w:val="none" w:sz="0" w:space="0" w:color="auto"/>
        <w:bottom w:val="none" w:sz="0" w:space="0" w:color="auto"/>
        <w:right w:val="none" w:sz="0" w:space="0" w:color="auto"/>
      </w:divBdr>
    </w:div>
    <w:div w:id="1441485508">
      <w:bodyDiv w:val="1"/>
      <w:marLeft w:val="0"/>
      <w:marRight w:val="0"/>
      <w:marTop w:val="0"/>
      <w:marBottom w:val="0"/>
      <w:divBdr>
        <w:top w:val="none" w:sz="0" w:space="0" w:color="auto"/>
        <w:left w:val="none" w:sz="0" w:space="0" w:color="auto"/>
        <w:bottom w:val="none" w:sz="0" w:space="0" w:color="auto"/>
        <w:right w:val="none" w:sz="0" w:space="0" w:color="auto"/>
      </w:divBdr>
    </w:div>
    <w:div w:id="1495683199">
      <w:bodyDiv w:val="1"/>
      <w:marLeft w:val="0"/>
      <w:marRight w:val="0"/>
      <w:marTop w:val="0"/>
      <w:marBottom w:val="0"/>
      <w:divBdr>
        <w:top w:val="none" w:sz="0" w:space="0" w:color="auto"/>
        <w:left w:val="none" w:sz="0" w:space="0" w:color="auto"/>
        <w:bottom w:val="none" w:sz="0" w:space="0" w:color="auto"/>
        <w:right w:val="none" w:sz="0" w:space="0" w:color="auto"/>
      </w:divBdr>
    </w:div>
    <w:div w:id="1632710037">
      <w:bodyDiv w:val="1"/>
      <w:marLeft w:val="0"/>
      <w:marRight w:val="0"/>
      <w:marTop w:val="0"/>
      <w:marBottom w:val="0"/>
      <w:divBdr>
        <w:top w:val="none" w:sz="0" w:space="0" w:color="auto"/>
        <w:left w:val="none" w:sz="0" w:space="0" w:color="auto"/>
        <w:bottom w:val="none" w:sz="0" w:space="0" w:color="auto"/>
        <w:right w:val="none" w:sz="0" w:space="0" w:color="auto"/>
      </w:divBdr>
    </w:div>
    <w:div w:id="1655260816">
      <w:bodyDiv w:val="1"/>
      <w:marLeft w:val="0"/>
      <w:marRight w:val="0"/>
      <w:marTop w:val="0"/>
      <w:marBottom w:val="0"/>
      <w:divBdr>
        <w:top w:val="none" w:sz="0" w:space="0" w:color="auto"/>
        <w:left w:val="none" w:sz="0" w:space="0" w:color="auto"/>
        <w:bottom w:val="none" w:sz="0" w:space="0" w:color="auto"/>
        <w:right w:val="none" w:sz="0" w:space="0" w:color="auto"/>
      </w:divBdr>
    </w:div>
    <w:div w:id="1815679573">
      <w:bodyDiv w:val="1"/>
      <w:marLeft w:val="0"/>
      <w:marRight w:val="0"/>
      <w:marTop w:val="0"/>
      <w:marBottom w:val="0"/>
      <w:divBdr>
        <w:top w:val="none" w:sz="0" w:space="0" w:color="auto"/>
        <w:left w:val="none" w:sz="0" w:space="0" w:color="auto"/>
        <w:bottom w:val="none" w:sz="0" w:space="0" w:color="auto"/>
        <w:right w:val="none" w:sz="0" w:space="0" w:color="auto"/>
      </w:divBdr>
    </w:div>
    <w:div w:id="188281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cm.es/file/cuadro-importes-2?ver" TargetMode="External"/><Relationship Id="rId13" Type="http://schemas.openxmlformats.org/officeDocument/2006/relationships/hyperlink" Target="http://www.ucm.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ontrataciondelestado.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sor.registrodelicitadores.gob.es/espd-web/filter?lang=es" TargetMode="External"/><Relationship Id="rId5" Type="http://schemas.openxmlformats.org/officeDocument/2006/relationships/webSettings" Target="webSettings.xml"/><Relationship Id="rId15" Type="http://schemas.openxmlformats.org/officeDocument/2006/relationships/hyperlink" Target="https://www.ucm.es/file/condiciones-especiales-ejecucion" TargetMode="External"/><Relationship Id="rId23" Type="http://schemas.openxmlformats.org/officeDocument/2006/relationships/theme" Target="theme/theme1.xml"/><Relationship Id="rId10" Type="http://schemas.openxmlformats.org/officeDocument/2006/relationships/hyperlink" Target="https://www.ucm.es/file/criterios-adjudicacion"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ucm.es/file/solvencia-2-1" TargetMode="External"/><Relationship Id="rId14" Type="http://schemas.openxmlformats.org/officeDocument/2006/relationships/hyperlink" Target="https://www.ucm.es/unidaddeigualdad/file/protocolo-acoso-ucm"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0DE9C-0A89-4F77-9E58-AB56954F8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24</Pages>
  <Words>10329</Words>
  <Characters>56811</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ASUNCION SANCHEZ ZULOAGA</cp:lastModifiedBy>
  <cp:revision>59</cp:revision>
  <cp:lastPrinted>2024-09-10T07:23:00Z</cp:lastPrinted>
  <dcterms:created xsi:type="dcterms:W3CDTF">2024-07-15T06:03:00Z</dcterms:created>
  <dcterms:modified xsi:type="dcterms:W3CDTF">2025-05-22T06:45:00Z</dcterms:modified>
</cp:coreProperties>
</file>