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98B6F" w14:textId="77777777" w:rsidR="000A081C" w:rsidRDefault="00C43314">
      <w:pPr>
        <w:jc w:val="both"/>
        <w:rPr>
          <w:rFonts w:ascii="Cambria" w:eastAsia="Cambria" w:hAnsi="Cambria" w:cs="Cambria"/>
        </w:rPr>
      </w:pPr>
      <w:r>
        <w:rPr>
          <w:noProof/>
        </w:rPr>
        <w:drawing>
          <wp:anchor distT="0" distB="0" distL="114300" distR="114300" simplePos="0" relativeHeight="251658240" behindDoc="0" locked="0" layoutInCell="1" hidden="0" allowOverlap="1" wp14:anchorId="63F65CE5" wp14:editId="7D56B7C5">
            <wp:simplePos x="0" y="0"/>
            <wp:positionH relativeFrom="column">
              <wp:posOffset>1</wp:posOffset>
            </wp:positionH>
            <wp:positionV relativeFrom="paragraph">
              <wp:posOffset>0</wp:posOffset>
            </wp:positionV>
            <wp:extent cx="1028700" cy="968375"/>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028700" cy="968375"/>
                    </a:xfrm>
                    <a:prstGeom prst="rect">
                      <a:avLst/>
                    </a:prstGeom>
                    <a:ln/>
                  </pic:spPr>
                </pic:pic>
              </a:graphicData>
            </a:graphic>
          </wp:anchor>
        </w:drawing>
      </w:r>
    </w:p>
    <w:p w14:paraId="0FF6F519" w14:textId="77777777" w:rsidR="000A081C" w:rsidRDefault="000A081C">
      <w:pPr>
        <w:jc w:val="both"/>
        <w:rPr>
          <w:rFonts w:ascii="Cambria" w:eastAsia="Cambria" w:hAnsi="Cambria" w:cs="Cambria"/>
        </w:rPr>
      </w:pPr>
    </w:p>
    <w:p w14:paraId="10257669" w14:textId="77777777" w:rsidR="000A081C" w:rsidRDefault="000A081C">
      <w:pPr>
        <w:jc w:val="both"/>
        <w:rPr>
          <w:rFonts w:ascii="Cambria" w:eastAsia="Cambria" w:hAnsi="Cambria" w:cs="Cambria"/>
        </w:rPr>
      </w:pPr>
      <w:bookmarkStart w:id="0" w:name="bookmark=id.aigqc1xi29se" w:colFirst="0" w:colLast="0"/>
      <w:bookmarkEnd w:id="0"/>
    </w:p>
    <w:p w14:paraId="083C41B6" w14:textId="77777777" w:rsidR="000A081C" w:rsidRDefault="000A081C">
      <w:pPr>
        <w:jc w:val="both"/>
        <w:rPr>
          <w:rFonts w:ascii="Cambria" w:eastAsia="Cambria" w:hAnsi="Cambria" w:cs="Cambria"/>
        </w:rPr>
      </w:pPr>
    </w:p>
    <w:p w14:paraId="0AB19300" w14:textId="77777777" w:rsidR="000A081C" w:rsidRDefault="000A081C">
      <w:pPr>
        <w:jc w:val="center"/>
        <w:rPr>
          <w:rFonts w:ascii="Cambria" w:eastAsia="Cambria" w:hAnsi="Cambria" w:cs="Cambria"/>
          <w:b/>
        </w:rPr>
      </w:pPr>
    </w:p>
    <w:p w14:paraId="59611D19" w14:textId="77777777" w:rsidR="000A081C" w:rsidRDefault="000A081C">
      <w:pPr>
        <w:jc w:val="center"/>
        <w:rPr>
          <w:rFonts w:ascii="Cambria" w:eastAsia="Cambria" w:hAnsi="Cambria" w:cs="Cambria"/>
          <w:b/>
        </w:rPr>
      </w:pPr>
    </w:p>
    <w:p w14:paraId="7DA62776" w14:textId="77777777" w:rsidR="000A081C" w:rsidRDefault="000A081C">
      <w:pPr>
        <w:jc w:val="center"/>
        <w:rPr>
          <w:rFonts w:ascii="Cambria" w:eastAsia="Cambria" w:hAnsi="Cambria" w:cs="Cambria"/>
          <w:b/>
        </w:rPr>
      </w:pPr>
    </w:p>
    <w:p w14:paraId="6A44E2D5" w14:textId="77777777" w:rsidR="000A081C" w:rsidRDefault="000A081C">
      <w:pPr>
        <w:jc w:val="both"/>
        <w:rPr>
          <w:rFonts w:ascii="Cambria" w:eastAsia="Cambria" w:hAnsi="Cambria" w:cs="Cambria"/>
          <w:b/>
        </w:rPr>
      </w:pPr>
    </w:p>
    <w:p w14:paraId="6FBF0714" w14:textId="77777777" w:rsidR="000A081C" w:rsidRDefault="00C43314">
      <w:pPr>
        <w:jc w:val="both"/>
        <w:rPr>
          <w:rFonts w:ascii="Cambria" w:eastAsia="Cambria" w:hAnsi="Cambria" w:cs="Cambria"/>
          <w:b/>
        </w:rPr>
      </w:pPr>
      <w:r>
        <w:rPr>
          <w:rFonts w:ascii="Cambria" w:eastAsia="Cambria" w:hAnsi="Cambria" w:cs="Cambria"/>
          <w:b/>
        </w:rPr>
        <w:t xml:space="preserve">CONVENIO ENTRE LA UNIVERSIDAD COMPLUTENSE DE MADRID Y </w:t>
      </w:r>
      <w:r>
        <w:rPr>
          <w:rFonts w:ascii="Cambria" w:eastAsia="Cambria" w:hAnsi="Cambria" w:cs="Cambria"/>
          <w:b/>
          <w:color w:val="0000FF"/>
        </w:rPr>
        <w:t xml:space="preserve">NOMBRE DE LA ENTIDAD COLABORADORA </w:t>
      </w:r>
      <w:r>
        <w:rPr>
          <w:rFonts w:ascii="Cambria" w:eastAsia="Cambria" w:hAnsi="Cambria" w:cs="Cambria"/>
          <w:b/>
        </w:rPr>
        <w:t xml:space="preserve">PARA LA </w:t>
      </w:r>
      <w:r>
        <w:rPr>
          <w:rFonts w:ascii="Cambria" w:eastAsia="Cambria" w:hAnsi="Cambria" w:cs="Cambria"/>
          <w:b/>
          <w:color w:val="0000FF"/>
        </w:rPr>
        <w:t>CREACIÓN/RENOVACIÓN</w:t>
      </w:r>
      <w:r>
        <w:rPr>
          <w:rFonts w:ascii="Cambria" w:eastAsia="Cambria" w:hAnsi="Cambria" w:cs="Cambria"/>
          <w:b/>
        </w:rPr>
        <w:t xml:space="preserve"> DE LA CÁTEDRA EXTRAORDINARIA </w:t>
      </w:r>
      <w:r>
        <w:rPr>
          <w:rFonts w:ascii="Cambria" w:eastAsia="Cambria" w:hAnsi="Cambria" w:cs="Cambria"/>
          <w:b/>
          <w:color w:val="0000FF"/>
        </w:rPr>
        <w:t>“NOMBRE DE LA CÁTEDRA”</w:t>
      </w:r>
      <w:r>
        <w:rPr>
          <w:rFonts w:ascii="Cambria" w:eastAsia="Cambria" w:hAnsi="Cambria" w:cs="Cambria"/>
          <w:b/>
        </w:rPr>
        <w:t>.</w:t>
      </w:r>
    </w:p>
    <w:p w14:paraId="0E7F7438" w14:textId="77777777" w:rsidR="000A081C" w:rsidRDefault="000A081C">
      <w:pPr>
        <w:jc w:val="both"/>
        <w:rPr>
          <w:rFonts w:ascii="Cambria" w:eastAsia="Cambria" w:hAnsi="Cambria" w:cs="Cambria"/>
          <w:b/>
        </w:rPr>
      </w:pPr>
    </w:p>
    <w:p w14:paraId="4A9A35D3" w14:textId="77777777" w:rsidR="000A081C" w:rsidRDefault="000A081C">
      <w:pPr>
        <w:jc w:val="both"/>
        <w:rPr>
          <w:rFonts w:ascii="Cambria" w:eastAsia="Cambria" w:hAnsi="Cambria" w:cs="Cambria"/>
        </w:rPr>
      </w:pPr>
    </w:p>
    <w:p w14:paraId="190FC34F" w14:textId="77777777" w:rsidR="000A081C" w:rsidRDefault="000A081C">
      <w:pPr>
        <w:jc w:val="both"/>
        <w:rPr>
          <w:rFonts w:ascii="Cambria" w:eastAsia="Cambria" w:hAnsi="Cambria" w:cs="Cambria"/>
        </w:rPr>
      </w:pPr>
    </w:p>
    <w:p w14:paraId="59F926D4" w14:textId="77777777" w:rsidR="00AC4E23" w:rsidRPr="00D10A51" w:rsidRDefault="00AC4E23" w:rsidP="00AC4E23">
      <w:pPr>
        <w:jc w:val="both"/>
        <w:rPr>
          <w:rFonts w:ascii="Cambria" w:hAnsi="Cambria" w:cs="Tahoma"/>
        </w:rPr>
      </w:pPr>
      <w:r w:rsidRPr="00E3017D">
        <w:rPr>
          <w:rFonts w:ascii="Cambria" w:hAnsi="Cambria" w:cs="Tahoma"/>
        </w:rPr>
        <w:t xml:space="preserve">De una parte, D. José María Coello de Portugal Martínez del Peral, Vicerrector de Planificación, Coordinación y Relaciones Institucionales en representación de la </w:t>
      </w:r>
      <w:r w:rsidRPr="00D8738C">
        <w:rPr>
          <w:rFonts w:ascii="Cambria" w:hAnsi="Cambria" w:cs="Tahoma"/>
          <w:bCs/>
        </w:rPr>
        <w:t>Universidad Complutense de Madrid</w:t>
      </w:r>
      <w:r w:rsidRPr="00D8738C">
        <w:rPr>
          <w:rFonts w:ascii="Cambria" w:hAnsi="Cambria" w:cs="Tahoma"/>
        </w:rPr>
        <w:t xml:space="preserve"> (en lo sucesivo </w:t>
      </w:r>
      <w:r w:rsidRPr="00D8738C">
        <w:rPr>
          <w:rFonts w:ascii="Cambria" w:hAnsi="Cambria" w:cs="Tahoma"/>
          <w:bCs/>
        </w:rPr>
        <w:t>UCM</w:t>
      </w:r>
      <w:r w:rsidRPr="00D8738C">
        <w:rPr>
          <w:rFonts w:ascii="Cambria" w:hAnsi="Cambria" w:cs="Tahoma"/>
        </w:rPr>
        <w:t>),</w:t>
      </w:r>
      <w:r w:rsidRPr="00E3017D">
        <w:rPr>
          <w:rFonts w:ascii="Cambria" w:hAnsi="Cambria" w:cs="Tahoma"/>
        </w:rPr>
        <w:t xml:space="preserve"> nombrado por Decreto Rectoral 41/2023, de 28 de junio y actuando por delegación del Rector según Decreto Rectoral 4/2025, de 10 de marzo, </w:t>
      </w:r>
      <w:r>
        <w:rPr>
          <w:rFonts w:ascii="Cambria" w:hAnsi="Cambria" w:cs="Tahoma"/>
        </w:rPr>
        <w:t xml:space="preserve">(por el que se </w:t>
      </w:r>
      <w:r w:rsidRPr="00E3017D">
        <w:rPr>
          <w:rFonts w:ascii="Cambria" w:hAnsi="Cambria" w:cs="Tahoma"/>
        </w:rPr>
        <w:t>establec</w:t>
      </w:r>
      <w:r>
        <w:rPr>
          <w:rFonts w:ascii="Cambria" w:hAnsi="Cambria" w:cs="Tahoma"/>
        </w:rPr>
        <w:t xml:space="preserve">en </w:t>
      </w:r>
      <w:r w:rsidRPr="00E3017D">
        <w:rPr>
          <w:rFonts w:ascii="Cambria" w:hAnsi="Cambria" w:cs="Tahoma"/>
        </w:rPr>
        <w:t xml:space="preserve">los Vicerrectorados de la </w:t>
      </w:r>
      <w:r>
        <w:rPr>
          <w:rFonts w:ascii="Cambria" w:hAnsi="Cambria" w:cs="Tahoma"/>
        </w:rPr>
        <w:t>UCM y se</w:t>
      </w:r>
      <w:r w:rsidRPr="00E3017D">
        <w:rPr>
          <w:rFonts w:ascii="Cambria" w:hAnsi="Cambria" w:cs="Tahoma"/>
        </w:rPr>
        <w:t xml:space="preserve"> delega</w:t>
      </w:r>
      <w:r>
        <w:rPr>
          <w:rFonts w:ascii="Cambria" w:hAnsi="Cambria" w:cs="Tahoma"/>
        </w:rPr>
        <w:t xml:space="preserve">n </w:t>
      </w:r>
      <w:r w:rsidRPr="00E3017D">
        <w:rPr>
          <w:rFonts w:ascii="Cambria" w:hAnsi="Cambria" w:cs="Tahoma"/>
        </w:rPr>
        <w:t>competencias</w:t>
      </w:r>
      <w:r>
        <w:rPr>
          <w:rFonts w:ascii="Cambria" w:hAnsi="Cambria" w:cs="Tahoma"/>
        </w:rPr>
        <w:t>)</w:t>
      </w:r>
      <w:r w:rsidRPr="00E3017D">
        <w:rPr>
          <w:rFonts w:ascii="Cambria" w:hAnsi="Cambria" w:cs="Tahoma"/>
        </w:rPr>
        <w:t>, publicado en el Boletín Oficial de la Comunidad de Madrid de 21 de marzo de 2025.</w:t>
      </w:r>
    </w:p>
    <w:p w14:paraId="6829667A" w14:textId="77777777" w:rsidR="000A081C" w:rsidRDefault="000A081C">
      <w:pPr>
        <w:jc w:val="both"/>
        <w:rPr>
          <w:rFonts w:ascii="Cambria" w:eastAsia="Cambria" w:hAnsi="Cambria" w:cs="Cambria"/>
        </w:rPr>
      </w:pPr>
    </w:p>
    <w:p w14:paraId="174D55A0" w14:textId="77777777" w:rsidR="000A081C" w:rsidRDefault="00C43314">
      <w:pPr>
        <w:jc w:val="both"/>
        <w:rPr>
          <w:rFonts w:ascii="Cambria" w:eastAsia="Cambria" w:hAnsi="Cambria" w:cs="Cambria"/>
          <w:color w:val="FF0000"/>
        </w:rPr>
      </w:pPr>
      <w:r>
        <w:rPr>
          <w:rFonts w:ascii="Cambria" w:eastAsia="Cambria" w:hAnsi="Cambria" w:cs="Cambria"/>
          <w:color w:val="FF0000"/>
        </w:rPr>
        <w:t>(En caso de que el representante lo sea de empresa o institución privada)</w:t>
      </w:r>
    </w:p>
    <w:p w14:paraId="0CDAA5E8" w14:textId="77777777" w:rsidR="000A081C" w:rsidRDefault="00C43314">
      <w:pPr>
        <w:jc w:val="both"/>
        <w:rPr>
          <w:rFonts w:ascii="Cambria" w:eastAsia="Cambria" w:hAnsi="Cambria" w:cs="Cambria"/>
        </w:rPr>
      </w:pPr>
      <w:proofErr w:type="gramStart"/>
      <w:r>
        <w:rPr>
          <w:rFonts w:ascii="Cambria" w:eastAsia="Cambria" w:hAnsi="Cambria" w:cs="Cambria"/>
        </w:rPr>
        <w:t>Y</w:t>
      </w:r>
      <w:proofErr w:type="gramEnd"/>
      <w:r>
        <w:rPr>
          <w:rFonts w:ascii="Cambria" w:eastAsia="Cambria" w:hAnsi="Cambria" w:cs="Cambria"/>
        </w:rPr>
        <w:t xml:space="preserve"> de otra parte, D. / Dª</w:t>
      </w:r>
      <w:r>
        <w:rPr>
          <w:rFonts w:ascii="Cambria" w:eastAsia="Cambria" w:hAnsi="Cambria" w:cs="Cambria"/>
          <w:color w:val="0000FF"/>
        </w:rPr>
        <w:t xml:space="preserve"> nombre y cargo, </w:t>
      </w:r>
      <w:r>
        <w:rPr>
          <w:rFonts w:ascii="Cambria" w:eastAsia="Cambria" w:hAnsi="Cambria" w:cs="Cambria"/>
        </w:rPr>
        <w:t xml:space="preserve">en calidad de representante legal acreditado, conforme a </w:t>
      </w:r>
      <w:r>
        <w:rPr>
          <w:rFonts w:ascii="Cambria" w:eastAsia="Cambria" w:hAnsi="Cambria" w:cs="Cambria"/>
          <w:color w:val="0000FF"/>
        </w:rPr>
        <w:t xml:space="preserve">(documento y nombramiento que acredite la capacidad jurídica con la que actúa) </w:t>
      </w:r>
      <w:r>
        <w:rPr>
          <w:rFonts w:ascii="Cambria" w:eastAsia="Cambria" w:hAnsi="Cambria" w:cs="Cambria"/>
        </w:rPr>
        <w:t xml:space="preserve">de </w:t>
      </w:r>
      <w:r>
        <w:rPr>
          <w:rFonts w:ascii="Cambria" w:eastAsia="Cambria" w:hAnsi="Cambria" w:cs="Cambria"/>
          <w:color w:val="0000FF"/>
        </w:rPr>
        <w:t>Nombre de la entidad colaboradora,</w:t>
      </w:r>
      <w:r>
        <w:rPr>
          <w:rFonts w:ascii="Cambria" w:eastAsia="Cambria" w:hAnsi="Cambria" w:cs="Cambria"/>
        </w:rPr>
        <w:t xml:space="preserve"> (en adelante,</w:t>
      </w:r>
      <w:r>
        <w:rPr>
          <w:rFonts w:ascii="Cambria" w:eastAsia="Cambria" w:hAnsi="Cambria" w:cs="Cambria"/>
          <w:color w:val="0000FF"/>
        </w:rPr>
        <w:t xml:space="preserve"> siglas de la empresa</w:t>
      </w:r>
      <w:r>
        <w:rPr>
          <w:rFonts w:ascii="Cambria" w:eastAsia="Cambria" w:hAnsi="Cambria" w:cs="Cambria"/>
        </w:rPr>
        <w:t xml:space="preserve">), con NIF </w:t>
      </w:r>
      <w:r>
        <w:rPr>
          <w:rFonts w:ascii="Cambria" w:eastAsia="Cambria" w:hAnsi="Cambria" w:cs="Cambria"/>
          <w:color w:val="0000FF"/>
        </w:rPr>
        <w:t>número</w:t>
      </w:r>
      <w:r>
        <w:rPr>
          <w:rFonts w:ascii="Cambria" w:eastAsia="Cambria" w:hAnsi="Cambria" w:cs="Cambria"/>
        </w:rPr>
        <w:t xml:space="preserve"> y con domicilio social en la </w:t>
      </w:r>
      <w:r>
        <w:rPr>
          <w:rFonts w:ascii="Cambria" w:eastAsia="Cambria" w:hAnsi="Cambria" w:cs="Cambria"/>
          <w:color w:val="0000FF"/>
        </w:rPr>
        <w:t>calle, número, código postal, ciudad</w:t>
      </w:r>
      <w:r>
        <w:rPr>
          <w:rFonts w:ascii="Cambria" w:eastAsia="Cambria" w:hAnsi="Cambria" w:cs="Cambria"/>
        </w:rPr>
        <w:t>.</w:t>
      </w:r>
    </w:p>
    <w:p w14:paraId="3B1B7366" w14:textId="77777777" w:rsidR="000A081C" w:rsidRDefault="000A081C">
      <w:pPr>
        <w:jc w:val="both"/>
        <w:rPr>
          <w:rFonts w:ascii="Cambria" w:eastAsia="Cambria" w:hAnsi="Cambria" w:cs="Cambria"/>
          <w:color w:val="FF0000"/>
        </w:rPr>
      </w:pPr>
    </w:p>
    <w:p w14:paraId="2726D9C9" w14:textId="77777777" w:rsidR="000A081C" w:rsidRDefault="00C43314">
      <w:pPr>
        <w:jc w:val="both"/>
        <w:rPr>
          <w:rFonts w:ascii="Cambria" w:eastAsia="Cambria" w:hAnsi="Cambria" w:cs="Cambria"/>
        </w:rPr>
      </w:pPr>
      <w:r>
        <w:rPr>
          <w:rFonts w:ascii="Cambria" w:eastAsia="Cambria" w:hAnsi="Cambria" w:cs="Cambria"/>
          <w:color w:val="FF0000"/>
        </w:rPr>
        <w:t>(En caso de que el representante lo sea de institución pública)</w:t>
      </w:r>
    </w:p>
    <w:p w14:paraId="187DC3AC" w14:textId="77777777" w:rsidR="000A081C" w:rsidRDefault="00C43314">
      <w:pPr>
        <w:jc w:val="both"/>
        <w:rPr>
          <w:rFonts w:ascii="Cambria" w:eastAsia="Cambria" w:hAnsi="Cambria" w:cs="Cambria"/>
        </w:rPr>
      </w:pPr>
      <w:proofErr w:type="gramStart"/>
      <w:r>
        <w:rPr>
          <w:rFonts w:ascii="Cambria" w:eastAsia="Cambria" w:hAnsi="Cambria" w:cs="Cambria"/>
        </w:rPr>
        <w:t>Y</w:t>
      </w:r>
      <w:proofErr w:type="gramEnd"/>
      <w:r>
        <w:rPr>
          <w:rFonts w:ascii="Cambria" w:eastAsia="Cambria" w:hAnsi="Cambria" w:cs="Cambria"/>
        </w:rPr>
        <w:t xml:space="preserve"> de otra parte, D. / Dª </w:t>
      </w:r>
      <w:r>
        <w:rPr>
          <w:rFonts w:ascii="Cambria" w:eastAsia="Cambria" w:hAnsi="Cambria" w:cs="Cambria"/>
          <w:color w:val="0000FF"/>
        </w:rPr>
        <w:t>nombre, cargo</w:t>
      </w:r>
      <w:r>
        <w:rPr>
          <w:rFonts w:ascii="Cambria" w:eastAsia="Cambria" w:hAnsi="Cambria" w:cs="Cambria"/>
        </w:rPr>
        <w:t xml:space="preserve">, en nombre y representación de </w:t>
      </w:r>
      <w:r>
        <w:rPr>
          <w:rFonts w:ascii="Cambria" w:eastAsia="Cambria" w:hAnsi="Cambria" w:cs="Cambria"/>
          <w:color w:val="0000FF"/>
        </w:rPr>
        <w:t>Nombre de la entidad colaboradora</w:t>
      </w:r>
      <w:r>
        <w:rPr>
          <w:rFonts w:ascii="Cambria" w:eastAsia="Cambria" w:hAnsi="Cambria" w:cs="Cambria"/>
        </w:rPr>
        <w:t xml:space="preserve">, con NIF </w:t>
      </w:r>
      <w:r>
        <w:rPr>
          <w:rFonts w:ascii="Cambria" w:eastAsia="Cambria" w:hAnsi="Cambria" w:cs="Cambria"/>
          <w:color w:val="0000FF"/>
        </w:rPr>
        <w:t>número</w:t>
      </w:r>
      <w:r>
        <w:rPr>
          <w:rFonts w:ascii="Cambria" w:eastAsia="Cambria" w:hAnsi="Cambria" w:cs="Cambria"/>
        </w:rPr>
        <w:t xml:space="preserve">, en virtud de las atribuciones que tiene conferidas según </w:t>
      </w:r>
      <w:r>
        <w:rPr>
          <w:rFonts w:ascii="Cambria" w:eastAsia="Cambria" w:hAnsi="Cambria" w:cs="Cambria"/>
          <w:color w:val="0000FF"/>
        </w:rPr>
        <w:t xml:space="preserve">(documento y nombramiento que acredite la capacidad jurídica con la que actúa) </w:t>
      </w:r>
      <w:r>
        <w:rPr>
          <w:rFonts w:ascii="Cambria" w:eastAsia="Cambria" w:hAnsi="Cambria" w:cs="Cambria"/>
        </w:rPr>
        <w:t>y domicilio a efectos de notificaciones en la</w:t>
      </w:r>
      <w:r>
        <w:rPr>
          <w:rFonts w:ascii="Cambria" w:eastAsia="Cambria" w:hAnsi="Cambria" w:cs="Cambria"/>
          <w:color w:val="0000FF"/>
        </w:rPr>
        <w:t xml:space="preserve"> calle, número, código postal, ciudad</w:t>
      </w:r>
      <w:r>
        <w:rPr>
          <w:rFonts w:ascii="Cambria" w:eastAsia="Cambria" w:hAnsi="Cambria" w:cs="Cambria"/>
        </w:rPr>
        <w:t>.</w:t>
      </w:r>
      <w:r>
        <w:rPr>
          <w:rFonts w:ascii="Cambria" w:eastAsia="Cambria" w:hAnsi="Cambria" w:cs="Cambria"/>
          <w:color w:val="0000FF"/>
        </w:rPr>
        <w:t xml:space="preserve"> </w:t>
      </w:r>
    </w:p>
    <w:p w14:paraId="2BC8542F" w14:textId="77777777" w:rsidR="000A081C" w:rsidRDefault="000A081C">
      <w:pPr>
        <w:jc w:val="both"/>
        <w:rPr>
          <w:rFonts w:ascii="Cambria" w:eastAsia="Cambria" w:hAnsi="Cambria" w:cs="Cambria"/>
        </w:rPr>
      </w:pPr>
    </w:p>
    <w:p w14:paraId="3F52597A" w14:textId="77777777" w:rsidR="000A081C" w:rsidRDefault="00C43314">
      <w:pPr>
        <w:jc w:val="both"/>
        <w:rPr>
          <w:rFonts w:ascii="Cambria" w:eastAsia="Cambria" w:hAnsi="Cambria" w:cs="Cambria"/>
        </w:rPr>
      </w:pPr>
      <w:r>
        <w:rPr>
          <w:rFonts w:ascii="Cambria" w:eastAsia="Cambria" w:hAnsi="Cambria" w:cs="Cambria"/>
        </w:rPr>
        <w:t>Ambas partes se reconocen mutuamente capacidad jurídica suficiente para suscribir el presente convenio, y a tal efecto</w:t>
      </w:r>
    </w:p>
    <w:p w14:paraId="553F8552" w14:textId="77777777" w:rsidR="000A081C" w:rsidRDefault="000A081C">
      <w:pPr>
        <w:jc w:val="both"/>
        <w:rPr>
          <w:rFonts w:ascii="Cambria" w:eastAsia="Cambria" w:hAnsi="Cambria" w:cs="Cambria"/>
        </w:rPr>
      </w:pPr>
    </w:p>
    <w:p w14:paraId="00EA7921" w14:textId="77777777" w:rsidR="000A081C" w:rsidRDefault="000A081C">
      <w:pPr>
        <w:jc w:val="both"/>
        <w:rPr>
          <w:rFonts w:ascii="Cambria" w:eastAsia="Cambria" w:hAnsi="Cambria" w:cs="Cambria"/>
        </w:rPr>
      </w:pPr>
    </w:p>
    <w:p w14:paraId="3E358E67" w14:textId="77777777" w:rsidR="000A081C" w:rsidRDefault="00C43314">
      <w:pPr>
        <w:jc w:val="center"/>
        <w:rPr>
          <w:rFonts w:ascii="Cambria" w:eastAsia="Cambria" w:hAnsi="Cambria" w:cs="Cambria"/>
          <w:b/>
        </w:rPr>
      </w:pPr>
      <w:r>
        <w:rPr>
          <w:rFonts w:ascii="Cambria" w:eastAsia="Cambria" w:hAnsi="Cambria" w:cs="Cambria"/>
          <w:b/>
        </w:rPr>
        <w:t>EXPONEN</w:t>
      </w:r>
    </w:p>
    <w:p w14:paraId="27A4CDBA" w14:textId="77777777" w:rsidR="000A081C" w:rsidRDefault="000A081C">
      <w:pPr>
        <w:rPr>
          <w:rFonts w:ascii="Cambria" w:eastAsia="Cambria" w:hAnsi="Cambria" w:cs="Cambria"/>
        </w:rPr>
      </w:pPr>
    </w:p>
    <w:p w14:paraId="7875225F" w14:textId="77777777" w:rsidR="000A081C" w:rsidRDefault="00C43314">
      <w:pPr>
        <w:widowControl/>
        <w:numPr>
          <w:ilvl w:val="0"/>
          <w:numId w:val="1"/>
        </w:numPr>
        <w:pBdr>
          <w:top w:val="nil"/>
          <w:left w:val="nil"/>
          <w:bottom w:val="nil"/>
          <w:right w:val="nil"/>
          <w:between w:val="nil"/>
        </w:pBdr>
        <w:ind w:left="426" w:hanging="426"/>
        <w:jc w:val="both"/>
        <w:rPr>
          <w:rFonts w:ascii="Cambria" w:eastAsia="Cambria" w:hAnsi="Cambria" w:cs="Cambria"/>
          <w:color w:val="000000"/>
        </w:rPr>
      </w:pPr>
      <w:r>
        <w:rPr>
          <w:rFonts w:ascii="Cambria" w:eastAsia="Cambria" w:hAnsi="Cambria" w:cs="Cambria"/>
          <w:color w:val="000000"/>
        </w:rPr>
        <w:t>La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así como la difusión del conocimiento y la cultura a través de la extensión universitaria y la formación continuada, que podrán articularse mediante el establecimiento de relaciones con otras entidades para la promoción y desarrollo de sus fines institucionales.</w:t>
      </w:r>
    </w:p>
    <w:p w14:paraId="40B4937E" w14:textId="77777777" w:rsidR="000A081C" w:rsidRDefault="000A081C">
      <w:pPr>
        <w:widowControl/>
        <w:pBdr>
          <w:top w:val="nil"/>
          <w:left w:val="nil"/>
          <w:bottom w:val="nil"/>
          <w:right w:val="nil"/>
          <w:between w:val="nil"/>
        </w:pBdr>
        <w:ind w:left="426"/>
        <w:jc w:val="both"/>
        <w:rPr>
          <w:rFonts w:ascii="Cambria" w:eastAsia="Cambria" w:hAnsi="Cambria" w:cs="Cambria"/>
          <w:color w:val="000000"/>
        </w:rPr>
      </w:pPr>
    </w:p>
    <w:p w14:paraId="6A8B21B6" w14:textId="77777777" w:rsidR="000A081C" w:rsidRDefault="00C43314">
      <w:pPr>
        <w:widowControl/>
        <w:numPr>
          <w:ilvl w:val="0"/>
          <w:numId w:val="1"/>
        </w:numPr>
        <w:pBdr>
          <w:top w:val="nil"/>
          <w:left w:val="nil"/>
          <w:bottom w:val="nil"/>
          <w:right w:val="nil"/>
          <w:between w:val="nil"/>
        </w:pBdr>
        <w:ind w:left="426" w:hanging="426"/>
        <w:jc w:val="both"/>
        <w:rPr>
          <w:rFonts w:ascii="Cambria" w:eastAsia="Cambria" w:hAnsi="Cambria" w:cs="Cambria"/>
          <w:color w:val="000000"/>
        </w:rPr>
      </w:pPr>
      <w:r>
        <w:rPr>
          <w:rFonts w:ascii="Cambria" w:eastAsia="Cambria" w:hAnsi="Cambria" w:cs="Cambria"/>
          <w:color w:val="0000FF"/>
        </w:rPr>
        <w:t>Nombre de la entidad</w:t>
      </w:r>
      <w:r>
        <w:rPr>
          <w:rFonts w:ascii="Cambria" w:eastAsia="Cambria" w:hAnsi="Cambria" w:cs="Cambria"/>
          <w:color w:val="000000"/>
        </w:rPr>
        <w:t xml:space="preserve"> tiene como fines (</w:t>
      </w:r>
      <w:r>
        <w:rPr>
          <w:rFonts w:ascii="Cambria" w:eastAsia="Cambria" w:hAnsi="Cambria" w:cs="Cambria"/>
          <w:color w:val="0000FF"/>
        </w:rPr>
        <w:t>referencia a sus fines</w:t>
      </w:r>
      <w:r>
        <w:rPr>
          <w:rFonts w:ascii="Cambria" w:eastAsia="Cambria" w:hAnsi="Cambria" w:cs="Cambria"/>
          <w:color w:val="000000"/>
        </w:rPr>
        <w:t>).</w:t>
      </w:r>
    </w:p>
    <w:p w14:paraId="76993442" w14:textId="77777777" w:rsidR="000A081C" w:rsidRDefault="000A081C">
      <w:pPr>
        <w:pBdr>
          <w:top w:val="nil"/>
          <w:left w:val="nil"/>
          <w:bottom w:val="nil"/>
          <w:right w:val="nil"/>
          <w:between w:val="nil"/>
        </w:pBdr>
        <w:ind w:left="708"/>
        <w:rPr>
          <w:rFonts w:ascii="Cambria" w:eastAsia="Cambria" w:hAnsi="Cambria" w:cs="Cambria"/>
          <w:color w:val="000000"/>
        </w:rPr>
      </w:pPr>
    </w:p>
    <w:p w14:paraId="6E76AC74" w14:textId="77777777" w:rsidR="000A081C" w:rsidRDefault="00C43314">
      <w:pPr>
        <w:widowControl/>
        <w:numPr>
          <w:ilvl w:val="0"/>
          <w:numId w:val="1"/>
        </w:numPr>
        <w:pBdr>
          <w:top w:val="nil"/>
          <w:left w:val="nil"/>
          <w:bottom w:val="nil"/>
          <w:right w:val="nil"/>
          <w:between w:val="nil"/>
        </w:pBdr>
        <w:ind w:left="426" w:hanging="426"/>
        <w:jc w:val="both"/>
        <w:rPr>
          <w:rFonts w:ascii="Cambria" w:eastAsia="Cambria" w:hAnsi="Cambria" w:cs="Cambria"/>
          <w:color w:val="0000FF"/>
        </w:rPr>
      </w:pPr>
      <w:r>
        <w:rPr>
          <w:rFonts w:ascii="Cambria" w:eastAsia="Cambria" w:hAnsi="Cambria" w:cs="Cambria"/>
          <w:color w:val="0000FF"/>
        </w:rPr>
        <w:t>Justificación de la necesidad y oportunidad de suscribir este convenio, así como los antecedentes, si los hubiere. Si se trata de una renovación, incluir información sobre los convenios anteriores.</w:t>
      </w:r>
    </w:p>
    <w:p w14:paraId="59C2CE4F" w14:textId="77777777" w:rsidR="000A081C" w:rsidRDefault="000A081C">
      <w:pPr>
        <w:pBdr>
          <w:top w:val="nil"/>
          <w:left w:val="nil"/>
          <w:bottom w:val="nil"/>
          <w:right w:val="nil"/>
          <w:between w:val="nil"/>
        </w:pBdr>
        <w:ind w:left="708"/>
        <w:rPr>
          <w:rFonts w:ascii="Cambria" w:eastAsia="Cambria" w:hAnsi="Cambria" w:cs="Cambria"/>
          <w:color w:val="000000"/>
        </w:rPr>
      </w:pPr>
    </w:p>
    <w:p w14:paraId="21718365" w14:textId="77777777" w:rsidR="000A081C" w:rsidRDefault="00C43314">
      <w:pPr>
        <w:widowControl/>
        <w:numPr>
          <w:ilvl w:val="0"/>
          <w:numId w:val="1"/>
        </w:numPr>
        <w:pBdr>
          <w:top w:val="nil"/>
          <w:left w:val="nil"/>
          <w:bottom w:val="nil"/>
          <w:right w:val="nil"/>
          <w:between w:val="nil"/>
        </w:pBdr>
        <w:spacing w:after="200"/>
        <w:ind w:left="426" w:hanging="426"/>
        <w:jc w:val="both"/>
        <w:rPr>
          <w:rFonts w:ascii="Cambria" w:eastAsia="Cambria" w:hAnsi="Cambria" w:cs="Cambria"/>
          <w:color w:val="000000"/>
        </w:rPr>
      </w:pPr>
      <w:r>
        <w:rPr>
          <w:rFonts w:ascii="Cambria" w:eastAsia="Cambria" w:hAnsi="Cambria" w:cs="Cambria"/>
          <w:color w:val="000000"/>
        </w:rPr>
        <w:t>Por todo ello, las partes, considerando que tienen unos objetivos en parte coincidentes y complementarios, deciden unir sus esfuerzos y acuerdan suscribir el presente convenio con arreglo a las siguientes</w:t>
      </w:r>
    </w:p>
    <w:p w14:paraId="1ACA733D" w14:textId="77777777" w:rsidR="000A081C" w:rsidRDefault="000A081C">
      <w:pPr>
        <w:jc w:val="both"/>
        <w:rPr>
          <w:rFonts w:ascii="Cambria" w:eastAsia="Cambria" w:hAnsi="Cambria" w:cs="Cambria"/>
        </w:rPr>
      </w:pPr>
    </w:p>
    <w:p w14:paraId="63B3B1D1" w14:textId="77777777" w:rsidR="000A081C" w:rsidRDefault="00C43314">
      <w:pPr>
        <w:jc w:val="center"/>
        <w:rPr>
          <w:rFonts w:ascii="Cambria" w:eastAsia="Cambria" w:hAnsi="Cambria" w:cs="Cambria"/>
          <w:b/>
        </w:rPr>
      </w:pPr>
      <w:r>
        <w:rPr>
          <w:rFonts w:ascii="Cambria" w:eastAsia="Cambria" w:hAnsi="Cambria" w:cs="Cambria"/>
          <w:b/>
        </w:rPr>
        <w:t>CLÁUSULAS</w:t>
      </w:r>
    </w:p>
    <w:p w14:paraId="7FB983C7" w14:textId="77777777" w:rsidR="000A081C" w:rsidRDefault="000A081C">
      <w:pPr>
        <w:jc w:val="both"/>
        <w:rPr>
          <w:rFonts w:ascii="Cambria" w:eastAsia="Cambria" w:hAnsi="Cambria" w:cs="Cambria"/>
        </w:rPr>
      </w:pPr>
    </w:p>
    <w:p w14:paraId="0B0155DE" w14:textId="77777777" w:rsidR="000A081C" w:rsidRDefault="00C43314">
      <w:pPr>
        <w:jc w:val="both"/>
        <w:rPr>
          <w:rFonts w:ascii="Cambria" w:eastAsia="Cambria" w:hAnsi="Cambria" w:cs="Cambria"/>
          <w:b/>
        </w:rPr>
      </w:pPr>
      <w:r>
        <w:rPr>
          <w:rFonts w:ascii="Cambria" w:eastAsia="Cambria" w:hAnsi="Cambria" w:cs="Cambria"/>
          <w:b/>
          <w:u w:val="single"/>
        </w:rPr>
        <w:t>PRIMERA</w:t>
      </w:r>
      <w:r>
        <w:rPr>
          <w:rFonts w:ascii="Cambria" w:eastAsia="Cambria" w:hAnsi="Cambria" w:cs="Cambria"/>
          <w:b/>
        </w:rPr>
        <w:t>. – OBJETO.</w:t>
      </w:r>
    </w:p>
    <w:p w14:paraId="4D47E0C4" w14:textId="77777777" w:rsidR="000A081C" w:rsidRDefault="000A081C">
      <w:pPr>
        <w:jc w:val="both"/>
        <w:rPr>
          <w:rFonts w:ascii="Cambria" w:eastAsia="Cambria" w:hAnsi="Cambria" w:cs="Cambria"/>
        </w:rPr>
      </w:pPr>
    </w:p>
    <w:p w14:paraId="5986A51B" w14:textId="28072504" w:rsidR="000A081C" w:rsidRDefault="00C43314">
      <w:pPr>
        <w:jc w:val="both"/>
        <w:rPr>
          <w:rFonts w:ascii="Cambria" w:eastAsia="Cambria" w:hAnsi="Cambria" w:cs="Cambria"/>
        </w:rPr>
      </w:pPr>
      <w:bookmarkStart w:id="1" w:name="_heading=h.fvsd5afb61h3" w:colFirst="0" w:colLast="0"/>
      <w:bookmarkEnd w:id="1"/>
      <w:r>
        <w:rPr>
          <w:rFonts w:ascii="Cambria" w:eastAsia="Cambria" w:hAnsi="Cambria" w:cs="Cambria"/>
        </w:rPr>
        <w:t xml:space="preserve">Este convenio tiene por objeto la </w:t>
      </w:r>
      <w:r>
        <w:rPr>
          <w:rFonts w:ascii="Cambria" w:eastAsia="Cambria" w:hAnsi="Cambria" w:cs="Cambria"/>
          <w:color w:val="0000FF"/>
        </w:rPr>
        <w:t>creación</w:t>
      </w:r>
      <w:r w:rsidR="00374132">
        <w:rPr>
          <w:rFonts w:ascii="Cambria" w:eastAsia="Cambria" w:hAnsi="Cambria" w:cs="Cambria"/>
          <w:color w:val="0000FF"/>
        </w:rPr>
        <w:t>/ renovación</w:t>
      </w:r>
      <w:r>
        <w:rPr>
          <w:rFonts w:ascii="Cambria" w:eastAsia="Cambria" w:hAnsi="Cambria" w:cs="Cambria"/>
        </w:rPr>
        <w:t xml:space="preserve"> de la “Cátedra Extraordinaria </w:t>
      </w:r>
      <w:r>
        <w:rPr>
          <w:rFonts w:ascii="Cambria" w:eastAsia="Cambria" w:hAnsi="Cambria" w:cs="Cambria"/>
          <w:color w:val="0000FF"/>
        </w:rPr>
        <w:t>Nombre de la Cátedra Extraordinaria</w:t>
      </w:r>
      <w:r>
        <w:rPr>
          <w:rFonts w:ascii="Cambria" w:eastAsia="Cambria" w:hAnsi="Cambria" w:cs="Cambria"/>
        </w:rPr>
        <w:t>” (en adelante, la Cátedra), de acuerdo con lo establecido en el Reglamento de creación de Cátedras Extraordinarias y otras formas de colaboración (Decreto del Consejo de Gobierno de 15 de diciembre de 2015, BOUC de 12 de enero de 2016).</w:t>
      </w:r>
    </w:p>
    <w:p w14:paraId="1D78D7D9" w14:textId="77777777" w:rsidR="000A081C" w:rsidRDefault="000A081C">
      <w:pPr>
        <w:jc w:val="both"/>
        <w:rPr>
          <w:rFonts w:ascii="Cambria" w:eastAsia="Cambria" w:hAnsi="Cambria" w:cs="Cambria"/>
        </w:rPr>
      </w:pPr>
    </w:p>
    <w:p w14:paraId="3FFD6DE8" w14:textId="77777777" w:rsidR="000A081C" w:rsidRDefault="00C43314">
      <w:pPr>
        <w:jc w:val="both"/>
        <w:rPr>
          <w:rFonts w:ascii="Cambria" w:eastAsia="Cambria" w:hAnsi="Cambria" w:cs="Cambria"/>
        </w:rPr>
      </w:pPr>
      <w:r>
        <w:rPr>
          <w:rFonts w:ascii="Cambria" w:eastAsia="Cambria" w:hAnsi="Cambria" w:cs="Cambria"/>
        </w:rPr>
        <w:t xml:space="preserve">El propósito de la Cátedra consiste en </w:t>
      </w:r>
      <w:r>
        <w:rPr>
          <w:rFonts w:ascii="Cambria" w:eastAsia="Cambria" w:hAnsi="Cambria" w:cs="Cambria"/>
          <w:color w:val="0000FF"/>
        </w:rPr>
        <w:t>incluir una descripción del objeto de la Cátedra y su ámbito de actuación</w:t>
      </w:r>
      <w:r>
        <w:rPr>
          <w:rFonts w:ascii="Cambria" w:eastAsia="Cambria" w:hAnsi="Cambria" w:cs="Cambria"/>
        </w:rPr>
        <w:t>.</w:t>
      </w:r>
    </w:p>
    <w:p w14:paraId="786E4175" w14:textId="77777777" w:rsidR="000A081C" w:rsidRDefault="000A081C">
      <w:pPr>
        <w:jc w:val="both"/>
        <w:rPr>
          <w:rFonts w:ascii="Cambria" w:eastAsia="Cambria" w:hAnsi="Cambria" w:cs="Cambria"/>
          <w:b/>
          <w:u w:val="single"/>
        </w:rPr>
      </w:pPr>
    </w:p>
    <w:p w14:paraId="38D22016" w14:textId="77777777" w:rsidR="000A081C" w:rsidRDefault="00C43314">
      <w:pPr>
        <w:jc w:val="both"/>
        <w:rPr>
          <w:rFonts w:ascii="Cambria" w:eastAsia="Cambria" w:hAnsi="Cambria" w:cs="Cambria"/>
          <w:b/>
        </w:rPr>
      </w:pPr>
      <w:r>
        <w:rPr>
          <w:rFonts w:ascii="Cambria" w:eastAsia="Cambria" w:hAnsi="Cambria" w:cs="Cambria"/>
          <w:b/>
          <w:u w:val="single"/>
        </w:rPr>
        <w:t>SEGUNDA</w:t>
      </w:r>
      <w:r>
        <w:rPr>
          <w:rFonts w:ascii="Cambria" w:eastAsia="Cambria" w:hAnsi="Cambria" w:cs="Cambria"/>
          <w:b/>
        </w:rPr>
        <w:t>. – PROGRAMA DE ACTIVIDADES DE LA CÁTEDRA.</w:t>
      </w:r>
    </w:p>
    <w:p w14:paraId="7025CC1F" w14:textId="77777777" w:rsidR="000A081C" w:rsidRDefault="000A081C">
      <w:pPr>
        <w:jc w:val="both"/>
        <w:rPr>
          <w:rFonts w:ascii="Cambria" w:eastAsia="Cambria" w:hAnsi="Cambria" w:cs="Cambria"/>
        </w:rPr>
      </w:pPr>
    </w:p>
    <w:p w14:paraId="7514C32F" w14:textId="77777777" w:rsidR="000A081C" w:rsidRDefault="00C43314">
      <w:pPr>
        <w:jc w:val="both"/>
        <w:rPr>
          <w:rFonts w:ascii="Cambria" w:eastAsia="Cambria" w:hAnsi="Cambria" w:cs="Cambria"/>
        </w:rPr>
      </w:pPr>
      <w:r>
        <w:rPr>
          <w:rFonts w:ascii="Cambria" w:eastAsia="Cambria" w:hAnsi="Cambria" w:cs="Cambria"/>
        </w:rPr>
        <w:t>El programa de actividades de la Cátedra incluirá las siguientes actuaciones:</w:t>
      </w:r>
    </w:p>
    <w:p w14:paraId="3890E114" w14:textId="77777777" w:rsidR="000A081C" w:rsidRDefault="00C43314">
      <w:pPr>
        <w:jc w:val="both"/>
        <w:rPr>
          <w:rFonts w:ascii="Cambria" w:eastAsia="Cambria" w:hAnsi="Cambria" w:cs="Cambria"/>
          <w:color w:val="FF0000"/>
        </w:rPr>
      </w:pPr>
      <w:r>
        <w:rPr>
          <w:rFonts w:ascii="Cambria" w:eastAsia="Cambria" w:hAnsi="Cambria" w:cs="Cambria"/>
          <w:color w:val="FF0000"/>
        </w:rPr>
        <w:t>(Elegir de entre las siguientes opciones las acciones a desarrollar, especificando y desarrollando las actuaciones concretas que se van a llevar a cabo):</w:t>
      </w:r>
    </w:p>
    <w:p w14:paraId="2917919C" w14:textId="77777777" w:rsidR="000A081C" w:rsidRDefault="000A081C">
      <w:pPr>
        <w:jc w:val="both"/>
        <w:rPr>
          <w:rFonts w:ascii="Cambria" w:eastAsia="Cambria" w:hAnsi="Cambria" w:cs="Cambria"/>
          <w:color w:val="0000FF"/>
        </w:rPr>
      </w:pPr>
    </w:p>
    <w:p w14:paraId="0839E33E"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Formación.</w:t>
      </w:r>
    </w:p>
    <w:p w14:paraId="2FCF85A2"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Investigación y desarrollo.</w:t>
      </w:r>
    </w:p>
    <w:p w14:paraId="474675F6"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Difusión y transferencias de conocimiento.</w:t>
      </w:r>
    </w:p>
    <w:p w14:paraId="75283D99"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Culturales y medioambientales.</w:t>
      </w:r>
    </w:p>
    <w:p w14:paraId="23D0119E"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Equipamiento científico-técnico, software, fondos bibliográficos o documentales.</w:t>
      </w:r>
    </w:p>
    <w:p w14:paraId="004097C5"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Aquellas otras que se deriven de los fines propios de la UCM o se destinen a la renovación y/o mantenimiento de su patrimonio.</w:t>
      </w:r>
    </w:p>
    <w:p w14:paraId="490B0AFA"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Cualquier otra actividad relacionada con la Cátedra que permita el intercambio de conocimientos y experiencias. Indicar cuáles.</w:t>
      </w:r>
    </w:p>
    <w:p w14:paraId="47B0EB51" w14:textId="77777777" w:rsidR="000A081C" w:rsidRDefault="000A081C">
      <w:pPr>
        <w:jc w:val="both"/>
        <w:rPr>
          <w:rFonts w:ascii="Cambria" w:eastAsia="Cambria" w:hAnsi="Cambria" w:cs="Cambria"/>
          <w:color w:val="0000FF"/>
        </w:rPr>
      </w:pPr>
    </w:p>
    <w:p w14:paraId="69406A20" w14:textId="77777777" w:rsidR="000A081C" w:rsidRDefault="00C43314">
      <w:pPr>
        <w:jc w:val="both"/>
        <w:rPr>
          <w:rFonts w:ascii="Cambria" w:eastAsia="Cambria" w:hAnsi="Cambria" w:cs="Cambria"/>
        </w:rPr>
      </w:pPr>
      <w:r>
        <w:rPr>
          <w:rFonts w:ascii="Cambria" w:eastAsia="Cambria" w:hAnsi="Cambria" w:cs="Cambria"/>
        </w:rPr>
        <w:t>Todas estas actividades estarán sometidas a la normativa y procedimiento establecidos por la UCM para cada caso concreto.</w:t>
      </w:r>
    </w:p>
    <w:p w14:paraId="67343673" w14:textId="77777777" w:rsidR="000A081C" w:rsidRDefault="000A081C">
      <w:pPr>
        <w:jc w:val="both"/>
        <w:rPr>
          <w:rFonts w:ascii="Cambria" w:eastAsia="Cambria" w:hAnsi="Cambria" w:cs="Cambria"/>
        </w:rPr>
      </w:pPr>
    </w:p>
    <w:p w14:paraId="5919B809" w14:textId="77777777" w:rsidR="000A081C" w:rsidRDefault="00C43314">
      <w:pPr>
        <w:jc w:val="both"/>
        <w:rPr>
          <w:rFonts w:ascii="Cambria" w:eastAsia="Cambria" w:hAnsi="Cambria" w:cs="Cambria"/>
          <w:b/>
        </w:rPr>
      </w:pPr>
      <w:r>
        <w:rPr>
          <w:rFonts w:ascii="Cambria" w:eastAsia="Cambria" w:hAnsi="Cambria" w:cs="Cambria"/>
          <w:b/>
          <w:u w:val="single"/>
        </w:rPr>
        <w:t>TERCERA</w:t>
      </w:r>
      <w:r>
        <w:rPr>
          <w:rFonts w:ascii="Cambria" w:eastAsia="Cambria" w:hAnsi="Cambria" w:cs="Cambria"/>
          <w:b/>
        </w:rPr>
        <w:t>. – ESTRUCTURA DE LA CÁTEDRA.</w:t>
      </w:r>
    </w:p>
    <w:p w14:paraId="4AB61E71" w14:textId="77777777" w:rsidR="000A081C" w:rsidRDefault="000A081C">
      <w:pPr>
        <w:jc w:val="both"/>
        <w:rPr>
          <w:rFonts w:ascii="Cambria" w:eastAsia="Cambria" w:hAnsi="Cambria" w:cs="Cambria"/>
        </w:rPr>
      </w:pPr>
    </w:p>
    <w:p w14:paraId="47BAA17A" w14:textId="77777777" w:rsidR="000A081C" w:rsidRDefault="00C43314">
      <w:pPr>
        <w:jc w:val="both"/>
        <w:rPr>
          <w:rFonts w:ascii="Cambria" w:eastAsia="Cambria" w:hAnsi="Cambria" w:cs="Cambria"/>
        </w:rPr>
      </w:pPr>
      <w:r>
        <w:rPr>
          <w:rFonts w:ascii="Cambria" w:eastAsia="Cambria" w:hAnsi="Cambria" w:cs="Cambria"/>
        </w:rPr>
        <w:t>La Cátedra se estructura mediante los siguientes órganos de gobierno:</w:t>
      </w:r>
    </w:p>
    <w:p w14:paraId="5DD1A9A6" w14:textId="77777777" w:rsidR="000A081C" w:rsidRDefault="000A081C">
      <w:pPr>
        <w:jc w:val="both"/>
        <w:rPr>
          <w:rFonts w:ascii="Cambria" w:eastAsia="Cambria" w:hAnsi="Cambria" w:cs="Cambria"/>
        </w:rPr>
      </w:pPr>
    </w:p>
    <w:p w14:paraId="4F662776" w14:textId="77777777" w:rsidR="000A081C" w:rsidRDefault="00C43314">
      <w:pPr>
        <w:numPr>
          <w:ilvl w:val="0"/>
          <w:numId w:val="5"/>
        </w:numPr>
        <w:jc w:val="both"/>
        <w:rPr>
          <w:rFonts w:ascii="Cambria" w:eastAsia="Cambria" w:hAnsi="Cambria" w:cs="Cambria"/>
        </w:rPr>
      </w:pPr>
      <w:r>
        <w:rPr>
          <w:rFonts w:ascii="Cambria" w:eastAsia="Cambria" w:hAnsi="Cambria" w:cs="Cambria"/>
        </w:rPr>
        <w:t>La Comisión Mixta de Seguimiento, constituida en el presente convenio.</w:t>
      </w:r>
    </w:p>
    <w:p w14:paraId="1D04B1C3" w14:textId="642838E3" w:rsidR="000A081C" w:rsidRDefault="00C43314">
      <w:pPr>
        <w:numPr>
          <w:ilvl w:val="0"/>
          <w:numId w:val="5"/>
        </w:numPr>
        <w:jc w:val="both"/>
        <w:rPr>
          <w:rFonts w:ascii="Cambria" w:eastAsia="Cambria" w:hAnsi="Cambria" w:cs="Cambria"/>
        </w:rPr>
      </w:pPr>
      <w:r>
        <w:rPr>
          <w:rFonts w:ascii="Cambria" w:eastAsia="Cambria" w:hAnsi="Cambria" w:cs="Cambria"/>
        </w:rPr>
        <w:t xml:space="preserve">El/la </w:t>
      </w:r>
      <w:proofErr w:type="gramStart"/>
      <w:r>
        <w:rPr>
          <w:rFonts w:ascii="Cambria" w:eastAsia="Cambria" w:hAnsi="Cambria" w:cs="Cambria"/>
        </w:rPr>
        <w:t>Director</w:t>
      </w:r>
      <w:proofErr w:type="gramEnd"/>
      <w:r>
        <w:rPr>
          <w:rFonts w:ascii="Cambria" w:eastAsia="Cambria" w:hAnsi="Cambria" w:cs="Cambria"/>
        </w:rPr>
        <w:t>/a.</w:t>
      </w:r>
    </w:p>
    <w:p w14:paraId="58243BC9" w14:textId="77777777" w:rsidR="000A081C" w:rsidRDefault="000A081C">
      <w:pPr>
        <w:jc w:val="both"/>
        <w:rPr>
          <w:rFonts w:ascii="Cambria" w:eastAsia="Cambria" w:hAnsi="Cambria" w:cs="Cambria"/>
        </w:rPr>
      </w:pPr>
    </w:p>
    <w:p w14:paraId="011685D6" w14:textId="77777777" w:rsidR="000A081C" w:rsidRDefault="00C43314">
      <w:pPr>
        <w:jc w:val="both"/>
        <w:rPr>
          <w:rFonts w:ascii="Cambria" w:eastAsia="Cambria" w:hAnsi="Cambria" w:cs="Cambria"/>
        </w:rPr>
      </w:pPr>
      <w:r>
        <w:rPr>
          <w:rFonts w:ascii="Cambria" w:eastAsia="Cambria" w:hAnsi="Cambria" w:cs="Cambria"/>
        </w:rPr>
        <w:t xml:space="preserve">La Cátedra se inscribe en el seno de </w:t>
      </w:r>
      <w:r>
        <w:rPr>
          <w:rFonts w:ascii="Cambria" w:eastAsia="Cambria" w:hAnsi="Cambria" w:cs="Cambria"/>
          <w:color w:val="0000FF"/>
        </w:rPr>
        <w:t>Nombre del Centro de la UCM</w:t>
      </w:r>
      <w:r>
        <w:rPr>
          <w:rFonts w:ascii="Cambria" w:eastAsia="Cambria" w:hAnsi="Cambria" w:cs="Cambria"/>
        </w:rPr>
        <w:t>, que facilitará los recursos e instalaciones necesarios para su correcto desarrollo.</w:t>
      </w:r>
    </w:p>
    <w:p w14:paraId="581900DD" w14:textId="77777777" w:rsidR="000A081C" w:rsidRDefault="000A081C">
      <w:pPr>
        <w:jc w:val="both"/>
        <w:rPr>
          <w:rFonts w:ascii="Cambria" w:eastAsia="Cambria" w:hAnsi="Cambria" w:cs="Cambria"/>
        </w:rPr>
      </w:pPr>
    </w:p>
    <w:p w14:paraId="5242F8E0" w14:textId="77777777" w:rsidR="000A081C" w:rsidRDefault="00C43314">
      <w:pPr>
        <w:jc w:val="both"/>
        <w:rPr>
          <w:rFonts w:ascii="Cambria" w:eastAsia="Cambria" w:hAnsi="Cambria" w:cs="Cambria"/>
          <w:b/>
        </w:rPr>
      </w:pPr>
      <w:r>
        <w:rPr>
          <w:rFonts w:ascii="Cambria" w:eastAsia="Cambria" w:hAnsi="Cambria" w:cs="Cambria"/>
          <w:b/>
        </w:rPr>
        <w:t>1.- Mecanismos de seguimiento.</w:t>
      </w:r>
    </w:p>
    <w:p w14:paraId="6E527F77" w14:textId="77777777" w:rsidR="000A081C" w:rsidRDefault="000A081C">
      <w:pPr>
        <w:jc w:val="both"/>
        <w:rPr>
          <w:rFonts w:ascii="Cambria" w:eastAsia="Cambria" w:hAnsi="Cambria" w:cs="Cambria"/>
        </w:rPr>
      </w:pPr>
    </w:p>
    <w:p w14:paraId="6DF0ED1E" w14:textId="77777777" w:rsidR="000A081C" w:rsidRDefault="00C43314">
      <w:pPr>
        <w:jc w:val="both"/>
        <w:rPr>
          <w:rFonts w:ascii="Cambria" w:eastAsia="Cambria" w:hAnsi="Cambria" w:cs="Cambria"/>
        </w:rPr>
      </w:pPr>
      <w:r>
        <w:rPr>
          <w:rFonts w:ascii="Cambria" w:eastAsia="Cambria" w:hAnsi="Cambria" w:cs="Cambria"/>
        </w:rPr>
        <w:t xml:space="preserve">A partir de la firma del presente convenio se constituirá una Comisión Mixta de Seguimiento con representantes designados por ambas partes en régimen de paridad. Dicha Comisión se responsabilizará de la planificación, seguimiento, evaluación y control de las acciones derivadas del presente convenio y de los compromisos adquiridos por las partes. Asimismo, resolverá los problemas de interpretación y cumplimiento que puedan plantearse en el </w:t>
      </w:r>
      <w:r>
        <w:rPr>
          <w:rFonts w:ascii="Cambria" w:eastAsia="Cambria" w:hAnsi="Cambria" w:cs="Cambria"/>
        </w:rPr>
        <w:lastRenderedPageBreak/>
        <w:t>desarrollo del presente convenio, asumiendo, además, las funciones establecidas en el Reglamento de creación de Cátedras Extraordinarias y otras formas de colaboración entre la UCM y otras Instituciones (Decreto del Consejo de Gobierno de 15 de diciembre de 2015).</w:t>
      </w:r>
    </w:p>
    <w:p w14:paraId="4EC57F86" w14:textId="77777777" w:rsidR="000A081C" w:rsidRDefault="000A081C">
      <w:pPr>
        <w:jc w:val="both"/>
        <w:rPr>
          <w:rFonts w:ascii="Cambria" w:eastAsia="Cambria" w:hAnsi="Cambria" w:cs="Cambria"/>
        </w:rPr>
      </w:pPr>
    </w:p>
    <w:p w14:paraId="09BA199D" w14:textId="77777777" w:rsidR="000A081C" w:rsidRDefault="00C43314">
      <w:pPr>
        <w:jc w:val="both"/>
        <w:rPr>
          <w:rFonts w:ascii="Cambria" w:eastAsia="Cambria" w:hAnsi="Cambria" w:cs="Cambria"/>
        </w:rPr>
      </w:pPr>
      <w:r>
        <w:rPr>
          <w:rFonts w:ascii="Cambria" w:eastAsia="Cambria" w:hAnsi="Cambria" w:cs="Cambria"/>
        </w:rPr>
        <w:t>La Comisión Mixta de Seguimiento se reunirá siempre que lo solicite una de las partes y estará formada:</w:t>
      </w:r>
    </w:p>
    <w:p w14:paraId="43755F05" w14:textId="77777777" w:rsidR="000A081C" w:rsidRDefault="000A081C">
      <w:pPr>
        <w:jc w:val="both"/>
        <w:rPr>
          <w:rFonts w:ascii="Cambria" w:eastAsia="Cambria" w:hAnsi="Cambria" w:cs="Cambria"/>
        </w:rPr>
      </w:pPr>
    </w:p>
    <w:p w14:paraId="08CB2B7F" w14:textId="77777777" w:rsidR="000A081C" w:rsidRDefault="00C43314">
      <w:pPr>
        <w:jc w:val="both"/>
        <w:rPr>
          <w:rFonts w:ascii="Cambria" w:eastAsia="Cambria" w:hAnsi="Cambria" w:cs="Cambria"/>
        </w:rPr>
      </w:pPr>
      <w:r>
        <w:rPr>
          <w:rFonts w:ascii="Cambria" w:eastAsia="Cambria" w:hAnsi="Cambria" w:cs="Cambria"/>
        </w:rPr>
        <w:t xml:space="preserve">Por parte de la </w:t>
      </w:r>
      <w:r>
        <w:rPr>
          <w:rFonts w:ascii="Cambria" w:eastAsia="Cambria" w:hAnsi="Cambria" w:cs="Cambria"/>
          <w:b/>
        </w:rPr>
        <w:t>Universidad Complutense de Madrid</w:t>
      </w:r>
      <w:r>
        <w:rPr>
          <w:rFonts w:ascii="Cambria" w:eastAsia="Cambria" w:hAnsi="Cambria" w:cs="Cambria"/>
        </w:rPr>
        <w:t>:</w:t>
      </w:r>
    </w:p>
    <w:p w14:paraId="75505118" w14:textId="77777777" w:rsidR="000A081C" w:rsidRDefault="000A081C">
      <w:pPr>
        <w:jc w:val="both"/>
        <w:rPr>
          <w:rFonts w:ascii="Cambria" w:eastAsia="Cambria" w:hAnsi="Cambria" w:cs="Cambria"/>
        </w:rPr>
      </w:pPr>
    </w:p>
    <w:p w14:paraId="2543FB22" w14:textId="49295CC6" w:rsidR="000A081C" w:rsidRDefault="00C43314">
      <w:pPr>
        <w:numPr>
          <w:ilvl w:val="0"/>
          <w:numId w:val="7"/>
        </w:numPr>
        <w:jc w:val="both"/>
        <w:rPr>
          <w:rFonts w:ascii="Cambria" w:eastAsia="Cambria" w:hAnsi="Cambria" w:cs="Cambria"/>
        </w:rPr>
      </w:pPr>
      <w:r>
        <w:rPr>
          <w:rFonts w:ascii="Cambria" w:eastAsia="Cambria" w:hAnsi="Cambria" w:cs="Cambria"/>
        </w:rPr>
        <w:t>Vicerrector/a competente en materia de (</w:t>
      </w:r>
      <w:r>
        <w:rPr>
          <w:rFonts w:ascii="Cambria" w:eastAsia="Cambria" w:hAnsi="Cambria" w:cs="Cambria"/>
          <w:color w:val="0000FF"/>
        </w:rPr>
        <w:t>materia relacionada con la Cátedra</w:t>
      </w:r>
      <w:r>
        <w:rPr>
          <w:rFonts w:ascii="Cambria" w:eastAsia="Cambria" w:hAnsi="Cambria" w:cs="Cambria"/>
        </w:rPr>
        <w:t xml:space="preserve">), que hará las funciones de </w:t>
      </w:r>
      <w:proofErr w:type="gramStart"/>
      <w:r>
        <w:rPr>
          <w:rFonts w:ascii="Cambria" w:eastAsia="Cambria" w:hAnsi="Cambria" w:cs="Cambria"/>
        </w:rPr>
        <w:t>Presidente</w:t>
      </w:r>
      <w:proofErr w:type="gramEnd"/>
      <w:r w:rsidR="00E7270A">
        <w:rPr>
          <w:rFonts w:ascii="Cambria" w:eastAsia="Cambria" w:hAnsi="Cambria" w:cs="Cambria"/>
        </w:rPr>
        <w:t>, o suplente</w:t>
      </w:r>
    </w:p>
    <w:p w14:paraId="3C06131B" w14:textId="37A37E13" w:rsidR="000A081C" w:rsidRDefault="00C43314">
      <w:pPr>
        <w:numPr>
          <w:ilvl w:val="0"/>
          <w:numId w:val="7"/>
        </w:numPr>
        <w:jc w:val="both"/>
        <w:rPr>
          <w:rFonts w:ascii="Cambria" w:eastAsia="Cambria" w:hAnsi="Cambria" w:cs="Cambria"/>
        </w:rPr>
      </w:pPr>
      <w:r>
        <w:rPr>
          <w:rFonts w:ascii="Cambria" w:eastAsia="Cambria" w:hAnsi="Cambria" w:cs="Cambria"/>
          <w:color w:val="0000FF"/>
        </w:rPr>
        <w:t>Cargo y nombre (persona con vinculación permanente a la UCM relacionada con el ámbito de la Cátedra)</w:t>
      </w:r>
      <w:r w:rsidR="00E7270A">
        <w:rPr>
          <w:rFonts w:ascii="Cambria" w:eastAsia="Cambria" w:hAnsi="Cambria" w:cs="Cambria"/>
          <w:color w:val="0000FF"/>
        </w:rPr>
        <w:t xml:space="preserve"> o suplente.</w:t>
      </w:r>
    </w:p>
    <w:p w14:paraId="5017BEC9" w14:textId="77777777" w:rsidR="000A081C" w:rsidRDefault="000A081C">
      <w:pPr>
        <w:ind w:left="720"/>
        <w:jc w:val="both"/>
        <w:rPr>
          <w:rFonts w:ascii="Cambria" w:eastAsia="Cambria" w:hAnsi="Cambria" w:cs="Cambria"/>
        </w:rPr>
      </w:pPr>
    </w:p>
    <w:p w14:paraId="39FF05E7" w14:textId="77777777" w:rsidR="000A081C" w:rsidRDefault="00C43314">
      <w:pPr>
        <w:jc w:val="both"/>
        <w:rPr>
          <w:rFonts w:ascii="Cambria" w:eastAsia="Cambria" w:hAnsi="Cambria" w:cs="Cambria"/>
        </w:rPr>
      </w:pPr>
      <w:r>
        <w:rPr>
          <w:rFonts w:ascii="Cambria" w:eastAsia="Cambria" w:hAnsi="Cambria" w:cs="Cambria"/>
        </w:rPr>
        <w:t xml:space="preserve">Por parte de nombre de </w:t>
      </w:r>
      <w:r>
        <w:rPr>
          <w:rFonts w:ascii="Cambria" w:eastAsia="Cambria" w:hAnsi="Cambria" w:cs="Cambria"/>
          <w:b/>
          <w:color w:val="0000FF"/>
        </w:rPr>
        <w:t>Nombre de la entidad colaboradora</w:t>
      </w:r>
      <w:r>
        <w:rPr>
          <w:rFonts w:ascii="Cambria" w:eastAsia="Cambria" w:hAnsi="Cambria" w:cs="Cambria"/>
        </w:rPr>
        <w:t>:</w:t>
      </w:r>
    </w:p>
    <w:p w14:paraId="07924371" w14:textId="77777777" w:rsidR="000A081C" w:rsidRDefault="000A081C">
      <w:pPr>
        <w:jc w:val="both"/>
        <w:rPr>
          <w:rFonts w:ascii="Cambria" w:eastAsia="Cambria" w:hAnsi="Cambria" w:cs="Cambria"/>
        </w:rPr>
      </w:pPr>
    </w:p>
    <w:p w14:paraId="1131F555" w14:textId="7BFA5222" w:rsidR="000A081C" w:rsidRDefault="00C43314">
      <w:pPr>
        <w:numPr>
          <w:ilvl w:val="0"/>
          <w:numId w:val="8"/>
        </w:numPr>
        <w:jc w:val="both"/>
        <w:rPr>
          <w:rFonts w:ascii="Cambria" w:eastAsia="Cambria" w:hAnsi="Cambria" w:cs="Cambria"/>
        </w:rPr>
      </w:pPr>
      <w:r>
        <w:rPr>
          <w:rFonts w:ascii="Cambria" w:eastAsia="Cambria" w:hAnsi="Cambria" w:cs="Cambria"/>
          <w:color w:val="0000FF"/>
        </w:rPr>
        <w:t>Cargo</w:t>
      </w:r>
      <w:r>
        <w:rPr>
          <w:rFonts w:ascii="Cambria" w:eastAsia="Cambria" w:hAnsi="Cambria" w:cs="Cambria"/>
        </w:rPr>
        <w:t xml:space="preserve">, o </w:t>
      </w:r>
      <w:r w:rsidR="00E7270A">
        <w:rPr>
          <w:rFonts w:ascii="Cambria" w:eastAsia="Cambria" w:hAnsi="Cambria" w:cs="Cambria"/>
        </w:rPr>
        <w:t>suplente</w:t>
      </w:r>
    </w:p>
    <w:p w14:paraId="449D88F5" w14:textId="76508534" w:rsidR="000A081C" w:rsidRDefault="00C43314">
      <w:pPr>
        <w:numPr>
          <w:ilvl w:val="0"/>
          <w:numId w:val="8"/>
        </w:numPr>
        <w:jc w:val="both"/>
        <w:rPr>
          <w:rFonts w:ascii="Cambria" w:eastAsia="Cambria" w:hAnsi="Cambria" w:cs="Cambria"/>
        </w:rPr>
      </w:pPr>
      <w:r>
        <w:rPr>
          <w:rFonts w:ascii="Cambria" w:eastAsia="Cambria" w:hAnsi="Cambria" w:cs="Cambria"/>
          <w:color w:val="0000FF"/>
        </w:rPr>
        <w:t>Cargo</w:t>
      </w:r>
      <w:r>
        <w:rPr>
          <w:rFonts w:ascii="Cambria" w:eastAsia="Cambria" w:hAnsi="Cambria" w:cs="Cambria"/>
        </w:rPr>
        <w:t xml:space="preserve">, o </w:t>
      </w:r>
      <w:r w:rsidR="00E7270A">
        <w:rPr>
          <w:rFonts w:ascii="Cambria" w:eastAsia="Cambria" w:hAnsi="Cambria" w:cs="Cambria"/>
        </w:rPr>
        <w:t>suplente</w:t>
      </w:r>
      <w:r>
        <w:rPr>
          <w:rFonts w:ascii="Cambria" w:eastAsia="Cambria" w:hAnsi="Cambria" w:cs="Cambria"/>
        </w:rPr>
        <w:t>.</w:t>
      </w:r>
    </w:p>
    <w:p w14:paraId="6A9BF8FE" w14:textId="77777777" w:rsidR="000A081C" w:rsidRDefault="000A081C">
      <w:pPr>
        <w:jc w:val="both"/>
        <w:rPr>
          <w:rFonts w:ascii="Cambria" w:eastAsia="Cambria" w:hAnsi="Cambria" w:cs="Cambria"/>
        </w:rPr>
      </w:pPr>
    </w:p>
    <w:p w14:paraId="7CAC07E1" w14:textId="761B4630" w:rsidR="000A081C" w:rsidRDefault="00C43314">
      <w:pPr>
        <w:jc w:val="both"/>
        <w:rPr>
          <w:rFonts w:ascii="Cambria" w:eastAsia="Cambria" w:hAnsi="Cambria" w:cs="Cambria"/>
        </w:rPr>
      </w:pPr>
      <w:r>
        <w:rPr>
          <w:rFonts w:ascii="Cambria" w:eastAsia="Cambria" w:hAnsi="Cambria" w:cs="Cambria"/>
        </w:rPr>
        <w:t>Todos los miembros de la Comisión tendrán derecho a voz y voto en sus deliberaciones. El/la Director</w:t>
      </w:r>
      <w:bookmarkStart w:id="2" w:name="_GoBack"/>
      <w:bookmarkEnd w:id="2"/>
      <w:r>
        <w:rPr>
          <w:rFonts w:ascii="Cambria" w:eastAsia="Cambria" w:hAnsi="Cambria" w:cs="Cambria"/>
        </w:rPr>
        <w:t xml:space="preserve">/a de la Cátedra formará parte de esta Comisión con voz, pero sin voto. Asimismo, se </w:t>
      </w:r>
      <w:r w:rsidR="00374132">
        <w:rPr>
          <w:rFonts w:ascii="Cambria" w:eastAsia="Cambria" w:hAnsi="Cambria" w:cs="Cambria"/>
        </w:rPr>
        <w:t>designa</w:t>
      </w:r>
      <w:r>
        <w:rPr>
          <w:rFonts w:ascii="Cambria" w:eastAsia="Cambria" w:hAnsi="Cambria" w:cs="Cambria"/>
        </w:rPr>
        <w:t>rá un</w:t>
      </w:r>
      <w:r w:rsidR="00374132">
        <w:rPr>
          <w:rFonts w:ascii="Cambria" w:eastAsia="Cambria" w:hAnsi="Cambria" w:cs="Cambria"/>
        </w:rPr>
        <w:t>/a</w:t>
      </w:r>
      <w:r>
        <w:rPr>
          <w:rFonts w:ascii="Cambria" w:eastAsia="Cambria" w:hAnsi="Cambria" w:cs="Cambria"/>
        </w:rPr>
        <w:t xml:space="preserve"> </w:t>
      </w:r>
      <w:proofErr w:type="gramStart"/>
      <w:r>
        <w:rPr>
          <w:rFonts w:ascii="Cambria" w:eastAsia="Cambria" w:hAnsi="Cambria" w:cs="Cambria"/>
        </w:rPr>
        <w:t>Secretario</w:t>
      </w:r>
      <w:proofErr w:type="gramEnd"/>
      <w:r w:rsidR="00374132">
        <w:rPr>
          <w:rFonts w:ascii="Cambria" w:eastAsia="Cambria" w:hAnsi="Cambria" w:cs="Cambria"/>
        </w:rPr>
        <w:t>/a</w:t>
      </w:r>
      <w:r>
        <w:rPr>
          <w:rFonts w:ascii="Cambria" w:eastAsia="Cambria" w:hAnsi="Cambria" w:cs="Cambria"/>
        </w:rPr>
        <w:t xml:space="preserve"> que, en el caso de que no sea miembro de la Comisión, tendrá voz pero no voto, de acuerdo con el artículo 19.4 de la Ley 40/2015, de 1 de octubre de Régimen Jurídico del Sector Público.</w:t>
      </w:r>
    </w:p>
    <w:p w14:paraId="6EB73A3F" w14:textId="77777777" w:rsidR="000A081C" w:rsidRDefault="000A081C">
      <w:pPr>
        <w:jc w:val="both"/>
        <w:rPr>
          <w:rFonts w:ascii="Cambria" w:eastAsia="Cambria" w:hAnsi="Cambria" w:cs="Cambria"/>
        </w:rPr>
      </w:pPr>
    </w:p>
    <w:p w14:paraId="0642784E" w14:textId="4E39AF7F" w:rsidR="000A081C" w:rsidRDefault="00C43314">
      <w:pPr>
        <w:jc w:val="both"/>
        <w:rPr>
          <w:rFonts w:ascii="Cambria" w:eastAsia="Cambria" w:hAnsi="Cambria" w:cs="Cambria"/>
        </w:rPr>
      </w:pPr>
      <w:r>
        <w:rPr>
          <w:rFonts w:ascii="Cambria" w:eastAsia="Cambria" w:hAnsi="Cambria" w:cs="Cambria"/>
        </w:rPr>
        <w:t>El</w:t>
      </w:r>
      <w:r w:rsidR="00374132">
        <w:rPr>
          <w:rFonts w:ascii="Cambria" w:eastAsia="Cambria" w:hAnsi="Cambria" w:cs="Cambria"/>
        </w:rPr>
        <w:t>/la</w:t>
      </w:r>
      <w:r>
        <w:rPr>
          <w:rFonts w:ascii="Cambria" w:eastAsia="Cambria" w:hAnsi="Cambria" w:cs="Cambria"/>
        </w:rPr>
        <w:t xml:space="preserve"> Rector</w:t>
      </w:r>
      <w:r w:rsidR="00374132">
        <w:rPr>
          <w:rFonts w:ascii="Cambria" w:eastAsia="Cambria" w:hAnsi="Cambria" w:cs="Cambria"/>
        </w:rPr>
        <w:t>/a</w:t>
      </w:r>
      <w:r>
        <w:rPr>
          <w:rFonts w:ascii="Cambria" w:eastAsia="Cambria" w:hAnsi="Cambria" w:cs="Cambria"/>
        </w:rPr>
        <w:t xml:space="preserve"> podrá sustituir a los miembros de la Comisión designados por parte de la UCM, que pierdan o cambien la condición por la que fueron designados. Si por cualquier circunstancia cambiara el número de representantes siempre se respetará el régimen de paridad.</w:t>
      </w:r>
    </w:p>
    <w:p w14:paraId="3F0DEDBA" w14:textId="77777777" w:rsidR="000A081C" w:rsidRDefault="000A081C">
      <w:pPr>
        <w:jc w:val="both"/>
        <w:rPr>
          <w:rFonts w:ascii="Cambria" w:eastAsia="Cambria" w:hAnsi="Cambria" w:cs="Cambria"/>
        </w:rPr>
      </w:pPr>
    </w:p>
    <w:p w14:paraId="1465C48D" w14:textId="77777777" w:rsidR="000A081C" w:rsidRDefault="00C43314">
      <w:pPr>
        <w:jc w:val="both"/>
        <w:rPr>
          <w:rFonts w:ascii="Cambria" w:eastAsia="Cambria" w:hAnsi="Cambria" w:cs="Cambria"/>
        </w:rPr>
      </w:pPr>
      <w:r>
        <w:rPr>
          <w:rFonts w:ascii="Cambria" w:eastAsia="Cambria" w:hAnsi="Cambria" w:cs="Cambria"/>
        </w:rPr>
        <w:t>El régimen y funcionamiento de la Comisión se consensuarán en el seno de esta. En lo no previsto, se estará a lo dispuesto en los artículos que regulan el funcionamiento de los órganos colegiados de la Ley 40/2015, de 1 de octubre de Régimen Jurídico del Sector Público.</w:t>
      </w:r>
    </w:p>
    <w:p w14:paraId="1F320FBE" w14:textId="77777777" w:rsidR="000A081C" w:rsidRDefault="000A081C">
      <w:pPr>
        <w:jc w:val="both"/>
        <w:rPr>
          <w:rFonts w:ascii="Cambria" w:eastAsia="Cambria" w:hAnsi="Cambria" w:cs="Cambria"/>
        </w:rPr>
      </w:pPr>
    </w:p>
    <w:p w14:paraId="5E92C08A" w14:textId="77777777" w:rsidR="000A081C" w:rsidRDefault="00C43314">
      <w:pPr>
        <w:jc w:val="both"/>
        <w:rPr>
          <w:rFonts w:ascii="Cambria" w:eastAsia="Cambria" w:hAnsi="Cambria" w:cs="Cambria"/>
          <w:b/>
        </w:rPr>
      </w:pPr>
      <w:r>
        <w:rPr>
          <w:rFonts w:ascii="Cambria" w:eastAsia="Cambria" w:hAnsi="Cambria" w:cs="Cambria"/>
          <w:b/>
        </w:rPr>
        <w:t>2.- Dirección de la Cátedra.</w:t>
      </w:r>
    </w:p>
    <w:p w14:paraId="3EF16A24" w14:textId="77777777" w:rsidR="000A081C" w:rsidRDefault="000A081C">
      <w:pPr>
        <w:jc w:val="both"/>
        <w:rPr>
          <w:rFonts w:ascii="Cambria" w:eastAsia="Cambria" w:hAnsi="Cambria" w:cs="Cambria"/>
        </w:rPr>
      </w:pPr>
    </w:p>
    <w:p w14:paraId="4E81B228" w14:textId="40D23153" w:rsidR="000A081C" w:rsidRDefault="00C43314">
      <w:pPr>
        <w:jc w:val="both"/>
        <w:rPr>
          <w:rFonts w:ascii="Cambria" w:eastAsia="Cambria" w:hAnsi="Cambria" w:cs="Cambria"/>
        </w:rPr>
      </w:pPr>
      <w:r>
        <w:rPr>
          <w:rFonts w:ascii="Cambria" w:eastAsia="Cambria" w:hAnsi="Cambria" w:cs="Cambria"/>
        </w:rPr>
        <w:t>La Comisión Mixta de Seguimiento propondrá al</w:t>
      </w:r>
      <w:r w:rsidR="00374132">
        <w:rPr>
          <w:rFonts w:ascii="Cambria" w:eastAsia="Cambria" w:hAnsi="Cambria" w:cs="Cambria"/>
        </w:rPr>
        <w:t>/la</w:t>
      </w:r>
      <w:r>
        <w:rPr>
          <w:rFonts w:ascii="Cambria" w:eastAsia="Cambria" w:hAnsi="Cambria" w:cs="Cambria"/>
        </w:rPr>
        <w:t xml:space="preserve"> </w:t>
      </w:r>
      <w:proofErr w:type="gramStart"/>
      <w:r>
        <w:rPr>
          <w:rFonts w:ascii="Cambria" w:eastAsia="Cambria" w:hAnsi="Cambria" w:cs="Cambria"/>
        </w:rPr>
        <w:t>Director</w:t>
      </w:r>
      <w:proofErr w:type="gramEnd"/>
      <w:r>
        <w:rPr>
          <w:rFonts w:ascii="Cambria" w:eastAsia="Cambria" w:hAnsi="Cambria" w:cs="Cambria"/>
        </w:rPr>
        <w:t>/a de la Cátedra de entre el profesorado o personal de administración y servicios con vinculación permanente a la UCM, que estén relacionados con los campos de conocimiento afines a la Cátedra, siendo el responsable de la ejecución del programa de actividades.</w:t>
      </w:r>
    </w:p>
    <w:p w14:paraId="609C8285" w14:textId="56855E07" w:rsidR="000A081C" w:rsidRDefault="000A081C">
      <w:pPr>
        <w:jc w:val="both"/>
        <w:rPr>
          <w:rFonts w:ascii="Cambria" w:eastAsia="Cambria" w:hAnsi="Cambria" w:cs="Cambria"/>
        </w:rPr>
      </w:pPr>
    </w:p>
    <w:p w14:paraId="6F4807EC" w14:textId="1025C589" w:rsidR="000A081C" w:rsidRDefault="00C43314">
      <w:pPr>
        <w:jc w:val="both"/>
        <w:rPr>
          <w:rFonts w:ascii="Cambria" w:eastAsia="Cambria" w:hAnsi="Cambria" w:cs="Cambria"/>
        </w:rPr>
      </w:pPr>
      <w:r>
        <w:rPr>
          <w:rFonts w:ascii="Cambria" w:eastAsia="Cambria" w:hAnsi="Cambria" w:cs="Cambria"/>
        </w:rPr>
        <w:t xml:space="preserve">El nombramiento del/ la </w:t>
      </w:r>
      <w:proofErr w:type="gramStart"/>
      <w:r>
        <w:rPr>
          <w:rFonts w:ascii="Cambria" w:eastAsia="Cambria" w:hAnsi="Cambria" w:cs="Cambria"/>
        </w:rPr>
        <w:t>Director</w:t>
      </w:r>
      <w:proofErr w:type="gramEnd"/>
      <w:r>
        <w:rPr>
          <w:rFonts w:ascii="Cambria" w:eastAsia="Cambria" w:hAnsi="Cambria" w:cs="Cambria"/>
        </w:rPr>
        <w:t>/a de la Cátedra corresponde al</w:t>
      </w:r>
      <w:r w:rsidR="00374132">
        <w:rPr>
          <w:rFonts w:ascii="Cambria" w:eastAsia="Cambria" w:hAnsi="Cambria" w:cs="Cambria"/>
        </w:rPr>
        <w:t>/la</w:t>
      </w:r>
      <w:r>
        <w:rPr>
          <w:rFonts w:ascii="Cambria" w:eastAsia="Cambria" w:hAnsi="Cambria" w:cs="Cambria"/>
        </w:rPr>
        <w:t xml:space="preserve"> Rector</w:t>
      </w:r>
      <w:r w:rsidR="00374132">
        <w:rPr>
          <w:rFonts w:ascii="Cambria" w:eastAsia="Cambria" w:hAnsi="Cambria" w:cs="Cambria"/>
        </w:rPr>
        <w:t>/a</w:t>
      </w:r>
      <w:r>
        <w:rPr>
          <w:rFonts w:ascii="Cambria" w:eastAsia="Cambria" w:hAnsi="Cambria" w:cs="Cambria"/>
        </w:rPr>
        <w:t xml:space="preserve">. A tal fin, el/la </w:t>
      </w:r>
      <w:proofErr w:type="gramStart"/>
      <w:r>
        <w:rPr>
          <w:rFonts w:ascii="Cambria" w:eastAsia="Cambria" w:hAnsi="Cambria" w:cs="Cambria"/>
        </w:rPr>
        <w:t>Secretario</w:t>
      </w:r>
      <w:proofErr w:type="gramEnd"/>
      <w:r>
        <w:rPr>
          <w:rFonts w:ascii="Cambria" w:eastAsia="Cambria" w:hAnsi="Cambria" w:cs="Cambria"/>
        </w:rPr>
        <w:t>/a de la Comisión Mixta de Seguimiento remitirá al Vicerrectorado de Planificación, Coordinación y Relaciones Institucionales, el acta y la propuesta en la que se aprueba dicho nombramiento.</w:t>
      </w:r>
    </w:p>
    <w:p w14:paraId="3964E03F" w14:textId="77777777" w:rsidR="000A081C" w:rsidRDefault="000A081C">
      <w:pPr>
        <w:jc w:val="both"/>
        <w:rPr>
          <w:rFonts w:ascii="Cambria" w:eastAsia="Cambria" w:hAnsi="Cambria" w:cs="Cambria"/>
        </w:rPr>
      </w:pPr>
    </w:p>
    <w:p w14:paraId="6DFB9FEF" w14:textId="77777777" w:rsidR="000A081C" w:rsidRDefault="000A081C">
      <w:pPr>
        <w:jc w:val="both"/>
        <w:rPr>
          <w:rFonts w:ascii="Cambria" w:eastAsia="Cambria" w:hAnsi="Cambria" w:cs="Cambria"/>
        </w:rPr>
      </w:pPr>
    </w:p>
    <w:p w14:paraId="693385DD" w14:textId="4DB55E93" w:rsidR="000A081C" w:rsidRDefault="00C43314">
      <w:pPr>
        <w:jc w:val="both"/>
        <w:rPr>
          <w:rFonts w:ascii="Cambria" w:eastAsia="Cambria" w:hAnsi="Cambria" w:cs="Cambria"/>
        </w:rPr>
      </w:pPr>
      <w:r>
        <w:rPr>
          <w:rFonts w:ascii="Cambria" w:eastAsia="Cambria" w:hAnsi="Cambria" w:cs="Cambria"/>
        </w:rPr>
        <w:t>Las funciones del</w:t>
      </w:r>
      <w:r w:rsidR="00374132">
        <w:rPr>
          <w:rFonts w:ascii="Cambria" w:eastAsia="Cambria" w:hAnsi="Cambria" w:cs="Cambria"/>
        </w:rPr>
        <w:t>/la director/a</w:t>
      </w:r>
      <w:r>
        <w:rPr>
          <w:rFonts w:ascii="Cambria" w:eastAsia="Cambria" w:hAnsi="Cambria" w:cs="Cambria"/>
        </w:rPr>
        <w:t xml:space="preserve"> de la Cátedra serán:</w:t>
      </w:r>
    </w:p>
    <w:p w14:paraId="78A35ACE" w14:textId="77777777" w:rsidR="000A081C" w:rsidRDefault="000A081C">
      <w:pPr>
        <w:jc w:val="both"/>
        <w:rPr>
          <w:rFonts w:ascii="Cambria" w:eastAsia="Cambria" w:hAnsi="Cambria" w:cs="Cambria"/>
        </w:rPr>
      </w:pPr>
    </w:p>
    <w:p w14:paraId="2DDF83C7" w14:textId="77777777" w:rsidR="000A081C" w:rsidRDefault="00C43314">
      <w:pPr>
        <w:numPr>
          <w:ilvl w:val="0"/>
          <w:numId w:val="6"/>
        </w:numPr>
        <w:jc w:val="both"/>
        <w:rPr>
          <w:rFonts w:ascii="Cambria" w:eastAsia="Cambria" w:hAnsi="Cambria" w:cs="Cambria"/>
        </w:rPr>
      </w:pPr>
      <w:r>
        <w:rPr>
          <w:rFonts w:ascii="Cambria" w:eastAsia="Cambria" w:hAnsi="Cambria" w:cs="Cambria"/>
        </w:rPr>
        <w:t>Representar a la Cátedra ante la UCM y otras instituciones.</w:t>
      </w:r>
    </w:p>
    <w:p w14:paraId="72CF3558" w14:textId="77777777" w:rsidR="000A081C" w:rsidRDefault="00C43314">
      <w:pPr>
        <w:numPr>
          <w:ilvl w:val="0"/>
          <w:numId w:val="6"/>
        </w:numPr>
        <w:jc w:val="both"/>
        <w:rPr>
          <w:rFonts w:ascii="Cambria" w:eastAsia="Cambria" w:hAnsi="Cambria" w:cs="Cambria"/>
        </w:rPr>
      </w:pPr>
      <w:r>
        <w:rPr>
          <w:rFonts w:ascii="Cambria" w:eastAsia="Cambria" w:hAnsi="Cambria" w:cs="Cambria"/>
        </w:rPr>
        <w:t>Acordar la convocatoria a la Comisión Mixta de Seguimiento.</w:t>
      </w:r>
    </w:p>
    <w:p w14:paraId="123E58D3" w14:textId="77777777" w:rsidR="000A081C" w:rsidRDefault="00C43314">
      <w:pPr>
        <w:numPr>
          <w:ilvl w:val="0"/>
          <w:numId w:val="6"/>
        </w:numPr>
        <w:jc w:val="both"/>
        <w:rPr>
          <w:rFonts w:ascii="Cambria" w:eastAsia="Cambria" w:hAnsi="Cambria" w:cs="Cambria"/>
        </w:rPr>
      </w:pPr>
      <w:r>
        <w:rPr>
          <w:rFonts w:ascii="Cambria" w:eastAsia="Cambria" w:hAnsi="Cambria" w:cs="Cambria"/>
        </w:rPr>
        <w:t>Planificación, seguimiento y ejecución de las funciones encomendadas por la Comisión.</w:t>
      </w:r>
    </w:p>
    <w:p w14:paraId="7CE240D5" w14:textId="77777777" w:rsidR="000A081C" w:rsidRDefault="00C43314">
      <w:pPr>
        <w:numPr>
          <w:ilvl w:val="0"/>
          <w:numId w:val="6"/>
        </w:numPr>
        <w:jc w:val="both"/>
        <w:rPr>
          <w:rFonts w:ascii="Cambria" w:eastAsia="Cambria" w:hAnsi="Cambria" w:cs="Cambria"/>
        </w:rPr>
      </w:pPr>
      <w:r>
        <w:rPr>
          <w:rFonts w:ascii="Cambria" w:eastAsia="Cambria" w:hAnsi="Cambria" w:cs="Cambria"/>
        </w:rPr>
        <w:t xml:space="preserve">Definir y coordinar la gestión del presupuesto de la Cátedra de acuerdo con la </w:t>
      </w:r>
      <w:r>
        <w:rPr>
          <w:rFonts w:ascii="Cambria" w:eastAsia="Cambria" w:hAnsi="Cambria" w:cs="Cambria"/>
        </w:rPr>
        <w:lastRenderedPageBreak/>
        <w:t>Comisión.</w:t>
      </w:r>
    </w:p>
    <w:p w14:paraId="0EDE35B3" w14:textId="77777777" w:rsidR="000A081C" w:rsidRDefault="00C43314">
      <w:pPr>
        <w:numPr>
          <w:ilvl w:val="0"/>
          <w:numId w:val="6"/>
        </w:numPr>
        <w:jc w:val="both"/>
        <w:rPr>
          <w:rFonts w:ascii="Cambria" w:eastAsia="Cambria" w:hAnsi="Cambria" w:cs="Cambria"/>
        </w:rPr>
      </w:pPr>
      <w:r>
        <w:rPr>
          <w:rFonts w:ascii="Cambria" w:eastAsia="Cambria" w:hAnsi="Cambria" w:cs="Cambria"/>
        </w:rPr>
        <w:t>Presentar anualmente una Memoria de Actividades y una Memoria Económica al Vicerrectorado de Planificación, Coordinación y Relaciones Institucionales.</w:t>
      </w:r>
    </w:p>
    <w:p w14:paraId="7DBED37D" w14:textId="77777777" w:rsidR="000A081C" w:rsidRDefault="000A081C">
      <w:pPr>
        <w:ind w:left="708"/>
        <w:jc w:val="both"/>
        <w:rPr>
          <w:rFonts w:ascii="Cambria" w:eastAsia="Cambria" w:hAnsi="Cambria" w:cs="Cambria"/>
        </w:rPr>
      </w:pPr>
    </w:p>
    <w:p w14:paraId="1CC45CD8" w14:textId="77777777" w:rsidR="000A081C" w:rsidRDefault="000A081C">
      <w:pPr>
        <w:jc w:val="both"/>
        <w:rPr>
          <w:rFonts w:ascii="Cambria" w:eastAsia="Cambria" w:hAnsi="Cambria" w:cs="Cambria"/>
          <w:b/>
        </w:rPr>
      </w:pPr>
    </w:p>
    <w:p w14:paraId="342A9CD1" w14:textId="77777777" w:rsidR="000A081C" w:rsidRDefault="00C43314">
      <w:pPr>
        <w:jc w:val="both"/>
        <w:rPr>
          <w:rFonts w:ascii="Cambria" w:eastAsia="Cambria" w:hAnsi="Cambria" w:cs="Cambria"/>
          <w:b/>
        </w:rPr>
      </w:pPr>
      <w:r>
        <w:rPr>
          <w:rFonts w:ascii="Cambria" w:eastAsia="Cambria" w:hAnsi="Cambria" w:cs="Cambria"/>
          <w:b/>
          <w:u w:val="single"/>
        </w:rPr>
        <w:t>CUARTA</w:t>
      </w:r>
      <w:r>
        <w:rPr>
          <w:rFonts w:ascii="Cambria" w:eastAsia="Cambria" w:hAnsi="Cambria" w:cs="Cambria"/>
          <w:b/>
        </w:rPr>
        <w:t>. – COMPROMISOS DE LAS PARTES.</w:t>
      </w:r>
    </w:p>
    <w:p w14:paraId="61CEC94D" w14:textId="77777777" w:rsidR="000A081C" w:rsidRDefault="000A081C">
      <w:pPr>
        <w:jc w:val="both"/>
        <w:rPr>
          <w:rFonts w:ascii="Cambria" w:eastAsia="Cambria" w:hAnsi="Cambria" w:cs="Cambria"/>
          <w:b/>
        </w:rPr>
      </w:pPr>
    </w:p>
    <w:p w14:paraId="550D84D5" w14:textId="77777777" w:rsidR="000A081C" w:rsidRDefault="00C43314">
      <w:pPr>
        <w:jc w:val="both"/>
        <w:rPr>
          <w:rFonts w:ascii="Cambria" w:eastAsia="Cambria" w:hAnsi="Cambria" w:cs="Cambria"/>
          <w:b/>
        </w:rPr>
      </w:pPr>
      <w:r>
        <w:rPr>
          <w:rFonts w:ascii="Cambria" w:eastAsia="Cambria" w:hAnsi="Cambria" w:cs="Cambria"/>
          <w:b/>
        </w:rPr>
        <w:t>1.- Compromisos de la UCM.</w:t>
      </w:r>
    </w:p>
    <w:p w14:paraId="02ADD4DF" w14:textId="77777777" w:rsidR="000A081C" w:rsidRDefault="000A081C">
      <w:pPr>
        <w:jc w:val="both"/>
        <w:rPr>
          <w:rFonts w:ascii="Cambria" w:eastAsia="Cambria" w:hAnsi="Cambria" w:cs="Cambria"/>
        </w:rPr>
      </w:pPr>
    </w:p>
    <w:p w14:paraId="61CC1B4B" w14:textId="77777777" w:rsidR="000A081C" w:rsidRDefault="00C43314">
      <w:pPr>
        <w:numPr>
          <w:ilvl w:val="0"/>
          <w:numId w:val="2"/>
        </w:numPr>
        <w:jc w:val="both"/>
        <w:rPr>
          <w:rFonts w:ascii="Cambria" w:eastAsia="Cambria" w:hAnsi="Cambria" w:cs="Cambria"/>
        </w:rPr>
      </w:pPr>
      <w:r>
        <w:rPr>
          <w:rFonts w:ascii="Cambria" w:eastAsia="Cambria" w:hAnsi="Cambria" w:cs="Cambria"/>
          <w:color w:val="0000FF"/>
        </w:rPr>
        <w:t>Nombre del Centro</w:t>
      </w:r>
      <w:r>
        <w:rPr>
          <w:rFonts w:ascii="Cambria" w:eastAsia="Cambria" w:hAnsi="Cambria" w:cs="Cambria"/>
        </w:rPr>
        <w:t xml:space="preserve"> será el responsable de la gestión económica de los fondos de la Cátedra, así como de la ejecución y justificación de los gastos, de acuerdo con las normas y procedimientos propios y la normativa general vigente.</w:t>
      </w:r>
    </w:p>
    <w:p w14:paraId="6E3FF37F" w14:textId="77777777" w:rsidR="000A081C" w:rsidRDefault="000A081C">
      <w:pPr>
        <w:jc w:val="both"/>
        <w:rPr>
          <w:rFonts w:ascii="Cambria" w:eastAsia="Cambria" w:hAnsi="Cambria" w:cs="Cambria"/>
        </w:rPr>
      </w:pPr>
    </w:p>
    <w:p w14:paraId="266D4B85" w14:textId="77777777" w:rsidR="000A081C" w:rsidRDefault="00C43314">
      <w:pPr>
        <w:numPr>
          <w:ilvl w:val="0"/>
          <w:numId w:val="2"/>
        </w:numPr>
        <w:jc w:val="both"/>
        <w:rPr>
          <w:rFonts w:ascii="Cambria" w:eastAsia="Cambria" w:hAnsi="Cambria" w:cs="Cambria"/>
        </w:rPr>
      </w:pPr>
      <w:r>
        <w:rPr>
          <w:rFonts w:ascii="Cambria" w:eastAsia="Cambria" w:hAnsi="Cambria" w:cs="Cambria"/>
        </w:rPr>
        <w:t xml:space="preserve">Habilitará en </w:t>
      </w:r>
      <w:r>
        <w:rPr>
          <w:rFonts w:ascii="Cambria" w:eastAsia="Cambria" w:hAnsi="Cambria" w:cs="Cambria"/>
          <w:color w:val="0000FF"/>
        </w:rPr>
        <w:t>Nombre del Centro</w:t>
      </w:r>
      <w:r>
        <w:rPr>
          <w:rFonts w:ascii="Cambria" w:eastAsia="Cambria" w:hAnsi="Cambria" w:cs="Cambria"/>
        </w:rPr>
        <w:t xml:space="preserve"> el espacio necesario para el adecuado ejercicio de las actividades de la Cátedra.</w:t>
      </w:r>
    </w:p>
    <w:p w14:paraId="49F6F4DF" w14:textId="77777777" w:rsidR="000A081C" w:rsidRDefault="000A081C">
      <w:pPr>
        <w:jc w:val="both"/>
        <w:rPr>
          <w:rFonts w:ascii="Cambria" w:eastAsia="Cambria" w:hAnsi="Cambria" w:cs="Cambria"/>
        </w:rPr>
      </w:pPr>
    </w:p>
    <w:p w14:paraId="221CFAC3" w14:textId="77777777" w:rsidR="000A081C" w:rsidRDefault="00C43314">
      <w:pPr>
        <w:numPr>
          <w:ilvl w:val="0"/>
          <w:numId w:val="2"/>
        </w:numPr>
        <w:jc w:val="both"/>
        <w:rPr>
          <w:rFonts w:ascii="Cambria" w:eastAsia="Cambria" w:hAnsi="Cambria" w:cs="Cambria"/>
        </w:rPr>
      </w:pPr>
      <w:r>
        <w:rPr>
          <w:rFonts w:ascii="Cambria" w:eastAsia="Cambria" w:hAnsi="Cambria" w:cs="Cambria"/>
        </w:rPr>
        <w:t>Establecerá, en su caso, los mecanismos de reconocimiento académico de los cursos o asignaturas impartidos en la Cátedra en los términos previstos en la normativa que resulte de aplicación.</w:t>
      </w:r>
    </w:p>
    <w:p w14:paraId="4CCCC5F5" w14:textId="77777777" w:rsidR="000A081C" w:rsidRDefault="000A081C">
      <w:pPr>
        <w:jc w:val="both"/>
        <w:rPr>
          <w:rFonts w:ascii="Cambria" w:eastAsia="Cambria" w:hAnsi="Cambria" w:cs="Cambria"/>
        </w:rPr>
      </w:pPr>
    </w:p>
    <w:p w14:paraId="66D32DE8" w14:textId="77777777" w:rsidR="000A081C" w:rsidRDefault="00C43314">
      <w:pPr>
        <w:numPr>
          <w:ilvl w:val="0"/>
          <w:numId w:val="2"/>
        </w:numPr>
        <w:jc w:val="both"/>
        <w:rPr>
          <w:rFonts w:ascii="Cambria" w:eastAsia="Cambria" w:hAnsi="Cambria" w:cs="Cambria"/>
        </w:rPr>
      </w:pPr>
      <w:r>
        <w:rPr>
          <w:rFonts w:ascii="Cambria" w:eastAsia="Cambria" w:hAnsi="Cambria" w:cs="Cambria"/>
        </w:rPr>
        <w:t>Difundirá la participación y colaboración de la entidad en todas las actividades que se realicen en el marco de la Cátedra, por los medios que ambas partes acuerden.</w:t>
      </w:r>
    </w:p>
    <w:p w14:paraId="4E94F852" w14:textId="77777777" w:rsidR="000A081C" w:rsidRDefault="000A081C">
      <w:pPr>
        <w:jc w:val="both"/>
        <w:rPr>
          <w:rFonts w:ascii="Cambria" w:eastAsia="Cambria" w:hAnsi="Cambria" w:cs="Cambria"/>
        </w:rPr>
      </w:pPr>
    </w:p>
    <w:p w14:paraId="44072FDD" w14:textId="77777777" w:rsidR="000A081C" w:rsidRDefault="00C43314">
      <w:pPr>
        <w:numPr>
          <w:ilvl w:val="0"/>
          <w:numId w:val="2"/>
        </w:numPr>
        <w:jc w:val="both"/>
        <w:rPr>
          <w:rFonts w:ascii="Cambria" w:eastAsia="Cambria" w:hAnsi="Cambria" w:cs="Cambria"/>
        </w:rPr>
      </w:pPr>
      <w:r>
        <w:rPr>
          <w:rFonts w:ascii="Cambria" w:eastAsia="Cambria" w:hAnsi="Cambria" w:cs="Cambria"/>
        </w:rPr>
        <w:t>Reconocimiento institucional a la entidad colaboradora.</w:t>
      </w:r>
    </w:p>
    <w:p w14:paraId="62C41576" w14:textId="77777777" w:rsidR="000A081C" w:rsidRDefault="000A081C">
      <w:pPr>
        <w:pBdr>
          <w:top w:val="nil"/>
          <w:left w:val="nil"/>
          <w:bottom w:val="nil"/>
          <w:right w:val="nil"/>
          <w:between w:val="nil"/>
        </w:pBdr>
        <w:ind w:left="708"/>
        <w:rPr>
          <w:rFonts w:ascii="Cambria" w:eastAsia="Cambria" w:hAnsi="Cambria" w:cs="Cambria"/>
          <w:color w:val="000000"/>
        </w:rPr>
      </w:pPr>
    </w:p>
    <w:p w14:paraId="17784A74" w14:textId="77777777" w:rsidR="000A081C" w:rsidRDefault="00C43314">
      <w:pPr>
        <w:jc w:val="both"/>
        <w:rPr>
          <w:rFonts w:ascii="Cambria" w:eastAsia="Cambria" w:hAnsi="Cambria" w:cs="Cambria"/>
          <w:b/>
        </w:rPr>
      </w:pPr>
      <w:r>
        <w:rPr>
          <w:rFonts w:ascii="Cambria" w:eastAsia="Cambria" w:hAnsi="Cambria" w:cs="Cambria"/>
          <w:b/>
        </w:rPr>
        <w:t xml:space="preserve">2.- Compromisos de </w:t>
      </w:r>
      <w:r>
        <w:rPr>
          <w:rFonts w:ascii="Cambria" w:eastAsia="Cambria" w:hAnsi="Cambria" w:cs="Cambria"/>
          <w:b/>
          <w:color w:val="0000FF"/>
        </w:rPr>
        <w:t>Nombre de la entidad colaboradora</w:t>
      </w:r>
      <w:r>
        <w:rPr>
          <w:rFonts w:ascii="Cambria" w:eastAsia="Cambria" w:hAnsi="Cambria" w:cs="Cambria"/>
          <w:b/>
        </w:rPr>
        <w:t>.</w:t>
      </w:r>
    </w:p>
    <w:p w14:paraId="7CCCFDE8" w14:textId="77777777" w:rsidR="000A081C" w:rsidRDefault="000A081C">
      <w:pPr>
        <w:jc w:val="both"/>
        <w:rPr>
          <w:rFonts w:ascii="Cambria" w:eastAsia="Cambria" w:hAnsi="Cambria" w:cs="Cambria"/>
        </w:rPr>
      </w:pPr>
    </w:p>
    <w:p w14:paraId="5F35AF35" w14:textId="77777777" w:rsidR="000A081C" w:rsidRDefault="00C43314">
      <w:pPr>
        <w:numPr>
          <w:ilvl w:val="0"/>
          <w:numId w:val="3"/>
        </w:numPr>
        <w:jc w:val="both"/>
        <w:rPr>
          <w:rFonts w:ascii="Cambria" w:eastAsia="Cambria" w:hAnsi="Cambria" w:cs="Cambria"/>
        </w:rPr>
      </w:pPr>
      <w:r>
        <w:rPr>
          <w:rFonts w:ascii="Cambria" w:eastAsia="Cambria" w:hAnsi="Cambria" w:cs="Cambria"/>
        </w:rPr>
        <w:t xml:space="preserve">Asumir la colaboración de las actividades que desarrolle la Cátedra, con una aportación económica anual de </w:t>
      </w:r>
      <w:r>
        <w:rPr>
          <w:rFonts w:ascii="Cambria" w:eastAsia="Cambria" w:hAnsi="Cambria" w:cs="Cambria"/>
          <w:color w:val="0000FF"/>
        </w:rPr>
        <w:t xml:space="preserve">(cantidad en </w:t>
      </w:r>
      <w:proofErr w:type="spellStart"/>
      <w:r>
        <w:rPr>
          <w:rFonts w:ascii="Cambria" w:eastAsia="Cambria" w:hAnsi="Cambria" w:cs="Cambria"/>
          <w:color w:val="0000FF"/>
        </w:rPr>
        <w:t>nº</w:t>
      </w:r>
      <w:proofErr w:type="spellEnd"/>
      <w:r>
        <w:rPr>
          <w:rFonts w:ascii="Cambria" w:eastAsia="Cambria" w:hAnsi="Cambria" w:cs="Cambria"/>
          <w:color w:val="0000FF"/>
        </w:rPr>
        <w:t xml:space="preserve"> y en letra) </w:t>
      </w:r>
      <w:r>
        <w:rPr>
          <w:rFonts w:ascii="Cambria" w:eastAsia="Cambria" w:hAnsi="Cambria" w:cs="Cambria"/>
        </w:rPr>
        <w:t xml:space="preserve">euros para su financiación, sin perjuicio de que puedan aprobarse otras fuentes de financiación adicional. </w:t>
      </w:r>
    </w:p>
    <w:p w14:paraId="298F5CE5" w14:textId="77777777" w:rsidR="000A081C" w:rsidRDefault="000A081C">
      <w:pPr>
        <w:ind w:left="709"/>
        <w:jc w:val="both"/>
        <w:rPr>
          <w:rFonts w:ascii="Cambria" w:eastAsia="Cambria" w:hAnsi="Cambria" w:cs="Cambria"/>
        </w:rPr>
      </w:pPr>
    </w:p>
    <w:p w14:paraId="7BEB9275" w14:textId="77777777" w:rsidR="000A081C" w:rsidRDefault="00C43314">
      <w:pPr>
        <w:numPr>
          <w:ilvl w:val="0"/>
          <w:numId w:val="3"/>
        </w:numPr>
        <w:jc w:val="both"/>
        <w:rPr>
          <w:rFonts w:ascii="Cambria" w:eastAsia="Cambria" w:hAnsi="Cambria" w:cs="Cambria"/>
        </w:rPr>
      </w:pPr>
      <w:r>
        <w:rPr>
          <w:rFonts w:ascii="Cambria" w:eastAsia="Cambria" w:hAnsi="Cambria" w:cs="Cambria"/>
        </w:rPr>
        <w:t>Prestar asistencia técnica en las fases de desarrollo y ejecución de las actividades de la Cátedra.</w:t>
      </w:r>
    </w:p>
    <w:p w14:paraId="175E8778" w14:textId="77777777" w:rsidR="000A081C" w:rsidRDefault="000A081C">
      <w:pPr>
        <w:jc w:val="both"/>
        <w:rPr>
          <w:rFonts w:ascii="Cambria" w:eastAsia="Cambria" w:hAnsi="Cambria" w:cs="Cambria"/>
        </w:rPr>
      </w:pPr>
    </w:p>
    <w:p w14:paraId="207FCEE7" w14:textId="77777777" w:rsidR="000A081C" w:rsidRDefault="00C43314">
      <w:pPr>
        <w:numPr>
          <w:ilvl w:val="0"/>
          <w:numId w:val="3"/>
        </w:numPr>
        <w:jc w:val="both"/>
        <w:rPr>
          <w:rFonts w:ascii="Cambria" w:eastAsia="Cambria" w:hAnsi="Cambria" w:cs="Cambria"/>
        </w:rPr>
      </w:pPr>
      <w:r>
        <w:rPr>
          <w:rFonts w:ascii="Cambria" w:eastAsia="Cambria" w:hAnsi="Cambria" w:cs="Cambria"/>
        </w:rPr>
        <w:t>Difundir su participación y colaboración en todas las actividades que se realicen en el marco de la Cátedra, en los soportes habituales que utilicen para sus actividades.</w:t>
      </w:r>
    </w:p>
    <w:p w14:paraId="62313242" w14:textId="77777777" w:rsidR="000A081C" w:rsidRDefault="000A081C">
      <w:pPr>
        <w:jc w:val="both"/>
        <w:rPr>
          <w:rFonts w:ascii="Cambria" w:eastAsia="Cambria" w:hAnsi="Cambria" w:cs="Cambria"/>
        </w:rPr>
      </w:pPr>
    </w:p>
    <w:p w14:paraId="1461EC9D" w14:textId="77777777" w:rsidR="000A081C" w:rsidRDefault="00C43314">
      <w:pPr>
        <w:rPr>
          <w:rFonts w:ascii="Cambria" w:eastAsia="Cambria" w:hAnsi="Cambria" w:cs="Cambria"/>
        </w:rPr>
      </w:pPr>
      <w:r>
        <w:rPr>
          <w:rFonts w:ascii="Cambria" w:eastAsia="Cambria" w:hAnsi="Cambria" w:cs="Cambria"/>
          <w:b/>
          <w:u w:val="single"/>
        </w:rPr>
        <w:t>QUINTA</w:t>
      </w:r>
      <w:r>
        <w:rPr>
          <w:rFonts w:ascii="Cambria" w:eastAsia="Cambria" w:hAnsi="Cambria" w:cs="Cambria"/>
          <w:b/>
        </w:rPr>
        <w:t>. – GESTIÓN ECONÓMICA</w:t>
      </w:r>
      <w:r>
        <w:rPr>
          <w:rFonts w:ascii="Cambria" w:eastAsia="Cambria" w:hAnsi="Cambria" w:cs="Cambria"/>
        </w:rPr>
        <w:t>.</w:t>
      </w:r>
    </w:p>
    <w:p w14:paraId="0BBF0653" w14:textId="77777777" w:rsidR="000A081C" w:rsidRDefault="000A081C">
      <w:pPr>
        <w:jc w:val="both"/>
        <w:rPr>
          <w:rFonts w:ascii="Cambria" w:eastAsia="Cambria" w:hAnsi="Cambria" w:cs="Cambria"/>
          <w:color w:val="0000FF"/>
        </w:rPr>
      </w:pPr>
    </w:p>
    <w:p w14:paraId="3A6255F9" w14:textId="77777777" w:rsidR="000A081C" w:rsidRDefault="00C43314">
      <w:pPr>
        <w:jc w:val="both"/>
        <w:rPr>
          <w:rFonts w:ascii="Cambria" w:eastAsia="Cambria" w:hAnsi="Cambria" w:cs="Cambria"/>
        </w:rPr>
      </w:pPr>
      <w:r>
        <w:rPr>
          <w:rFonts w:ascii="Cambria" w:eastAsia="Cambria" w:hAnsi="Cambria" w:cs="Cambria"/>
          <w:color w:val="0000FF"/>
        </w:rPr>
        <w:t>Nombre del Centro de la UCM</w:t>
      </w:r>
      <w:r>
        <w:rPr>
          <w:rFonts w:ascii="Cambria" w:eastAsia="Cambria" w:hAnsi="Cambria" w:cs="Cambria"/>
        </w:rPr>
        <w:t xml:space="preserve"> gestionará los recursos de la Cátedra provenientes de la colaboración que asume </w:t>
      </w:r>
      <w:r>
        <w:rPr>
          <w:rFonts w:ascii="Cambria" w:eastAsia="Cambria" w:hAnsi="Cambria" w:cs="Cambria"/>
          <w:color w:val="0000FF"/>
        </w:rPr>
        <w:t>Nombre de la entidad colaboradora</w:t>
      </w:r>
      <w:r>
        <w:rPr>
          <w:rFonts w:ascii="Cambria" w:eastAsia="Cambria" w:hAnsi="Cambria" w:cs="Cambria"/>
        </w:rPr>
        <w:t>, así como cualesquiera otros fondos que la Cátedra obtenga por otras fuentes.</w:t>
      </w:r>
    </w:p>
    <w:p w14:paraId="698917A8" w14:textId="77777777" w:rsidR="000A081C" w:rsidRDefault="000A081C">
      <w:pPr>
        <w:jc w:val="both"/>
        <w:rPr>
          <w:rFonts w:ascii="Cambria" w:eastAsia="Cambria" w:hAnsi="Cambria" w:cs="Cambria"/>
        </w:rPr>
      </w:pPr>
    </w:p>
    <w:p w14:paraId="4B5D7EF1" w14:textId="74BBDFDE" w:rsidR="000A081C" w:rsidRDefault="00C43314">
      <w:pPr>
        <w:jc w:val="both"/>
        <w:rPr>
          <w:rFonts w:ascii="Cambria" w:eastAsia="Cambria" w:hAnsi="Cambria" w:cs="Cambria"/>
        </w:rPr>
      </w:pPr>
      <w:r>
        <w:rPr>
          <w:rFonts w:ascii="Cambria" w:eastAsia="Cambria" w:hAnsi="Cambria" w:cs="Cambria"/>
        </w:rPr>
        <w:t xml:space="preserve">La gestión económica de la Cátedra se realizará de acuerdo con las orientaciones de sus órganos responsables: </w:t>
      </w:r>
      <w:proofErr w:type="gramStart"/>
      <w:r>
        <w:rPr>
          <w:rFonts w:ascii="Cambria" w:eastAsia="Cambria" w:hAnsi="Cambria" w:cs="Cambria"/>
        </w:rPr>
        <w:t>Director</w:t>
      </w:r>
      <w:proofErr w:type="gramEnd"/>
      <w:r w:rsidR="00374132">
        <w:rPr>
          <w:rFonts w:ascii="Cambria" w:eastAsia="Cambria" w:hAnsi="Cambria" w:cs="Cambria"/>
        </w:rPr>
        <w:t>/a</w:t>
      </w:r>
      <w:r>
        <w:rPr>
          <w:rFonts w:ascii="Cambria" w:eastAsia="Cambria" w:hAnsi="Cambria" w:cs="Cambria"/>
        </w:rPr>
        <w:t xml:space="preserve"> y Comisión Mixta de Seguimiento, y conforme a las normas y procedimientos establecidos por la UCM, en particular, con arreglo al Reglamento de Gestión Económica y Financiera y a las Normas de Ejecución del Presupuesto del ejercicio correspondiente.</w:t>
      </w:r>
    </w:p>
    <w:p w14:paraId="5CDBC781" w14:textId="77777777" w:rsidR="000A081C" w:rsidRDefault="000A081C">
      <w:pPr>
        <w:jc w:val="both"/>
        <w:rPr>
          <w:rFonts w:ascii="Cambria" w:eastAsia="Cambria" w:hAnsi="Cambria" w:cs="Cambria"/>
        </w:rPr>
      </w:pPr>
    </w:p>
    <w:p w14:paraId="7681858A" w14:textId="77777777" w:rsidR="000A081C" w:rsidRDefault="00C43314">
      <w:pPr>
        <w:jc w:val="both"/>
        <w:rPr>
          <w:rFonts w:ascii="Cambria" w:eastAsia="Cambria" w:hAnsi="Cambria" w:cs="Cambria"/>
        </w:rPr>
      </w:pPr>
      <w:r>
        <w:rPr>
          <w:rFonts w:ascii="Cambria" w:eastAsia="Cambria" w:hAnsi="Cambria" w:cs="Cambria"/>
        </w:rPr>
        <w:t xml:space="preserve">El ingreso anual de </w:t>
      </w:r>
      <w:r>
        <w:rPr>
          <w:rFonts w:ascii="Cambria" w:eastAsia="Cambria" w:hAnsi="Cambria" w:cs="Cambria"/>
          <w:color w:val="0000FF"/>
        </w:rPr>
        <w:t xml:space="preserve">(cantidad en </w:t>
      </w:r>
      <w:proofErr w:type="spellStart"/>
      <w:r>
        <w:rPr>
          <w:rFonts w:ascii="Cambria" w:eastAsia="Cambria" w:hAnsi="Cambria" w:cs="Cambria"/>
          <w:color w:val="0000FF"/>
        </w:rPr>
        <w:t>nº</w:t>
      </w:r>
      <w:proofErr w:type="spellEnd"/>
      <w:r>
        <w:rPr>
          <w:rFonts w:ascii="Cambria" w:eastAsia="Cambria" w:hAnsi="Cambria" w:cs="Cambria"/>
          <w:color w:val="0000FF"/>
        </w:rPr>
        <w:t xml:space="preserve"> y en letra)</w:t>
      </w:r>
      <w:r>
        <w:rPr>
          <w:rFonts w:ascii="Cambria" w:eastAsia="Cambria" w:hAnsi="Cambria" w:cs="Cambria"/>
        </w:rPr>
        <w:t xml:space="preserve"> que aportará </w:t>
      </w:r>
      <w:r>
        <w:rPr>
          <w:rFonts w:ascii="Cambria" w:eastAsia="Cambria" w:hAnsi="Cambria" w:cs="Cambria"/>
          <w:color w:val="0000FF"/>
        </w:rPr>
        <w:t>Nombre de la entidad colaboradora</w:t>
      </w:r>
      <w:r>
        <w:rPr>
          <w:rFonts w:ascii="Cambria" w:eastAsia="Cambria" w:hAnsi="Cambria" w:cs="Cambria"/>
        </w:rPr>
        <w:t xml:space="preserve">, según se recoge en la Cláusula Cuarta, se hará efectivo en la cuenta que </w:t>
      </w:r>
      <w:r>
        <w:rPr>
          <w:rFonts w:ascii="Cambria" w:eastAsia="Cambria" w:hAnsi="Cambria" w:cs="Cambria"/>
          <w:color w:val="0000FF"/>
        </w:rPr>
        <w:t>Nombre del Centro de la UCM</w:t>
      </w:r>
      <w:r>
        <w:rPr>
          <w:rFonts w:ascii="Cambria" w:eastAsia="Cambria" w:hAnsi="Cambria" w:cs="Cambria"/>
        </w:rPr>
        <w:t xml:space="preserve"> tiene abierta en </w:t>
      </w:r>
      <w:r>
        <w:rPr>
          <w:rFonts w:ascii="Cambria" w:eastAsia="Cambria" w:hAnsi="Cambria" w:cs="Cambria"/>
          <w:color w:val="0000FF"/>
        </w:rPr>
        <w:t>Nombre de la entidad bancaria y número de cuenta</w:t>
      </w:r>
      <w:r>
        <w:rPr>
          <w:rFonts w:ascii="Cambria" w:eastAsia="Cambria" w:hAnsi="Cambria" w:cs="Cambria"/>
        </w:rPr>
        <w:t xml:space="preserve"> indicando “Cátedra Extraordinaria (</w:t>
      </w:r>
      <w:r>
        <w:rPr>
          <w:rFonts w:ascii="Cambria" w:eastAsia="Cambria" w:hAnsi="Cambria" w:cs="Cambria"/>
          <w:color w:val="0000FF"/>
        </w:rPr>
        <w:t>nombre de la Cátedra</w:t>
      </w:r>
      <w:r>
        <w:rPr>
          <w:rFonts w:ascii="Cambria" w:eastAsia="Cambria" w:hAnsi="Cambria" w:cs="Cambria"/>
        </w:rPr>
        <w:t>)”.</w:t>
      </w:r>
    </w:p>
    <w:p w14:paraId="61ECEBA1" w14:textId="77777777" w:rsidR="000A081C" w:rsidRDefault="000A081C">
      <w:pPr>
        <w:jc w:val="both"/>
        <w:rPr>
          <w:rFonts w:ascii="Cambria" w:eastAsia="Cambria" w:hAnsi="Cambria" w:cs="Cambria"/>
        </w:rPr>
      </w:pPr>
    </w:p>
    <w:p w14:paraId="591859ED" w14:textId="628FB450" w:rsidR="000A081C" w:rsidRDefault="00C43314">
      <w:pPr>
        <w:jc w:val="both"/>
        <w:rPr>
          <w:rFonts w:ascii="Cambria" w:eastAsia="Cambria" w:hAnsi="Cambria" w:cs="Cambria"/>
        </w:rPr>
      </w:pPr>
      <w:r>
        <w:rPr>
          <w:rFonts w:ascii="Cambria" w:eastAsia="Cambria" w:hAnsi="Cambria" w:cs="Cambria"/>
        </w:rPr>
        <w:lastRenderedPageBreak/>
        <w:t>Un 90% de los recursos de la Cátedra se destinarán al desarrollo de las acciones recogidas en la cláusula Segunda del presente convenio, un 5% irá destinado a los Servicios Centrales de la UCM y el 5% restante al Centro Gestor de la UCM.</w:t>
      </w:r>
      <w:r w:rsidR="00402371">
        <w:rPr>
          <w:rFonts w:ascii="Cambria" w:eastAsia="Cambria" w:hAnsi="Cambria" w:cs="Cambria"/>
        </w:rPr>
        <w:t xml:space="preserve"> </w:t>
      </w:r>
      <w:r w:rsidR="00402371" w:rsidRPr="00402371">
        <w:rPr>
          <w:rFonts w:ascii="Cambria" w:eastAsia="Cambria" w:hAnsi="Cambria" w:cs="Cambria"/>
        </w:rPr>
        <w:t>Estos porcentajes podrán sufrir modificaciones, estando sujetos a las Normas de Ejecución del Presupuesto aprobadas por el Consejo de Gobierno de la Universidad.</w:t>
      </w:r>
    </w:p>
    <w:p w14:paraId="163EBC28" w14:textId="77777777" w:rsidR="000A081C" w:rsidRDefault="000A081C">
      <w:pPr>
        <w:jc w:val="both"/>
        <w:rPr>
          <w:rFonts w:ascii="Cambria" w:eastAsia="Cambria" w:hAnsi="Cambria" w:cs="Cambria"/>
        </w:rPr>
      </w:pPr>
    </w:p>
    <w:p w14:paraId="7FC502F3" w14:textId="77777777" w:rsidR="000A081C" w:rsidRDefault="00C43314">
      <w:pPr>
        <w:jc w:val="both"/>
        <w:rPr>
          <w:rFonts w:ascii="Cambria" w:eastAsia="Cambria" w:hAnsi="Cambria" w:cs="Cambria"/>
        </w:rPr>
      </w:pPr>
      <w:r>
        <w:rPr>
          <w:rFonts w:ascii="Cambria" w:eastAsia="Cambria" w:hAnsi="Cambria" w:cs="Cambria"/>
        </w:rPr>
        <w:t>De acuerdo con el artículo 25.2 de la Ley 49/2002, de 23 de diciembre, de régimen fiscal de las entidades sin fines lucrativos y de los incentivos fiscales al mecenazgo, las cantidades satisfechas o los gastos realizados tendrán la consideración de gastos deducibles para determinar la base imponible del Impuesto sobre Sociedades de la entidad colaboradora o del Impuesto sobre la Renta de no Residentes de los contribuyentes que operen en territorio español mediante establecimiento permanente o el rendimiento neto de la actividad económica de los contribuyentes acogidos al régimen de estimación directa del Impuesto sobre la Renta de las Personas Físicas.</w:t>
      </w:r>
    </w:p>
    <w:p w14:paraId="2CA4E22C" w14:textId="77777777" w:rsidR="004531AD" w:rsidRDefault="004531AD">
      <w:pPr>
        <w:jc w:val="both"/>
        <w:rPr>
          <w:rFonts w:ascii="Cambria" w:eastAsia="Cambria" w:hAnsi="Cambria" w:cs="Cambria"/>
        </w:rPr>
      </w:pPr>
    </w:p>
    <w:p w14:paraId="440F1BDD" w14:textId="7D89DB09" w:rsidR="000A081C" w:rsidRPr="004531AD" w:rsidRDefault="004531AD">
      <w:pPr>
        <w:jc w:val="both"/>
        <w:rPr>
          <w:rFonts w:ascii="Cambria" w:eastAsia="Cambria" w:hAnsi="Cambria" w:cs="Cambria"/>
          <w:color w:val="FF0000"/>
        </w:rPr>
      </w:pPr>
      <w:r w:rsidRPr="004531AD">
        <w:rPr>
          <w:rFonts w:ascii="Cambria" w:eastAsia="Cambria" w:hAnsi="Cambria" w:cs="Cambria"/>
          <w:color w:val="FF0000"/>
        </w:rPr>
        <w:t>(elegir una opción)</w:t>
      </w:r>
    </w:p>
    <w:p w14:paraId="12ACC33B" w14:textId="52C1DAAF" w:rsidR="000A081C" w:rsidRDefault="00C43314">
      <w:pPr>
        <w:jc w:val="both"/>
        <w:rPr>
          <w:rFonts w:ascii="Cambria" w:eastAsia="Cambria" w:hAnsi="Cambria" w:cs="Cambria"/>
          <w:color w:val="0000FF"/>
        </w:rPr>
      </w:pPr>
      <w:r>
        <w:rPr>
          <w:rFonts w:ascii="Cambria" w:eastAsia="Cambria" w:hAnsi="Cambria" w:cs="Cambria"/>
          <w:color w:val="0000FF"/>
        </w:rPr>
        <w:t>OPCIÓN 1</w:t>
      </w:r>
      <w:r>
        <w:rPr>
          <w:rFonts w:ascii="Cambria" w:eastAsia="Cambria" w:hAnsi="Cambria" w:cs="Cambria"/>
        </w:rPr>
        <w:t>:</w:t>
      </w:r>
      <w:r w:rsidR="004531AD">
        <w:rPr>
          <w:rFonts w:ascii="Cambria" w:eastAsia="Cambria" w:hAnsi="Cambria" w:cs="Cambria"/>
        </w:rPr>
        <w:t xml:space="preserve"> </w:t>
      </w:r>
      <w:r w:rsidR="004531AD" w:rsidRPr="004531AD">
        <w:rPr>
          <w:rFonts w:ascii="Cambria" w:eastAsia="Cambria" w:hAnsi="Cambria" w:cs="Cambria"/>
          <w:color w:val="FF0000"/>
        </w:rPr>
        <w:t>(pago único)</w:t>
      </w:r>
    </w:p>
    <w:p w14:paraId="08CA6F07" w14:textId="77777777" w:rsidR="000A081C" w:rsidRDefault="00C43314">
      <w:pPr>
        <w:jc w:val="both"/>
        <w:rPr>
          <w:rFonts w:ascii="Cambria" w:eastAsia="Cambria" w:hAnsi="Cambria" w:cs="Cambria"/>
        </w:rPr>
      </w:pPr>
      <w:r>
        <w:rPr>
          <w:rFonts w:ascii="Cambria" w:eastAsia="Cambria" w:hAnsi="Cambria" w:cs="Cambria"/>
        </w:rPr>
        <w:t>El ingreso anual se realizará en un único pago, en el plazo máximo de dos meses desde la firma de este convenio.</w:t>
      </w:r>
    </w:p>
    <w:p w14:paraId="591202AF" w14:textId="77777777" w:rsidR="000A081C" w:rsidRDefault="000A081C">
      <w:pPr>
        <w:widowControl/>
        <w:rPr>
          <w:rFonts w:ascii="Cambria" w:eastAsia="Cambria" w:hAnsi="Cambria" w:cs="Cambria"/>
        </w:rPr>
      </w:pPr>
    </w:p>
    <w:p w14:paraId="22FDD4AF" w14:textId="04C5BA58" w:rsidR="000A081C" w:rsidRDefault="00C43314">
      <w:pPr>
        <w:jc w:val="both"/>
        <w:rPr>
          <w:rFonts w:ascii="Cambria" w:eastAsia="Cambria" w:hAnsi="Cambria" w:cs="Cambria"/>
          <w:color w:val="0000FF"/>
        </w:rPr>
      </w:pPr>
      <w:r>
        <w:rPr>
          <w:rFonts w:ascii="Cambria" w:eastAsia="Cambria" w:hAnsi="Cambria" w:cs="Cambria"/>
          <w:color w:val="0000FF"/>
        </w:rPr>
        <w:t>OPCIÓN 2</w:t>
      </w:r>
      <w:r>
        <w:rPr>
          <w:rFonts w:ascii="Cambria" w:eastAsia="Cambria" w:hAnsi="Cambria" w:cs="Cambria"/>
        </w:rPr>
        <w:t>:</w:t>
      </w:r>
      <w:r>
        <w:rPr>
          <w:rFonts w:ascii="Cambria" w:eastAsia="Cambria" w:hAnsi="Cambria" w:cs="Cambria"/>
          <w:color w:val="0000FF"/>
        </w:rPr>
        <w:t xml:space="preserve"> </w:t>
      </w:r>
      <w:r w:rsidR="004531AD" w:rsidRPr="004531AD">
        <w:rPr>
          <w:rFonts w:ascii="Cambria" w:eastAsia="Cambria" w:hAnsi="Cambria" w:cs="Cambria"/>
          <w:color w:val="FF0000"/>
        </w:rPr>
        <w:t>(en caso de fraccionar el ingreso anual)</w:t>
      </w:r>
    </w:p>
    <w:p w14:paraId="7ED500A2" w14:textId="77777777" w:rsidR="000A081C" w:rsidRDefault="00C43314">
      <w:pPr>
        <w:jc w:val="both"/>
        <w:rPr>
          <w:rFonts w:ascii="Cambria" w:eastAsia="Cambria" w:hAnsi="Cambria" w:cs="Cambria"/>
        </w:rPr>
      </w:pPr>
      <w:r>
        <w:rPr>
          <w:rFonts w:ascii="Cambria" w:eastAsia="Cambria" w:hAnsi="Cambria" w:cs="Cambria"/>
        </w:rPr>
        <w:t>El ingreso anual se realizará en los siguientes plazos:</w:t>
      </w:r>
    </w:p>
    <w:p w14:paraId="4C86367F" w14:textId="77777777" w:rsidR="000A081C" w:rsidRDefault="000A081C">
      <w:pPr>
        <w:jc w:val="both"/>
        <w:rPr>
          <w:rFonts w:ascii="Cambria" w:eastAsia="Cambria" w:hAnsi="Cambria" w:cs="Cambria"/>
        </w:rPr>
      </w:pPr>
    </w:p>
    <w:tbl>
      <w:tblPr>
        <w:tblStyle w:val="a"/>
        <w:tblW w:w="8080"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28"/>
        <w:gridCol w:w="2359"/>
        <w:gridCol w:w="2693"/>
      </w:tblGrid>
      <w:tr w:rsidR="000A081C" w14:paraId="7F828BDB" w14:textId="77777777" w:rsidTr="004531AD">
        <w:trPr>
          <w:trHeight w:val="610"/>
        </w:trPr>
        <w:tc>
          <w:tcPr>
            <w:tcW w:w="3028" w:type="dxa"/>
            <w:shd w:val="clear" w:color="auto" w:fill="E0E0E0"/>
          </w:tcPr>
          <w:p w14:paraId="53E5727D" w14:textId="77777777" w:rsidR="000A081C" w:rsidRDefault="000A081C">
            <w:pPr>
              <w:jc w:val="center"/>
              <w:rPr>
                <w:rFonts w:ascii="Cambria" w:eastAsia="Cambria" w:hAnsi="Cambria" w:cs="Cambria"/>
              </w:rPr>
            </w:pPr>
          </w:p>
          <w:p w14:paraId="246602C6" w14:textId="77777777" w:rsidR="000A081C" w:rsidRDefault="00C43314">
            <w:pPr>
              <w:jc w:val="center"/>
              <w:rPr>
                <w:rFonts w:ascii="Cambria" w:eastAsia="Cambria" w:hAnsi="Cambria" w:cs="Cambria"/>
                <w:b/>
              </w:rPr>
            </w:pPr>
            <w:r>
              <w:rPr>
                <w:rFonts w:ascii="Cambria" w:eastAsia="Cambria" w:hAnsi="Cambria" w:cs="Cambria"/>
                <w:b/>
              </w:rPr>
              <w:t>Plazo (1,2, 3, …)</w:t>
            </w:r>
          </w:p>
        </w:tc>
        <w:tc>
          <w:tcPr>
            <w:tcW w:w="2359" w:type="dxa"/>
            <w:shd w:val="clear" w:color="auto" w:fill="E0E0E0"/>
          </w:tcPr>
          <w:p w14:paraId="788525D7" w14:textId="77777777" w:rsidR="000A081C" w:rsidRDefault="000A081C">
            <w:pPr>
              <w:jc w:val="center"/>
              <w:rPr>
                <w:rFonts w:ascii="Cambria" w:eastAsia="Cambria" w:hAnsi="Cambria" w:cs="Cambria"/>
              </w:rPr>
            </w:pPr>
          </w:p>
          <w:p w14:paraId="2709A6FD" w14:textId="58D99C60" w:rsidR="000A081C" w:rsidRDefault="00C43314">
            <w:pPr>
              <w:jc w:val="center"/>
              <w:rPr>
                <w:rFonts w:ascii="Cambria" w:eastAsia="Cambria" w:hAnsi="Cambria" w:cs="Cambria"/>
                <w:b/>
              </w:rPr>
            </w:pPr>
            <w:r>
              <w:rPr>
                <w:rFonts w:ascii="Cambria" w:eastAsia="Cambria" w:hAnsi="Cambria" w:cs="Cambria"/>
                <w:b/>
              </w:rPr>
              <w:t>Mes/año</w:t>
            </w:r>
          </w:p>
        </w:tc>
        <w:tc>
          <w:tcPr>
            <w:tcW w:w="2693" w:type="dxa"/>
            <w:shd w:val="clear" w:color="auto" w:fill="E0E0E0"/>
          </w:tcPr>
          <w:p w14:paraId="3857F162" w14:textId="77777777" w:rsidR="000A081C" w:rsidRDefault="000A081C">
            <w:pPr>
              <w:jc w:val="center"/>
              <w:rPr>
                <w:rFonts w:ascii="Cambria" w:eastAsia="Cambria" w:hAnsi="Cambria" w:cs="Cambria"/>
              </w:rPr>
            </w:pPr>
          </w:p>
          <w:p w14:paraId="20D3FC4B" w14:textId="77777777" w:rsidR="000A081C" w:rsidRDefault="00C43314">
            <w:pPr>
              <w:jc w:val="center"/>
              <w:rPr>
                <w:rFonts w:ascii="Cambria" w:eastAsia="Cambria" w:hAnsi="Cambria" w:cs="Cambria"/>
                <w:b/>
              </w:rPr>
            </w:pPr>
            <w:r>
              <w:rPr>
                <w:rFonts w:ascii="Cambria" w:eastAsia="Cambria" w:hAnsi="Cambria" w:cs="Cambria"/>
                <w:b/>
              </w:rPr>
              <w:t>Importe</w:t>
            </w:r>
          </w:p>
        </w:tc>
      </w:tr>
      <w:tr w:rsidR="000A081C" w14:paraId="4094816C" w14:textId="77777777" w:rsidTr="004531AD">
        <w:trPr>
          <w:trHeight w:val="381"/>
        </w:trPr>
        <w:tc>
          <w:tcPr>
            <w:tcW w:w="3028" w:type="dxa"/>
            <w:shd w:val="clear" w:color="auto" w:fill="auto"/>
          </w:tcPr>
          <w:p w14:paraId="4E3C3CC1" w14:textId="77777777" w:rsidR="000A081C" w:rsidRDefault="00C43314">
            <w:pPr>
              <w:jc w:val="center"/>
              <w:rPr>
                <w:rFonts w:ascii="Cambria" w:eastAsia="Cambria" w:hAnsi="Cambria" w:cs="Cambria"/>
              </w:rPr>
            </w:pPr>
            <w:r>
              <w:rPr>
                <w:rFonts w:ascii="Cambria" w:eastAsia="Cambria" w:hAnsi="Cambria" w:cs="Cambria"/>
              </w:rPr>
              <w:t>1</w:t>
            </w:r>
          </w:p>
        </w:tc>
        <w:tc>
          <w:tcPr>
            <w:tcW w:w="2359" w:type="dxa"/>
            <w:shd w:val="clear" w:color="auto" w:fill="auto"/>
          </w:tcPr>
          <w:p w14:paraId="77F39D0A" w14:textId="77777777" w:rsidR="000A081C" w:rsidRDefault="000A081C">
            <w:pPr>
              <w:jc w:val="center"/>
              <w:rPr>
                <w:rFonts w:ascii="Cambria" w:eastAsia="Cambria" w:hAnsi="Cambria" w:cs="Cambria"/>
              </w:rPr>
            </w:pPr>
          </w:p>
        </w:tc>
        <w:tc>
          <w:tcPr>
            <w:tcW w:w="2693" w:type="dxa"/>
            <w:shd w:val="clear" w:color="auto" w:fill="auto"/>
          </w:tcPr>
          <w:p w14:paraId="57DC7C2C" w14:textId="77777777" w:rsidR="000A081C" w:rsidRDefault="000A081C">
            <w:pPr>
              <w:jc w:val="center"/>
              <w:rPr>
                <w:rFonts w:ascii="Cambria" w:eastAsia="Cambria" w:hAnsi="Cambria" w:cs="Cambria"/>
              </w:rPr>
            </w:pPr>
          </w:p>
        </w:tc>
      </w:tr>
      <w:tr w:rsidR="000A081C" w14:paraId="42374EAC" w14:textId="77777777" w:rsidTr="004531AD">
        <w:trPr>
          <w:trHeight w:val="350"/>
        </w:trPr>
        <w:tc>
          <w:tcPr>
            <w:tcW w:w="3028" w:type="dxa"/>
            <w:shd w:val="clear" w:color="auto" w:fill="auto"/>
          </w:tcPr>
          <w:p w14:paraId="1C35D31E" w14:textId="77777777" w:rsidR="000A081C" w:rsidRDefault="00C43314">
            <w:pPr>
              <w:jc w:val="center"/>
              <w:rPr>
                <w:rFonts w:ascii="Cambria" w:eastAsia="Cambria" w:hAnsi="Cambria" w:cs="Cambria"/>
              </w:rPr>
            </w:pPr>
            <w:r>
              <w:rPr>
                <w:rFonts w:ascii="Cambria" w:eastAsia="Cambria" w:hAnsi="Cambria" w:cs="Cambria"/>
              </w:rPr>
              <w:t>2</w:t>
            </w:r>
          </w:p>
        </w:tc>
        <w:tc>
          <w:tcPr>
            <w:tcW w:w="2359" w:type="dxa"/>
            <w:shd w:val="clear" w:color="auto" w:fill="auto"/>
          </w:tcPr>
          <w:p w14:paraId="57F0F94B" w14:textId="77777777" w:rsidR="000A081C" w:rsidRDefault="000A081C">
            <w:pPr>
              <w:jc w:val="center"/>
              <w:rPr>
                <w:rFonts w:ascii="Cambria" w:eastAsia="Cambria" w:hAnsi="Cambria" w:cs="Cambria"/>
              </w:rPr>
            </w:pPr>
          </w:p>
        </w:tc>
        <w:tc>
          <w:tcPr>
            <w:tcW w:w="2693" w:type="dxa"/>
            <w:shd w:val="clear" w:color="auto" w:fill="auto"/>
          </w:tcPr>
          <w:p w14:paraId="52989274" w14:textId="77777777" w:rsidR="000A081C" w:rsidRDefault="000A081C">
            <w:pPr>
              <w:jc w:val="center"/>
              <w:rPr>
                <w:rFonts w:ascii="Cambria" w:eastAsia="Cambria" w:hAnsi="Cambria" w:cs="Cambria"/>
              </w:rPr>
            </w:pPr>
          </w:p>
        </w:tc>
      </w:tr>
      <w:tr w:rsidR="000A081C" w14:paraId="325E046C" w14:textId="77777777" w:rsidTr="004531AD">
        <w:trPr>
          <w:trHeight w:val="331"/>
        </w:trPr>
        <w:tc>
          <w:tcPr>
            <w:tcW w:w="3028" w:type="dxa"/>
            <w:shd w:val="clear" w:color="auto" w:fill="auto"/>
          </w:tcPr>
          <w:p w14:paraId="5ED1F0DA" w14:textId="77777777" w:rsidR="000A081C" w:rsidRDefault="000A081C">
            <w:pPr>
              <w:jc w:val="center"/>
              <w:rPr>
                <w:rFonts w:ascii="Cambria" w:eastAsia="Cambria" w:hAnsi="Cambria" w:cs="Cambria"/>
                <w:i/>
              </w:rPr>
            </w:pPr>
          </w:p>
        </w:tc>
        <w:tc>
          <w:tcPr>
            <w:tcW w:w="2359" w:type="dxa"/>
            <w:shd w:val="clear" w:color="auto" w:fill="auto"/>
          </w:tcPr>
          <w:p w14:paraId="3711C944" w14:textId="77777777" w:rsidR="000A081C" w:rsidRDefault="000A081C">
            <w:pPr>
              <w:jc w:val="center"/>
              <w:rPr>
                <w:rFonts w:ascii="Cambria" w:eastAsia="Cambria" w:hAnsi="Cambria" w:cs="Cambria"/>
                <w:i/>
              </w:rPr>
            </w:pPr>
          </w:p>
        </w:tc>
        <w:tc>
          <w:tcPr>
            <w:tcW w:w="2693" w:type="dxa"/>
            <w:shd w:val="clear" w:color="auto" w:fill="auto"/>
          </w:tcPr>
          <w:p w14:paraId="40630906" w14:textId="77777777" w:rsidR="000A081C" w:rsidRDefault="000A081C">
            <w:pPr>
              <w:jc w:val="center"/>
              <w:rPr>
                <w:rFonts w:ascii="Cambria" w:eastAsia="Cambria" w:hAnsi="Cambria" w:cs="Cambria"/>
                <w:i/>
              </w:rPr>
            </w:pPr>
          </w:p>
        </w:tc>
      </w:tr>
    </w:tbl>
    <w:p w14:paraId="5BDC6385" w14:textId="45425320" w:rsidR="000A081C" w:rsidRPr="004531AD" w:rsidRDefault="004531AD">
      <w:pPr>
        <w:jc w:val="both"/>
        <w:rPr>
          <w:rFonts w:ascii="Cambria" w:eastAsia="Cambria" w:hAnsi="Cambria" w:cs="Cambria"/>
          <w:sz w:val="18"/>
          <w:szCs w:val="18"/>
        </w:rPr>
      </w:pPr>
      <w:r>
        <w:rPr>
          <w:rFonts w:ascii="Cambria" w:eastAsia="Cambria" w:hAnsi="Cambria" w:cs="Cambria"/>
        </w:rPr>
        <w:tab/>
      </w:r>
      <w:r w:rsidRPr="004531AD">
        <w:rPr>
          <w:rFonts w:ascii="Cambria" w:eastAsia="Cambria" w:hAnsi="Cambria" w:cs="Cambria"/>
          <w:color w:val="FF0000"/>
          <w:sz w:val="18"/>
          <w:szCs w:val="18"/>
        </w:rPr>
        <w:t>(incluir cuantas filas sean necesarias)</w:t>
      </w:r>
    </w:p>
    <w:p w14:paraId="30E2DFAD" w14:textId="2FA951D1" w:rsidR="000A081C" w:rsidRDefault="000A081C">
      <w:pPr>
        <w:jc w:val="both"/>
        <w:rPr>
          <w:rFonts w:ascii="Cambria" w:eastAsia="Cambria" w:hAnsi="Cambria" w:cs="Cambria"/>
        </w:rPr>
      </w:pPr>
    </w:p>
    <w:p w14:paraId="0AABBB14" w14:textId="77777777" w:rsidR="000A081C" w:rsidRDefault="000A081C">
      <w:pPr>
        <w:jc w:val="both"/>
        <w:rPr>
          <w:rFonts w:ascii="Cambria" w:eastAsia="Cambria" w:hAnsi="Cambria" w:cs="Cambria"/>
          <w:b/>
          <w:u w:val="single"/>
        </w:rPr>
      </w:pPr>
    </w:p>
    <w:p w14:paraId="060A5F63" w14:textId="5BFBA62F" w:rsidR="00D038EC" w:rsidRDefault="00C43314">
      <w:pPr>
        <w:rPr>
          <w:rFonts w:ascii="Cambria" w:eastAsia="Cambria" w:hAnsi="Cambria" w:cs="Cambria"/>
          <w:b/>
        </w:rPr>
      </w:pPr>
      <w:r>
        <w:rPr>
          <w:rFonts w:ascii="Cambria" w:eastAsia="Cambria" w:hAnsi="Cambria" w:cs="Cambria"/>
          <w:b/>
          <w:u w:val="single"/>
        </w:rPr>
        <w:t>SEXTA</w:t>
      </w:r>
      <w:r>
        <w:rPr>
          <w:rFonts w:ascii="Cambria" w:eastAsia="Cambria" w:hAnsi="Cambria" w:cs="Cambria"/>
          <w:b/>
        </w:rPr>
        <w:t xml:space="preserve">. – </w:t>
      </w:r>
      <w:r w:rsidR="00D038EC">
        <w:rPr>
          <w:rFonts w:ascii="Cambria" w:eastAsia="Cambria" w:hAnsi="Cambria" w:cs="Cambria"/>
          <w:b/>
        </w:rPr>
        <w:t>PROPIEDAD INTELECTUAL E INDUSTRIAL</w:t>
      </w:r>
    </w:p>
    <w:p w14:paraId="1B4C5B92" w14:textId="77777777" w:rsidR="00E17498" w:rsidRDefault="00E17498" w:rsidP="00E17498">
      <w:pPr>
        <w:jc w:val="both"/>
        <w:rPr>
          <w:rFonts w:ascii="Cambria" w:eastAsia="Cambria" w:hAnsi="Cambria" w:cs="Cambria"/>
        </w:rPr>
      </w:pPr>
    </w:p>
    <w:p w14:paraId="602331A3" w14:textId="094AF2AC" w:rsidR="00D038EC" w:rsidRPr="00D038EC" w:rsidRDefault="00D038EC" w:rsidP="00E17498">
      <w:pPr>
        <w:jc w:val="both"/>
        <w:rPr>
          <w:rFonts w:ascii="Cambria" w:eastAsia="Cambria" w:hAnsi="Cambria" w:cs="Cambria"/>
        </w:rPr>
      </w:pPr>
      <w:r w:rsidRPr="00D038EC">
        <w:rPr>
          <w:rFonts w:ascii="Cambria" w:eastAsia="Cambria" w:hAnsi="Cambria" w:cs="Cambria"/>
        </w:rPr>
        <w:t>Si de la actividad de la Cátedra se derivasen resultados protegibles por propiedad intelectual o/u industrial, será de aplicación el Reglamento de Propiedad Intelectual e Industrial de la UCM, aprobado por Consejo de Gobierno el 22 de febrero de 2022 (BOUC de 8 de marzo).</w:t>
      </w:r>
    </w:p>
    <w:p w14:paraId="50FE6542" w14:textId="77777777" w:rsidR="00D038EC" w:rsidRDefault="00D038EC" w:rsidP="00E17498">
      <w:pPr>
        <w:jc w:val="both"/>
        <w:rPr>
          <w:rFonts w:ascii="Cambria" w:eastAsia="Cambria" w:hAnsi="Cambria" w:cs="Cambria"/>
          <w:b/>
        </w:rPr>
      </w:pPr>
    </w:p>
    <w:p w14:paraId="7934AFD3" w14:textId="4916B002" w:rsidR="000A081C" w:rsidRDefault="00D038EC">
      <w:pPr>
        <w:rPr>
          <w:rFonts w:ascii="Cambria" w:eastAsia="Cambria" w:hAnsi="Cambria" w:cs="Cambria"/>
          <w:b/>
        </w:rPr>
      </w:pPr>
      <w:r>
        <w:rPr>
          <w:rFonts w:ascii="Cambria" w:eastAsia="Cambria" w:hAnsi="Cambria" w:cs="Cambria"/>
          <w:b/>
          <w:u w:val="single"/>
        </w:rPr>
        <w:t>SÉPTIMA</w:t>
      </w:r>
      <w:r>
        <w:rPr>
          <w:rFonts w:ascii="Cambria" w:eastAsia="Cambria" w:hAnsi="Cambria" w:cs="Cambria"/>
          <w:b/>
        </w:rPr>
        <w:t xml:space="preserve">. </w:t>
      </w:r>
      <w:r w:rsidR="00C43314">
        <w:rPr>
          <w:rFonts w:ascii="Cambria" w:eastAsia="Cambria" w:hAnsi="Cambria" w:cs="Cambria"/>
          <w:b/>
        </w:rPr>
        <w:t>PROTECCIÓN DE DATOS PERSONALES.</w:t>
      </w:r>
    </w:p>
    <w:p w14:paraId="754A2F61" w14:textId="77777777" w:rsidR="000A081C" w:rsidRDefault="000A081C">
      <w:pPr>
        <w:ind w:firstLine="708"/>
        <w:jc w:val="both"/>
        <w:rPr>
          <w:rFonts w:ascii="Cambria" w:eastAsia="Cambria" w:hAnsi="Cambria" w:cs="Cambria"/>
        </w:rPr>
      </w:pPr>
    </w:p>
    <w:p w14:paraId="72182F1D"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Las partes firmantes se comprometen a cumplir lo dispuesto en el Reglamento (UE) 2016/679 (RGPD), la Ley Orgánica 3/2018 (LOPDGDD) y la normativa aplicable en materia de protección de datos personales.</w:t>
      </w:r>
    </w:p>
    <w:p w14:paraId="24D4606D" w14:textId="77777777" w:rsidR="00E17498" w:rsidRPr="00E17498" w:rsidRDefault="00E17498" w:rsidP="00E17498">
      <w:pPr>
        <w:jc w:val="both"/>
        <w:rPr>
          <w:rFonts w:ascii="Cambria" w:eastAsia="Cambria" w:hAnsi="Cambria" w:cs="Cambria"/>
        </w:rPr>
      </w:pPr>
    </w:p>
    <w:p w14:paraId="0283F6DD"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Cada parte actuará como responsable del tratamiento respecto de los datos personales que gestione en la ejecución del presente convenio, tratándolos con la finalidad de gestionar su mantenimiento, cumplimiento, desarrollo y control, sobre la base jurídica de la ejecución del convenio y del interés público. Los datos no se comunicarán a terceros salvo obligación legal o necesidad derivada de su cumplimiento, ni se realizarán transferencias internacionales.</w:t>
      </w:r>
    </w:p>
    <w:p w14:paraId="1BA237C8" w14:textId="77777777" w:rsidR="00E17498" w:rsidRPr="00E17498" w:rsidRDefault="00E17498" w:rsidP="00E17498">
      <w:pPr>
        <w:jc w:val="both"/>
        <w:rPr>
          <w:rFonts w:ascii="Cambria" w:eastAsia="Cambria" w:hAnsi="Cambria" w:cs="Cambria"/>
        </w:rPr>
      </w:pPr>
    </w:p>
    <w:p w14:paraId="3942AFAD"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 xml:space="preserve">Las partes se comprometen a respetar la confidencialidad de la información intercambiada y a aplicar las medidas técnicas y organizativas necesarias para garantizar la seguridad de los datos personales y evitar su alteración, pérdida o acceso no autorizado. El incumplimiento de </w:t>
      </w:r>
      <w:r w:rsidRPr="00E17498">
        <w:rPr>
          <w:rFonts w:ascii="Cambria" w:eastAsia="Cambria" w:hAnsi="Cambria" w:cs="Cambria"/>
        </w:rPr>
        <w:lastRenderedPageBreak/>
        <w:t>estas obligaciones podrá dar lugar a la resolución del Convenio, sin derecho a indemnización.</w:t>
      </w:r>
    </w:p>
    <w:p w14:paraId="4E5A5D48" w14:textId="77777777" w:rsidR="00E17498" w:rsidRPr="00E17498" w:rsidRDefault="00E17498" w:rsidP="00E17498">
      <w:pPr>
        <w:jc w:val="both"/>
        <w:rPr>
          <w:rFonts w:ascii="Cambria" w:eastAsia="Cambria" w:hAnsi="Cambria" w:cs="Cambria"/>
        </w:rPr>
      </w:pPr>
    </w:p>
    <w:p w14:paraId="7BB98066"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Los datos de los firmantes y personas de contacto serán tratados durante la vigencia del convenio y conservados posteriormente durante los plazos necesarios para atender posibles responsabilidades legales o conforme a la normativa sobre conservación de documentos públicos.</w:t>
      </w:r>
    </w:p>
    <w:p w14:paraId="167FC2D1" w14:textId="77777777" w:rsidR="00E17498" w:rsidRPr="00E17498" w:rsidRDefault="00E17498" w:rsidP="00E17498">
      <w:pPr>
        <w:jc w:val="both"/>
        <w:rPr>
          <w:rFonts w:ascii="Cambria" w:eastAsia="Cambria" w:hAnsi="Cambria" w:cs="Cambria"/>
        </w:rPr>
      </w:pPr>
    </w:p>
    <w:p w14:paraId="3E6185D9"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Las personas interesadas podrán ejercer sus derechos de acceso, rectificación, supresión, oposición, limitación del tratamiento y demás previstos en la legislación vigente ante el Delegado de Protección de Datos de cada entidad:</w:t>
      </w:r>
    </w:p>
    <w:p w14:paraId="3E5898F8" w14:textId="77777777" w:rsidR="00E17498" w:rsidRPr="00E17498" w:rsidRDefault="00E17498" w:rsidP="00E17498">
      <w:pPr>
        <w:ind w:left="360"/>
        <w:jc w:val="both"/>
        <w:rPr>
          <w:rFonts w:ascii="Cambria" w:eastAsia="Cambria" w:hAnsi="Cambria" w:cs="Cambria"/>
        </w:rPr>
      </w:pPr>
    </w:p>
    <w:p w14:paraId="67F13257" w14:textId="56F5D73A" w:rsidR="00E17498" w:rsidRPr="00E17498" w:rsidRDefault="00E17498" w:rsidP="00E17498">
      <w:pPr>
        <w:pStyle w:val="Prrafodelista"/>
        <w:numPr>
          <w:ilvl w:val="0"/>
          <w:numId w:val="12"/>
        </w:numPr>
        <w:ind w:left="720"/>
        <w:jc w:val="both"/>
        <w:rPr>
          <w:rFonts w:ascii="Cambria" w:eastAsia="Cambria" w:hAnsi="Cambria" w:cs="Cambria"/>
          <w:b/>
        </w:rPr>
      </w:pPr>
      <w:r w:rsidRPr="00E17498">
        <w:rPr>
          <w:rFonts w:ascii="Cambria" w:eastAsia="Cambria" w:hAnsi="Cambria" w:cs="Cambria"/>
          <w:b/>
        </w:rPr>
        <w:t>Universidad Complutense de Madrid (UCM)</w:t>
      </w:r>
    </w:p>
    <w:p w14:paraId="2B25220D"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Responsable: Universidad Complutense de Madrid (NIF Q2818014I)</w:t>
      </w:r>
    </w:p>
    <w:p w14:paraId="4A981C85"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Dirección: Avda. de Séneca, 2 – 28040 Madrid</w:t>
      </w:r>
    </w:p>
    <w:p w14:paraId="488B0550"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Correo electrónico del DPD: ofi.dpd@ucm.es</w:t>
      </w:r>
    </w:p>
    <w:p w14:paraId="1857B697"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Sede electrónica: https://sede.ucm.es</w:t>
      </w:r>
    </w:p>
    <w:p w14:paraId="7804813D" w14:textId="77777777" w:rsidR="00E17498" w:rsidRPr="00E17498" w:rsidRDefault="00E17498" w:rsidP="00E17498">
      <w:pPr>
        <w:ind w:left="360"/>
        <w:jc w:val="both"/>
        <w:rPr>
          <w:rFonts w:ascii="Cambria" w:eastAsia="Cambria" w:hAnsi="Cambria" w:cs="Cambria"/>
        </w:rPr>
      </w:pPr>
    </w:p>
    <w:p w14:paraId="5FDEFED0" w14:textId="0464E8AE" w:rsidR="00E17498" w:rsidRPr="003B417A" w:rsidRDefault="00E17498" w:rsidP="00E17498">
      <w:pPr>
        <w:pStyle w:val="Prrafodelista"/>
        <w:numPr>
          <w:ilvl w:val="0"/>
          <w:numId w:val="13"/>
        </w:numPr>
        <w:jc w:val="both"/>
        <w:rPr>
          <w:rFonts w:ascii="Cambria" w:eastAsia="Cambria" w:hAnsi="Cambria" w:cs="Cambria"/>
          <w:b/>
          <w:color w:val="0000FF"/>
        </w:rPr>
      </w:pPr>
      <w:r w:rsidRPr="003B417A">
        <w:rPr>
          <w:rFonts w:ascii="Cambria" w:eastAsia="Cambria" w:hAnsi="Cambria" w:cs="Cambria"/>
          <w:b/>
          <w:color w:val="0000FF"/>
        </w:rPr>
        <w:t>Entidad colaboradora</w:t>
      </w:r>
    </w:p>
    <w:p w14:paraId="08E262EF" w14:textId="170E1B30" w:rsidR="00E17498" w:rsidRPr="00E17498" w:rsidRDefault="00E17498" w:rsidP="003B417A">
      <w:pPr>
        <w:ind w:left="709"/>
        <w:jc w:val="both"/>
        <w:rPr>
          <w:rFonts w:ascii="Cambria" w:eastAsia="Cambria" w:hAnsi="Cambria" w:cs="Cambria"/>
        </w:rPr>
      </w:pPr>
      <w:r w:rsidRPr="00E17498">
        <w:rPr>
          <w:rFonts w:ascii="Cambria" w:eastAsia="Cambria" w:hAnsi="Cambria" w:cs="Cambria"/>
        </w:rPr>
        <w:t>Respons</w:t>
      </w:r>
      <w:r>
        <w:rPr>
          <w:rFonts w:ascii="Cambria" w:eastAsia="Cambria" w:hAnsi="Cambria" w:cs="Cambria"/>
        </w:rPr>
        <w:t>a</w:t>
      </w:r>
      <w:r w:rsidRPr="00E17498">
        <w:rPr>
          <w:rFonts w:ascii="Cambria" w:eastAsia="Cambria" w:hAnsi="Cambria" w:cs="Cambria"/>
        </w:rPr>
        <w:t xml:space="preserve">ble: </w:t>
      </w:r>
      <w:r>
        <w:rPr>
          <w:rFonts w:ascii="Cambria" w:eastAsia="Cambria" w:hAnsi="Cambria" w:cs="Cambria"/>
        </w:rPr>
        <w:t>(</w:t>
      </w:r>
      <w:r w:rsidRPr="00E17498">
        <w:rPr>
          <w:rFonts w:ascii="Cambria" w:eastAsia="Cambria" w:hAnsi="Cambria" w:cs="Cambria"/>
          <w:color w:val="0000FF"/>
        </w:rPr>
        <w:t>nombre y cargo</w:t>
      </w:r>
      <w:r>
        <w:rPr>
          <w:rFonts w:ascii="Cambria" w:eastAsia="Cambria" w:hAnsi="Cambria" w:cs="Cambria"/>
        </w:rPr>
        <w:t>)</w:t>
      </w:r>
      <w:r w:rsidR="003B417A" w:rsidRPr="003B417A">
        <w:rPr>
          <w:rFonts w:ascii="Cambria" w:eastAsia="Cambria" w:hAnsi="Cambria" w:cs="Cambria"/>
        </w:rPr>
        <w:t xml:space="preserve"> </w:t>
      </w:r>
      <w:r w:rsidR="003B417A">
        <w:rPr>
          <w:rFonts w:ascii="Cambria" w:eastAsia="Cambria" w:hAnsi="Cambria" w:cs="Cambria"/>
        </w:rPr>
        <w:t>NIF (</w:t>
      </w:r>
      <w:r w:rsidR="003B417A" w:rsidRPr="003B417A">
        <w:rPr>
          <w:rFonts w:ascii="Cambria" w:eastAsia="Cambria" w:hAnsi="Cambria" w:cs="Cambria"/>
          <w:color w:val="0000FF"/>
        </w:rPr>
        <w:t>XXXXXX</w:t>
      </w:r>
      <w:r w:rsidR="003B417A">
        <w:rPr>
          <w:rFonts w:ascii="Cambria" w:eastAsia="Cambria" w:hAnsi="Cambria" w:cs="Cambria"/>
        </w:rPr>
        <w:t>)</w:t>
      </w:r>
    </w:p>
    <w:p w14:paraId="53008C5B" w14:textId="5CD8E06F" w:rsidR="00E17498" w:rsidRPr="00E17498" w:rsidRDefault="00E17498" w:rsidP="003B417A">
      <w:pPr>
        <w:ind w:left="709"/>
        <w:jc w:val="both"/>
        <w:rPr>
          <w:rFonts w:ascii="Cambria" w:eastAsia="Cambria" w:hAnsi="Cambria" w:cs="Cambria"/>
        </w:rPr>
      </w:pPr>
      <w:r w:rsidRPr="00E17498">
        <w:rPr>
          <w:rFonts w:ascii="Cambria" w:eastAsia="Cambria" w:hAnsi="Cambria" w:cs="Cambria"/>
        </w:rPr>
        <w:t>Dirección</w:t>
      </w:r>
      <w:r>
        <w:rPr>
          <w:rFonts w:ascii="Cambria" w:eastAsia="Cambria" w:hAnsi="Cambria" w:cs="Cambria"/>
        </w:rPr>
        <w:t xml:space="preserve"> (</w:t>
      </w:r>
      <w:r w:rsidRPr="00E17498">
        <w:rPr>
          <w:rFonts w:ascii="Cambria" w:eastAsia="Cambria" w:hAnsi="Cambria" w:cs="Cambria"/>
          <w:color w:val="0000FF"/>
        </w:rPr>
        <w:t>Dirección postal completa</w:t>
      </w:r>
      <w:r>
        <w:rPr>
          <w:rFonts w:ascii="Cambria" w:eastAsia="Cambria" w:hAnsi="Cambria" w:cs="Cambria"/>
        </w:rPr>
        <w:t>)</w:t>
      </w:r>
    </w:p>
    <w:p w14:paraId="57155886" w14:textId="7E02C975" w:rsidR="00E17498" w:rsidRPr="00E17498" w:rsidRDefault="00E17498" w:rsidP="003B417A">
      <w:pPr>
        <w:ind w:left="709"/>
        <w:jc w:val="both"/>
        <w:rPr>
          <w:rFonts w:ascii="Cambria" w:eastAsia="Cambria" w:hAnsi="Cambria" w:cs="Cambria"/>
          <w:color w:val="0000FF"/>
        </w:rPr>
      </w:pPr>
      <w:r w:rsidRPr="00E17498">
        <w:rPr>
          <w:rFonts w:ascii="Cambria" w:eastAsia="Cambria" w:hAnsi="Cambria" w:cs="Cambria"/>
        </w:rPr>
        <w:t xml:space="preserve">Correo electrónico del DPD o responsable: </w:t>
      </w:r>
      <w:r w:rsidRPr="00E17498">
        <w:rPr>
          <w:rFonts w:ascii="Cambria" w:eastAsia="Cambria" w:hAnsi="Cambria" w:cs="Cambria"/>
          <w:color w:val="0000FF"/>
        </w:rPr>
        <w:t>correo@entidad.es</w:t>
      </w:r>
    </w:p>
    <w:p w14:paraId="68F1E1DF" w14:textId="77777777" w:rsidR="00E17498" w:rsidRPr="00E17498" w:rsidRDefault="00E17498" w:rsidP="00E17498">
      <w:pPr>
        <w:ind w:left="360"/>
        <w:jc w:val="both"/>
        <w:rPr>
          <w:rFonts w:ascii="Cambria" w:eastAsia="Cambria" w:hAnsi="Cambria" w:cs="Cambria"/>
          <w:color w:val="0000FF"/>
        </w:rPr>
      </w:pPr>
    </w:p>
    <w:p w14:paraId="22731602"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 xml:space="preserve">En caso de disconformidad, los interesados podrán presentar una reclamación ante la </w:t>
      </w:r>
      <w:r w:rsidRPr="00E17498">
        <w:rPr>
          <w:rFonts w:ascii="Cambria" w:eastAsia="Cambria" w:hAnsi="Cambria" w:cs="Cambria"/>
          <w:b/>
        </w:rPr>
        <w:t>Agencia Española de Protección de Datos</w:t>
      </w:r>
      <w:r w:rsidRPr="00E17498">
        <w:rPr>
          <w:rFonts w:ascii="Cambria" w:eastAsia="Cambria" w:hAnsi="Cambria" w:cs="Cambria"/>
        </w:rPr>
        <w:t xml:space="preserve"> (C/ Jorge Juan, 6 – 28001 Madrid, www.aepd.es).</w:t>
      </w:r>
    </w:p>
    <w:p w14:paraId="34201714" w14:textId="77777777" w:rsidR="00E17498" w:rsidRPr="00E17498" w:rsidRDefault="00E17498" w:rsidP="00E17498">
      <w:pPr>
        <w:jc w:val="both"/>
        <w:rPr>
          <w:rFonts w:ascii="Cambria" w:eastAsia="Cambria" w:hAnsi="Cambria" w:cs="Cambria"/>
        </w:rPr>
      </w:pPr>
    </w:p>
    <w:p w14:paraId="2E53FDF4" w14:textId="11BCDB68" w:rsidR="000A081C" w:rsidRDefault="00E17498" w:rsidP="00E17498">
      <w:pPr>
        <w:jc w:val="both"/>
        <w:rPr>
          <w:rFonts w:ascii="Cambria" w:eastAsia="Cambria" w:hAnsi="Cambria" w:cs="Cambria"/>
        </w:rPr>
      </w:pPr>
      <w:r w:rsidRPr="00E17498">
        <w:rPr>
          <w:rFonts w:ascii="Cambria" w:eastAsia="Cambria" w:hAnsi="Cambria" w:cs="Cambria"/>
        </w:rPr>
        <w:t>Cada parte responderá individualmente de los tratamientos que realice y mantendrá indemne a la otra ante cualquier reclamación derivada del incumplimiento de sus propias obligaciones en materia de protección de datos.</w:t>
      </w:r>
    </w:p>
    <w:p w14:paraId="1539D5F0" w14:textId="77777777" w:rsidR="00E17498" w:rsidRDefault="00E17498" w:rsidP="00E17498">
      <w:pPr>
        <w:jc w:val="both"/>
        <w:rPr>
          <w:rFonts w:ascii="Cambria" w:eastAsia="Cambria" w:hAnsi="Cambria" w:cs="Cambria"/>
          <w:b/>
          <w:u w:val="single"/>
        </w:rPr>
      </w:pPr>
    </w:p>
    <w:p w14:paraId="674245C4" w14:textId="79E84FD0" w:rsidR="000A081C" w:rsidRDefault="00D038EC">
      <w:pPr>
        <w:jc w:val="both"/>
        <w:rPr>
          <w:rFonts w:ascii="Cambria" w:eastAsia="Cambria" w:hAnsi="Cambria" w:cs="Cambria"/>
          <w:b/>
        </w:rPr>
      </w:pPr>
      <w:r>
        <w:rPr>
          <w:rFonts w:ascii="Cambria" w:eastAsia="Cambria" w:hAnsi="Cambria" w:cs="Cambria"/>
          <w:b/>
          <w:u w:val="single"/>
        </w:rPr>
        <w:t>OCTAVA</w:t>
      </w:r>
      <w:r>
        <w:rPr>
          <w:rFonts w:ascii="Cambria" w:eastAsia="Cambria" w:hAnsi="Cambria" w:cs="Cambria"/>
          <w:b/>
        </w:rPr>
        <w:t xml:space="preserve"> </w:t>
      </w:r>
      <w:r w:rsidR="00C43314">
        <w:rPr>
          <w:rFonts w:ascii="Cambria" w:eastAsia="Cambria" w:hAnsi="Cambria" w:cs="Cambria"/>
          <w:b/>
        </w:rPr>
        <w:t>– TRANSPARENCIA.</w:t>
      </w:r>
    </w:p>
    <w:p w14:paraId="747B5F05" w14:textId="77777777" w:rsidR="000A081C" w:rsidRDefault="000A081C">
      <w:pPr>
        <w:jc w:val="both"/>
        <w:rPr>
          <w:rFonts w:ascii="Cambria" w:eastAsia="Cambria" w:hAnsi="Cambria" w:cs="Cambria"/>
        </w:rPr>
      </w:pPr>
    </w:p>
    <w:p w14:paraId="3BF93575" w14:textId="77777777" w:rsidR="000A081C" w:rsidRDefault="00C43314">
      <w:pPr>
        <w:jc w:val="both"/>
        <w:rPr>
          <w:rFonts w:ascii="Cambria" w:eastAsia="Cambria" w:hAnsi="Cambria" w:cs="Cambria"/>
        </w:rPr>
      </w:pPr>
      <w:r>
        <w:rPr>
          <w:rFonts w:ascii="Cambria" w:eastAsia="Cambria" w:hAnsi="Cambria" w:cs="Cambria"/>
        </w:rPr>
        <w:t>Este convenio se somete a lo dispuesto en la Ley 19/2013, de 9 de diciembre, de Transparencia, Acceso a la Información Pública y Buen Gobierno, así como a la Ley 10/2019, de 10 de abril, de Transparencia y de Participación de la Comunidad de Madrid.</w:t>
      </w:r>
    </w:p>
    <w:p w14:paraId="6284A00B" w14:textId="77777777" w:rsidR="000A081C" w:rsidRDefault="000A081C">
      <w:pPr>
        <w:jc w:val="both"/>
        <w:rPr>
          <w:rFonts w:ascii="Cambria" w:eastAsia="Cambria" w:hAnsi="Cambria" w:cs="Cambria"/>
        </w:rPr>
      </w:pPr>
    </w:p>
    <w:p w14:paraId="14FCBE55" w14:textId="6CF9D4F7" w:rsidR="000A081C" w:rsidRDefault="00D038EC">
      <w:pPr>
        <w:jc w:val="both"/>
        <w:rPr>
          <w:rFonts w:ascii="Cambria" w:eastAsia="Cambria" w:hAnsi="Cambria" w:cs="Cambria"/>
          <w:b/>
          <w:u w:val="single"/>
        </w:rPr>
      </w:pPr>
      <w:r>
        <w:rPr>
          <w:rFonts w:ascii="Cambria" w:eastAsia="Cambria" w:hAnsi="Cambria" w:cs="Cambria"/>
          <w:b/>
          <w:u w:val="single"/>
        </w:rPr>
        <w:t>NOVENA</w:t>
      </w:r>
      <w:r w:rsidR="00C43314">
        <w:rPr>
          <w:rFonts w:ascii="Cambria" w:eastAsia="Cambria" w:hAnsi="Cambria" w:cs="Cambria"/>
          <w:b/>
        </w:rPr>
        <w:t>. – DIFUSIÓN.</w:t>
      </w:r>
    </w:p>
    <w:p w14:paraId="1FB10D4F" w14:textId="77777777" w:rsidR="000A081C" w:rsidRDefault="000A081C">
      <w:pPr>
        <w:jc w:val="both"/>
        <w:rPr>
          <w:rFonts w:ascii="Cambria" w:eastAsia="Cambria" w:hAnsi="Cambria" w:cs="Cambria"/>
        </w:rPr>
      </w:pPr>
    </w:p>
    <w:p w14:paraId="66584D97" w14:textId="77777777" w:rsidR="000A081C" w:rsidRDefault="00C43314">
      <w:pPr>
        <w:jc w:val="both"/>
        <w:rPr>
          <w:rFonts w:ascii="Cambria" w:eastAsia="Cambria" w:hAnsi="Cambria" w:cs="Cambria"/>
        </w:rPr>
      </w:pPr>
      <w:r>
        <w:rPr>
          <w:rFonts w:ascii="Cambria" w:eastAsia="Cambria" w:hAnsi="Cambria" w:cs="Cambria"/>
        </w:rPr>
        <w:t xml:space="preserve">La UCM y </w:t>
      </w:r>
      <w:r>
        <w:rPr>
          <w:rFonts w:ascii="Cambria" w:eastAsia="Cambria" w:hAnsi="Cambria" w:cs="Cambria"/>
          <w:color w:val="0000FF"/>
        </w:rPr>
        <w:t>Nombre de la entidad colaboradora</w:t>
      </w:r>
      <w:r>
        <w:rPr>
          <w:rFonts w:ascii="Cambria" w:eastAsia="Cambria" w:hAnsi="Cambria" w:cs="Cambria"/>
          <w:i/>
          <w:color w:val="0000FF"/>
        </w:rPr>
        <w:t xml:space="preserve"> </w:t>
      </w:r>
      <w:r>
        <w:rPr>
          <w:rFonts w:ascii="Cambria" w:eastAsia="Cambria" w:hAnsi="Cambria" w:cs="Cambria"/>
        </w:rPr>
        <w:t>se autorizan recíprocamente a utilizar sus respectivos logotipos como entidades colaboradoras exclusivamente en la difusión y publicidad de las actividades objeto del presente convenio, sujeto a las reglas e instrucciones que ambas instituciones puedan proporcionarse recíprocamente a tal efecto.</w:t>
      </w:r>
    </w:p>
    <w:p w14:paraId="6CFBD8B7" w14:textId="77777777" w:rsidR="00E17498" w:rsidRDefault="00E17498">
      <w:pPr>
        <w:jc w:val="both"/>
        <w:rPr>
          <w:rFonts w:ascii="Cambria" w:eastAsia="Cambria" w:hAnsi="Cambria" w:cs="Cambria"/>
        </w:rPr>
      </w:pPr>
    </w:p>
    <w:p w14:paraId="64A5750B" w14:textId="271F0B29" w:rsidR="000A081C" w:rsidRDefault="00E17498">
      <w:pPr>
        <w:jc w:val="both"/>
        <w:rPr>
          <w:rFonts w:ascii="Cambria" w:eastAsia="Cambria" w:hAnsi="Cambria" w:cs="Cambria"/>
        </w:rPr>
      </w:pPr>
      <w:r w:rsidRPr="00E17498">
        <w:rPr>
          <w:rFonts w:ascii="Cambria" w:eastAsia="Cambria" w:hAnsi="Cambria" w:cs="Cambria"/>
        </w:rPr>
        <w:t>Toda notificación pública de temas referentes a la Cátedra se hará de común acuerdo y mediante aprobación escrita por ambas partes del texto a publicar, figurando sus respectivos logotipos.</w:t>
      </w:r>
    </w:p>
    <w:p w14:paraId="21663B7F" w14:textId="77777777" w:rsidR="00E17498" w:rsidRDefault="00E17498">
      <w:pPr>
        <w:jc w:val="both"/>
        <w:rPr>
          <w:rFonts w:ascii="Cambria" w:eastAsia="Cambria" w:hAnsi="Cambria" w:cs="Cambria"/>
          <w:b/>
          <w:u w:val="single"/>
        </w:rPr>
      </w:pPr>
    </w:p>
    <w:p w14:paraId="3A880302" w14:textId="14B5E6DC" w:rsidR="000A081C" w:rsidRDefault="00D038EC">
      <w:pPr>
        <w:jc w:val="both"/>
        <w:rPr>
          <w:rFonts w:ascii="Cambria" w:eastAsia="Cambria" w:hAnsi="Cambria" w:cs="Cambria"/>
          <w:b/>
        </w:rPr>
      </w:pPr>
      <w:r>
        <w:rPr>
          <w:rFonts w:ascii="Cambria" w:eastAsia="Cambria" w:hAnsi="Cambria" w:cs="Cambria"/>
          <w:b/>
          <w:u w:val="single"/>
        </w:rPr>
        <w:t>DÉCIMA</w:t>
      </w:r>
      <w:r w:rsidR="00C43314">
        <w:rPr>
          <w:rFonts w:ascii="Cambria" w:eastAsia="Cambria" w:hAnsi="Cambria" w:cs="Cambria"/>
          <w:b/>
        </w:rPr>
        <w:t>. – VIGENCIA.</w:t>
      </w:r>
    </w:p>
    <w:p w14:paraId="0EE83FAB" w14:textId="77777777" w:rsidR="000A081C" w:rsidRDefault="00C43314">
      <w:pPr>
        <w:spacing w:before="120"/>
        <w:jc w:val="both"/>
        <w:rPr>
          <w:rFonts w:ascii="Cambria" w:eastAsia="Cambria" w:hAnsi="Cambria" w:cs="Cambria"/>
        </w:rPr>
      </w:pPr>
      <w:r>
        <w:rPr>
          <w:rFonts w:ascii="Cambria" w:eastAsia="Cambria" w:hAnsi="Cambria" w:cs="Cambria"/>
        </w:rPr>
        <w:t>La duración del presente convenio será de</w:t>
      </w:r>
      <w:r>
        <w:rPr>
          <w:rFonts w:ascii="Cambria" w:eastAsia="Cambria" w:hAnsi="Cambria" w:cs="Cambria"/>
          <w:i/>
          <w:color w:val="0000FF"/>
        </w:rPr>
        <w:t xml:space="preserve"> </w:t>
      </w:r>
      <w:r>
        <w:rPr>
          <w:rFonts w:ascii="Cambria" w:eastAsia="Cambria" w:hAnsi="Cambria" w:cs="Cambria"/>
          <w:color w:val="0000FF"/>
        </w:rPr>
        <w:t>tres (3) años</w:t>
      </w:r>
      <w:r>
        <w:rPr>
          <w:rFonts w:ascii="Cambria" w:eastAsia="Cambria" w:hAnsi="Cambria" w:cs="Cambria"/>
        </w:rPr>
        <w:t xml:space="preserve"> y surtirá efecto desde el día de la firma del último signatario. Podrá ser prorrogado por acuerdo unánime de las partes por un periodo de hasta cuatro años adicionales, que deberá ser formalizado por escrito, un mes antes de la expiración del plazo convenido.</w:t>
      </w:r>
    </w:p>
    <w:p w14:paraId="7EDF31B9" w14:textId="77777777" w:rsidR="000A081C" w:rsidRDefault="000A081C">
      <w:pPr>
        <w:jc w:val="both"/>
        <w:rPr>
          <w:rFonts w:ascii="Cambria" w:eastAsia="Cambria" w:hAnsi="Cambria" w:cs="Cambria"/>
        </w:rPr>
      </w:pPr>
    </w:p>
    <w:p w14:paraId="6F0CDA26" w14:textId="602981FC" w:rsidR="00655C5E" w:rsidRPr="00655C5E" w:rsidRDefault="00655C5E" w:rsidP="00655C5E">
      <w:pPr>
        <w:widowControl/>
        <w:pBdr>
          <w:top w:val="nil"/>
          <w:left w:val="nil"/>
          <w:bottom w:val="nil"/>
          <w:right w:val="nil"/>
          <w:between w:val="nil"/>
        </w:pBdr>
        <w:jc w:val="both"/>
        <w:rPr>
          <w:rFonts w:ascii="Cambria" w:eastAsia="Cambria" w:hAnsi="Cambria" w:cs="Cambria"/>
          <w:b/>
          <w:u w:val="single"/>
        </w:rPr>
      </w:pPr>
      <w:r w:rsidRPr="00655C5E">
        <w:rPr>
          <w:rFonts w:ascii="Cambria" w:eastAsia="Cambria" w:hAnsi="Cambria" w:cs="Cambria"/>
          <w:b/>
          <w:u w:val="single"/>
        </w:rPr>
        <w:t>DECIMOPRIMERA</w:t>
      </w:r>
      <w:r w:rsidRPr="00E07905">
        <w:rPr>
          <w:rFonts w:ascii="Cambria" w:eastAsia="Cambria" w:hAnsi="Cambria" w:cs="Cambria"/>
          <w:b/>
        </w:rPr>
        <w:t>. – MODIFICACIÓN Y EXTINCIÓN DEL CONVENIO.</w:t>
      </w:r>
    </w:p>
    <w:p w14:paraId="5B19D133" w14:textId="77777777" w:rsidR="00655C5E" w:rsidRPr="002F0EE3" w:rsidRDefault="00655C5E" w:rsidP="00655C5E">
      <w:pPr>
        <w:spacing w:before="240"/>
        <w:jc w:val="both"/>
        <w:rPr>
          <w:rFonts w:ascii="Cambria" w:eastAsia="Cambria" w:hAnsi="Cambria" w:cs="Cambria"/>
        </w:rPr>
      </w:pPr>
      <w:r w:rsidRPr="002F0EE3">
        <w:rPr>
          <w:rFonts w:ascii="Cambria" w:eastAsia="Cambria" w:hAnsi="Cambria" w:cs="Cambria"/>
        </w:rPr>
        <w:lastRenderedPageBreak/>
        <w:t>Este convenio es susceptible de modificación por acuerdo unánime de las partes, que se formalizará mediante la correspondiente adenda.</w:t>
      </w:r>
    </w:p>
    <w:p w14:paraId="087B72DD" w14:textId="77777777" w:rsidR="00655C5E" w:rsidRPr="002F0EE3" w:rsidRDefault="00655C5E" w:rsidP="00655C5E">
      <w:pPr>
        <w:jc w:val="both"/>
        <w:rPr>
          <w:rFonts w:ascii="Cambria" w:eastAsia="Cambria" w:hAnsi="Cambria" w:cs="Cambria"/>
        </w:rPr>
      </w:pPr>
    </w:p>
    <w:p w14:paraId="02F239E4" w14:textId="77777777" w:rsidR="00655C5E" w:rsidRPr="002F0EE3" w:rsidRDefault="00655C5E" w:rsidP="00655C5E">
      <w:pPr>
        <w:jc w:val="both"/>
        <w:rPr>
          <w:rFonts w:ascii="Cambria" w:eastAsia="Cambria" w:hAnsi="Cambria" w:cs="Cambria"/>
        </w:rPr>
      </w:pPr>
      <w:r w:rsidRPr="002F0EE3">
        <w:rPr>
          <w:rFonts w:ascii="Cambria" w:eastAsia="Cambria" w:hAnsi="Cambria" w:cs="Cambria"/>
        </w:rPr>
        <w:t>El presente convenio se extinguirá por el cumplimiento de las actuaciones que constituyen su objeto, o por incurrir en causa de resolución. Las causas de resolución son las contempladas en el artículo 51.2 de la Ley 40/2015, de 1 de octubre, de Régimen Jurídico del Sector Público.</w:t>
      </w:r>
    </w:p>
    <w:p w14:paraId="21A39CBF" w14:textId="77777777" w:rsidR="00655C5E" w:rsidRPr="002F0EE3" w:rsidRDefault="00655C5E" w:rsidP="00655C5E">
      <w:pPr>
        <w:jc w:val="both"/>
        <w:rPr>
          <w:rFonts w:ascii="Cambria" w:eastAsia="Cambria" w:hAnsi="Cambria" w:cs="Cambria"/>
        </w:rPr>
      </w:pPr>
    </w:p>
    <w:p w14:paraId="1CC118B8" w14:textId="77777777" w:rsidR="00655C5E" w:rsidRPr="002F0EE3" w:rsidRDefault="00655C5E" w:rsidP="00655C5E">
      <w:pPr>
        <w:jc w:val="both"/>
        <w:rPr>
          <w:rFonts w:ascii="Cambria" w:eastAsia="Cambria" w:hAnsi="Cambria" w:cs="Cambria"/>
        </w:rPr>
      </w:pPr>
      <w:r w:rsidRPr="002F0EE3">
        <w:rPr>
          <w:rFonts w:ascii="Cambria" w:eastAsia="Cambria" w:hAnsi="Cambria" w:cs="Cambria"/>
        </w:rPr>
        <w:t>En cualquier caso, las partes se comprometen a finalizar las acciones que estén en curso de ejecución en el momento en que cause efecto la resolución del convenio.</w:t>
      </w:r>
    </w:p>
    <w:p w14:paraId="36DE0058" w14:textId="77777777" w:rsidR="00655C5E" w:rsidRPr="002F0EE3" w:rsidRDefault="00655C5E" w:rsidP="00655C5E">
      <w:pPr>
        <w:spacing w:before="120"/>
        <w:jc w:val="both"/>
        <w:rPr>
          <w:rFonts w:ascii="Cambria" w:eastAsia="Cambria" w:hAnsi="Cambria" w:cs="Cambria"/>
        </w:rPr>
      </w:pPr>
      <w:r w:rsidRPr="002F0EE3">
        <w:rPr>
          <w:rFonts w:ascii="Cambria" w:eastAsia="Cambria" w:hAnsi="Cambria" w:cs="Cambria"/>
        </w:rPr>
        <w:t>La Comisión Mixta de Seguimiento continuará en funciones una vez extinguido el convenio y será la encargada de resolver las cuestiones que pudieran plantearse en relación con las actuaciones en curso o derivadas del convenio.</w:t>
      </w:r>
    </w:p>
    <w:p w14:paraId="6D9E275C" w14:textId="5E074ED0" w:rsidR="000A081C" w:rsidRDefault="000A081C" w:rsidP="00E17498">
      <w:pPr>
        <w:widowControl/>
        <w:pBdr>
          <w:top w:val="nil"/>
          <w:left w:val="nil"/>
          <w:bottom w:val="nil"/>
          <w:right w:val="nil"/>
          <w:between w:val="nil"/>
        </w:pBdr>
        <w:jc w:val="both"/>
        <w:rPr>
          <w:rFonts w:ascii="Cambria" w:eastAsia="Cambria" w:hAnsi="Cambria" w:cs="Cambria"/>
          <w:b/>
          <w:color w:val="000000"/>
          <w:u w:val="single"/>
        </w:rPr>
      </w:pPr>
    </w:p>
    <w:p w14:paraId="6758D3A7" w14:textId="3482F9B4" w:rsidR="000A081C" w:rsidRDefault="00D038EC" w:rsidP="00E17498">
      <w:pPr>
        <w:widowControl/>
        <w:pBdr>
          <w:top w:val="nil"/>
          <w:left w:val="nil"/>
          <w:bottom w:val="nil"/>
          <w:right w:val="nil"/>
          <w:between w:val="nil"/>
        </w:pBdr>
        <w:jc w:val="both"/>
        <w:rPr>
          <w:rFonts w:ascii="Cambria" w:eastAsia="Cambria" w:hAnsi="Cambria" w:cs="Cambria"/>
          <w:b/>
          <w:color w:val="000000"/>
        </w:rPr>
      </w:pPr>
      <w:bookmarkStart w:id="3" w:name="_Hlk230080696"/>
      <w:r>
        <w:rPr>
          <w:rFonts w:ascii="Cambria" w:eastAsia="Cambria" w:hAnsi="Cambria" w:cs="Cambria"/>
          <w:b/>
          <w:u w:val="single"/>
        </w:rPr>
        <w:t>DECIMOSEGUNDA</w:t>
      </w:r>
      <w:r>
        <w:rPr>
          <w:rFonts w:ascii="Cambria" w:eastAsia="Cambria" w:hAnsi="Cambria" w:cs="Cambria"/>
          <w:b/>
        </w:rPr>
        <w:t xml:space="preserve">. </w:t>
      </w:r>
      <w:r w:rsidR="00C43314">
        <w:rPr>
          <w:rFonts w:ascii="Cambria" w:eastAsia="Cambria" w:hAnsi="Cambria" w:cs="Cambria"/>
          <w:color w:val="000000"/>
          <w:sz w:val="28"/>
          <w:szCs w:val="28"/>
        </w:rPr>
        <w:t>–</w:t>
      </w:r>
      <w:r w:rsidR="00C43314">
        <w:rPr>
          <w:rFonts w:ascii="Cambria" w:eastAsia="Cambria" w:hAnsi="Cambria" w:cs="Cambria"/>
          <w:b/>
          <w:color w:val="000000"/>
        </w:rPr>
        <w:t xml:space="preserve"> CONSECUENCIAS POR INCUMPLIMIENTO DE LAS OBLIGACIONES Y COMPROMISOS ASUMIDOS POR LAS PARTES.</w:t>
      </w:r>
    </w:p>
    <w:p w14:paraId="55BCA8C6" w14:textId="77777777" w:rsidR="000A081C" w:rsidRDefault="00C43314">
      <w:pPr>
        <w:spacing w:before="120"/>
        <w:jc w:val="both"/>
        <w:rPr>
          <w:rFonts w:ascii="Cambria" w:eastAsia="Cambria" w:hAnsi="Cambria" w:cs="Cambria"/>
        </w:rPr>
      </w:pPr>
      <w:r>
        <w:rPr>
          <w:rFonts w:ascii="Cambria" w:eastAsia="Cambria" w:hAnsi="Cambria" w:cs="Cambria"/>
        </w:rPr>
        <w:t xml:space="preserve">En caso de incumplimiento de las obligaciones y compromisos asumidos por parte de alguno de los firmantes del convenio, se notificará a la parte incumplidora un requerimiento para que cumpla en un plazo de 30 días naturales con las obligaciones o compromisos incumplidos. Si transcurrido el plazo indicado en el requerimiento persistiera el incumplimiento, la parte que lo dirigió notificará a la otra la concurrencia de la causa de resolución y se podrá entender resuelto el convenio. </w:t>
      </w:r>
    </w:p>
    <w:p w14:paraId="41A39E7A" w14:textId="77777777" w:rsidR="000A081C" w:rsidRDefault="00C43314">
      <w:pPr>
        <w:spacing w:before="120"/>
        <w:jc w:val="both"/>
        <w:rPr>
          <w:rFonts w:ascii="Cambria" w:eastAsia="Cambria" w:hAnsi="Cambria" w:cs="Cambria"/>
        </w:rPr>
      </w:pPr>
      <w:r>
        <w:rPr>
          <w:rFonts w:ascii="Cambria" w:eastAsia="Cambria" w:hAnsi="Cambria" w:cs="Cambria"/>
        </w:rPr>
        <w:t>En caso de resolución del convenio, se adoptarán las decisiones precisas para la adecuada liquidación del mismo, incluidas las posibles indemnizaciones de la parte incumplidora</w:t>
      </w:r>
      <w:bookmarkEnd w:id="3"/>
      <w:r>
        <w:rPr>
          <w:rFonts w:ascii="Cambria" w:eastAsia="Cambria" w:hAnsi="Cambria" w:cs="Cambria"/>
        </w:rPr>
        <w:t>.</w:t>
      </w:r>
    </w:p>
    <w:p w14:paraId="3D039366" w14:textId="77777777" w:rsidR="000A081C" w:rsidRDefault="000A081C">
      <w:pPr>
        <w:rPr>
          <w:rFonts w:ascii="Cambria" w:eastAsia="Cambria" w:hAnsi="Cambria" w:cs="Cambria"/>
        </w:rPr>
      </w:pPr>
    </w:p>
    <w:p w14:paraId="4D3A8B2B" w14:textId="06DDFCE8" w:rsidR="000A081C" w:rsidRDefault="00D038EC">
      <w:pPr>
        <w:rPr>
          <w:rFonts w:ascii="Cambria" w:eastAsia="Cambria" w:hAnsi="Cambria" w:cs="Cambria"/>
          <w:b/>
        </w:rPr>
      </w:pPr>
      <w:bookmarkStart w:id="4" w:name="_Hlk230080728"/>
      <w:r w:rsidRPr="003B417A">
        <w:rPr>
          <w:rFonts w:ascii="Cambria" w:eastAsia="Cambria" w:hAnsi="Cambria" w:cs="Cambria"/>
          <w:b/>
          <w:u w:val="single"/>
        </w:rPr>
        <w:t>DECIMOTERCERA.</w:t>
      </w:r>
      <w:r>
        <w:rPr>
          <w:rFonts w:ascii="Cambria" w:eastAsia="Cambria" w:hAnsi="Cambria" w:cs="Cambria"/>
          <w:b/>
        </w:rPr>
        <w:t xml:space="preserve"> </w:t>
      </w:r>
      <w:r w:rsidR="00C43314">
        <w:rPr>
          <w:rFonts w:ascii="Cambria" w:eastAsia="Cambria" w:hAnsi="Cambria" w:cs="Cambria"/>
          <w:b/>
        </w:rPr>
        <w:t>– NATURALEZA Y RESOLUCIÓN DE CONTROVERSIAS.</w:t>
      </w:r>
    </w:p>
    <w:p w14:paraId="59F9C5AA" w14:textId="77777777" w:rsidR="000A081C" w:rsidRPr="00374132" w:rsidRDefault="00C43314">
      <w:pPr>
        <w:spacing w:before="120"/>
        <w:jc w:val="both"/>
        <w:rPr>
          <w:rFonts w:ascii="Cambria" w:eastAsia="Cambria" w:hAnsi="Cambria" w:cs="Cambria"/>
        </w:rPr>
      </w:pPr>
      <w:r>
        <w:rPr>
          <w:rFonts w:ascii="Cambria" w:eastAsia="Cambria" w:hAnsi="Cambria" w:cs="Cambria"/>
        </w:rPr>
        <w:t>Este convenio de colaboración tiene naturaleza administrativa quedando sometido al régimen jurídico de convenios previsto en el Capítulo VI del Título Preliminar de la Ley 40/2015, de 1 de octubre, de Régimen Jurídico del Sector Público, así como a la Ley 49/2002, de 23 de diciembre, de régimen fiscal de las entidades sin fines lucrativos y de los incentivos fiscales al mecenazgo.</w:t>
      </w:r>
    </w:p>
    <w:p w14:paraId="5E20EAD0" w14:textId="77777777" w:rsidR="000A081C" w:rsidRDefault="000A081C">
      <w:pPr>
        <w:jc w:val="both"/>
        <w:rPr>
          <w:rFonts w:ascii="Cambria" w:eastAsia="Cambria" w:hAnsi="Cambria" w:cs="Cambria"/>
        </w:rPr>
      </w:pPr>
    </w:p>
    <w:p w14:paraId="2FDD2885" w14:textId="77777777" w:rsidR="000A081C" w:rsidRDefault="00C43314">
      <w:pPr>
        <w:widowControl/>
        <w:pBdr>
          <w:top w:val="nil"/>
          <w:left w:val="nil"/>
          <w:bottom w:val="nil"/>
          <w:right w:val="nil"/>
          <w:between w:val="nil"/>
        </w:pBdr>
        <w:jc w:val="both"/>
        <w:rPr>
          <w:rFonts w:ascii="Cambria" w:eastAsia="Cambria" w:hAnsi="Cambria" w:cs="Cambria"/>
          <w:color w:val="000000"/>
        </w:rPr>
      </w:pPr>
      <w:r>
        <w:rPr>
          <w:rFonts w:ascii="Cambria" w:eastAsia="Cambria" w:hAnsi="Cambria" w:cs="Cambria"/>
          <w:color w:val="000000"/>
        </w:rPr>
        <w:t>Las discrepancias surgidas sobre la interpretación, desarrollo, modificación, resolución y efectos que pudieran derivarse de la aplicación del presente convenio, deberán de solventarse por la Comisión Mixta de Seguimiento regulada en el mismo. Si no se llegara a un acuerdo, las cuestiones litigiosas serán de conocimiento y competencia del orden jurisdiccional Contencioso-Administrativo de la ciudad de Madrid.</w:t>
      </w:r>
    </w:p>
    <w:p w14:paraId="07423B6C" w14:textId="77777777" w:rsidR="000A081C" w:rsidRDefault="000A081C">
      <w:pPr>
        <w:jc w:val="both"/>
        <w:rPr>
          <w:rFonts w:ascii="Cambria" w:eastAsia="Cambria" w:hAnsi="Cambria" w:cs="Cambria"/>
        </w:rPr>
      </w:pPr>
    </w:p>
    <w:p w14:paraId="5BD5A3E2" w14:textId="75B4F40F" w:rsidR="000A081C" w:rsidRDefault="00C43314">
      <w:pPr>
        <w:jc w:val="both"/>
        <w:rPr>
          <w:rFonts w:ascii="Cambria" w:eastAsia="Cambria" w:hAnsi="Cambria" w:cs="Cambria"/>
        </w:rPr>
      </w:pPr>
      <w:r>
        <w:rPr>
          <w:rFonts w:ascii="Cambria" w:eastAsia="Cambria" w:hAnsi="Cambria" w:cs="Cambria"/>
        </w:rPr>
        <w:t>Y en prueba de conformidad y para la debida constancia de todo lo convenido, ambas partes firman el presente convenio en un único ejemplar electrónico, constando como fecha de firma la correspondiente a la del último signatario.</w:t>
      </w:r>
      <w:bookmarkEnd w:id="4"/>
    </w:p>
    <w:p w14:paraId="3A03D844" w14:textId="77777777" w:rsidR="003B0091" w:rsidRDefault="003B0091">
      <w:pPr>
        <w:jc w:val="both"/>
        <w:rPr>
          <w:rFonts w:ascii="Cambria" w:eastAsia="Cambria" w:hAnsi="Cambria" w:cs="Cambria"/>
        </w:rPr>
      </w:pPr>
    </w:p>
    <w:tbl>
      <w:tblPr>
        <w:tblStyle w:val="a0"/>
        <w:tblW w:w="9070" w:type="dxa"/>
        <w:tblInd w:w="-5" w:type="dxa"/>
        <w:tblLayout w:type="fixed"/>
        <w:tblLook w:val="0000" w:firstRow="0" w:lastRow="0" w:firstColumn="0" w:lastColumn="0" w:noHBand="0" w:noVBand="0"/>
      </w:tblPr>
      <w:tblGrid>
        <w:gridCol w:w="4545"/>
        <w:gridCol w:w="4525"/>
      </w:tblGrid>
      <w:tr w:rsidR="000A081C" w14:paraId="75E96F5D" w14:textId="77777777">
        <w:tc>
          <w:tcPr>
            <w:tcW w:w="4545" w:type="dxa"/>
          </w:tcPr>
          <w:p w14:paraId="47EB21DE" w14:textId="77777777" w:rsidR="000A081C" w:rsidRDefault="00C43314">
            <w:pPr>
              <w:jc w:val="both"/>
              <w:rPr>
                <w:rFonts w:ascii="Cambria" w:eastAsia="Cambria" w:hAnsi="Cambria" w:cs="Cambria"/>
                <w:b/>
              </w:rPr>
            </w:pPr>
            <w:bookmarkStart w:id="5" w:name="_Hlk230080786"/>
            <w:r>
              <w:rPr>
                <w:rFonts w:ascii="Cambria" w:eastAsia="Cambria" w:hAnsi="Cambria" w:cs="Cambria"/>
                <w:b/>
              </w:rPr>
              <w:t xml:space="preserve">POR LA UNIVERSIDAD </w:t>
            </w:r>
          </w:p>
          <w:p w14:paraId="227F16D8" w14:textId="77777777" w:rsidR="000A081C" w:rsidRDefault="00C43314">
            <w:pPr>
              <w:jc w:val="both"/>
              <w:rPr>
                <w:rFonts w:ascii="Cambria" w:eastAsia="Cambria" w:hAnsi="Cambria" w:cs="Cambria"/>
                <w:b/>
              </w:rPr>
            </w:pPr>
            <w:r>
              <w:rPr>
                <w:rFonts w:ascii="Cambria" w:eastAsia="Cambria" w:hAnsi="Cambria" w:cs="Cambria"/>
                <w:b/>
              </w:rPr>
              <w:t>COMPLUTENSE DE MADRID,</w:t>
            </w:r>
          </w:p>
          <w:p w14:paraId="009C241B" w14:textId="77777777" w:rsidR="000A081C" w:rsidRDefault="000A081C">
            <w:pPr>
              <w:jc w:val="both"/>
              <w:rPr>
                <w:rFonts w:ascii="Tahoma" w:eastAsia="Tahoma" w:hAnsi="Tahoma" w:cs="Tahoma"/>
              </w:rPr>
            </w:pPr>
          </w:p>
          <w:p w14:paraId="3954ED5F" w14:textId="77777777" w:rsidR="000A081C" w:rsidRDefault="000A081C">
            <w:pPr>
              <w:jc w:val="both"/>
              <w:rPr>
                <w:rFonts w:ascii="Tahoma" w:eastAsia="Tahoma" w:hAnsi="Tahoma" w:cs="Tahoma"/>
              </w:rPr>
            </w:pPr>
          </w:p>
          <w:p w14:paraId="0A2324B0" w14:textId="77777777" w:rsidR="000A081C" w:rsidRDefault="000A081C">
            <w:pPr>
              <w:jc w:val="both"/>
              <w:rPr>
                <w:rFonts w:ascii="Tahoma" w:eastAsia="Tahoma" w:hAnsi="Tahoma" w:cs="Tahoma"/>
              </w:rPr>
            </w:pPr>
          </w:p>
          <w:p w14:paraId="01431FC6" w14:textId="77777777" w:rsidR="000A081C" w:rsidRDefault="000A081C">
            <w:pPr>
              <w:jc w:val="both"/>
              <w:rPr>
                <w:rFonts w:ascii="Tahoma" w:eastAsia="Tahoma" w:hAnsi="Tahoma" w:cs="Tahoma"/>
              </w:rPr>
            </w:pPr>
          </w:p>
          <w:p w14:paraId="0726AC60" w14:textId="121A2BE6" w:rsidR="000A081C" w:rsidRDefault="00C43314">
            <w:pPr>
              <w:jc w:val="both"/>
              <w:rPr>
                <w:rFonts w:ascii="Tahoma" w:eastAsia="Tahoma" w:hAnsi="Tahoma" w:cs="Tahoma"/>
              </w:rPr>
            </w:pPr>
            <w:r>
              <w:rPr>
                <w:rFonts w:ascii="Cambria" w:eastAsia="Cambria" w:hAnsi="Cambria" w:cs="Cambria"/>
              </w:rPr>
              <w:t xml:space="preserve">José </w:t>
            </w:r>
            <w:proofErr w:type="spellStart"/>
            <w:r>
              <w:rPr>
                <w:rFonts w:ascii="Cambria" w:eastAsia="Cambria" w:hAnsi="Cambria" w:cs="Cambria"/>
              </w:rPr>
              <w:t>M</w:t>
            </w:r>
            <w:r w:rsidR="00374132">
              <w:rPr>
                <w:rFonts w:ascii="Cambria" w:eastAsia="Cambria" w:hAnsi="Cambria" w:cs="Cambria"/>
              </w:rPr>
              <w:t>ª</w:t>
            </w:r>
            <w:proofErr w:type="spellEnd"/>
            <w:r>
              <w:rPr>
                <w:rFonts w:ascii="Cambria" w:eastAsia="Cambria" w:hAnsi="Cambria" w:cs="Cambria"/>
              </w:rPr>
              <w:t xml:space="preserve"> Coello de Portugal Martínez del Peral</w:t>
            </w:r>
          </w:p>
        </w:tc>
        <w:tc>
          <w:tcPr>
            <w:tcW w:w="4525" w:type="dxa"/>
          </w:tcPr>
          <w:p w14:paraId="71AF9040" w14:textId="77777777" w:rsidR="000A081C" w:rsidRDefault="00C43314">
            <w:pPr>
              <w:rPr>
                <w:rFonts w:ascii="Cambria" w:eastAsia="Cambria" w:hAnsi="Cambria" w:cs="Cambria"/>
                <w:b/>
                <w:color w:val="0000FF"/>
              </w:rPr>
            </w:pPr>
            <w:r>
              <w:rPr>
                <w:rFonts w:ascii="Cambria" w:eastAsia="Cambria" w:hAnsi="Cambria" w:cs="Cambria"/>
                <w:b/>
              </w:rPr>
              <w:t>POR</w:t>
            </w:r>
            <w:r>
              <w:rPr>
                <w:rFonts w:ascii="Tahoma" w:eastAsia="Tahoma" w:hAnsi="Tahoma" w:cs="Tahoma"/>
                <w:b/>
              </w:rPr>
              <w:t xml:space="preserve"> </w:t>
            </w:r>
            <w:r>
              <w:rPr>
                <w:rFonts w:ascii="Cambria" w:eastAsia="Cambria" w:hAnsi="Cambria" w:cs="Cambria"/>
                <w:b/>
                <w:color w:val="0000FF"/>
              </w:rPr>
              <w:t>NOMBRE DE LA ENTIDAD COLABORADORA</w:t>
            </w:r>
            <w:r>
              <w:rPr>
                <w:rFonts w:ascii="Cambria" w:eastAsia="Cambria" w:hAnsi="Cambria" w:cs="Cambria"/>
                <w:b/>
              </w:rPr>
              <w:t>,</w:t>
            </w:r>
          </w:p>
          <w:p w14:paraId="773DE77D" w14:textId="77777777" w:rsidR="000A081C" w:rsidRDefault="000A081C">
            <w:pPr>
              <w:jc w:val="both"/>
              <w:rPr>
                <w:rFonts w:ascii="Tahoma" w:eastAsia="Tahoma" w:hAnsi="Tahoma" w:cs="Tahoma"/>
              </w:rPr>
            </w:pPr>
          </w:p>
          <w:p w14:paraId="349D9DC9" w14:textId="77777777" w:rsidR="000A081C" w:rsidRDefault="000A081C">
            <w:pPr>
              <w:jc w:val="both"/>
              <w:rPr>
                <w:rFonts w:ascii="Tahoma" w:eastAsia="Tahoma" w:hAnsi="Tahoma" w:cs="Tahoma"/>
              </w:rPr>
            </w:pPr>
          </w:p>
          <w:p w14:paraId="1DBAEE14" w14:textId="77777777" w:rsidR="000A081C" w:rsidRDefault="000A081C">
            <w:pPr>
              <w:jc w:val="both"/>
              <w:rPr>
                <w:rFonts w:ascii="Tahoma" w:eastAsia="Tahoma" w:hAnsi="Tahoma" w:cs="Tahoma"/>
              </w:rPr>
            </w:pPr>
          </w:p>
          <w:p w14:paraId="274C48BD" w14:textId="77777777" w:rsidR="000A081C" w:rsidRDefault="000A081C">
            <w:pPr>
              <w:jc w:val="both"/>
              <w:rPr>
                <w:rFonts w:ascii="Tahoma" w:eastAsia="Tahoma" w:hAnsi="Tahoma" w:cs="Tahoma"/>
                <w:b/>
                <w:color w:val="0000FF"/>
              </w:rPr>
            </w:pPr>
          </w:p>
          <w:p w14:paraId="348F3B79" w14:textId="77777777" w:rsidR="000A081C" w:rsidRDefault="00C43314">
            <w:pPr>
              <w:jc w:val="both"/>
              <w:rPr>
                <w:rFonts w:ascii="Tahoma" w:eastAsia="Tahoma" w:hAnsi="Tahoma" w:cs="Tahoma"/>
                <w:b/>
              </w:rPr>
            </w:pPr>
            <w:r>
              <w:rPr>
                <w:rFonts w:ascii="Cambria" w:eastAsia="Cambria" w:hAnsi="Cambria" w:cs="Cambria"/>
                <w:color w:val="0000FF"/>
              </w:rPr>
              <w:t>Nombre del firmante</w:t>
            </w:r>
          </w:p>
        </w:tc>
      </w:tr>
      <w:bookmarkEnd w:id="5"/>
    </w:tbl>
    <w:p w14:paraId="2ECC0DB7" w14:textId="2F38C34E" w:rsidR="000A081C" w:rsidRDefault="000A081C" w:rsidP="00E4015D">
      <w:pPr>
        <w:widowControl/>
        <w:spacing w:after="160" w:line="259" w:lineRule="auto"/>
        <w:rPr>
          <w:rFonts w:ascii="Cambria" w:eastAsia="Cambria" w:hAnsi="Cambria" w:cs="Cambria"/>
        </w:rPr>
      </w:pPr>
    </w:p>
    <w:sectPr w:rsidR="000A081C">
      <w:footerReference w:type="even" r:id="rId12"/>
      <w:footerReference w:type="default" r:id="rId13"/>
      <w:pgSz w:w="11900" w:h="16860"/>
      <w:pgMar w:top="1135" w:right="1552" w:bottom="1701" w:left="1701" w:header="0" w:footer="86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1CC9E" w14:textId="77777777" w:rsidR="009E3413" w:rsidRDefault="00C43314">
      <w:r>
        <w:separator/>
      </w:r>
    </w:p>
  </w:endnote>
  <w:endnote w:type="continuationSeparator" w:id="0">
    <w:p w14:paraId="667083E8" w14:textId="77777777" w:rsidR="009E3413" w:rsidRDefault="00C43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FB1C8" w14:textId="77777777" w:rsidR="000A081C" w:rsidRDefault="00C4331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5CC42AF5" w14:textId="77777777" w:rsidR="000A081C" w:rsidRDefault="000A081C">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53DC" w14:textId="77777777" w:rsidR="000A081C" w:rsidRDefault="00C4331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0E60041" w14:textId="77777777" w:rsidR="000A081C" w:rsidRDefault="00C43314">
    <w:pPr>
      <w:spacing w:line="200" w:lineRule="auto"/>
      <w:ind w:right="360"/>
      <w:rPr>
        <w:sz w:val="20"/>
        <w:szCs w:val="20"/>
      </w:rPr>
    </w:pPr>
    <w:r>
      <w:rPr>
        <w:noProof/>
      </w:rPr>
      <mc:AlternateContent>
        <mc:Choice Requires="wps">
          <w:drawing>
            <wp:anchor distT="0" distB="0" distL="0" distR="0" simplePos="0" relativeHeight="251658240" behindDoc="1" locked="0" layoutInCell="1" hidden="0" allowOverlap="1" wp14:anchorId="3B8BC3B0" wp14:editId="7BDEFBCB">
              <wp:simplePos x="0" y="0"/>
              <wp:positionH relativeFrom="column">
                <wp:posOffset>2376488</wp:posOffset>
              </wp:positionH>
              <wp:positionV relativeFrom="paragraph">
                <wp:posOffset>9996488</wp:posOffset>
              </wp:positionV>
              <wp:extent cx="698500" cy="199390"/>
              <wp:effectExtent l="0" t="0" r="0" b="0"/>
              <wp:wrapNone/>
              <wp:docPr id="3" name=""/>
              <wp:cNvGraphicFramePr/>
              <a:graphic xmlns:a="http://schemas.openxmlformats.org/drawingml/2006/main">
                <a:graphicData uri="http://schemas.microsoft.com/office/word/2010/wordprocessingShape">
                  <wps:wsp>
                    <wps:cNvSpPr/>
                    <wps:spPr>
                      <a:xfrm>
                        <a:off x="5001513" y="3685068"/>
                        <a:ext cx="688975" cy="189865"/>
                      </a:xfrm>
                      <a:prstGeom prst="rect">
                        <a:avLst/>
                      </a:prstGeom>
                      <a:noFill/>
                      <a:ln>
                        <a:noFill/>
                      </a:ln>
                    </wps:spPr>
                    <wps:txbx>
                      <w:txbxContent>
                        <w:p w14:paraId="346E982D" w14:textId="77777777" w:rsidR="000A081C" w:rsidRDefault="000A081C">
                          <w:pPr>
                            <w:spacing w:line="28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3B8BC3B0" id="_x0000_s1026" style="position:absolute;margin-left:187.15pt;margin-top:787.15pt;width:55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" filled="f" stroked="f">
              <v:textbox inset="0,0,0,0">
                <w:txbxContent>
                  <w:p w14:paraId="346E982D" w14:textId="77777777" w:rsidR="000A081C" w:rsidRDefault="000A081C">
                    <w:pPr>
                      <w:spacing w:line="284" w:lineRule="auto"/>
                      <w:ind w:left="20" w:firstLine="20"/>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FF960" w14:textId="77777777" w:rsidR="009E3413" w:rsidRDefault="00C43314">
      <w:r>
        <w:separator/>
      </w:r>
    </w:p>
  </w:footnote>
  <w:footnote w:type="continuationSeparator" w:id="0">
    <w:p w14:paraId="7AA41F53" w14:textId="77777777" w:rsidR="009E3413" w:rsidRDefault="00C43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11A9F"/>
    <w:multiLevelType w:val="multilevel"/>
    <w:tmpl w:val="0F0C86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61065A"/>
    <w:multiLevelType w:val="hybridMultilevel"/>
    <w:tmpl w:val="94F064F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7E0F64"/>
    <w:multiLevelType w:val="multilevel"/>
    <w:tmpl w:val="6204ACD2"/>
    <w:lvl w:ilvl="0">
      <w:start w:val="4"/>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3A05ED"/>
    <w:multiLevelType w:val="multilevel"/>
    <w:tmpl w:val="139C9E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3E45DD"/>
    <w:multiLevelType w:val="hybridMultilevel"/>
    <w:tmpl w:val="68C4A160"/>
    <w:lvl w:ilvl="0" w:tplc="D6F06B5E">
      <w:numFmt w:val="bullet"/>
      <w:lvlText w:val="•"/>
      <w:lvlJc w:val="left"/>
      <w:pPr>
        <w:ind w:left="720" w:hanging="360"/>
      </w:pPr>
      <w:rPr>
        <w:rFonts w:ascii="Cambria" w:eastAsia="Cambria" w:hAnsi="Cambria" w:cs="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4E5364"/>
    <w:multiLevelType w:val="hybridMultilevel"/>
    <w:tmpl w:val="8B5A9078"/>
    <w:lvl w:ilvl="0" w:tplc="0C0A0001">
      <w:start w:val="1"/>
      <w:numFmt w:val="bullet"/>
      <w:lvlText w:val=""/>
      <w:lvlJc w:val="left"/>
      <w:pPr>
        <w:ind w:left="1080" w:hanging="72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2526FD"/>
    <w:multiLevelType w:val="multilevel"/>
    <w:tmpl w:val="C63C65FE"/>
    <w:lvl w:ilvl="0">
      <w:start w:val="1"/>
      <w:numFmt w:val="upperRoman"/>
      <w:lvlText w:val="%1."/>
      <w:lvlJc w:val="left"/>
      <w:pPr>
        <w:ind w:left="1080" w:hanging="72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695398"/>
    <w:multiLevelType w:val="hybridMultilevel"/>
    <w:tmpl w:val="86469C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B0441A7"/>
    <w:multiLevelType w:val="multilevel"/>
    <w:tmpl w:val="ABF69E78"/>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EEC1268"/>
    <w:multiLevelType w:val="hybridMultilevel"/>
    <w:tmpl w:val="9D960F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72086482"/>
    <w:multiLevelType w:val="multilevel"/>
    <w:tmpl w:val="4A946ACE"/>
    <w:lvl w:ilvl="0">
      <w:start w:val="1"/>
      <w:numFmt w:val="decimal"/>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73C08A6"/>
    <w:multiLevelType w:val="multilevel"/>
    <w:tmpl w:val="F54AE0A6"/>
    <w:lvl w:ilvl="0">
      <w:start w:val="1"/>
      <w:numFmt w:val="decimal"/>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85E0ADD"/>
    <w:multiLevelType w:val="multilevel"/>
    <w:tmpl w:val="F572C6D4"/>
    <w:lvl w:ilvl="0">
      <w:start w:val="4"/>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3"/>
  </w:num>
  <w:num w:numId="3">
    <w:abstractNumId w:val="0"/>
  </w:num>
  <w:num w:numId="4">
    <w:abstractNumId w:val="8"/>
  </w:num>
  <w:num w:numId="5">
    <w:abstractNumId w:val="11"/>
  </w:num>
  <w:num w:numId="6">
    <w:abstractNumId w:val="10"/>
  </w:num>
  <w:num w:numId="7">
    <w:abstractNumId w:val="12"/>
  </w:num>
  <w:num w:numId="8">
    <w:abstractNumId w:val="2"/>
  </w:num>
  <w:num w:numId="9">
    <w:abstractNumId w:val="7"/>
  </w:num>
  <w:num w:numId="10">
    <w:abstractNumId w:val="5"/>
  </w:num>
  <w:num w:numId="11">
    <w:abstractNumId w:val="9"/>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1C"/>
    <w:rsid w:val="000A081C"/>
    <w:rsid w:val="00136002"/>
    <w:rsid w:val="00374132"/>
    <w:rsid w:val="003B0091"/>
    <w:rsid w:val="003B417A"/>
    <w:rsid w:val="00402371"/>
    <w:rsid w:val="004531AD"/>
    <w:rsid w:val="00623CC0"/>
    <w:rsid w:val="00655C5E"/>
    <w:rsid w:val="00835745"/>
    <w:rsid w:val="00967A37"/>
    <w:rsid w:val="009E3413"/>
    <w:rsid w:val="00AC4E23"/>
    <w:rsid w:val="00AC54A7"/>
    <w:rsid w:val="00C43314"/>
    <w:rsid w:val="00D038EC"/>
    <w:rsid w:val="00E07905"/>
    <w:rsid w:val="00E17498"/>
    <w:rsid w:val="00E4015D"/>
    <w:rsid w:val="00E7270A"/>
    <w:rsid w:val="00FF2E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13D7"/>
  <w15:docId w15:val="{855FE7F7-333D-4620-9D35-27272898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 w:eastAsia="es-E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iedepgina">
    <w:name w:val="footer"/>
    <w:basedOn w:val="Normal"/>
    <w:rsid w:val="0069441B"/>
    <w:pPr>
      <w:tabs>
        <w:tab w:val="center" w:pos="4252"/>
        <w:tab w:val="right" w:pos="8504"/>
      </w:tabs>
    </w:pPr>
  </w:style>
  <w:style w:type="character" w:styleId="Nmerodepgina">
    <w:name w:val="page number"/>
    <w:basedOn w:val="Fuentedeprrafopredeter"/>
    <w:rsid w:val="0069441B"/>
  </w:style>
  <w:style w:type="table" w:styleId="Tablaconlista4">
    <w:name w:val="Table List 4"/>
    <w:basedOn w:val="Tablanormal"/>
    <w:rsid w:val="00927E0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extodeglobo">
    <w:name w:val="Balloon Text"/>
    <w:basedOn w:val="Normal"/>
    <w:semiHidden/>
    <w:rsid w:val="00927E03"/>
    <w:rPr>
      <w:rFonts w:ascii="Tahoma" w:hAnsi="Tahoma" w:cs="Tahoma"/>
      <w:sz w:val="16"/>
      <w:szCs w:val="16"/>
    </w:rPr>
  </w:style>
  <w:style w:type="table" w:styleId="Tablaconcuadrcula1">
    <w:name w:val="Table Grid 1"/>
    <w:basedOn w:val="Tablanormal"/>
    <w:rsid w:val="008242D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Prrafodelista">
    <w:name w:val="List Paragraph"/>
    <w:basedOn w:val="Normal"/>
    <w:uiPriority w:val="34"/>
    <w:qFormat/>
    <w:rsid w:val="002E4ECF"/>
    <w:pPr>
      <w:ind w:left="708"/>
    </w:pPr>
  </w:style>
  <w:style w:type="paragraph" w:styleId="Textoindependiente2">
    <w:name w:val="Body Text 2"/>
    <w:basedOn w:val="Normal"/>
    <w:link w:val="Textoindependiente2Car"/>
    <w:rsid w:val="00AF1122"/>
    <w:pPr>
      <w:widowControl/>
      <w:jc w:val="both"/>
    </w:pPr>
    <w:rPr>
      <w:rFonts w:ascii="Times New Roman" w:hAnsi="Times New Roman"/>
      <w:b/>
      <w:sz w:val="28"/>
      <w:szCs w:val="20"/>
    </w:rPr>
  </w:style>
  <w:style w:type="character" w:customStyle="1" w:styleId="Textoindependiente2Car">
    <w:name w:val="Texto independiente 2 Car"/>
    <w:basedOn w:val="Fuentedeprrafopredeter"/>
    <w:link w:val="Textoindependiente2"/>
    <w:rsid w:val="00AF1122"/>
    <w:rPr>
      <w:b/>
      <w:sz w:val="28"/>
    </w:rPr>
  </w:style>
  <w:style w:type="paragraph" w:styleId="Textoindependiente">
    <w:name w:val="Body Text"/>
    <w:basedOn w:val="Normal"/>
    <w:link w:val="TextoindependienteCar"/>
    <w:rsid w:val="00307E98"/>
    <w:pPr>
      <w:spacing w:after="120"/>
    </w:pPr>
  </w:style>
  <w:style w:type="character" w:customStyle="1" w:styleId="TextoindependienteCar">
    <w:name w:val="Texto independiente Car"/>
    <w:basedOn w:val="Fuentedeprrafopredeter"/>
    <w:link w:val="Textoindependiente"/>
    <w:rsid w:val="00307E98"/>
    <w:rPr>
      <w:rFonts w:ascii="Calibri" w:hAnsi="Calibri"/>
      <w:sz w:val="22"/>
      <w:szCs w:val="22"/>
      <w:lang w:eastAsia="en-US"/>
    </w:rPr>
  </w:style>
  <w:style w:type="character" w:styleId="Hipervnculo">
    <w:name w:val="Hyperlink"/>
    <w:basedOn w:val="Fuentedeprrafopredeter"/>
    <w:rsid w:val="00A60A26"/>
    <w:rPr>
      <w:color w:val="0563C1" w:themeColor="hyperlink"/>
      <w:u w:val="single"/>
    </w:rPr>
  </w:style>
  <w:style w:type="character" w:customStyle="1" w:styleId="Mencinsinresolver1">
    <w:name w:val="Mención sin resolver1"/>
    <w:basedOn w:val="Fuentedeprrafopredeter"/>
    <w:uiPriority w:val="99"/>
    <w:semiHidden/>
    <w:unhideWhenUsed/>
    <w:rsid w:val="00A60A26"/>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690EEDD04D85441BC853549DAD27BBE" ma:contentTypeVersion="11" ma:contentTypeDescription="Crear nuevo documento." ma:contentTypeScope="" ma:versionID="e755773bffec365e8031f0204c1a5ce0">
  <xsd:schema xmlns:xsd="http://www.w3.org/2001/XMLSchema" xmlns:xs="http://www.w3.org/2001/XMLSchema" xmlns:p="http://schemas.microsoft.com/office/2006/metadata/properties" xmlns:ns3="87b35aaf-815c-42e0-b1af-a2d92f7a73ce" targetNamespace="http://schemas.microsoft.com/office/2006/metadata/properties" ma:root="true" ma:fieldsID="eafba43d6bb39afe7530df7685de3ebe" ns3:_="">
    <xsd:import namespace="87b35aaf-815c-42e0-b1af-a2d92f7a73c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b35aaf-815c-42e0-b1af-a2d92f7a7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dl7y53nIRh7VaH57VxQVSo83hA==">CgMxLjAyD2lkLmFpZ3FjMXhpMjlzZTIOaC5mdnNkNWFmYjYxaDM4AHIhMUxIN1JuMG81dklpUXAwNkJoaldJZUtyMnU4blR3TnJL</go:docsCustomData>
</go:gDocsCustomXmlDataStorage>
</file>

<file path=customXml/itemProps1.xml><?xml version="1.0" encoding="utf-8"?>
<ds:datastoreItem xmlns:ds="http://schemas.openxmlformats.org/officeDocument/2006/customXml" ds:itemID="{8E7AAACE-59B3-4E42-A3EF-46F7C9CFB5BC}">
  <ds:schemaRefs>
    <ds:schemaRef ds:uri="http://schemas.microsoft.com/sharepoint/v3/contenttype/forms"/>
  </ds:schemaRefs>
</ds:datastoreItem>
</file>

<file path=customXml/itemProps2.xml><?xml version="1.0" encoding="utf-8"?>
<ds:datastoreItem xmlns:ds="http://schemas.openxmlformats.org/officeDocument/2006/customXml" ds:itemID="{69543D1C-0B35-488E-805B-3CC3BC1717DA}">
  <ds:schemaRefs>
    <ds:schemaRef ds:uri="http://schemas.openxmlformats.org/package/2006/metadata/core-properties"/>
    <ds:schemaRef ds:uri="http://purl.org/dc/dcmitype/"/>
    <ds:schemaRef ds:uri="87b35aaf-815c-42e0-b1af-a2d92f7a73ce"/>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452A445-ECBF-427C-9FA7-606039B42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b35aaf-815c-42e0-b1af-a2d92f7a7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2824</Words>
  <Characters>15538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gondocar</dc:creator>
  <cp:lastModifiedBy>MARIA TERESA LOPEZ GRANADO</cp:lastModifiedBy>
  <cp:revision>3</cp:revision>
  <dcterms:created xsi:type="dcterms:W3CDTF">2026-06-22T08:18:00Z</dcterms:created>
  <dcterms:modified xsi:type="dcterms:W3CDTF">2026-06-22T08:19:00Z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0x0101000690EEDD04D85441BC853549DAD27BBE</vt:lpwstr>
  </property>
</Properties>
</file>