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3CC3" w:rsidRPr="00C01AEB" w:rsidRDefault="00773CC3" w:rsidP="00773CC3">
      <w:pPr>
        <w:spacing w:before="120" w:after="120" w:line="276" w:lineRule="auto"/>
        <w:ind w:left="66"/>
        <w:jc w:val="both"/>
        <w:rPr>
          <w:rFonts w:ascii="Arial Narrow" w:eastAsia="Times New Roman" w:hAnsi="Arial Narrow" w:cs="Arial"/>
          <w:bCs/>
          <w:i/>
          <w:color w:val="0070C0"/>
          <w:lang w:eastAsia="es-ES"/>
        </w:rPr>
      </w:pPr>
      <w:r w:rsidRPr="00C01AEB">
        <w:rPr>
          <w:rFonts w:ascii="Arial Narrow" w:hAnsi="Arial Narrow" w:cs="Arial"/>
          <w:b/>
        </w:rPr>
        <w:t xml:space="preserve">Expediente: </w:t>
      </w:r>
      <w:r w:rsidR="00C01AEB" w:rsidRPr="00C01AEB">
        <w:rPr>
          <w:rFonts w:ascii="Arial Narrow" w:eastAsia="Times New Roman" w:hAnsi="Arial Narrow" w:cs="Arial"/>
          <w:bCs/>
          <w:i/>
          <w:color w:val="0070C0"/>
          <w:lang w:eastAsia="es-ES"/>
        </w:rPr>
        <w:t>(</w:t>
      </w:r>
      <w:proofErr w:type="spellStart"/>
      <w:r w:rsidR="00C01AEB" w:rsidRPr="00C01AEB">
        <w:rPr>
          <w:rFonts w:ascii="Arial Narrow" w:eastAsia="Times New Roman" w:hAnsi="Arial Narrow" w:cs="Arial"/>
          <w:bCs/>
          <w:i/>
          <w:color w:val="0070C0"/>
          <w:lang w:eastAsia="es-ES"/>
        </w:rPr>
        <w:t>Nº</w:t>
      </w:r>
      <w:proofErr w:type="spellEnd"/>
      <w:r w:rsidR="00C01AEB" w:rsidRPr="00C01AEB">
        <w:rPr>
          <w:rFonts w:ascii="Arial Narrow" w:eastAsia="Times New Roman" w:hAnsi="Arial Narrow" w:cs="Arial"/>
          <w:bCs/>
          <w:i/>
          <w:color w:val="0070C0"/>
          <w:lang w:eastAsia="es-ES"/>
        </w:rPr>
        <w:t xml:space="preserve"> de expediente)</w:t>
      </w:r>
    </w:p>
    <w:p w:rsidR="00773CC3" w:rsidRPr="00C01AEB" w:rsidRDefault="00773CC3" w:rsidP="00773CC3">
      <w:pPr>
        <w:spacing w:before="120" w:after="120" w:line="276" w:lineRule="auto"/>
        <w:ind w:left="66"/>
        <w:jc w:val="center"/>
        <w:rPr>
          <w:rFonts w:ascii="Arial Narrow" w:hAnsi="Arial Narrow"/>
        </w:rPr>
      </w:pPr>
      <w:r w:rsidRPr="00C01AEB">
        <w:rPr>
          <w:rFonts w:ascii="Arial Narrow" w:hAnsi="Arial Narrow" w:cs="Arial"/>
          <w:b/>
        </w:rPr>
        <w:t>Memoria de contratación</w:t>
      </w:r>
    </w:p>
    <w:p w:rsidR="00773CC3" w:rsidRPr="00773CC3" w:rsidRDefault="00773CC3" w:rsidP="00773CC3">
      <w:pPr>
        <w:pStyle w:val="Textoindependiente2"/>
        <w:spacing w:before="120" w:line="276" w:lineRule="auto"/>
        <w:ind w:left="66"/>
        <w:jc w:val="both"/>
        <w:rPr>
          <w:rFonts w:ascii="Arial Narrow" w:hAnsi="Arial Narrow" w:cs="Arial"/>
          <w:bCs/>
          <w:iCs/>
          <w:color w:val="2F5496" w:themeColor="accent1" w:themeShade="BF"/>
          <w:sz w:val="22"/>
          <w:szCs w:val="22"/>
          <w:lang w:val="es-ES"/>
        </w:rPr>
      </w:pPr>
    </w:p>
    <w:p w:rsidR="0042625D" w:rsidRPr="00773CC3" w:rsidRDefault="0042625D" w:rsidP="00C01AEB">
      <w:pPr>
        <w:pStyle w:val="Textoindependiente2"/>
        <w:spacing w:before="120" w:line="276" w:lineRule="auto"/>
        <w:ind w:left="66"/>
        <w:jc w:val="both"/>
        <w:rPr>
          <w:rFonts w:ascii="Arial Narrow" w:hAnsi="Arial Narrow" w:cs="Arial"/>
          <w:bCs/>
          <w:i/>
          <w:iCs/>
          <w:color w:val="2F5496" w:themeColor="accent1" w:themeShade="BF"/>
          <w:sz w:val="22"/>
          <w:szCs w:val="22"/>
          <w:lang w:val="es-ES"/>
        </w:rPr>
      </w:pPr>
      <w:r w:rsidRPr="00773CC3">
        <w:rPr>
          <w:rFonts w:ascii="Arial Narrow" w:hAnsi="Arial Narrow" w:cs="Arial"/>
          <w:b/>
          <w:bCs/>
          <w:sz w:val="22"/>
          <w:szCs w:val="22"/>
          <w:lang w:val="es-ES"/>
        </w:rPr>
        <w:t>Objeto del Contrato</w:t>
      </w:r>
      <w:r w:rsidRPr="00773CC3">
        <w:rPr>
          <w:rFonts w:ascii="Arial Narrow" w:hAnsi="Arial Narrow" w:cs="Arial"/>
          <w:bCs/>
          <w:sz w:val="22"/>
          <w:szCs w:val="22"/>
          <w:lang w:val="es-ES"/>
        </w:rPr>
        <w:t xml:space="preserve">: En virtud del art.99 de la </w:t>
      </w:r>
      <w:r w:rsidRPr="00773CC3">
        <w:rPr>
          <w:rFonts w:ascii="Arial Narrow" w:hAnsi="Arial Narrow" w:cs="Arial"/>
          <w:sz w:val="22"/>
          <w:szCs w:val="22"/>
        </w:rPr>
        <w:t xml:space="preserve">Ley 9/2017, de </w:t>
      </w:r>
      <w:r w:rsidR="0021795B">
        <w:rPr>
          <w:rFonts w:ascii="Arial Narrow" w:hAnsi="Arial Narrow" w:cs="Arial"/>
          <w:sz w:val="22"/>
          <w:szCs w:val="22"/>
        </w:rPr>
        <w:t>8</w:t>
      </w:r>
      <w:r w:rsidRPr="00773CC3">
        <w:rPr>
          <w:rFonts w:ascii="Arial Narrow" w:hAnsi="Arial Narrow" w:cs="Arial"/>
          <w:sz w:val="22"/>
          <w:szCs w:val="22"/>
        </w:rPr>
        <w:t xml:space="preserve"> de noviembre, de Contratos del Sector Público</w:t>
      </w:r>
      <w:r w:rsidRPr="00773CC3">
        <w:rPr>
          <w:rFonts w:ascii="Arial Narrow" w:hAnsi="Arial Narrow" w:cs="Arial"/>
          <w:bCs/>
          <w:sz w:val="22"/>
          <w:szCs w:val="22"/>
          <w:lang w:val="es-ES"/>
        </w:rPr>
        <w:t xml:space="preserve">. (En adelante LCSP), se hace necesaria la contratación del </w:t>
      </w:r>
      <w:r w:rsidRPr="00773CC3">
        <w:rPr>
          <w:rFonts w:ascii="Arial Narrow" w:hAnsi="Arial Narrow" w:cs="Arial"/>
          <w:bCs/>
          <w:i/>
          <w:iCs/>
          <w:color w:val="2F5496" w:themeColor="accent1" w:themeShade="BF"/>
          <w:sz w:val="22"/>
          <w:szCs w:val="22"/>
          <w:lang w:val="es-ES"/>
        </w:rPr>
        <w:t>(OBJETO DEL CONTRATO)</w:t>
      </w:r>
    </w:p>
    <w:p w:rsidR="0042625D" w:rsidRPr="00773CC3" w:rsidRDefault="0042625D" w:rsidP="00C01AEB">
      <w:pPr>
        <w:pStyle w:val="Textoindependiente2"/>
        <w:spacing w:before="120" w:line="276" w:lineRule="auto"/>
        <w:ind w:left="66"/>
        <w:jc w:val="both"/>
        <w:rPr>
          <w:rFonts w:ascii="Arial Narrow" w:hAnsi="Arial Narrow" w:cs="Arial"/>
          <w:bCs/>
          <w:sz w:val="22"/>
          <w:szCs w:val="22"/>
          <w:lang w:val="es-ES"/>
        </w:rPr>
      </w:pPr>
      <w:r w:rsidRPr="00773CC3">
        <w:rPr>
          <w:rFonts w:ascii="Arial Narrow" w:hAnsi="Arial Narrow" w:cs="Arial"/>
          <w:bCs/>
          <w:color w:val="00B050"/>
          <w:sz w:val="22"/>
          <w:szCs w:val="22"/>
          <w:lang w:val="es-ES"/>
        </w:rPr>
        <w:t>OPCION</w:t>
      </w:r>
      <w:r w:rsidRPr="00773CC3">
        <w:rPr>
          <w:rFonts w:ascii="Arial Narrow" w:hAnsi="Arial Narrow" w:cs="Arial"/>
          <w:bCs/>
          <w:color w:val="0070C0"/>
          <w:sz w:val="22"/>
          <w:szCs w:val="22"/>
          <w:lang w:val="es-ES"/>
        </w:rPr>
        <w:t xml:space="preserve">: </w:t>
      </w:r>
      <w:r w:rsidRPr="00773CC3">
        <w:rPr>
          <w:rFonts w:ascii="Arial Narrow" w:hAnsi="Arial Narrow" w:cs="Arial"/>
          <w:bCs/>
          <w:sz w:val="22"/>
          <w:szCs w:val="22"/>
          <w:lang w:val="es-ES"/>
        </w:rPr>
        <w:t xml:space="preserve">El contrato está dividido en los siguientes Lotes: </w:t>
      </w:r>
    </w:p>
    <w:p w:rsidR="0042625D" w:rsidRPr="00773CC3" w:rsidRDefault="0042625D" w:rsidP="00C01AEB">
      <w:pPr>
        <w:pStyle w:val="Textoindependiente2"/>
        <w:spacing w:before="120" w:line="276" w:lineRule="auto"/>
        <w:ind w:left="66"/>
        <w:jc w:val="both"/>
        <w:rPr>
          <w:rFonts w:ascii="Arial Narrow" w:hAnsi="Arial Narrow" w:cs="Arial"/>
          <w:bCs/>
          <w:i/>
          <w:color w:val="0070C0"/>
          <w:sz w:val="22"/>
          <w:szCs w:val="22"/>
          <w:lang w:val="es-ES"/>
        </w:rPr>
      </w:pPr>
      <w:r w:rsidRPr="00773CC3">
        <w:rPr>
          <w:rFonts w:ascii="Arial Narrow" w:hAnsi="Arial Narrow" w:cs="Arial"/>
          <w:bCs/>
          <w:i/>
          <w:color w:val="0070C0"/>
          <w:sz w:val="22"/>
          <w:szCs w:val="22"/>
          <w:lang w:val="es-ES"/>
        </w:rPr>
        <w:t>(LOTES)</w:t>
      </w:r>
    </w:p>
    <w:p w:rsidR="0042625D" w:rsidRPr="00773CC3" w:rsidRDefault="0042625D" w:rsidP="00C01AEB">
      <w:pPr>
        <w:pStyle w:val="Textoindependiente2"/>
        <w:spacing w:before="120" w:line="276" w:lineRule="auto"/>
        <w:ind w:left="66"/>
        <w:jc w:val="both"/>
        <w:rPr>
          <w:rFonts w:ascii="Arial Narrow" w:hAnsi="Arial Narrow" w:cs="Lucida Sans Unicode"/>
          <w:color w:val="222222"/>
          <w:sz w:val="22"/>
          <w:szCs w:val="22"/>
          <w:shd w:val="clear" w:color="auto" w:fill="FFFFFF"/>
        </w:rPr>
      </w:pPr>
      <w:r w:rsidRPr="00773CC3">
        <w:rPr>
          <w:rFonts w:ascii="Arial Narrow" w:hAnsi="Arial Narrow" w:cs="Arial"/>
          <w:bCs/>
          <w:color w:val="00B050"/>
          <w:sz w:val="22"/>
          <w:szCs w:val="22"/>
          <w:lang w:val="es-ES"/>
        </w:rPr>
        <w:t>OPCION:</w:t>
      </w:r>
      <w:r w:rsidRPr="00773CC3">
        <w:rPr>
          <w:rFonts w:ascii="Arial Narrow" w:hAnsi="Arial Narrow" w:cs="Arial"/>
          <w:bCs/>
          <w:color w:val="0070C0"/>
          <w:sz w:val="22"/>
          <w:szCs w:val="22"/>
          <w:lang w:val="es-ES"/>
        </w:rPr>
        <w:t xml:space="preserve"> </w:t>
      </w:r>
      <w:r w:rsidRPr="00773CC3">
        <w:rPr>
          <w:rFonts w:ascii="Arial Narrow" w:hAnsi="Arial Narrow" w:cs="Lucida Sans Unicode"/>
          <w:color w:val="222222"/>
          <w:sz w:val="22"/>
          <w:szCs w:val="22"/>
          <w:shd w:val="clear" w:color="auto" w:fill="FFFFFF"/>
        </w:rPr>
        <w:t xml:space="preserve">El contrato no se divide en lotes ya que, </w:t>
      </w:r>
    </w:p>
    <w:p w:rsidR="0042625D" w:rsidRPr="00773CC3" w:rsidRDefault="0042625D" w:rsidP="00C01AEB">
      <w:pPr>
        <w:pStyle w:val="Textoindependiente2"/>
        <w:spacing w:before="120" w:line="276" w:lineRule="auto"/>
        <w:ind w:left="66" w:firstLine="696"/>
        <w:jc w:val="both"/>
        <w:rPr>
          <w:rFonts w:ascii="Arial Narrow" w:hAnsi="Arial Narrow" w:cs="Arial"/>
          <w:bCs/>
          <w:color w:val="002060"/>
          <w:sz w:val="22"/>
          <w:szCs w:val="22"/>
        </w:rPr>
      </w:pPr>
      <w:r w:rsidRPr="00C01AEB">
        <w:rPr>
          <w:rFonts w:ascii="Arial Narrow" w:hAnsi="Arial Narrow" w:cs="Arial"/>
          <w:color w:val="002060"/>
          <w:sz w:val="22"/>
          <w:szCs w:val="22"/>
        </w:rPr>
        <w:t>OPCIÓN</w:t>
      </w:r>
      <w:r w:rsidRPr="00773CC3">
        <w:rPr>
          <w:rFonts w:ascii="Arial Narrow" w:hAnsi="Arial Narrow" w:cs="Arial"/>
          <w:b/>
          <w:color w:val="002060"/>
          <w:sz w:val="22"/>
          <w:szCs w:val="22"/>
        </w:rPr>
        <w:t>;</w:t>
      </w:r>
      <w:r w:rsidRPr="00773CC3">
        <w:rPr>
          <w:rFonts w:ascii="Arial Narrow" w:hAnsi="Arial Narrow" w:cs="Arial"/>
          <w:bCs/>
          <w:color w:val="002060"/>
          <w:sz w:val="22"/>
          <w:szCs w:val="22"/>
        </w:rPr>
        <w:t xml:space="preserve"> </w:t>
      </w:r>
      <w:r w:rsidRPr="00773CC3">
        <w:rPr>
          <w:rFonts w:ascii="Arial Narrow" w:hAnsi="Arial Narrow" w:cs="Arial"/>
          <w:bCs/>
          <w:sz w:val="22"/>
          <w:szCs w:val="22"/>
        </w:rPr>
        <w:t xml:space="preserve">De conformidad con lo establecido en el artículo 99.3.a) el objeto del contrato no lo permite </w:t>
      </w:r>
      <w:r w:rsidRPr="00773CC3">
        <w:rPr>
          <w:rFonts w:ascii="Arial Narrow" w:hAnsi="Arial Narrow" w:cs="Arial"/>
          <w:bCs/>
          <w:color w:val="002060"/>
          <w:sz w:val="22"/>
          <w:szCs w:val="22"/>
        </w:rPr>
        <w:t>(con la justificación que hayamos incluido en el gestor)</w:t>
      </w:r>
    </w:p>
    <w:p w:rsidR="0042625D" w:rsidRPr="00773CC3" w:rsidRDefault="0042625D" w:rsidP="00C01AEB">
      <w:pPr>
        <w:pStyle w:val="Textoindependiente2"/>
        <w:spacing w:before="120" w:line="276" w:lineRule="auto"/>
        <w:ind w:left="66" w:firstLine="696"/>
        <w:jc w:val="both"/>
        <w:rPr>
          <w:rFonts w:ascii="Arial Narrow" w:hAnsi="Arial Narrow" w:cs="Arial"/>
          <w:bCs/>
          <w:color w:val="002060"/>
          <w:sz w:val="22"/>
          <w:szCs w:val="22"/>
        </w:rPr>
      </w:pPr>
      <w:r w:rsidRPr="00773CC3">
        <w:rPr>
          <w:rFonts w:ascii="Arial Narrow" w:hAnsi="Arial Narrow" w:cs="Arial"/>
          <w:bCs/>
          <w:color w:val="002060"/>
          <w:sz w:val="22"/>
          <w:szCs w:val="22"/>
          <w:lang w:val="es-ES"/>
        </w:rPr>
        <w:t>OPCION</w:t>
      </w:r>
      <w:r w:rsidRPr="00773CC3">
        <w:rPr>
          <w:rFonts w:ascii="Arial Narrow" w:hAnsi="Arial Narrow" w:cs="Arial"/>
          <w:bCs/>
          <w:color w:val="0070C0"/>
          <w:sz w:val="22"/>
          <w:szCs w:val="22"/>
          <w:lang w:val="es-ES"/>
        </w:rPr>
        <w:t xml:space="preserve">: </w:t>
      </w:r>
      <w:r w:rsidRPr="00773CC3">
        <w:rPr>
          <w:rFonts w:ascii="Arial Narrow" w:hAnsi="Arial Narrow" w:cs="Lucida Sans Unicode"/>
          <w:color w:val="222222"/>
          <w:sz w:val="22"/>
          <w:szCs w:val="22"/>
          <w:shd w:val="clear" w:color="auto" w:fill="FFFFFF"/>
        </w:rPr>
        <w:t xml:space="preserve">de conformidad con el art 99.3.b) de la LCSP su división supondría un riesgo para la correcta ejecución, al implicar la necesidad de coordinar la ejecución de las diferentes prestaciones, cuestión que podría verse imposibilitada por su división en lotes y ejecución por una pluralidad de contratistas diferentes por </w:t>
      </w:r>
      <w:r w:rsidRPr="00773CC3">
        <w:rPr>
          <w:rFonts w:ascii="Arial Narrow" w:hAnsi="Arial Narrow" w:cs="Arial"/>
          <w:bCs/>
          <w:color w:val="002060"/>
          <w:sz w:val="22"/>
          <w:szCs w:val="22"/>
        </w:rPr>
        <w:t>(añadimos la justificación que hayamos incluido en el gestor)</w:t>
      </w:r>
    </w:p>
    <w:p w:rsidR="0042625D" w:rsidRPr="00773CC3" w:rsidRDefault="0042625D" w:rsidP="00C01AEB">
      <w:pPr>
        <w:spacing w:before="120" w:after="120" w:line="276" w:lineRule="auto"/>
        <w:ind w:left="66"/>
        <w:jc w:val="both"/>
        <w:rPr>
          <w:rFonts w:ascii="Arial Narrow" w:hAnsi="Arial Narrow" w:cs="Arial"/>
        </w:rPr>
      </w:pPr>
      <w:r w:rsidRPr="00773CC3">
        <w:rPr>
          <w:rFonts w:ascii="Arial Narrow" w:hAnsi="Arial Narrow" w:cs="Arial"/>
          <w:b/>
          <w:bCs/>
        </w:rPr>
        <w:t>Justificación de la necesidad del Contrato:</w:t>
      </w:r>
      <w:r w:rsidRPr="00773CC3">
        <w:rPr>
          <w:rFonts w:ascii="Arial Narrow" w:hAnsi="Arial Narrow" w:cs="Arial"/>
        </w:rPr>
        <w:t xml:space="preserve"> </w:t>
      </w:r>
    </w:p>
    <w:p w:rsidR="0042625D" w:rsidRPr="00773CC3" w:rsidRDefault="0042625D" w:rsidP="00C01AEB">
      <w:pPr>
        <w:spacing w:before="120" w:after="120" w:line="276" w:lineRule="auto"/>
        <w:ind w:left="66"/>
        <w:jc w:val="both"/>
        <w:rPr>
          <w:rFonts w:ascii="Arial Narrow" w:hAnsi="Arial Narrow" w:cs="Arial"/>
          <w:i/>
          <w:iCs/>
          <w:color w:val="538135" w:themeColor="accent6" w:themeShade="BF"/>
        </w:rPr>
      </w:pPr>
      <w:r w:rsidRPr="00773CC3">
        <w:rPr>
          <w:rFonts w:ascii="Arial Narrow" w:hAnsi="Arial Narrow" w:cs="Arial"/>
          <w:color w:val="538135" w:themeColor="accent6" w:themeShade="BF"/>
        </w:rPr>
        <w:t xml:space="preserve">Descripción de la necesidad y de la idoneidad del objeto para darle cobertura: </w:t>
      </w:r>
      <w:r w:rsidRPr="00773CC3">
        <w:rPr>
          <w:rFonts w:ascii="Arial Narrow" w:hAnsi="Arial Narrow" w:cs="Arial"/>
          <w:i/>
          <w:iCs/>
          <w:color w:val="538135" w:themeColor="accent6" w:themeShade="BF"/>
        </w:rPr>
        <w:t>Ejemplo: La Universidad cuenta con distintas instalaciones de carácter deportivo que son utilizadas por la comunidad universitaria, generalmente, y que deben estar en condiciones idóneas para su uso, por lo que se requiere la contratación del (servicio de limpieza, servicio de mantenimiento de instalaciones, suministro de productos o materiales específicos)</w:t>
      </w:r>
    </w:p>
    <w:p w:rsidR="0042625D" w:rsidRPr="00773CC3" w:rsidRDefault="0042625D" w:rsidP="00C01AEB">
      <w:pPr>
        <w:spacing w:before="120" w:after="120" w:line="276" w:lineRule="auto"/>
        <w:jc w:val="both"/>
        <w:rPr>
          <w:rFonts w:ascii="Arial Narrow" w:hAnsi="Arial Narrow" w:cs="Arial"/>
        </w:rPr>
      </w:pPr>
      <w:r w:rsidRPr="00773CC3">
        <w:rPr>
          <w:rFonts w:ascii="Arial Narrow" w:hAnsi="Arial Narrow" w:cs="Arial"/>
        </w:rPr>
        <w:t xml:space="preserve">Por los motivos expuestos y tal y como señala el art. 116.4.e) de la LCSP, el contrato cuya celebración se proyecta es idóneo y satisface las necesidades expuestas. </w:t>
      </w:r>
    </w:p>
    <w:p w:rsidR="0042625D" w:rsidRPr="00773CC3" w:rsidRDefault="0042625D" w:rsidP="00C01AEB">
      <w:pPr>
        <w:spacing w:before="120" w:after="120" w:line="276" w:lineRule="auto"/>
        <w:jc w:val="both"/>
        <w:rPr>
          <w:rFonts w:ascii="Arial Narrow" w:hAnsi="Arial Narrow" w:cs="Arial"/>
        </w:rPr>
      </w:pPr>
      <w:r w:rsidRPr="00773CC3">
        <w:rPr>
          <w:rFonts w:ascii="Arial Narrow" w:hAnsi="Arial Narrow" w:cs="Arial"/>
          <w:color w:val="FF0000"/>
        </w:rPr>
        <w:t xml:space="preserve">EN SERVICIOS: </w:t>
      </w:r>
      <w:r w:rsidRPr="00773CC3">
        <w:rPr>
          <w:rFonts w:ascii="Arial Narrow" w:hAnsi="Arial Narrow" w:cs="Arial"/>
        </w:rPr>
        <w:t>Dada la falta de medios propios y la no conveniencia de ampliar éstos, procede efectuar la contratación externa de este servicio con empresa especializada en el mismo.</w:t>
      </w:r>
    </w:p>
    <w:p w:rsidR="0042625D" w:rsidRPr="00773CC3" w:rsidRDefault="0042625D" w:rsidP="00C01AEB">
      <w:pPr>
        <w:pStyle w:val="Textonotapie"/>
        <w:spacing w:before="120" w:after="120" w:line="276" w:lineRule="auto"/>
        <w:ind w:left="66" w:right="-1"/>
        <w:jc w:val="both"/>
        <w:rPr>
          <w:rFonts w:ascii="Arial Narrow" w:hAnsi="Arial Narrow"/>
          <w:sz w:val="22"/>
          <w:szCs w:val="22"/>
        </w:rPr>
      </w:pPr>
      <w:r w:rsidRPr="00773CC3">
        <w:rPr>
          <w:rFonts w:ascii="Arial Narrow" w:hAnsi="Arial Narrow" w:cs="Arial"/>
          <w:b/>
          <w:bCs/>
          <w:sz w:val="22"/>
          <w:szCs w:val="22"/>
          <w:lang w:val="es-ES_tradnl"/>
        </w:rPr>
        <w:t>Presupuesto</w:t>
      </w:r>
      <w:r w:rsidRPr="00773CC3">
        <w:rPr>
          <w:rFonts w:ascii="Arial Narrow" w:hAnsi="Arial Narrow" w:cs="Arial"/>
          <w:b/>
          <w:bCs/>
          <w:sz w:val="22"/>
          <w:szCs w:val="22"/>
        </w:rPr>
        <w:t xml:space="preserve">: </w:t>
      </w:r>
      <w:r w:rsidRPr="00773CC3">
        <w:rPr>
          <w:rFonts w:ascii="Arial Narrow" w:hAnsi="Arial Narrow"/>
          <w:sz w:val="22"/>
          <w:szCs w:val="22"/>
        </w:rPr>
        <w:t xml:space="preserve">El importe propuesto para la contratación, teniendo en cuenta las características y el precio calculado de las prestaciones a contratar, como requiere el art. 102 de la </w:t>
      </w:r>
      <w:r w:rsidRPr="00773CC3">
        <w:rPr>
          <w:rFonts w:ascii="Arial Narrow" w:hAnsi="Arial Narrow" w:cs="Arial"/>
          <w:bCs/>
          <w:sz w:val="22"/>
          <w:szCs w:val="22"/>
        </w:rPr>
        <w:t>LCSP</w:t>
      </w:r>
      <w:r w:rsidRPr="00773CC3">
        <w:rPr>
          <w:rFonts w:ascii="Arial Narrow" w:hAnsi="Arial Narrow"/>
          <w:sz w:val="22"/>
          <w:szCs w:val="22"/>
        </w:rPr>
        <w:t xml:space="preserve">, es </w:t>
      </w:r>
      <w:r w:rsidRPr="00773CC3">
        <w:rPr>
          <w:rFonts w:ascii="Arial Narrow" w:hAnsi="Arial Narrow"/>
          <w:color w:val="0070C0"/>
          <w:sz w:val="22"/>
          <w:szCs w:val="22"/>
        </w:rPr>
        <w:t>(</w:t>
      </w:r>
      <w:r w:rsidR="00B6400D">
        <w:rPr>
          <w:rFonts w:ascii="Arial Narrow" w:hAnsi="Arial Narrow"/>
          <w:color w:val="0070C0"/>
          <w:sz w:val="22"/>
          <w:szCs w:val="22"/>
        </w:rPr>
        <w:t>PBL</w:t>
      </w:r>
      <w:r w:rsidRPr="00773CC3">
        <w:rPr>
          <w:rFonts w:ascii="Arial Narrow" w:hAnsi="Arial Narrow"/>
          <w:color w:val="0070C0"/>
          <w:sz w:val="22"/>
          <w:szCs w:val="22"/>
        </w:rPr>
        <w:t xml:space="preserve"> IVA EXCLUIDO)</w:t>
      </w:r>
      <w:r w:rsidRPr="00773CC3">
        <w:rPr>
          <w:rFonts w:ascii="Arial Narrow" w:hAnsi="Arial Narrow"/>
          <w:sz w:val="22"/>
          <w:szCs w:val="22"/>
        </w:rPr>
        <w:t xml:space="preserve"> euros (IVA excluido).</w:t>
      </w:r>
    </w:p>
    <w:p w:rsidR="0042625D" w:rsidRPr="00773CC3" w:rsidRDefault="0042625D" w:rsidP="00C01AEB">
      <w:pPr>
        <w:pStyle w:val="Textonotapie"/>
        <w:spacing w:before="120" w:after="120" w:line="276" w:lineRule="auto"/>
        <w:ind w:right="-1"/>
        <w:jc w:val="both"/>
        <w:rPr>
          <w:rFonts w:ascii="Arial Narrow" w:hAnsi="Arial Narrow"/>
          <w:sz w:val="22"/>
          <w:szCs w:val="22"/>
        </w:rPr>
      </w:pPr>
      <w:r w:rsidRPr="00773CC3">
        <w:rPr>
          <w:rFonts w:ascii="Arial Narrow" w:hAnsi="Arial Narrow"/>
          <w:sz w:val="22"/>
          <w:szCs w:val="22"/>
        </w:rPr>
        <w:t xml:space="preserve">El sistema utilizado para la determinación de dicho importe, que constituye el presupuesto del contrato, de acuerdo con el artículo 102.4 de la LCSP, se ha obtenido, </w:t>
      </w:r>
      <w:r w:rsidRPr="00773CC3">
        <w:rPr>
          <w:rFonts w:ascii="Arial Narrow" w:hAnsi="Arial Narrow"/>
          <w:color w:val="00B050"/>
          <w:sz w:val="22"/>
          <w:szCs w:val="22"/>
        </w:rPr>
        <w:t xml:space="preserve">(EXPLICAR COMO: contratos adjudicados en años anteriores corrigiendo al alza según el aumento de los costes, costes de las partes que componen la prestación, </w:t>
      </w:r>
      <w:proofErr w:type="spellStart"/>
      <w:r w:rsidRPr="00773CC3">
        <w:rPr>
          <w:rFonts w:ascii="Arial Narrow" w:hAnsi="Arial Narrow"/>
          <w:color w:val="00B050"/>
          <w:sz w:val="22"/>
          <w:szCs w:val="22"/>
        </w:rPr>
        <w:t>etc</w:t>
      </w:r>
      <w:proofErr w:type="spellEnd"/>
      <w:r w:rsidRPr="00773CC3">
        <w:rPr>
          <w:rFonts w:ascii="Arial Narrow" w:hAnsi="Arial Narrow"/>
          <w:color w:val="00B050"/>
          <w:sz w:val="22"/>
          <w:szCs w:val="22"/>
        </w:rPr>
        <w:t>)</w:t>
      </w:r>
      <w:r w:rsidRPr="00773CC3">
        <w:rPr>
          <w:rFonts w:ascii="Arial Narrow" w:hAnsi="Arial Narrow"/>
          <w:sz w:val="22"/>
          <w:szCs w:val="22"/>
        </w:rPr>
        <w:t xml:space="preserve"> teniendo en cuenta el precio general del mercado en el momento de fijar el presupuesto de licitación, de conformidad con el artículo 102.3 </w:t>
      </w:r>
      <w:r w:rsidRPr="00773CC3">
        <w:rPr>
          <w:rFonts w:ascii="Arial Narrow" w:hAnsi="Arial Narrow" w:cs="Arial"/>
          <w:sz w:val="22"/>
          <w:szCs w:val="22"/>
        </w:rPr>
        <w:t xml:space="preserve">de la Ley 9/2017, de </w:t>
      </w:r>
      <w:r w:rsidR="001A6769">
        <w:rPr>
          <w:rFonts w:ascii="Arial Narrow" w:hAnsi="Arial Narrow" w:cs="Arial"/>
          <w:sz w:val="22"/>
          <w:szCs w:val="22"/>
        </w:rPr>
        <w:t>8</w:t>
      </w:r>
      <w:bookmarkStart w:id="0" w:name="_GoBack"/>
      <w:bookmarkEnd w:id="0"/>
      <w:r w:rsidRPr="00773CC3">
        <w:rPr>
          <w:rFonts w:ascii="Arial Narrow" w:hAnsi="Arial Narrow" w:cs="Arial"/>
          <w:sz w:val="22"/>
          <w:szCs w:val="22"/>
        </w:rPr>
        <w:t xml:space="preserve"> de noviembre, de Contratos del Sector Público:</w:t>
      </w:r>
    </w:p>
    <w:p w:rsidR="0042625D" w:rsidRPr="00773CC3" w:rsidRDefault="0042625D" w:rsidP="00C01AEB">
      <w:pPr>
        <w:pStyle w:val="Textonotapie"/>
        <w:spacing w:before="120" w:after="120" w:line="276" w:lineRule="auto"/>
        <w:ind w:right="-1"/>
        <w:jc w:val="both"/>
        <w:rPr>
          <w:rFonts w:ascii="Arial Narrow" w:hAnsi="Arial Narrow"/>
          <w:i/>
          <w:color w:val="0070C0"/>
          <w:sz w:val="22"/>
          <w:szCs w:val="22"/>
        </w:rPr>
      </w:pPr>
      <w:r w:rsidRPr="00773CC3">
        <w:rPr>
          <w:rFonts w:ascii="Arial Narrow" w:hAnsi="Arial Narrow"/>
          <w:sz w:val="22"/>
          <w:szCs w:val="22"/>
        </w:rPr>
        <w:t xml:space="preserve">El presupuesto de contratación es el siguiente: </w:t>
      </w:r>
      <w:r w:rsidRPr="00773CC3">
        <w:rPr>
          <w:rFonts w:ascii="Arial Narrow" w:hAnsi="Arial Narrow"/>
          <w:i/>
          <w:color w:val="0070C0"/>
          <w:sz w:val="22"/>
          <w:szCs w:val="22"/>
        </w:rPr>
        <w:t>(datos de documento contable)</w:t>
      </w:r>
    </w:p>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bl>
      <w:tblPr>
        <w:tblStyle w:val="Tablaconcuadrcula"/>
        <w:tblW w:w="0" w:type="auto"/>
        <w:tblInd w:w="421" w:type="dxa"/>
        <w:tblLook w:val="04A0" w:firstRow="1" w:lastRow="0" w:firstColumn="1" w:lastColumn="0" w:noHBand="0" w:noVBand="1"/>
      </w:tblPr>
      <w:tblGrid>
        <w:gridCol w:w="1824"/>
        <w:gridCol w:w="2225"/>
        <w:gridCol w:w="1955"/>
        <w:gridCol w:w="2069"/>
      </w:tblGrid>
      <w:tr w:rsidR="0042625D" w:rsidRPr="00773CC3" w:rsidTr="00E01FCA">
        <w:tc>
          <w:tcPr>
            <w:tcW w:w="1824"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r w:rsidRPr="00773CC3">
              <w:rPr>
                <w:rFonts w:ascii="Arial Narrow" w:hAnsi="Arial Narrow"/>
                <w:sz w:val="22"/>
                <w:szCs w:val="22"/>
              </w:rPr>
              <w:lastRenderedPageBreak/>
              <w:t>ANUALIDAD</w:t>
            </w:r>
          </w:p>
        </w:tc>
        <w:tc>
          <w:tcPr>
            <w:tcW w:w="222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r w:rsidRPr="00773CC3">
              <w:rPr>
                <w:rFonts w:ascii="Arial Narrow" w:hAnsi="Arial Narrow"/>
                <w:sz w:val="22"/>
                <w:szCs w:val="22"/>
              </w:rPr>
              <w:t>BASE IMPONIBLE</w:t>
            </w:r>
          </w:p>
        </w:tc>
        <w:tc>
          <w:tcPr>
            <w:tcW w:w="195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r w:rsidRPr="00773CC3">
              <w:rPr>
                <w:rFonts w:ascii="Arial Narrow" w:hAnsi="Arial Narrow"/>
                <w:sz w:val="22"/>
                <w:szCs w:val="22"/>
              </w:rPr>
              <w:t xml:space="preserve">IVA </w:t>
            </w:r>
            <w:proofErr w:type="gramStart"/>
            <w:r w:rsidRPr="00773CC3">
              <w:rPr>
                <w:rFonts w:ascii="Arial Narrow" w:hAnsi="Arial Narrow"/>
                <w:sz w:val="22"/>
                <w:szCs w:val="22"/>
              </w:rPr>
              <w:t xml:space="preserve">(  </w:t>
            </w:r>
            <w:proofErr w:type="gramEnd"/>
            <w:r w:rsidRPr="00773CC3">
              <w:rPr>
                <w:rFonts w:ascii="Arial Narrow" w:hAnsi="Arial Narrow"/>
                <w:sz w:val="22"/>
                <w:szCs w:val="22"/>
              </w:rPr>
              <w:t xml:space="preserve">  %) </w:t>
            </w:r>
          </w:p>
        </w:tc>
        <w:tc>
          <w:tcPr>
            <w:tcW w:w="2069"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r w:rsidRPr="00773CC3">
              <w:rPr>
                <w:rFonts w:ascii="Arial Narrow" w:hAnsi="Arial Narrow"/>
                <w:sz w:val="22"/>
                <w:szCs w:val="22"/>
              </w:rPr>
              <w:t>TOTAL</w:t>
            </w:r>
          </w:p>
        </w:tc>
      </w:tr>
      <w:tr w:rsidR="0042625D" w:rsidRPr="00773CC3" w:rsidTr="00E01FCA">
        <w:tc>
          <w:tcPr>
            <w:tcW w:w="1824"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22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195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069"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r>
      <w:tr w:rsidR="0042625D" w:rsidRPr="00773CC3" w:rsidTr="00E01FCA">
        <w:tc>
          <w:tcPr>
            <w:tcW w:w="1824"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22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195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069"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r>
      <w:tr w:rsidR="0042625D" w:rsidRPr="00773CC3" w:rsidTr="00E01FCA">
        <w:tc>
          <w:tcPr>
            <w:tcW w:w="1824"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22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195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069"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r>
      <w:tr w:rsidR="0042625D" w:rsidRPr="00773CC3" w:rsidTr="00E01FCA">
        <w:tc>
          <w:tcPr>
            <w:tcW w:w="1824"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22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195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069"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r>
      <w:tr w:rsidR="0042625D" w:rsidRPr="00773CC3" w:rsidTr="00E01FCA">
        <w:tc>
          <w:tcPr>
            <w:tcW w:w="1824"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r w:rsidRPr="00773CC3">
              <w:rPr>
                <w:rFonts w:ascii="Arial Narrow" w:hAnsi="Arial Narrow"/>
                <w:sz w:val="22"/>
                <w:szCs w:val="22"/>
              </w:rPr>
              <w:t>TOTAL</w:t>
            </w:r>
          </w:p>
        </w:tc>
        <w:tc>
          <w:tcPr>
            <w:tcW w:w="222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1955"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c>
          <w:tcPr>
            <w:tcW w:w="2069" w:type="dxa"/>
          </w:tcPr>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tc>
      </w:tr>
    </w:tbl>
    <w:p w:rsidR="0042625D" w:rsidRPr="00773CC3" w:rsidRDefault="0042625D" w:rsidP="00773CC3">
      <w:pPr>
        <w:pStyle w:val="Textonotapie"/>
        <w:spacing w:before="120" w:after="120" w:line="276" w:lineRule="auto"/>
        <w:ind w:left="426" w:right="-1"/>
        <w:jc w:val="both"/>
        <w:rPr>
          <w:rFonts w:ascii="Arial Narrow" w:hAnsi="Arial Narrow"/>
          <w:sz w:val="22"/>
          <w:szCs w:val="22"/>
        </w:rPr>
      </w:pPr>
    </w:p>
    <w:p w:rsidR="0042625D" w:rsidRPr="00773CC3" w:rsidRDefault="0042625D" w:rsidP="00C01AEB">
      <w:pPr>
        <w:spacing w:before="120" w:after="120" w:line="276" w:lineRule="auto"/>
        <w:ind w:right="-1"/>
        <w:jc w:val="both"/>
        <w:rPr>
          <w:rFonts w:ascii="Arial Narrow" w:hAnsi="Arial Narrow"/>
          <w:i/>
          <w:color w:val="0070C0"/>
        </w:rPr>
      </w:pPr>
      <w:r w:rsidRPr="00773CC3">
        <w:rPr>
          <w:rFonts w:ascii="Arial Narrow" w:hAnsi="Arial Narrow"/>
        </w:rPr>
        <w:t xml:space="preserve">Imputación Presupuestaria: </w:t>
      </w:r>
      <w:r w:rsidRPr="00773CC3">
        <w:rPr>
          <w:rFonts w:ascii="Arial Narrow" w:hAnsi="Arial Narrow"/>
          <w:i/>
          <w:color w:val="0070C0"/>
        </w:rPr>
        <w:t>(datos de documento contable)</w:t>
      </w:r>
    </w:p>
    <w:tbl>
      <w:tblPr>
        <w:tblW w:w="0" w:type="auto"/>
        <w:tblInd w:w="1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0"/>
        <w:gridCol w:w="1439"/>
        <w:gridCol w:w="2300"/>
      </w:tblGrid>
      <w:tr w:rsidR="0042625D" w:rsidRPr="00773CC3" w:rsidTr="0042625D">
        <w:trPr>
          <w:cantSplit/>
        </w:trPr>
        <w:tc>
          <w:tcPr>
            <w:tcW w:w="2700" w:type="dxa"/>
            <w:vAlign w:val="center"/>
          </w:tcPr>
          <w:p w:rsidR="0042625D" w:rsidRPr="00773CC3" w:rsidRDefault="0042625D" w:rsidP="00773CC3">
            <w:pPr>
              <w:pStyle w:val="Ttulo5"/>
              <w:spacing w:before="120" w:beforeAutospacing="0" w:after="120" w:afterAutospacing="0" w:line="276" w:lineRule="auto"/>
              <w:ind w:left="426" w:right="-1"/>
              <w:jc w:val="both"/>
              <w:rPr>
                <w:rFonts w:ascii="Arial Narrow" w:hAnsi="Arial Narrow"/>
                <w:sz w:val="22"/>
                <w:szCs w:val="22"/>
              </w:rPr>
            </w:pPr>
            <w:r w:rsidRPr="00773CC3">
              <w:rPr>
                <w:rFonts w:ascii="Arial Narrow" w:hAnsi="Arial Narrow"/>
                <w:sz w:val="22"/>
                <w:szCs w:val="22"/>
              </w:rPr>
              <w:t>Clasificación Económica</w:t>
            </w:r>
          </w:p>
        </w:tc>
        <w:tc>
          <w:tcPr>
            <w:tcW w:w="1400" w:type="dxa"/>
            <w:vAlign w:val="center"/>
          </w:tcPr>
          <w:p w:rsidR="0042625D" w:rsidRPr="00773CC3" w:rsidRDefault="0042625D" w:rsidP="00773CC3">
            <w:pPr>
              <w:pStyle w:val="Ttulo6"/>
              <w:spacing w:before="120" w:after="120" w:line="276" w:lineRule="auto"/>
              <w:ind w:left="426" w:right="-1"/>
              <w:jc w:val="both"/>
              <w:rPr>
                <w:rFonts w:ascii="Arial Narrow" w:hAnsi="Arial Narrow"/>
              </w:rPr>
            </w:pPr>
            <w:r w:rsidRPr="00773CC3">
              <w:rPr>
                <w:rFonts w:ascii="Arial Narrow" w:hAnsi="Arial Narrow"/>
              </w:rPr>
              <w:t>Anualidad</w:t>
            </w:r>
          </w:p>
        </w:tc>
        <w:tc>
          <w:tcPr>
            <w:tcW w:w="2300" w:type="dxa"/>
            <w:vAlign w:val="center"/>
          </w:tcPr>
          <w:p w:rsidR="0042625D" w:rsidRPr="00773CC3" w:rsidRDefault="0042625D" w:rsidP="00773CC3">
            <w:pPr>
              <w:pStyle w:val="Ttulo5"/>
              <w:spacing w:before="120" w:beforeAutospacing="0" w:after="120" w:afterAutospacing="0" w:line="276" w:lineRule="auto"/>
              <w:ind w:left="426" w:right="-1"/>
              <w:jc w:val="both"/>
              <w:rPr>
                <w:rFonts w:ascii="Arial Narrow" w:hAnsi="Arial Narrow"/>
                <w:sz w:val="22"/>
                <w:szCs w:val="22"/>
              </w:rPr>
            </w:pPr>
            <w:r w:rsidRPr="00773CC3">
              <w:rPr>
                <w:rFonts w:ascii="Arial Narrow" w:hAnsi="Arial Narrow"/>
                <w:sz w:val="22"/>
                <w:szCs w:val="22"/>
              </w:rPr>
              <w:t>Importe TOTAL</w:t>
            </w:r>
          </w:p>
        </w:tc>
      </w:tr>
      <w:tr w:rsidR="0042625D" w:rsidRPr="00773CC3" w:rsidTr="00FA582A">
        <w:trPr>
          <w:cantSplit/>
        </w:trPr>
        <w:tc>
          <w:tcPr>
            <w:tcW w:w="27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14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2300" w:type="dxa"/>
            <w:vAlign w:val="center"/>
          </w:tcPr>
          <w:p w:rsidR="0042625D" w:rsidRPr="00773CC3" w:rsidRDefault="0042625D" w:rsidP="00773CC3">
            <w:pPr>
              <w:spacing w:before="120" w:after="120" w:line="276" w:lineRule="auto"/>
              <w:ind w:left="426" w:right="-1"/>
              <w:jc w:val="both"/>
              <w:rPr>
                <w:rFonts w:ascii="Arial Narrow" w:hAnsi="Arial Narrow"/>
              </w:rPr>
            </w:pPr>
          </w:p>
        </w:tc>
      </w:tr>
      <w:tr w:rsidR="0042625D" w:rsidRPr="00773CC3" w:rsidTr="00FA582A">
        <w:trPr>
          <w:cantSplit/>
        </w:trPr>
        <w:tc>
          <w:tcPr>
            <w:tcW w:w="27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14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2300" w:type="dxa"/>
            <w:vAlign w:val="center"/>
          </w:tcPr>
          <w:p w:rsidR="0042625D" w:rsidRPr="00773CC3" w:rsidRDefault="0042625D" w:rsidP="00773CC3">
            <w:pPr>
              <w:spacing w:before="120" w:after="120" w:line="276" w:lineRule="auto"/>
              <w:ind w:left="426" w:right="-1"/>
              <w:jc w:val="both"/>
              <w:rPr>
                <w:rFonts w:ascii="Arial Narrow" w:hAnsi="Arial Narrow"/>
              </w:rPr>
            </w:pPr>
          </w:p>
        </w:tc>
      </w:tr>
      <w:tr w:rsidR="0042625D" w:rsidRPr="00773CC3" w:rsidTr="00FA582A">
        <w:trPr>
          <w:cantSplit/>
        </w:trPr>
        <w:tc>
          <w:tcPr>
            <w:tcW w:w="27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14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2300" w:type="dxa"/>
            <w:vAlign w:val="center"/>
          </w:tcPr>
          <w:p w:rsidR="0042625D" w:rsidRPr="00773CC3" w:rsidRDefault="0042625D" w:rsidP="00773CC3">
            <w:pPr>
              <w:spacing w:before="120" w:after="120" w:line="276" w:lineRule="auto"/>
              <w:ind w:left="426" w:right="-1"/>
              <w:jc w:val="both"/>
              <w:rPr>
                <w:rFonts w:ascii="Arial Narrow" w:hAnsi="Arial Narrow"/>
              </w:rPr>
            </w:pPr>
          </w:p>
        </w:tc>
      </w:tr>
      <w:tr w:rsidR="0042625D" w:rsidRPr="00773CC3" w:rsidTr="00FA582A">
        <w:trPr>
          <w:cantSplit/>
        </w:trPr>
        <w:tc>
          <w:tcPr>
            <w:tcW w:w="27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1400" w:type="dxa"/>
            <w:vAlign w:val="center"/>
          </w:tcPr>
          <w:p w:rsidR="0042625D" w:rsidRPr="00773CC3" w:rsidRDefault="0042625D" w:rsidP="00773CC3">
            <w:pPr>
              <w:spacing w:before="120" w:after="120" w:line="276" w:lineRule="auto"/>
              <w:ind w:left="426" w:right="-1"/>
              <w:jc w:val="both"/>
              <w:rPr>
                <w:rFonts w:ascii="Arial Narrow" w:hAnsi="Arial Narrow"/>
              </w:rPr>
            </w:pPr>
          </w:p>
        </w:tc>
        <w:tc>
          <w:tcPr>
            <w:tcW w:w="2300" w:type="dxa"/>
            <w:vAlign w:val="center"/>
          </w:tcPr>
          <w:p w:rsidR="0042625D" w:rsidRPr="00773CC3" w:rsidRDefault="0042625D" w:rsidP="00773CC3">
            <w:pPr>
              <w:spacing w:before="120" w:after="120" w:line="276" w:lineRule="auto"/>
              <w:ind w:left="426" w:right="-1"/>
              <w:jc w:val="both"/>
              <w:rPr>
                <w:rFonts w:ascii="Arial Narrow" w:hAnsi="Arial Narrow"/>
              </w:rPr>
            </w:pPr>
          </w:p>
        </w:tc>
      </w:tr>
    </w:tbl>
    <w:p w:rsidR="0042625D" w:rsidRPr="00773CC3" w:rsidRDefault="0042625D" w:rsidP="00773CC3">
      <w:pPr>
        <w:pStyle w:val="Textoindependiente2"/>
        <w:spacing w:before="120" w:line="276" w:lineRule="auto"/>
        <w:ind w:left="426"/>
        <w:jc w:val="both"/>
        <w:rPr>
          <w:rFonts w:ascii="Arial Narrow" w:hAnsi="Arial Narrow"/>
          <w:sz w:val="22"/>
          <w:szCs w:val="22"/>
        </w:rPr>
      </w:pPr>
    </w:p>
    <w:p w:rsidR="0042625D" w:rsidRPr="00773CC3" w:rsidRDefault="0042625D" w:rsidP="00C01AEB">
      <w:pPr>
        <w:pStyle w:val="Textoindependiente2"/>
        <w:spacing w:before="120" w:line="276" w:lineRule="auto"/>
        <w:jc w:val="both"/>
        <w:rPr>
          <w:rFonts w:ascii="Arial Narrow" w:hAnsi="Arial Narrow" w:cs="Arial"/>
          <w:sz w:val="22"/>
          <w:szCs w:val="22"/>
          <w:highlight w:val="yellow"/>
        </w:rPr>
      </w:pPr>
      <w:r w:rsidRPr="00773CC3">
        <w:rPr>
          <w:rFonts w:ascii="Arial Narrow" w:hAnsi="Arial Narrow"/>
          <w:sz w:val="22"/>
          <w:szCs w:val="22"/>
        </w:rPr>
        <w:t xml:space="preserve">En cuanto al </w:t>
      </w:r>
      <w:r w:rsidRPr="00773CC3">
        <w:rPr>
          <w:rFonts w:ascii="Arial Narrow" w:hAnsi="Arial Narrow"/>
          <w:b/>
          <w:sz w:val="22"/>
          <w:szCs w:val="22"/>
        </w:rPr>
        <w:t>procedimiento para su adjudicación</w:t>
      </w:r>
      <w:r w:rsidRPr="00773CC3">
        <w:rPr>
          <w:rFonts w:ascii="Arial Narrow" w:hAnsi="Arial Narrow"/>
          <w:sz w:val="22"/>
          <w:szCs w:val="22"/>
        </w:rPr>
        <w:t xml:space="preserve">, la contratación por procedimiento </w:t>
      </w:r>
      <w:r w:rsidRPr="00773CC3">
        <w:rPr>
          <w:rFonts w:ascii="Arial Narrow" w:hAnsi="Arial Narrow"/>
          <w:i/>
          <w:color w:val="2F5496" w:themeColor="accent1" w:themeShade="BF"/>
          <w:sz w:val="22"/>
          <w:szCs w:val="22"/>
        </w:rPr>
        <w:t>(PROCEDIMIENTO DE ADJUDICACIÓN)</w:t>
      </w:r>
      <w:r w:rsidRPr="00773CC3">
        <w:rPr>
          <w:rFonts w:ascii="Arial Narrow" w:hAnsi="Arial Narrow"/>
          <w:color w:val="2F5496" w:themeColor="accent1" w:themeShade="BF"/>
          <w:sz w:val="22"/>
          <w:szCs w:val="22"/>
        </w:rPr>
        <w:t xml:space="preserve"> </w:t>
      </w:r>
      <w:r w:rsidRPr="00773CC3">
        <w:rPr>
          <w:rFonts w:ascii="Arial Narrow" w:hAnsi="Arial Narrow"/>
          <w:sz w:val="22"/>
          <w:szCs w:val="22"/>
        </w:rPr>
        <w:t>puesto que (</w:t>
      </w:r>
      <w:r w:rsidRPr="00773CC3">
        <w:rPr>
          <w:rFonts w:ascii="Arial Narrow" w:hAnsi="Arial Narrow"/>
          <w:i/>
          <w:iCs/>
          <w:color w:val="2F5496" w:themeColor="accent1" w:themeShade="BF"/>
          <w:sz w:val="22"/>
          <w:szCs w:val="22"/>
        </w:rPr>
        <w:t>justificación del PROCEDIMIENTO</w:t>
      </w:r>
      <w:r w:rsidRPr="00773CC3">
        <w:rPr>
          <w:rFonts w:ascii="Arial Narrow" w:hAnsi="Arial Narrow"/>
          <w:sz w:val="22"/>
          <w:szCs w:val="22"/>
        </w:rPr>
        <w:t xml:space="preserve">) se ampara en lo previsto en </w:t>
      </w:r>
      <w:r w:rsidRPr="00773CC3">
        <w:rPr>
          <w:rFonts w:ascii="Arial Narrow" w:hAnsi="Arial Narrow" w:cs="Arial"/>
          <w:sz w:val="22"/>
          <w:szCs w:val="22"/>
        </w:rPr>
        <w:t>la LCSP y se utilizarán una pluralidad de criterios de adjudicación.</w:t>
      </w:r>
    </w:p>
    <w:p w:rsidR="0042625D" w:rsidRPr="00773CC3" w:rsidRDefault="0042625D" w:rsidP="00C01AEB">
      <w:pPr>
        <w:spacing w:before="120" w:after="120" w:line="276" w:lineRule="auto"/>
        <w:jc w:val="both"/>
        <w:rPr>
          <w:rFonts w:ascii="Arial Narrow" w:hAnsi="Arial Narrow" w:cs="Arial"/>
          <w:bCs/>
        </w:rPr>
      </w:pPr>
      <w:r w:rsidRPr="00773CC3">
        <w:rPr>
          <w:rFonts w:ascii="Arial Narrow" w:hAnsi="Arial Narrow" w:cs="Arial"/>
          <w:bCs/>
        </w:rPr>
        <w:t>Justificada su necesidad e idoneidad, así como el procedimiento a utilizar en la contratación, solicito se tramite el correspondiente expediente administrativo.</w:t>
      </w:r>
    </w:p>
    <w:p w:rsidR="002A7015" w:rsidRPr="00773CC3" w:rsidRDefault="002A7015" w:rsidP="00773CC3">
      <w:pPr>
        <w:spacing w:before="120" w:after="120" w:line="276" w:lineRule="auto"/>
        <w:ind w:left="426"/>
        <w:jc w:val="both"/>
        <w:rPr>
          <w:rFonts w:ascii="Arial Narrow" w:hAnsi="Arial Narrow"/>
        </w:rPr>
      </w:pPr>
    </w:p>
    <w:sectPr w:rsidR="002A7015" w:rsidRPr="00773CC3">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CC3" w:rsidRDefault="00773CC3" w:rsidP="00773CC3">
      <w:pPr>
        <w:spacing w:after="0" w:line="240" w:lineRule="auto"/>
      </w:pPr>
      <w:r>
        <w:separator/>
      </w:r>
    </w:p>
  </w:endnote>
  <w:endnote w:type="continuationSeparator" w:id="0">
    <w:p w:rsidR="00773CC3" w:rsidRDefault="00773CC3" w:rsidP="0077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CC3" w:rsidRDefault="00773CC3" w:rsidP="00773CC3">
      <w:pPr>
        <w:spacing w:after="0" w:line="240" w:lineRule="auto"/>
      </w:pPr>
      <w:r>
        <w:separator/>
      </w:r>
    </w:p>
  </w:footnote>
  <w:footnote w:type="continuationSeparator" w:id="0">
    <w:p w:rsidR="00773CC3" w:rsidRDefault="00773CC3" w:rsidP="00773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CC3" w:rsidRDefault="00773CC3">
    <w:pPr>
      <w:pStyle w:val="Encabezado"/>
    </w:pPr>
    <w:r>
      <w:rPr>
        <w:noProof/>
      </w:rPr>
      <w:drawing>
        <wp:anchor distT="0" distB="0" distL="114300" distR="114300" simplePos="0" relativeHeight="251658240" behindDoc="0" locked="0" layoutInCell="1" allowOverlap="1" wp14:editId="37C89A4F">
          <wp:simplePos x="0" y="0"/>
          <wp:positionH relativeFrom="column">
            <wp:posOffset>-782471</wp:posOffset>
          </wp:positionH>
          <wp:positionV relativeFrom="paragraph">
            <wp:posOffset>-219912</wp:posOffset>
          </wp:positionV>
          <wp:extent cx="1600200" cy="1169670"/>
          <wp:effectExtent l="0" t="0" r="0" b="0"/>
          <wp:wrapSquare wrapText="r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69670"/>
                  </a:xfrm>
                  <a:prstGeom prst="rect">
                    <a:avLst/>
                  </a:prstGeom>
                  <a:noFill/>
                </pic:spPr>
              </pic:pic>
            </a:graphicData>
          </a:graphic>
          <wp14:sizeRelH relativeFrom="page">
            <wp14:pctWidth>0</wp14:pctWidth>
          </wp14:sizeRelH>
          <wp14:sizeRelV relativeFrom="page">
            <wp14:pctHeight>0</wp14:pctHeight>
          </wp14:sizeRelV>
        </wp:anchor>
      </w:drawing>
    </w:r>
  </w:p>
  <w:p w:rsidR="00773CC3" w:rsidRDefault="00773CC3">
    <w:pPr>
      <w:pStyle w:val="Encabezado"/>
    </w:pPr>
  </w:p>
  <w:p w:rsidR="00773CC3" w:rsidRDefault="00773CC3">
    <w:pPr>
      <w:pStyle w:val="Encabezado"/>
    </w:pPr>
  </w:p>
  <w:p w:rsidR="00773CC3" w:rsidRDefault="00773CC3">
    <w:pPr>
      <w:pStyle w:val="Encabezado"/>
    </w:pPr>
  </w:p>
  <w:p w:rsidR="00773CC3" w:rsidRDefault="00773CC3">
    <w:pPr>
      <w:pStyle w:val="Encabezado"/>
    </w:pPr>
  </w:p>
  <w:p w:rsidR="00773CC3" w:rsidRDefault="00773CC3">
    <w:pPr>
      <w:pStyle w:val="Encabezado"/>
    </w:pPr>
  </w:p>
  <w:p w:rsidR="00773CC3" w:rsidRDefault="00773C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6D15"/>
    <w:multiLevelType w:val="hybridMultilevel"/>
    <w:tmpl w:val="D1AEB6F6"/>
    <w:lvl w:ilvl="0" w:tplc="51C2D87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25D"/>
    <w:rsid w:val="001A6769"/>
    <w:rsid w:val="0021795B"/>
    <w:rsid w:val="002A7015"/>
    <w:rsid w:val="0042625D"/>
    <w:rsid w:val="00773CC3"/>
    <w:rsid w:val="00A33DAE"/>
    <w:rsid w:val="00B6400D"/>
    <w:rsid w:val="00C01AEB"/>
    <w:rsid w:val="00E01F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C8B63D"/>
  <w15:chartTrackingRefBased/>
  <w15:docId w15:val="{54993AB9-D6A4-4648-B58C-4CC34F24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625D"/>
  </w:style>
  <w:style w:type="paragraph" w:styleId="Ttulo5">
    <w:name w:val="heading 5"/>
    <w:basedOn w:val="Normal"/>
    <w:link w:val="Ttulo5Car"/>
    <w:uiPriority w:val="9"/>
    <w:qFormat/>
    <w:rsid w:val="0042625D"/>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paragraph" w:styleId="Ttulo6">
    <w:name w:val="heading 6"/>
    <w:basedOn w:val="Normal"/>
    <w:next w:val="Normal"/>
    <w:link w:val="Ttulo6Car"/>
    <w:qFormat/>
    <w:rsid w:val="0042625D"/>
    <w:pPr>
      <w:spacing w:before="240" w:after="60" w:line="240" w:lineRule="auto"/>
      <w:outlineLvl w:val="5"/>
    </w:pPr>
    <w:rPr>
      <w:rFonts w:ascii="Times New Roman" w:eastAsia="Times New Roman" w:hAnsi="Times New Roman" w:cs="Times New Roman"/>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42625D"/>
    <w:rPr>
      <w:rFonts w:ascii="Times New Roman" w:eastAsia="Times New Roman" w:hAnsi="Times New Roman" w:cs="Times New Roman"/>
      <w:b/>
      <w:bCs/>
      <w:sz w:val="20"/>
      <w:szCs w:val="20"/>
      <w:lang w:eastAsia="es-ES"/>
    </w:rPr>
  </w:style>
  <w:style w:type="character" w:customStyle="1" w:styleId="Ttulo6Car">
    <w:name w:val="Título 6 Car"/>
    <w:basedOn w:val="Fuentedeprrafopredeter"/>
    <w:link w:val="Ttulo6"/>
    <w:rsid w:val="0042625D"/>
    <w:rPr>
      <w:rFonts w:ascii="Times New Roman" w:eastAsia="Times New Roman" w:hAnsi="Times New Roman" w:cs="Times New Roman"/>
      <w:b/>
      <w:bCs/>
      <w:lang w:val="es-ES_tradnl" w:eastAsia="es-ES"/>
    </w:rPr>
  </w:style>
  <w:style w:type="paragraph" w:styleId="Textonotapie">
    <w:name w:val="footnote text"/>
    <w:basedOn w:val="Normal"/>
    <w:link w:val="TextonotapieCar"/>
    <w:semiHidden/>
    <w:unhideWhenUsed/>
    <w:rsid w:val="0042625D"/>
    <w:pPr>
      <w:spacing w:after="0" w:line="240" w:lineRule="auto"/>
    </w:pPr>
    <w:rPr>
      <w:sz w:val="20"/>
      <w:szCs w:val="20"/>
    </w:rPr>
  </w:style>
  <w:style w:type="character" w:customStyle="1" w:styleId="TextonotapieCar">
    <w:name w:val="Texto nota pie Car"/>
    <w:basedOn w:val="Fuentedeprrafopredeter"/>
    <w:link w:val="Textonotapie"/>
    <w:semiHidden/>
    <w:rsid w:val="0042625D"/>
    <w:rPr>
      <w:sz w:val="20"/>
      <w:szCs w:val="20"/>
    </w:rPr>
  </w:style>
  <w:style w:type="paragraph" w:styleId="Encabezado">
    <w:name w:val="header"/>
    <w:basedOn w:val="Normal"/>
    <w:link w:val="EncabezadoCar"/>
    <w:unhideWhenUsed/>
    <w:rsid w:val="0042625D"/>
    <w:pPr>
      <w:tabs>
        <w:tab w:val="center" w:pos="4252"/>
        <w:tab w:val="right" w:pos="8504"/>
      </w:tabs>
      <w:spacing w:after="0" w:line="240" w:lineRule="auto"/>
    </w:pPr>
  </w:style>
  <w:style w:type="character" w:customStyle="1" w:styleId="EncabezadoCar">
    <w:name w:val="Encabezado Car"/>
    <w:basedOn w:val="Fuentedeprrafopredeter"/>
    <w:link w:val="Encabezado"/>
    <w:rsid w:val="0042625D"/>
  </w:style>
  <w:style w:type="paragraph" w:styleId="Textoindependiente2">
    <w:name w:val="Body Text 2"/>
    <w:basedOn w:val="Normal"/>
    <w:link w:val="Textoindependiente2Car"/>
    <w:rsid w:val="0042625D"/>
    <w:pPr>
      <w:spacing w:after="120" w:line="480" w:lineRule="auto"/>
    </w:pPr>
    <w:rPr>
      <w:rFonts w:ascii="Times New Roman" w:eastAsia="Times New Roman" w:hAnsi="Times New Roman" w:cs="Times New Roman"/>
      <w:sz w:val="24"/>
      <w:szCs w:val="20"/>
      <w:lang w:val="es-ES_tradnl" w:eastAsia="es-ES"/>
    </w:rPr>
  </w:style>
  <w:style w:type="character" w:customStyle="1" w:styleId="Textoindependiente2Car">
    <w:name w:val="Texto independiente 2 Car"/>
    <w:basedOn w:val="Fuentedeprrafopredeter"/>
    <w:link w:val="Textoindependiente2"/>
    <w:rsid w:val="0042625D"/>
    <w:rPr>
      <w:rFonts w:ascii="Times New Roman" w:eastAsia="Times New Roman" w:hAnsi="Times New Roman" w:cs="Times New Roman"/>
      <w:sz w:val="24"/>
      <w:szCs w:val="20"/>
      <w:lang w:val="es-ES_tradnl" w:eastAsia="es-ES"/>
    </w:rPr>
  </w:style>
  <w:style w:type="table" w:styleId="Tablaconcuadrcula">
    <w:name w:val="Table Grid"/>
    <w:basedOn w:val="Tablanormal"/>
    <w:uiPriority w:val="39"/>
    <w:rsid w:val="00426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73CC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73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AF56C0352320F40B3032D8744EBC708" ma:contentTypeVersion="17" ma:contentTypeDescription="Crear nuevo documento." ma:contentTypeScope="" ma:versionID="c3ae8f390d9855b0421439dd04e19210">
  <xsd:schema xmlns:xsd="http://www.w3.org/2001/XMLSchema" xmlns:xs="http://www.w3.org/2001/XMLSchema" xmlns:p="http://schemas.microsoft.com/office/2006/metadata/properties" xmlns:ns3="c34372fc-e591-4f05-bf55-b09bef85e576" xmlns:ns4="55ce45b7-557b-4dae-8024-e7c08730a580" targetNamespace="http://schemas.microsoft.com/office/2006/metadata/properties" ma:root="true" ma:fieldsID="a9608b9accda76f3a0a8eda6fe25d114" ns3:_="" ns4:_="">
    <xsd:import namespace="c34372fc-e591-4f05-bf55-b09bef85e576"/>
    <xsd:import namespace="55ce45b7-557b-4dae-8024-e7c08730a5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4372fc-e591-4f05-bf55-b09bef85e5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ce45b7-557b-4dae-8024-e7c08730a58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B79E06-1F07-4A31-8635-4F6C7140ADE8}">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55ce45b7-557b-4dae-8024-e7c08730a580"/>
    <ds:schemaRef ds:uri="c34372fc-e591-4f05-bf55-b09bef85e576"/>
    <ds:schemaRef ds:uri="http://www.w3.org/XML/1998/namespace"/>
    <ds:schemaRef ds:uri="http://purl.org/dc/dcmitype/"/>
  </ds:schemaRefs>
</ds:datastoreItem>
</file>

<file path=customXml/itemProps2.xml><?xml version="1.0" encoding="utf-8"?>
<ds:datastoreItem xmlns:ds="http://schemas.openxmlformats.org/officeDocument/2006/customXml" ds:itemID="{F38C5E76-B7C9-4922-996F-CBF795EEF635}">
  <ds:schemaRefs>
    <ds:schemaRef ds:uri="http://schemas.microsoft.com/sharepoint/v3/contenttype/forms"/>
  </ds:schemaRefs>
</ds:datastoreItem>
</file>

<file path=customXml/itemProps3.xml><?xml version="1.0" encoding="utf-8"?>
<ds:datastoreItem xmlns:ds="http://schemas.openxmlformats.org/officeDocument/2006/customXml" ds:itemID="{CBE7FD4B-07E6-473B-BF2E-431B87090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4372fc-e591-4f05-bf55-b09bef85e576"/>
    <ds:schemaRef ds:uri="55ce45b7-557b-4dae-8024-e7c08730a5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494</Words>
  <Characters>2717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ROSARIO DELGADO FERNANDEZ</dc:creator>
  <cp:keywords/>
  <dc:description/>
  <cp:lastModifiedBy>ASUNCION SANCHEZ ZULOAGA</cp:lastModifiedBy>
  <cp:revision>5</cp:revision>
  <dcterms:created xsi:type="dcterms:W3CDTF">2024-09-12T11:47:00Z</dcterms:created>
  <dcterms:modified xsi:type="dcterms:W3CDTF">2025-03-06T12:55:00Z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0x0101002AF56C0352320F40B3032D8744EBC708</vt:lpwstr>
  </property>
</Properties>
</file>