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43DD117D" w:rsidR="00D60023" w:rsidRPr="00747352" w:rsidRDefault="00D60023" w:rsidP="00001D76">
      <w:pPr>
        <w:jc w:val="center"/>
        <w:rPr>
          <w:rFonts w:asciiTheme="minorHAnsi" w:hAnsiTheme="minorHAnsi" w:cstheme="minorBidi"/>
          <w:b/>
          <w:bCs/>
          <w:sz w:val="22"/>
          <w:szCs w:val="22"/>
        </w:rPr>
      </w:pPr>
      <w:r w:rsidRPr="00747352">
        <w:rPr>
          <w:rFonts w:asciiTheme="minorHAnsi" w:hAnsiTheme="minorHAnsi" w:cstheme="minorHAnsi"/>
          <w:b/>
          <w:sz w:val="22"/>
          <w:szCs w:val="22"/>
        </w:rPr>
        <w:t xml:space="preserve">TRAMITACIÓN CONTRATOS MENORES DE SUMINISTROS Y SERVICIOS (IMPORTE </w:t>
      </w:r>
      <w:r w:rsidR="00B75C07">
        <w:rPr>
          <w:rFonts w:asciiTheme="minorHAnsi" w:hAnsiTheme="minorHAnsi" w:cstheme="minorHAnsi"/>
          <w:b/>
          <w:sz w:val="22"/>
          <w:szCs w:val="22"/>
        </w:rPr>
        <w:t>SUPERIOR</w:t>
      </w:r>
      <w:r w:rsidRPr="00747352">
        <w:rPr>
          <w:rFonts w:asciiTheme="minorHAnsi" w:hAnsiTheme="minorHAnsi" w:cstheme="minorHAnsi"/>
          <w:b/>
          <w:sz w:val="22"/>
          <w:szCs w:val="22"/>
        </w:rPr>
        <w:t xml:space="preserve"> A 5.000 EUROS IVA EXCLUIDO</w:t>
      </w:r>
      <w:r w:rsidR="00DD4299">
        <w:rPr>
          <w:rFonts w:asciiTheme="minorHAnsi" w:hAnsiTheme="minorHAnsi" w:cstheme="minorHAnsi"/>
          <w:b/>
          <w:sz w:val="22"/>
          <w:szCs w:val="22"/>
        </w:rPr>
        <w:t>. MÁXIMO 50.000 EUROS IVA EXCLUIDO</w:t>
      </w:r>
      <w:r w:rsidR="006A53F2" w:rsidRPr="00747352">
        <w:rPr>
          <w:rFonts w:asciiTheme="minorHAnsi" w:hAnsiTheme="minorHAnsi" w:cstheme="minorHAnsi"/>
          <w:b/>
          <w:sz w:val="22"/>
          <w:szCs w:val="22"/>
        </w:rPr>
        <w:t>)</w:t>
      </w:r>
    </w:p>
    <w:p w14:paraId="24AD9952" w14:textId="3D0A0359" w:rsidR="00D60023" w:rsidRPr="00747352" w:rsidRDefault="001D2CA5" w:rsidP="001D2CA5">
      <w:pPr>
        <w:tabs>
          <w:tab w:val="left" w:pos="6210"/>
        </w:tabs>
        <w:jc w:val="both"/>
        <w:rPr>
          <w:rFonts w:asciiTheme="minorHAnsi" w:hAnsiTheme="minorHAnsi" w:cstheme="minorBidi"/>
          <w:b/>
          <w:bCs/>
          <w:sz w:val="22"/>
          <w:szCs w:val="22"/>
        </w:rPr>
      </w:pPr>
      <w:r>
        <w:rPr>
          <w:rFonts w:asciiTheme="minorHAnsi" w:hAnsiTheme="minorHAnsi" w:cstheme="minorBidi"/>
          <w:b/>
          <w:bCs/>
          <w:sz w:val="22"/>
          <w:szCs w:val="22"/>
        </w:rPr>
        <w:tab/>
      </w: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262F0958" w:rsidR="11C9C303" w:rsidRPr="00747352" w:rsidRDefault="00AC4C14" w:rsidP="00D60023">
      <w:pPr>
        <w:jc w:val="both"/>
        <w:rPr>
          <w:rFonts w:asciiTheme="minorHAnsi" w:hAnsiTheme="minorHAnsi" w:cstheme="minorBidi"/>
          <w:color w:val="222222"/>
          <w:sz w:val="22"/>
          <w:szCs w:val="22"/>
        </w:rPr>
      </w:pPr>
      <w:r>
        <w:rPr>
          <w:rStyle w:val="fontstyle01"/>
        </w:rPr>
        <w:t>En cumplimiento de la Disposición adicional quincuagésima cuarta, sobre el régimen aplicable a los contratos celebrados por los agentes públicos del Sistema Español de Ciencia, Tecnología e Innovación de la Ley 9/201</w:t>
      </w:r>
      <w:r>
        <w:rPr>
          <w:rStyle w:val="fontstyle21"/>
        </w:rPr>
        <w:t>7</w:t>
      </w:r>
      <w:r>
        <w:rPr>
          <w:rStyle w:val="fontstyle01"/>
        </w:rPr>
        <w:t>, de 9 de noviembre, de Contratos del Sector Público (LCSP) y con el fin de que se incorpore al expediente, se emite el preceptivo informe de los motivos que justifican la presente contratación, siendo uno de los gastos elegibles vinculados al cumplimiento de los objetivos del proyecto</w:t>
      </w:r>
      <w: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6A1DFBB2"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 xml:space="preserve">El objeto del contrato no responde a una necesidad permanente o reiterada que deba renovarse periódicamente. </w:t>
      </w:r>
      <w:r w:rsidR="00765C55" w:rsidRPr="00765C55">
        <w:rPr>
          <w:rFonts w:ascii="Calibri" w:eastAsia="Calibri" w:hAnsi="Calibri" w:cs="Calibri"/>
          <w:sz w:val="22"/>
          <w:szCs w:val="22"/>
          <w:lang w:val="es-ES"/>
        </w:rPr>
        <w:t>Asimismo, se hace constar que el contrato no está destinado a servicios generales y de infraestructura de la UCM;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w:t>
      </w:r>
      <w:r w:rsidRPr="00747352">
        <w:rPr>
          <w:rFonts w:ascii="Calibri" w:eastAsia="Calibri" w:hAnsi="Calibri" w:cs="Calibri"/>
          <w:sz w:val="22"/>
          <w:szCs w:val="22"/>
          <w:lang w:val="es-ES"/>
        </w:rPr>
        <w:t>.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3C859A34" w14:textId="761892BA" w:rsidR="006A53F2" w:rsidRPr="00747352" w:rsidRDefault="006A53F2" w:rsidP="00D60023">
      <w:pPr>
        <w:jc w:val="both"/>
        <w:rPr>
          <w:rFonts w:asciiTheme="minorHAnsi" w:hAnsiTheme="minorHAnsi" w:cstheme="minorHAnsi"/>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lastRenderedPageBreak/>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4B0B0A53" w14:textId="77777777" w:rsidR="00231AB4" w:rsidRDefault="00231AB4"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29696316"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77777777" w:rsidR="00DB6D82" w:rsidRPr="00747352" w:rsidRDefault="00DB6D82" w:rsidP="00D60023">
      <w:pPr>
        <w:pStyle w:val="Textoindependiente2"/>
        <w:spacing w:after="0" w:line="320" w:lineRule="atLeast"/>
        <w:jc w:val="both"/>
        <w:rPr>
          <w:rFonts w:asciiTheme="minorHAnsi" w:hAnsiTheme="minorHAnsi" w:cstheme="minorHAnsi"/>
          <w:bCs/>
          <w:sz w:val="22"/>
          <w:szCs w:val="22"/>
          <w:lang w:val="es-ES"/>
        </w:rPr>
      </w:pPr>
    </w:p>
    <w:p w14:paraId="04FB9DEB" w14:textId="26F7B331" w:rsidR="00ED169C" w:rsidRPr="001D2CA5" w:rsidRDefault="001C6A54"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
          <w:bCs/>
          <w:sz w:val="22"/>
          <w:szCs w:val="22"/>
          <w:lang w:val="es-ES"/>
        </w:rPr>
        <w:t xml:space="preserve">          </w:t>
      </w:r>
      <w:r w:rsidR="002F12C7" w:rsidRPr="00747352">
        <w:rPr>
          <w:rFonts w:asciiTheme="minorHAnsi" w:hAnsiTheme="minorHAnsi" w:cstheme="minorHAnsi"/>
          <w:bCs/>
          <w:sz w:val="22"/>
          <w:szCs w:val="22"/>
          <w:lang w:val="es-ES"/>
        </w:rPr>
        <w:t>En la fecha de la firma electrónica</w:t>
      </w:r>
    </w:p>
    <w:tbl>
      <w:tblPr>
        <w:tblStyle w:val="Tablaconcuadrcula"/>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2"/>
        <w:gridCol w:w="2976"/>
        <w:gridCol w:w="5108"/>
      </w:tblGrid>
      <w:tr w:rsidR="00765C55" w:rsidRPr="00231AB4" w14:paraId="3E9F4C3D" w14:textId="77777777" w:rsidTr="00F069F4">
        <w:tc>
          <w:tcPr>
            <w:tcW w:w="2122" w:type="dxa"/>
          </w:tcPr>
          <w:p w14:paraId="43E5F07A" w14:textId="2CA798B2" w:rsidR="00765C55" w:rsidRPr="00231AB4" w:rsidRDefault="00765C55" w:rsidP="00D60023">
            <w:pPr>
              <w:pStyle w:val="Textoindependiente2"/>
              <w:spacing w:after="0" w:line="320" w:lineRule="atLeast"/>
              <w:jc w:val="both"/>
              <w:rPr>
                <w:rFonts w:asciiTheme="minorHAnsi" w:hAnsiTheme="minorHAnsi" w:cstheme="minorHAnsi"/>
                <w:bCs/>
                <w:sz w:val="16"/>
                <w:szCs w:val="16"/>
                <w:lang w:val="es-ES"/>
              </w:rPr>
            </w:pPr>
            <w:r w:rsidRPr="00231AB4">
              <w:rPr>
                <w:rFonts w:asciiTheme="minorHAnsi" w:hAnsiTheme="minorHAnsi" w:cstheme="minorHAnsi"/>
                <w:bCs/>
                <w:color w:val="000000"/>
                <w:sz w:val="16"/>
                <w:szCs w:val="16"/>
              </w:rPr>
              <w:t>I.P. del Proyecto</w:t>
            </w:r>
          </w:p>
        </w:tc>
        <w:tc>
          <w:tcPr>
            <w:tcW w:w="2976" w:type="dxa"/>
          </w:tcPr>
          <w:p w14:paraId="67474352" w14:textId="456FFB3F" w:rsidR="00765C55" w:rsidRPr="00231AB4" w:rsidRDefault="00765C55" w:rsidP="00765C55">
            <w:pPr>
              <w:pStyle w:val="Textoindependiente2"/>
              <w:spacing w:after="0" w:line="320" w:lineRule="atLeast"/>
              <w:rPr>
                <w:rFonts w:asciiTheme="minorHAnsi" w:hAnsiTheme="minorHAnsi" w:cstheme="minorHAnsi"/>
                <w:bCs/>
                <w:sz w:val="16"/>
                <w:szCs w:val="16"/>
                <w:lang w:val="es-ES"/>
              </w:rPr>
            </w:pPr>
            <w:r w:rsidRPr="00231AB4">
              <w:rPr>
                <w:rFonts w:asciiTheme="minorHAnsi" w:hAnsiTheme="minorHAnsi" w:cstheme="minorHAnsi"/>
                <w:bCs/>
                <w:color w:val="000000"/>
                <w:sz w:val="16"/>
                <w:szCs w:val="16"/>
              </w:rPr>
              <w:t xml:space="preserve">Gerente/ </w:t>
            </w:r>
            <w:proofErr w:type="gramStart"/>
            <w:r w:rsidRPr="00231AB4">
              <w:rPr>
                <w:rFonts w:asciiTheme="minorHAnsi" w:hAnsiTheme="minorHAnsi" w:cstheme="minorHAnsi"/>
                <w:bCs/>
                <w:color w:val="000000"/>
                <w:sz w:val="16"/>
                <w:szCs w:val="16"/>
              </w:rPr>
              <w:t>Responsable</w:t>
            </w:r>
            <w:proofErr w:type="gramEnd"/>
            <w:r w:rsidRPr="00231AB4">
              <w:rPr>
                <w:rFonts w:asciiTheme="minorHAnsi" w:hAnsiTheme="minorHAnsi" w:cstheme="minorHAnsi"/>
                <w:bCs/>
                <w:color w:val="000000"/>
                <w:sz w:val="16"/>
                <w:szCs w:val="16"/>
              </w:rPr>
              <w:t xml:space="preserve"> administrativo</w:t>
            </w:r>
          </w:p>
        </w:tc>
        <w:tc>
          <w:tcPr>
            <w:tcW w:w="5108" w:type="dxa"/>
            <w:vMerge w:val="restart"/>
          </w:tcPr>
          <w:tbl>
            <w:tblPr>
              <w:tblW w:w="4853" w:type="dxa"/>
              <w:tblLayout w:type="fixed"/>
              <w:tblLook w:val="04A0" w:firstRow="1" w:lastRow="0" w:firstColumn="1" w:lastColumn="0" w:noHBand="0" w:noVBand="1"/>
            </w:tblPr>
            <w:tblGrid>
              <w:gridCol w:w="4853"/>
            </w:tblGrid>
            <w:tr w:rsidR="00765C55" w:rsidRPr="00231AB4" w14:paraId="7F6A4133" w14:textId="77777777" w:rsidTr="00765C55">
              <w:tc>
                <w:tcPr>
                  <w:tcW w:w="4853" w:type="dxa"/>
                  <w:vAlign w:val="center"/>
                  <w:hideMark/>
                </w:tcPr>
                <w:p w14:paraId="7E44AEE5" w14:textId="77777777" w:rsidR="00765C55" w:rsidRPr="00231AB4" w:rsidRDefault="00765C55" w:rsidP="00765C55">
                  <w:pPr>
                    <w:jc w:val="cente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 xml:space="preserve">EL RECTOR </w:t>
                  </w:r>
                </w:p>
                <w:p w14:paraId="2C44B8F9" w14:textId="77777777" w:rsidR="00765C55" w:rsidRPr="00231AB4" w:rsidRDefault="00765C55" w:rsidP="00765C55">
                  <w:pPr>
                    <w:jc w:val="cente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P.D. LA GERENTE</w:t>
                  </w:r>
                </w:p>
                <w:p w14:paraId="1AE8DBCF" w14:textId="34808D74" w:rsidR="00765C55" w:rsidRPr="00231AB4" w:rsidRDefault="00765C55" w:rsidP="005E7907">
                  <w:pP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 xml:space="preserve">(Decreto Rectoral </w:t>
                  </w:r>
                  <w:r w:rsidR="005E7907">
                    <w:rPr>
                      <w:rFonts w:asciiTheme="minorHAnsi" w:hAnsiTheme="minorHAnsi" w:cstheme="minorHAnsi"/>
                      <w:bCs/>
                      <w:color w:val="000000"/>
                      <w:sz w:val="16"/>
                      <w:szCs w:val="16"/>
                      <w:lang w:val="es-ES"/>
                    </w:rPr>
                    <w:t>4</w:t>
                  </w:r>
                  <w:r w:rsidRPr="00231AB4">
                    <w:rPr>
                      <w:rFonts w:asciiTheme="minorHAnsi" w:hAnsiTheme="minorHAnsi" w:cstheme="minorHAnsi"/>
                      <w:bCs/>
                      <w:color w:val="000000"/>
                      <w:sz w:val="16"/>
                      <w:szCs w:val="16"/>
                      <w:lang w:val="es-ES"/>
                    </w:rPr>
                    <w:t>/202</w:t>
                  </w:r>
                  <w:r w:rsidR="005E7907">
                    <w:rPr>
                      <w:rFonts w:asciiTheme="minorHAnsi" w:hAnsiTheme="minorHAnsi" w:cstheme="minorHAnsi"/>
                      <w:bCs/>
                      <w:color w:val="000000"/>
                      <w:sz w:val="16"/>
                      <w:szCs w:val="16"/>
                      <w:lang w:val="es-ES"/>
                    </w:rPr>
                    <w:t>5</w:t>
                  </w:r>
                  <w:r w:rsidRPr="00231AB4">
                    <w:rPr>
                      <w:rFonts w:asciiTheme="minorHAnsi" w:hAnsiTheme="minorHAnsi" w:cstheme="minorHAnsi"/>
                      <w:bCs/>
                      <w:color w:val="000000"/>
                      <w:sz w:val="16"/>
                      <w:szCs w:val="16"/>
                      <w:lang w:val="es-ES"/>
                    </w:rPr>
                    <w:t xml:space="preserve">, de </w:t>
                  </w:r>
                  <w:r w:rsidR="005E7907">
                    <w:rPr>
                      <w:rFonts w:asciiTheme="minorHAnsi" w:hAnsiTheme="minorHAnsi" w:cstheme="minorHAnsi"/>
                      <w:bCs/>
                      <w:color w:val="000000"/>
                      <w:sz w:val="16"/>
                      <w:szCs w:val="16"/>
                      <w:lang w:val="es-ES"/>
                    </w:rPr>
                    <w:t>10</w:t>
                  </w:r>
                  <w:r w:rsidRPr="00231AB4">
                    <w:rPr>
                      <w:rFonts w:asciiTheme="minorHAnsi" w:hAnsiTheme="minorHAnsi" w:cstheme="minorHAnsi"/>
                      <w:bCs/>
                      <w:color w:val="000000"/>
                      <w:sz w:val="16"/>
                      <w:szCs w:val="16"/>
                      <w:lang w:val="es-ES"/>
                    </w:rPr>
                    <w:t xml:space="preserve"> de </w:t>
                  </w:r>
                  <w:r w:rsidR="005E7907">
                    <w:rPr>
                      <w:rFonts w:asciiTheme="minorHAnsi" w:hAnsiTheme="minorHAnsi" w:cstheme="minorHAnsi"/>
                      <w:bCs/>
                      <w:color w:val="000000"/>
                      <w:sz w:val="16"/>
                      <w:szCs w:val="16"/>
                      <w:lang w:val="es-ES"/>
                    </w:rPr>
                    <w:t>marzo</w:t>
                  </w:r>
                  <w:r w:rsidRPr="00231AB4">
                    <w:rPr>
                      <w:rFonts w:asciiTheme="minorHAnsi" w:hAnsiTheme="minorHAnsi" w:cstheme="minorHAnsi"/>
                      <w:bCs/>
                      <w:color w:val="000000"/>
                      <w:sz w:val="16"/>
                      <w:szCs w:val="16"/>
                      <w:lang w:val="es-ES"/>
                    </w:rPr>
                    <w:t xml:space="preserve">, BOCM del </w:t>
                  </w:r>
                  <w:r w:rsidR="005E7907">
                    <w:rPr>
                      <w:rFonts w:asciiTheme="minorHAnsi" w:hAnsiTheme="minorHAnsi" w:cstheme="minorHAnsi"/>
                      <w:bCs/>
                      <w:color w:val="000000"/>
                      <w:sz w:val="16"/>
                      <w:szCs w:val="16"/>
                      <w:lang w:val="es-ES"/>
                    </w:rPr>
                    <w:t xml:space="preserve">21 </w:t>
                  </w:r>
                  <w:r w:rsidRPr="00231AB4">
                    <w:rPr>
                      <w:rFonts w:asciiTheme="minorHAnsi" w:hAnsiTheme="minorHAnsi" w:cstheme="minorHAnsi"/>
                      <w:bCs/>
                      <w:color w:val="000000"/>
                      <w:sz w:val="16"/>
                      <w:szCs w:val="16"/>
                      <w:lang w:val="es-ES"/>
                    </w:rPr>
                    <w:t xml:space="preserve">de </w:t>
                  </w:r>
                  <w:proofErr w:type="gramStart"/>
                  <w:r w:rsidR="005E7907">
                    <w:rPr>
                      <w:rFonts w:asciiTheme="minorHAnsi" w:hAnsiTheme="minorHAnsi" w:cstheme="minorHAnsi"/>
                      <w:bCs/>
                      <w:color w:val="000000"/>
                      <w:sz w:val="16"/>
                      <w:szCs w:val="16"/>
                      <w:lang w:val="es-ES"/>
                    </w:rPr>
                    <w:t>marzo</w:t>
                  </w:r>
                  <w:r w:rsidRPr="00231AB4">
                    <w:rPr>
                      <w:rFonts w:asciiTheme="minorHAnsi" w:hAnsiTheme="minorHAnsi" w:cstheme="minorHAnsi"/>
                      <w:bCs/>
                      <w:color w:val="000000"/>
                      <w:sz w:val="16"/>
                      <w:szCs w:val="16"/>
                      <w:lang w:val="es-ES"/>
                    </w:rPr>
                    <w:t xml:space="preserve"> )</w:t>
                  </w:r>
                  <w:proofErr w:type="gramEnd"/>
                </w:p>
                <w:p w14:paraId="0C95FA01" w14:textId="77777777" w:rsidR="00765C55" w:rsidRPr="00231AB4" w:rsidRDefault="00765C55" w:rsidP="00765C55">
                  <w:pPr>
                    <w:jc w:val="center"/>
                    <w:rPr>
                      <w:rFonts w:asciiTheme="minorHAnsi" w:hAnsiTheme="minorHAnsi" w:cstheme="minorHAnsi"/>
                      <w:bCs/>
                      <w:color w:val="000000"/>
                      <w:sz w:val="16"/>
                      <w:szCs w:val="16"/>
                      <w:lang w:val="es-ES"/>
                    </w:rPr>
                  </w:pPr>
                  <w:r w:rsidRPr="00231AB4">
                    <w:rPr>
                      <w:rFonts w:asciiTheme="minorHAnsi" w:hAnsiTheme="minorHAnsi" w:cstheme="minorHAnsi"/>
                      <w:bCs/>
                      <w:color w:val="000000"/>
                      <w:sz w:val="16"/>
                      <w:szCs w:val="16"/>
                      <w:lang w:val="es-ES"/>
                    </w:rPr>
                    <w:t>P.D.F. EL VICEGERENTE DE INVESTIGACIÓN</w:t>
                  </w:r>
                </w:p>
                <w:p w14:paraId="6D8D4CD9" w14:textId="60CA0A8E" w:rsidR="00F069F4" w:rsidRDefault="00F069F4" w:rsidP="00F069F4">
                  <w:pPr>
                    <w:widowControl w:val="0"/>
                    <w:tabs>
                      <w:tab w:val="left" w:pos="1644"/>
                    </w:tabs>
                    <w:jc w:val="center"/>
                    <w:rPr>
                      <w:rFonts w:ascii="Arial Narrow" w:hAnsi="Arial Narrow"/>
                      <w:sz w:val="22"/>
                      <w:lang w:val="es-ES"/>
                    </w:rPr>
                  </w:pPr>
                  <w:r w:rsidRPr="00F069F4">
                    <w:rPr>
                      <w:rFonts w:asciiTheme="minorHAnsi" w:hAnsiTheme="minorHAnsi" w:cstheme="minorHAnsi"/>
                      <w:color w:val="222222"/>
                      <w:sz w:val="16"/>
                      <w:szCs w:val="16"/>
                    </w:rPr>
                    <w:t>(</w:t>
                  </w:r>
                  <w:r w:rsidRPr="00F069F4">
                    <w:rPr>
                      <w:rFonts w:asciiTheme="minorHAnsi" w:hAnsiTheme="minorHAnsi" w:cstheme="minorHAnsi"/>
                      <w:color w:val="222222"/>
                      <w:sz w:val="16"/>
                      <w:szCs w:val="16"/>
                      <w:shd w:val="clear" w:color="auto" w:fill="FFFFFF"/>
                    </w:rPr>
                    <w:t>Resolución Gerencia 13 de mayo de 2025, BOUC 16, de 20 de mayo</w:t>
                  </w:r>
                  <w:r>
                    <w:rPr>
                      <w:rFonts w:ascii="Arial Narrow" w:hAnsi="Arial Narrow" w:cs="Calibri"/>
                      <w:color w:val="222222"/>
                      <w:szCs w:val="24"/>
                    </w:rPr>
                    <w:t>)</w:t>
                  </w:r>
                </w:p>
                <w:p w14:paraId="4894616C" w14:textId="517E9FD5" w:rsidR="00765C55" w:rsidRPr="00231AB4" w:rsidRDefault="00765C55" w:rsidP="00765C55">
                  <w:pPr>
                    <w:jc w:val="center"/>
                    <w:rPr>
                      <w:rFonts w:asciiTheme="minorHAnsi" w:hAnsiTheme="minorHAnsi" w:cstheme="minorHAnsi"/>
                      <w:sz w:val="16"/>
                      <w:szCs w:val="16"/>
                      <w:lang w:val="es-ES"/>
                    </w:rPr>
                  </w:pPr>
                  <w:bookmarkStart w:id="0" w:name="_GoBack"/>
                  <w:bookmarkEnd w:id="0"/>
                </w:p>
              </w:tc>
            </w:tr>
          </w:tbl>
          <w:p w14:paraId="6C84D2FE" w14:textId="16EACBAD" w:rsidR="00765C55" w:rsidRPr="00231AB4" w:rsidRDefault="00765C55" w:rsidP="00747352">
            <w:pPr>
              <w:pStyle w:val="Ttulo4"/>
              <w:ind w:left="0"/>
              <w:outlineLvl w:val="3"/>
              <w:rPr>
                <w:rFonts w:asciiTheme="minorHAnsi" w:hAnsiTheme="minorHAnsi" w:cstheme="minorHAnsi"/>
                <w:b w:val="0"/>
                <w:bCs w:val="0"/>
                <w:sz w:val="16"/>
                <w:szCs w:val="16"/>
                <w:lang w:val="es-ES"/>
              </w:rPr>
            </w:pPr>
          </w:p>
        </w:tc>
      </w:tr>
      <w:tr w:rsidR="00765C55" w:rsidRPr="00231AB4" w14:paraId="7200C8C7" w14:textId="77777777" w:rsidTr="00F069F4">
        <w:tc>
          <w:tcPr>
            <w:tcW w:w="2122" w:type="dxa"/>
          </w:tcPr>
          <w:p w14:paraId="003CA4A5" w14:textId="5C5B10FD" w:rsidR="00765C55" w:rsidRPr="00231AB4" w:rsidRDefault="00765C55" w:rsidP="00D60023">
            <w:pPr>
              <w:pStyle w:val="Textoindependiente2"/>
              <w:spacing w:line="320" w:lineRule="atLeast"/>
              <w:jc w:val="both"/>
              <w:rPr>
                <w:rFonts w:asciiTheme="minorHAnsi" w:hAnsiTheme="minorHAnsi" w:cstheme="minorHAnsi"/>
                <w:bCs/>
                <w:sz w:val="16"/>
                <w:szCs w:val="16"/>
                <w:lang w:val="es-ES"/>
              </w:rPr>
            </w:pPr>
          </w:p>
        </w:tc>
        <w:tc>
          <w:tcPr>
            <w:tcW w:w="2976" w:type="dxa"/>
          </w:tcPr>
          <w:p w14:paraId="3184F14F" w14:textId="77777777" w:rsidR="00765C55" w:rsidRPr="00231AB4" w:rsidRDefault="00765C55" w:rsidP="00D60023">
            <w:pPr>
              <w:pStyle w:val="Textoindependiente2"/>
              <w:spacing w:line="320" w:lineRule="atLeast"/>
              <w:jc w:val="both"/>
              <w:rPr>
                <w:rFonts w:asciiTheme="minorHAnsi" w:hAnsiTheme="minorHAnsi" w:cstheme="minorHAnsi"/>
                <w:bCs/>
                <w:sz w:val="16"/>
                <w:szCs w:val="16"/>
                <w:lang w:val="es-ES"/>
              </w:rPr>
            </w:pPr>
          </w:p>
        </w:tc>
        <w:tc>
          <w:tcPr>
            <w:tcW w:w="5108" w:type="dxa"/>
            <w:vMerge/>
          </w:tcPr>
          <w:p w14:paraId="542A3359" w14:textId="77777777" w:rsidR="00765C55" w:rsidRPr="00231AB4" w:rsidRDefault="00765C55" w:rsidP="00D60023">
            <w:pPr>
              <w:pStyle w:val="Textoindependiente2"/>
              <w:spacing w:line="320" w:lineRule="atLeast"/>
              <w:jc w:val="both"/>
              <w:rPr>
                <w:rFonts w:asciiTheme="minorHAnsi" w:hAnsiTheme="minorHAnsi" w:cstheme="minorHAnsi"/>
                <w:bCs/>
                <w:sz w:val="16"/>
                <w:szCs w:val="16"/>
                <w:lang w:val="es-ES"/>
              </w:rPr>
            </w:pPr>
          </w:p>
        </w:tc>
      </w:tr>
      <w:tr w:rsidR="00765C55" w:rsidRPr="00747352" w14:paraId="1C08AB3A" w14:textId="77777777" w:rsidTr="00F069F4">
        <w:tc>
          <w:tcPr>
            <w:tcW w:w="2122" w:type="dxa"/>
          </w:tcPr>
          <w:p w14:paraId="23236644"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2976" w:type="dxa"/>
          </w:tcPr>
          <w:p w14:paraId="20170ECE"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5108" w:type="dxa"/>
            <w:vMerge/>
          </w:tcPr>
          <w:p w14:paraId="2F9FAEFB"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290D7CFC" w:rsidR="00E85AE9" w:rsidRDefault="00E85AE9" w:rsidP="003D19CE">
      <w:pPr>
        <w:pStyle w:val="Textoindependiente2"/>
        <w:spacing w:after="0" w:line="240" w:lineRule="auto"/>
        <w:jc w:val="both"/>
        <w:rPr>
          <w:rFonts w:asciiTheme="minorHAnsi" w:hAnsiTheme="minorHAnsi" w:cstheme="minorHAnsi"/>
          <w:sz w:val="16"/>
          <w:szCs w:val="16"/>
        </w:rPr>
      </w:pPr>
    </w:p>
    <w:p w14:paraId="05809802" w14:textId="77777777" w:rsidR="00765C55" w:rsidRDefault="00765C55" w:rsidP="003D19CE">
      <w:pPr>
        <w:pStyle w:val="Textoindependiente2"/>
        <w:spacing w:after="0" w:line="240" w:lineRule="auto"/>
        <w:jc w:val="both"/>
        <w:rPr>
          <w:rFonts w:asciiTheme="minorHAnsi" w:hAnsiTheme="minorHAnsi" w:cstheme="minorHAnsi"/>
          <w:sz w:val="16"/>
          <w:szCs w:val="16"/>
        </w:rPr>
      </w:pPr>
    </w:p>
    <w:p w14:paraId="2B5A2705"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3C97BC90" w14:textId="420F0022"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Pr="00E85AE9">
        <w:rPr>
          <w:rFonts w:asciiTheme="minorHAnsi" w:hAnsiTheme="minorHAnsi" w:cstheme="minorHAnsi"/>
          <w:i/>
          <w:sz w:val="16"/>
          <w:szCs w:val="16"/>
        </w:rPr>
        <w:t>Recuerde</w:t>
      </w:r>
      <w:proofErr w:type="gramEnd"/>
      <w:r w:rsidRPr="00E85AE9">
        <w:rPr>
          <w:rFonts w:asciiTheme="minorHAnsi" w:hAnsiTheme="minorHAnsi" w:cstheme="minorHAnsi"/>
          <w:i/>
          <w:sz w:val="16"/>
          <w:szCs w:val="16"/>
        </w:rPr>
        <w:t xml:space="preserve"> que debe ser</w:t>
      </w:r>
      <w:r>
        <w:rPr>
          <w:rFonts w:asciiTheme="minorHAnsi" w:hAnsiTheme="minorHAnsi" w:cstheme="minorHAnsi"/>
          <w:i/>
          <w:sz w:val="16"/>
          <w:szCs w:val="16"/>
        </w:rPr>
        <w:t xml:space="preserve"> igual o inferior </w:t>
      </w:r>
      <w:r w:rsidRPr="00E85AE9">
        <w:rPr>
          <w:rFonts w:asciiTheme="minorHAnsi" w:hAnsiTheme="minorHAnsi" w:cstheme="minorHAnsi"/>
          <w:i/>
          <w:sz w:val="16"/>
          <w:szCs w:val="16"/>
        </w:rPr>
        <w:t xml:space="preserve">a </w:t>
      </w:r>
      <w:r>
        <w:rPr>
          <w:rFonts w:asciiTheme="minorHAnsi" w:hAnsiTheme="minorHAnsi" w:cstheme="minorHAnsi"/>
          <w:i/>
          <w:sz w:val="16"/>
          <w:szCs w:val="16"/>
        </w:rPr>
        <w:t>50</w:t>
      </w:r>
      <w:r w:rsidRPr="00E85AE9">
        <w:rPr>
          <w:rFonts w:asciiTheme="minorHAnsi" w:hAnsiTheme="minorHAnsi" w:cstheme="minorHAnsi"/>
          <w:i/>
          <w:sz w:val="16"/>
          <w:szCs w:val="16"/>
        </w:rPr>
        <w:t xml:space="preserve">.000,00 euros. Este importe no incluye IVA </w:t>
      </w:r>
    </w:p>
    <w:p w14:paraId="2429C0AC"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70D15096" w14:textId="77777777" w:rsidR="00765C55" w:rsidRPr="00E85AE9" w:rsidRDefault="00765C55" w:rsidP="00765C55">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incluidos los derechos de propiedad intelectual e industrial (Deberá adjuntarse documentación justificativa). Cuando la solicitud de ofertas no 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lastRenderedPageBreak/>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1095" w14:textId="77777777" w:rsidR="00C82769" w:rsidRDefault="00C82769" w:rsidP="004D7FA0">
      <w:r>
        <w:separator/>
      </w:r>
    </w:p>
  </w:endnote>
  <w:endnote w:type="continuationSeparator" w:id="0">
    <w:p w14:paraId="4B878349" w14:textId="77777777" w:rsidR="00C82769" w:rsidRDefault="00C82769"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B3C36" w14:textId="77777777" w:rsidR="00C82769" w:rsidRDefault="00C82769" w:rsidP="004D7FA0">
      <w:r>
        <w:separator/>
      </w:r>
    </w:p>
  </w:footnote>
  <w:footnote w:type="continuationSeparator" w:id="0">
    <w:p w14:paraId="54685A23" w14:textId="77777777" w:rsidR="00C82769" w:rsidRDefault="00C82769"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F411E"/>
    <w:rsid w:val="000F7836"/>
    <w:rsid w:val="001008F3"/>
    <w:rsid w:val="0011282E"/>
    <w:rsid w:val="00145373"/>
    <w:rsid w:val="00162657"/>
    <w:rsid w:val="0016639F"/>
    <w:rsid w:val="0018088C"/>
    <w:rsid w:val="001B1219"/>
    <w:rsid w:val="001B5309"/>
    <w:rsid w:val="001C2282"/>
    <w:rsid w:val="001C6A54"/>
    <w:rsid w:val="001C73D2"/>
    <w:rsid w:val="001C745D"/>
    <w:rsid w:val="001D2CA5"/>
    <w:rsid w:val="001D6470"/>
    <w:rsid w:val="002172CE"/>
    <w:rsid w:val="00217E4F"/>
    <w:rsid w:val="00231AB4"/>
    <w:rsid w:val="00254E58"/>
    <w:rsid w:val="002958BB"/>
    <w:rsid w:val="002A5F7C"/>
    <w:rsid w:val="002A6157"/>
    <w:rsid w:val="002B1C74"/>
    <w:rsid w:val="002F12C7"/>
    <w:rsid w:val="00315C15"/>
    <w:rsid w:val="00340023"/>
    <w:rsid w:val="0037159D"/>
    <w:rsid w:val="003A1568"/>
    <w:rsid w:val="003A1CB8"/>
    <w:rsid w:val="003D19CE"/>
    <w:rsid w:val="00402658"/>
    <w:rsid w:val="00423F6B"/>
    <w:rsid w:val="00470813"/>
    <w:rsid w:val="004911F6"/>
    <w:rsid w:val="004B5981"/>
    <w:rsid w:val="004D7FA0"/>
    <w:rsid w:val="004E092C"/>
    <w:rsid w:val="00524B3D"/>
    <w:rsid w:val="00556E7E"/>
    <w:rsid w:val="005820CC"/>
    <w:rsid w:val="005B775C"/>
    <w:rsid w:val="005E7907"/>
    <w:rsid w:val="0064615D"/>
    <w:rsid w:val="006709F8"/>
    <w:rsid w:val="006800F6"/>
    <w:rsid w:val="006919BE"/>
    <w:rsid w:val="006A53F2"/>
    <w:rsid w:val="006D7162"/>
    <w:rsid w:val="007033DF"/>
    <w:rsid w:val="00745C0B"/>
    <w:rsid w:val="007463E8"/>
    <w:rsid w:val="00747352"/>
    <w:rsid w:val="00765C55"/>
    <w:rsid w:val="007C4163"/>
    <w:rsid w:val="007F6071"/>
    <w:rsid w:val="00802C37"/>
    <w:rsid w:val="00804868"/>
    <w:rsid w:val="00805507"/>
    <w:rsid w:val="00806932"/>
    <w:rsid w:val="00832AA0"/>
    <w:rsid w:val="0083398F"/>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96E89"/>
    <w:rsid w:val="00AA05E4"/>
    <w:rsid w:val="00AA28B1"/>
    <w:rsid w:val="00AB3212"/>
    <w:rsid w:val="00AB56D4"/>
    <w:rsid w:val="00AC1133"/>
    <w:rsid w:val="00AC4C14"/>
    <w:rsid w:val="00AD3CCE"/>
    <w:rsid w:val="00B01DA7"/>
    <w:rsid w:val="00B12AA7"/>
    <w:rsid w:val="00B50BFA"/>
    <w:rsid w:val="00B63E12"/>
    <w:rsid w:val="00B75C07"/>
    <w:rsid w:val="00B7745C"/>
    <w:rsid w:val="00BA5192"/>
    <w:rsid w:val="00BF6ACB"/>
    <w:rsid w:val="00C473B8"/>
    <w:rsid w:val="00C51F85"/>
    <w:rsid w:val="00C71384"/>
    <w:rsid w:val="00C82769"/>
    <w:rsid w:val="00CA078C"/>
    <w:rsid w:val="00CA2D01"/>
    <w:rsid w:val="00CB4675"/>
    <w:rsid w:val="00CB5521"/>
    <w:rsid w:val="00CC18B7"/>
    <w:rsid w:val="00D60023"/>
    <w:rsid w:val="00D74B5D"/>
    <w:rsid w:val="00D93F31"/>
    <w:rsid w:val="00D969C7"/>
    <w:rsid w:val="00DB47C0"/>
    <w:rsid w:val="00DB6D82"/>
    <w:rsid w:val="00DD4299"/>
    <w:rsid w:val="00DF73C3"/>
    <w:rsid w:val="00E01209"/>
    <w:rsid w:val="00E10BAC"/>
    <w:rsid w:val="00E10CAE"/>
    <w:rsid w:val="00E14D8D"/>
    <w:rsid w:val="00E20B35"/>
    <w:rsid w:val="00E30165"/>
    <w:rsid w:val="00E65F6E"/>
    <w:rsid w:val="00E67366"/>
    <w:rsid w:val="00E85AE9"/>
    <w:rsid w:val="00EB1380"/>
    <w:rsid w:val="00EB6E56"/>
    <w:rsid w:val="00ED169C"/>
    <w:rsid w:val="00ED5E9F"/>
    <w:rsid w:val="00F069F4"/>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AC4C14"/>
    <w:rPr>
      <w:rFonts w:ascii="Calibri-Bold" w:hAnsi="Calibri-Bold" w:hint="default"/>
      <w:b/>
      <w:bCs/>
      <w:i w:val="0"/>
      <w:iCs w:val="0"/>
      <w:color w:val="000000"/>
      <w:sz w:val="22"/>
      <w:szCs w:val="22"/>
    </w:rPr>
  </w:style>
  <w:style w:type="character" w:customStyle="1" w:styleId="fontstyle21">
    <w:name w:val="fontstyle21"/>
    <w:basedOn w:val="Fuentedeprrafopredeter"/>
    <w:rsid w:val="00AC4C14"/>
    <w:rPr>
      <w:rFonts w:ascii="Calibri" w:hAnsi="Calibri" w:cs="Calibri"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1795755086">
      <w:bodyDiv w:val="1"/>
      <w:marLeft w:val="0"/>
      <w:marRight w:val="0"/>
      <w:marTop w:val="0"/>
      <w:marBottom w:val="0"/>
      <w:divBdr>
        <w:top w:val="none" w:sz="0" w:space="0" w:color="auto"/>
        <w:left w:val="none" w:sz="0" w:space="0" w:color="auto"/>
        <w:bottom w:val="none" w:sz="0" w:space="0" w:color="auto"/>
        <w:right w:val="none" w:sz="0" w:space="0" w:color="auto"/>
      </w:divBdr>
    </w:div>
    <w:div w:id="201047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57915-FDE5-4D75-BE5E-B436A11EB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3.xml><?xml version="1.0" encoding="utf-8"?>
<ds:datastoreItem xmlns:ds="http://schemas.openxmlformats.org/officeDocument/2006/customXml" ds:itemID="{99E025B9-02E9-4B63-B74C-5C708C82FF0C}">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d7c3f098-dc53-43c7-8ff5-9d14f9d3bf36"/>
    <ds:schemaRef ds:uri="http://www.w3.org/XML/1998/namespace"/>
    <ds:schemaRef ds:uri="http://purl.org/dc/dcmitype/"/>
  </ds:schemaRefs>
</ds:datastoreItem>
</file>

<file path=customXml/itemProps4.xml><?xml version="1.0" encoding="utf-8"?>
<ds:datastoreItem xmlns:ds="http://schemas.openxmlformats.org/officeDocument/2006/customXml" ds:itemID="{0B29E8CD-3584-4D63-ADAC-147553E42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806</Words>
  <Characters>4439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cp:lastPrinted>2019-03-19T07:41:00Z</cp:lastPrinted>
  <dcterms:created xsi:type="dcterms:W3CDTF">2025-04-03T11:42:00Z</dcterms:created>
  <dcterms:modified xsi:type="dcterms:W3CDTF">2025-05-21T07:40:00Z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