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6"/>
      </w:tblGrid>
      <w:tr w:rsidR="00AD2AAC" w:rsidRPr="006F48D1" w14:paraId="0D8A029A" w14:textId="77777777" w:rsidTr="00C74090">
        <w:trPr>
          <w:trHeight w:val="57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D8A0298" w14:textId="77777777" w:rsidR="00F11649" w:rsidRDefault="006E06E1" w:rsidP="00F11649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F116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>A PLAZAS DE</w:t>
            </w:r>
          </w:p>
          <w:p w14:paraId="0D8A0299" w14:textId="77777777" w:rsidR="00AD2AAC" w:rsidRPr="006F48D1" w:rsidRDefault="00AD2AAC" w:rsidP="00BA7A4B">
            <w:pPr>
              <w:pStyle w:val="Encabezado"/>
              <w:tabs>
                <w:tab w:val="clear" w:pos="4252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48D1">
              <w:rPr>
                <w:rFonts w:ascii="Verdana" w:hAnsi="Verdana"/>
                <w:b/>
                <w:sz w:val="18"/>
                <w:szCs w:val="18"/>
              </w:rPr>
              <w:t xml:space="preserve">PROFESOR </w:t>
            </w:r>
            <w:r w:rsidR="00833C3F">
              <w:rPr>
                <w:rFonts w:ascii="Verdana" w:hAnsi="Verdana"/>
                <w:b/>
                <w:sz w:val="18"/>
                <w:szCs w:val="18"/>
              </w:rPr>
              <w:t>AYUDANTE</w:t>
            </w:r>
            <w:r w:rsidR="005F2A4D">
              <w:rPr>
                <w:rFonts w:ascii="Verdana" w:hAnsi="Verdana"/>
                <w:b/>
                <w:sz w:val="18"/>
                <w:szCs w:val="18"/>
              </w:rPr>
              <w:t xml:space="preserve"> DOCTOR</w:t>
            </w:r>
          </w:p>
        </w:tc>
      </w:tr>
    </w:tbl>
    <w:p w14:paraId="0D8A029B" w14:textId="77777777"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77"/>
        <w:gridCol w:w="2268"/>
      </w:tblGrid>
      <w:tr w:rsidR="00BE2E13" w:rsidRPr="006F48D1" w14:paraId="0D8A029D" w14:textId="77777777" w:rsidTr="004662C8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D8A029C" w14:textId="77777777"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852384" w:rsidRPr="006F48D1" w14:paraId="0D8A029F" w14:textId="77777777" w:rsidTr="002313DB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</w:tcBorders>
            <w:vAlign w:val="center"/>
          </w:tcPr>
          <w:p w14:paraId="0D8A029E" w14:textId="77777777" w:rsidR="00852384" w:rsidRPr="00F563CA" w:rsidRDefault="00852384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CÓDIGO DEL CONCURSO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0D8A02A2" w14:textId="77777777" w:rsidTr="00B26DA1">
        <w:trPr>
          <w:trHeight w:val="227"/>
          <w:jc w:val="center"/>
        </w:trPr>
        <w:tc>
          <w:tcPr>
            <w:tcW w:w="7377" w:type="dxa"/>
            <w:tcBorders>
              <w:right w:val="single" w:sz="4" w:space="0" w:color="auto"/>
            </w:tcBorders>
            <w:vAlign w:val="center"/>
          </w:tcPr>
          <w:p w14:paraId="0D8A02A0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6F48D1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A02A1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BOUC: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0D8A02A4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D8A02A3" w14:textId="77777777" w:rsidR="00BE2E13" w:rsidRPr="006F48D1" w:rsidRDefault="008523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FACULTAD:</w:t>
            </w:r>
            <w:r w:rsidR="00894C7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E2E13" w:rsidRPr="006F48D1" w14:paraId="0D8A02A6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D8A02A5" w14:textId="77777777"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DEPARTAMENTO: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14:paraId="0D8A02A8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D8A02A7" w14:textId="77777777" w:rsidR="00803658" w:rsidRPr="006F48D1" w:rsidRDefault="008523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ÁREA DE CONOCIMIENTO:</w:t>
            </w:r>
            <w:r w:rsidR="00894C7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14:paraId="0D8A02A9" w14:textId="77777777"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820"/>
      </w:tblGrid>
      <w:tr w:rsidR="00154C4F" w:rsidRPr="006F48D1" w14:paraId="0D8A02AB" w14:textId="77777777" w:rsidTr="00274C6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D8A02AA" w14:textId="77777777"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14:paraId="0D8A02AE" w14:textId="77777777" w:rsidTr="00B26DA1">
        <w:trPr>
          <w:trHeight w:val="227"/>
          <w:jc w:val="center"/>
        </w:trPr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14:paraId="0D8A02AC" w14:textId="77777777"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894C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0D8A02AD" w14:textId="77777777"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14:paraId="0D8A02B1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0D8A02AF" w14:textId="77777777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0" w:type="dxa"/>
            <w:vAlign w:val="center"/>
          </w:tcPr>
          <w:p w14:paraId="0D8A02B0" w14:textId="0983F02C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45A3F" w:rsidRPr="006F48D1" w14:paraId="0D8A02B4" w14:textId="77777777" w:rsidTr="00B26DA1">
        <w:trPr>
          <w:trHeight w:val="227"/>
          <w:jc w:val="center"/>
        </w:trPr>
        <w:tc>
          <w:tcPr>
            <w:tcW w:w="4825" w:type="dxa"/>
            <w:vAlign w:val="center"/>
          </w:tcPr>
          <w:p w14:paraId="0D8A02B2" w14:textId="05B35E9A" w:rsidR="00045A3F" w:rsidRPr="006F48D1" w:rsidRDefault="00045A3F" w:rsidP="00045A3F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0D8A02B3" w14:textId="6E1BEB21" w:rsidR="00045A3F" w:rsidRPr="006F48D1" w:rsidRDefault="00045A3F" w:rsidP="00045A3F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</w:tr>
      <w:tr w:rsidR="00045A3F" w:rsidRPr="006F48D1" w14:paraId="0D8A02B7" w14:textId="77777777" w:rsidTr="00B26DA1">
        <w:trPr>
          <w:trHeight w:val="227"/>
          <w:jc w:val="center"/>
        </w:trPr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0D8A02B5" w14:textId="77777777" w:rsidR="00045A3F" w:rsidRPr="006F48D1" w:rsidRDefault="00045A3F" w:rsidP="00045A3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CORREO ELECRÓNICO: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D8A02B6" w14:textId="77777777" w:rsidR="00045A3F" w:rsidRPr="006F48D1" w:rsidRDefault="00045A3F" w:rsidP="00045A3F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</w:tbl>
    <w:p w14:paraId="0D8A02BE" w14:textId="77777777"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25082" w:rsidRPr="006F48D1" w14:paraId="0D8A02C0" w14:textId="77777777" w:rsidTr="00274C6F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D8A02BF" w14:textId="2A424765" w:rsidR="00625082" w:rsidRPr="006F48D1" w:rsidRDefault="00625082" w:rsidP="00625082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III. CUR</w:t>
            </w:r>
            <w:bookmarkStart w:id="0" w:name="_GoBack"/>
            <w:bookmarkEnd w:id="0"/>
            <w:r w:rsidRPr="006F48D1">
              <w:rPr>
                <w:rFonts w:ascii="Verdana" w:hAnsi="Verdana"/>
                <w:b/>
                <w:sz w:val="16"/>
                <w:szCs w:val="16"/>
              </w:rPr>
              <w:t>RÍCULO</w:t>
            </w:r>
          </w:p>
        </w:tc>
      </w:tr>
      <w:tr w:rsidR="002E750E" w:rsidRPr="006F48D1" w14:paraId="0D8A02C3" w14:textId="77777777" w:rsidTr="00274C6F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D8A02C2" w14:textId="77777777" w:rsidR="00EF6B4E" w:rsidRPr="006F48D1" w:rsidRDefault="00F26C32" w:rsidP="003218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1.</w:t>
            </w:r>
            <w:proofErr w:type="gramStart"/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218F6">
              <w:rPr>
                <w:rFonts w:ascii="Verdana" w:hAnsi="Verdana"/>
                <w:b/>
                <w:sz w:val="16"/>
                <w:szCs w:val="16"/>
              </w:rPr>
              <w:t>EXPERIENCIA</w:t>
            </w:r>
            <w:proofErr w:type="gramEnd"/>
            <w:r w:rsidR="003218F6">
              <w:rPr>
                <w:rFonts w:ascii="Verdana" w:hAnsi="Verdana"/>
                <w:b/>
                <w:sz w:val="16"/>
                <w:szCs w:val="16"/>
              </w:rPr>
              <w:t xml:space="preserve"> INV</w:t>
            </w:r>
            <w:r w:rsidR="00274C6F">
              <w:rPr>
                <w:rFonts w:ascii="Verdana" w:hAnsi="Verdana"/>
                <w:b/>
                <w:sz w:val="16"/>
                <w:szCs w:val="16"/>
              </w:rPr>
              <w:t xml:space="preserve">ESTIGADORA </w:t>
            </w:r>
            <w:r w:rsidR="003218F6">
              <w:rPr>
                <w:rFonts w:ascii="Verdana" w:hAnsi="Verdana"/>
                <w:b/>
                <w:sz w:val="16"/>
                <w:szCs w:val="16"/>
              </w:rPr>
              <w:t xml:space="preserve">RELACIONADA CON EL ÁREA DE </w:t>
            </w:r>
            <w:r w:rsidR="00274C6F">
              <w:rPr>
                <w:rFonts w:ascii="Verdana" w:hAnsi="Verdana"/>
                <w:b/>
                <w:sz w:val="16"/>
                <w:szCs w:val="16"/>
              </w:rPr>
              <w:t>CONOCIMIENTO</w:t>
            </w:r>
          </w:p>
        </w:tc>
      </w:tr>
      <w:tr w:rsidR="00F26C32" w:rsidRPr="006F48D1" w14:paraId="0D8A02C5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0D8A02C4" w14:textId="77777777" w:rsidR="00561461" w:rsidRPr="006F48D1" w:rsidRDefault="009A3410" w:rsidP="00274C6F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74C6F">
              <w:rPr>
                <w:rFonts w:ascii="Verdana" w:hAnsi="Verdana"/>
                <w:sz w:val="16"/>
                <w:szCs w:val="16"/>
              </w:rPr>
              <w:t>Publicaciones científicas. Patentes</w:t>
            </w:r>
          </w:p>
        </w:tc>
      </w:tr>
      <w:tr w:rsidR="00561461" w:rsidRPr="006F48D1" w14:paraId="0D8A02CF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0D8A02C6" w14:textId="77777777"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7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8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9" w14:textId="77777777" w:rsidR="007419E3" w:rsidRPr="006F48D1" w:rsidRDefault="007419E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A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B" w14:textId="77777777"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C" w14:textId="77777777"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D" w14:textId="77777777"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CE" w14:textId="77777777" w:rsidR="00EE131D" w:rsidRPr="006F48D1" w:rsidRDefault="00EE131D" w:rsidP="009935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0D8A02D1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0D8A02D0" w14:textId="086B91E9" w:rsidR="006F43FB" w:rsidRPr="006F48D1" w:rsidRDefault="009A3410" w:rsidP="00274C6F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bookmarkStart w:id="1" w:name="_Hlk140221677"/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74C6F">
              <w:rPr>
                <w:rFonts w:ascii="Verdana" w:hAnsi="Verdana"/>
                <w:sz w:val="16"/>
                <w:szCs w:val="16"/>
              </w:rPr>
              <w:t>Proyectos de investigación</w:t>
            </w:r>
            <w:r w:rsidR="00C26287">
              <w:rPr>
                <w:rFonts w:ascii="Verdana" w:hAnsi="Verdana"/>
                <w:sz w:val="16"/>
                <w:szCs w:val="16"/>
              </w:rPr>
              <w:t xml:space="preserve"> y dirección de tesis</w:t>
            </w:r>
          </w:p>
        </w:tc>
      </w:tr>
      <w:bookmarkEnd w:id="1"/>
      <w:tr w:rsidR="00561461" w:rsidRPr="006F48D1" w14:paraId="0D8A02D8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0D8A02D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3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4" w14:textId="77777777" w:rsidR="00034C04" w:rsidRPr="006F48D1" w:rsidRDefault="00034C04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5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6" w14:textId="77777777" w:rsidR="007419E3" w:rsidRPr="006F48D1" w:rsidRDefault="007419E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7" w14:textId="77777777"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14:paraId="0D8A02DA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0D8A02D9" w14:textId="77777777" w:rsidR="006F43FB" w:rsidRPr="006F48D1" w:rsidRDefault="009A3410" w:rsidP="00274C6F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74C6F">
              <w:rPr>
                <w:rFonts w:ascii="Verdana" w:hAnsi="Verdana"/>
                <w:sz w:val="16"/>
                <w:szCs w:val="16"/>
              </w:rPr>
              <w:t>Congresos, conferencias, seminarios impartidos</w:t>
            </w:r>
          </w:p>
        </w:tc>
      </w:tr>
      <w:tr w:rsidR="006F43FB" w:rsidRPr="006F48D1" w14:paraId="0D8A02E4" w14:textId="77777777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14:paraId="0D8A02DB" w14:textId="77777777"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C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D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E" w14:textId="77777777"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DF" w14:textId="77777777" w:rsidR="00034C04" w:rsidRPr="006F48D1" w:rsidRDefault="00034C04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0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1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2" w14:textId="77777777"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3" w14:textId="77777777" w:rsidR="00EE131D" w:rsidRPr="006F48D1" w:rsidRDefault="00EE131D" w:rsidP="00766B6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D8A02E5" w14:textId="262C3687" w:rsidR="004C092A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p w14:paraId="09349823" w14:textId="41BD27F1" w:rsidR="00ED2EBF" w:rsidRDefault="00ED2EB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p w14:paraId="10B22F5B" w14:textId="77777777" w:rsidR="00ED2EBF" w:rsidRPr="006F48D1" w:rsidRDefault="00ED2EB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14:paraId="0D8A02E7" w14:textId="77777777" w:rsidTr="00150F53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D8A02E6" w14:textId="77777777" w:rsidR="004C092A" w:rsidRPr="006F48D1" w:rsidRDefault="004C092A" w:rsidP="003F1EF4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B55601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F1EF4">
              <w:rPr>
                <w:rFonts w:ascii="Verdana" w:hAnsi="Verdana"/>
                <w:b/>
                <w:sz w:val="16"/>
                <w:szCs w:val="16"/>
              </w:rPr>
              <w:t xml:space="preserve">EXPERIENCIA </w:t>
            </w:r>
            <w:r w:rsidR="00150F53">
              <w:rPr>
                <w:rFonts w:ascii="Verdana" w:hAnsi="Verdana"/>
                <w:b/>
                <w:sz w:val="16"/>
                <w:szCs w:val="16"/>
              </w:rPr>
              <w:t>DOCENTE</w:t>
            </w:r>
            <w:r w:rsidR="003F1EF4">
              <w:rPr>
                <w:rFonts w:ascii="Verdana" w:hAnsi="Verdana"/>
                <w:b/>
                <w:sz w:val="16"/>
                <w:szCs w:val="16"/>
              </w:rPr>
              <w:t xml:space="preserve"> Y FORMACIÓN PARA IMPARTICIÓN DE LA DOCENCIA EN EL ÁMBITO UNIVERSITARIO RELACIONADA CON EL ÁREA</w:t>
            </w:r>
            <w:r w:rsidR="00150F53">
              <w:rPr>
                <w:rFonts w:ascii="Verdana" w:hAnsi="Verdana"/>
                <w:b/>
                <w:sz w:val="16"/>
                <w:szCs w:val="16"/>
              </w:rPr>
              <w:t xml:space="preserve"> DE CONOCIMIENTO</w:t>
            </w:r>
          </w:p>
        </w:tc>
      </w:tr>
      <w:tr w:rsidR="004C092A" w:rsidRPr="006F48D1" w14:paraId="0D8A02F5" w14:textId="77777777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14:paraId="0D8A02E8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9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A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B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C" w14:textId="77777777"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D" w14:textId="77777777"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E" w14:textId="77777777"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EF" w14:textId="77777777" w:rsidR="00B70D79" w:rsidRDefault="00B70D7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F0" w14:textId="77777777" w:rsidR="00B70D79" w:rsidRDefault="00B70D7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F1" w14:textId="77777777" w:rsidR="00B70D79" w:rsidRDefault="00B70D7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F3" w14:textId="77777777"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F4" w14:textId="77777777" w:rsidR="00A378ED" w:rsidRPr="006F48D1" w:rsidRDefault="00A378ED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D8A02F6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14:paraId="0D8A02F8" w14:textId="77777777" w:rsidTr="00150F53">
        <w:trPr>
          <w:trHeight w:val="283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D8A02F7" w14:textId="77777777" w:rsidR="00C11AB5" w:rsidRPr="006F48D1" w:rsidRDefault="00C11AB5" w:rsidP="001E42D3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50F53">
              <w:rPr>
                <w:rFonts w:ascii="Verdana" w:hAnsi="Verdana"/>
                <w:b/>
                <w:sz w:val="16"/>
                <w:szCs w:val="16"/>
              </w:rPr>
              <w:t>FORMACIÓN ACADÉMICA Y PROFESIONAL RELACIONADA CON EL Á</w:t>
            </w:r>
            <w:r w:rsidR="001E42D3">
              <w:rPr>
                <w:rFonts w:ascii="Verdana" w:hAnsi="Verdana"/>
                <w:b/>
                <w:sz w:val="16"/>
                <w:szCs w:val="16"/>
              </w:rPr>
              <w:t>REA</w:t>
            </w:r>
            <w:r w:rsidR="00150F53">
              <w:rPr>
                <w:rFonts w:ascii="Verdana" w:hAnsi="Verdana"/>
                <w:b/>
                <w:sz w:val="16"/>
                <w:szCs w:val="16"/>
              </w:rPr>
              <w:t xml:space="preserve"> DE CONOCIMIENTO</w:t>
            </w:r>
          </w:p>
        </w:tc>
      </w:tr>
      <w:tr w:rsidR="00C11AB5" w:rsidRPr="006F48D1" w14:paraId="0D8A02FA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2F9" w14:textId="77777777" w:rsidR="00C11AB5" w:rsidRPr="006F48D1" w:rsidRDefault="00841A8A" w:rsidP="00150F53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.1.  </w:t>
            </w:r>
            <w:r w:rsidR="001E42D3" w:rsidRPr="001E42D3">
              <w:rPr>
                <w:rFonts w:ascii="Verdana" w:hAnsi="Verdana"/>
                <w:sz w:val="16"/>
                <w:szCs w:val="16"/>
              </w:rPr>
              <w:t>Premio extraordinario de Doctorado o equivalente en otros países</w:t>
            </w:r>
          </w:p>
        </w:tc>
      </w:tr>
      <w:tr w:rsidR="00C11AB5" w:rsidRPr="006F48D1" w14:paraId="0D8A02FD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2FB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2FC" w14:textId="77777777" w:rsidR="00034C04" w:rsidRPr="006F48D1" w:rsidRDefault="00034C04" w:rsidP="00B70D79">
            <w:pPr>
              <w:ind w:left="67"/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0D8A02FF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2FE" w14:textId="77777777" w:rsidR="00841A8A" w:rsidRPr="006F48D1" w:rsidRDefault="00841A8A" w:rsidP="001E42D3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>.2</w:t>
            </w:r>
            <w:r w:rsidR="00B05C3C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E42D3" w:rsidRPr="001E42D3">
              <w:rPr>
                <w:rFonts w:ascii="Verdana" w:hAnsi="Verdana"/>
                <w:sz w:val="16"/>
                <w:szCs w:val="16"/>
              </w:rPr>
              <w:t>Menciones en el título de Doctor: “Doctor Europeo” o “Doctor Internacional”</w:t>
            </w:r>
          </w:p>
        </w:tc>
      </w:tr>
      <w:tr w:rsidR="00C11AB5" w:rsidRPr="006F48D1" w14:paraId="0D8A0302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00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01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0D8A0304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03" w14:textId="77777777" w:rsidR="00C11AB5" w:rsidRPr="006F48D1" w:rsidRDefault="00C408BA" w:rsidP="001E42D3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.3.  </w:t>
            </w:r>
            <w:r w:rsidR="001E42D3" w:rsidRPr="001E42D3">
              <w:rPr>
                <w:rFonts w:ascii="Verdana" w:hAnsi="Verdana"/>
                <w:sz w:val="16"/>
                <w:szCs w:val="16"/>
              </w:rPr>
              <w:t>Ayudas FPU/FPI o similares de convocatoria pública competitiva</w:t>
            </w:r>
          </w:p>
        </w:tc>
      </w:tr>
      <w:tr w:rsidR="00C11AB5" w:rsidRPr="006F48D1" w14:paraId="0D8A0309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05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06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07" w14:textId="77777777"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08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14:paraId="0D8A030B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0A" w14:textId="77777777" w:rsidR="00C11AB5" w:rsidRPr="006F48D1" w:rsidRDefault="00DB32A3" w:rsidP="001E42D3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.4. </w:t>
            </w:r>
            <w:r w:rsidR="001E42D3" w:rsidRPr="001E42D3">
              <w:rPr>
                <w:rFonts w:ascii="Verdana" w:hAnsi="Verdana"/>
                <w:sz w:val="16"/>
                <w:szCs w:val="16"/>
              </w:rPr>
              <w:t>Ayudante de Universidad o equivalente en otros países</w:t>
            </w:r>
          </w:p>
        </w:tc>
      </w:tr>
      <w:tr w:rsidR="00C11AB5" w:rsidRPr="006F48D1" w14:paraId="0D8A030E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0C" w14:textId="77777777"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0D" w14:textId="77777777"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0F53" w:rsidRPr="006F48D1" w14:paraId="0D8A0310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0F" w14:textId="77777777" w:rsidR="00150F53" w:rsidRPr="006F48D1" w:rsidRDefault="00150F53" w:rsidP="00150F53">
            <w:pPr>
              <w:ind w:left="35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3.5.  </w:t>
            </w:r>
            <w:r w:rsidR="001E42D3" w:rsidRPr="001E42D3">
              <w:rPr>
                <w:rFonts w:ascii="Verdana" w:hAnsi="Verdana"/>
                <w:sz w:val="16"/>
                <w:szCs w:val="16"/>
              </w:rPr>
              <w:t>Contratos o ayudas post-doctorales de convocatoria pública competitiva, distinguiendo entre convocatorias internacionales y nacionales</w:t>
            </w:r>
          </w:p>
        </w:tc>
      </w:tr>
      <w:tr w:rsidR="00150F53" w:rsidRPr="006F48D1" w14:paraId="0D8A0316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11" w14:textId="77777777" w:rsidR="00150F53" w:rsidRDefault="00150F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12" w14:textId="77777777" w:rsidR="00150F53" w:rsidRDefault="00150F5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13" w14:textId="77777777" w:rsidR="00034C04" w:rsidRDefault="00034C04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14" w14:textId="77777777" w:rsidR="001E42D3" w:rsidRDefault="001E42D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15" w14:textId="77777777" w:rsidR="00150F53" w:rsidRDefault="00150F53" w:rsidP="000A11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42D3" w:rsidRPr="006F48D1" w14:paraId="0D8A0318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17" w14:textId="77777777" w:rsidR="001E42D3" w:rsidRDefault="001E42D3" w:rsidP="001E42D3">
            <w:pPr>
              <w:ind w:left="351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E42D3">
              <w:rPr>
                <w:rFonts w:ascii="Verdana" w:hAnsi="Verdana"/>
                <w:sz w:val="16"/>
                <w:szCs w:val="16"/>
              </w:rPr>
              <w:t>Actividad profesional directamente relacionada con el área de conocimiento, desarrollada en empresas o instituciones</w:t>
            </w:r>
          </w:p>
        </w:tc>
      </w:tr>
      <w:tr w:rsidR="001E42D3" w:rsidRPr="006F48D1" w14:paraId="0D8A031D" w14:textId="77777777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14:paraId="0D8A0319" w14:textId="77777777" w:rsidR="001E42D3" w:rsidRDefault="001E42D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1A" w14:textId="77777777" w:rsidR="001E42D3" w:rsidRDefault="001E42D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1B" w14:textId="77777777" w:rsidR="001E42D3" w:rsidRDefault="001E42D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1C" w14:textId="77777777" w:rsidR="001E42D3" w:rsidRDefault="001E42D3" w:rsidP="000A11A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D8A031E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14:paraId="0D8A0320" w14:textId="77777777" w:rsidTr="00150F53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D8A031F" w14:textId="77777777" w:rsidR="005943B1" w:rsidRPr="006F48D1" w:rsidRDefault="005943B1" w:rsidP="00526E97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1624EB">
              <w:rPr>
                <w:rFonts w:ascii="Verdana" w:hAnsi="Verdana"/>
                <w:b/>
                <w:sz w:val="16"/>
                <w:szCs w:val="16"/>
              </w:rPr>
              <w:t xml:space="preserve">.- </w:t>
            </w:r>
            <w:r w:rsidR="00150F53">
              <w:rPr>
                <w:rFonts w:ascii="Verdana" w:hAnsi="Verdana"/>
                <w:b/>
                <w:sz w:val="16"/>
                <w:szCs w:val="16"/>
              </w:rPr>
              <w:t xml:space="preserve">ESTANCIAS CONTINUADAS EN UNIVERSIDADES O CENTROS DE INVESTIGACIÓN </w:t>
            </w:r>
            <w:r w:rsidR="00526E97">
              <w:rPr>
                <w:rFonts w:ascii="Verdana" w:hAnsi="Verdana"/>
                <w:b/>
                <w:sz w:val="16"/>
                <w:szCs w:val="16"/>
              </w:rPr>
              <w:t xml:space="preserve">DE RECONOCIDO PRESTIGIO, </w:t>
            </w:r>
            <w:r w:rsidR="00150F53">
              <w:rPr>
                <w:rFonts w:ascii="Verdana" w:hAnsi="Verdana"/>
                <w:b/>
                <w:sz w:val="16"/>
                <w:szCs w:val="16"/>
              </w:rPr>
              <w:t>ESPAÑOLES O EXTRANJEROS</w:t>
            </w:r>
            <w:r w:rsidR="00526E97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150F53">
              <w:rPr>
                <w:rFonts w:ascii="Verdana" w:hAnsi="Verdana"/>
                <w:b/>
                <w:sz w:val="16"/>
                <w:szCs w:val="16"/>
              </w:rPr>
              <w:t xml:space="preserve">DISTINTOS A LA </w:t>
            </w:r>
            <w:r w:rsidR="00526E97">
              <w:rPr>
                <w:rFonts w:ascii="Verdana" w:hAnsi="Verdana"/>
                <w:b/>
                <w:sz w:val="16"/>
                <w:szCs w:val="16"/>
              </w:rPr>
              <w:t>INSTITUCIÓN DONDE HAYA REALIZADO SU DOCTORADO</w:t>
            </w:r>
          </w:p>
        </w:tc>
      </w:tr>
      <w:tr w:rsidR="005943B1" w:rsidRPr="006F48D1" w14:paraId="0D8A0322" w14:textId="77777777" w:rsidTr="00867FA6">
        <w:trPr>
          <w:trHeight w:val="317"/>
          <w:jc w:val="center"/>
        </w:trPr>
        <w:tc>
          <w:tcPr>
            <w:tcW w:w="9645" w:type="dxa"/>
            <w:vAlign w:val="center"/>
          </w:tcPr>
          <w:p w14:paraId="0D8A0321" w14:textId="77777777" w:rsidR="00E73E08" w:rsidRPr="006F48D1" w:rsidRDefault="00867FA6" w:rsidP="00867FA6">
            <w:pPr>
              <w:ind w:left="35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867FA6">
              <w:rPr>
                <w:rFonts w:ascii="Verdana" w:hAnsi="Verdana"/>
                <w:sz w:val="16"/>
                <w:szCs w:val="16"/>
              </w:rPr>
              <w:t>Estancias por periodos inferiores a tres meses</w:t>
            </w:r>
          </w:p>
        </w:tc>
      </w:tr>
      <w:tr w:rsidR="00867FA6" w:rsidRPr="006F48D1" w14:paraId="0D8A0326" w14:textId="77777777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14:paraId="0D8A0323" w14:textId="77777777" w:rsidR="00867FA6" w:rsidRDefault="00867FA6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24" w14:textId="77777777" w:rsidR="00867FA6" w:rsidRDefault="00867FA6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25" w14:textId="77777777" w:rsidR="00D46CB0" w:rsidRPr="006F48D1" w:rsidRDefault="00D46CB0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  <w:tr w:rsidR="00867FA6" w:rsidRPr="006F48D1" w14:paraId="0D8A0328" w14:textId="77777777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14:paraId="0D8A0327" w14:textId="77777777" w:rsidR="00867FA6" w:rsidRPr="006F48D1" w:rsidRDefault="00867FA6" w:rsidP="00867FA6">
            <w:pPr>
              <w:ind w:left="35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4.2. </w:t>
            </w:r>
            <w:r w:rsidRPr="00867FA6">
              <w:rPr>
                <w:rFonts w:ascii="Verdana" w:hAnsi="Verdana"/>
                <w:sz w:val="16"/>
                <w:szCs w:val="16"/>
              </w:rPr>
              <w:t>Estancias por periodos de tres o más meses</w:t>
            </w:r>
          </w:p>
        </w:tc>
      </w:tr>
      <w:tr w:rsidR="00867FA6" w:rsidRPr="006F48D1" w14:paraId="0D8A032C" w14:textId="77777777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14:paraId="0D8A0329" w14:textId="77777777" w:rsidR="00867FA6" w:rsidRDefault="00867FA6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2A" w14:textId="77777777" w:rsidR="00867FA6" w:rsidRDefault="00867FA6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2B" w14:textId="77777777" w:rsidR="00867FA6" w:rsidRPr="006F48D1" w:rsidRDefault="00867FA6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D8A032D" w14:textId="40B6529B"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14:paraId="2D8BECC3" w14:textId="6C06B041" w:rsidR="004F3133" w:rsidRDefault="004F3133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14:paraId="57A4AF63" w14:textId="63E959E1" w:rsidR="004F3133" w:rsidRDefault="004F3133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14:paraId="0A2A02AE" w14:textId="08B57CF2" w:rsidR="004F3133" w:rsidRDefault="004F3133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F3133" w:rsidRPr="00380EB1" w14:paraId="3B8C46B2" w14:textId="77777777" w:rsidTr="003F5A58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160AC68B" w14:textId="70691C75" w:rsidR="004F3133" w:rsidRPr="004F3133" w:rsidRDefault="004F3133" w:rsidP="004F3133">
            <w:pPr>
              <w:rPr>
                <w:rFonts w:ascii="Verdana" w:hAnsi="Verdana"/>
                <w:sz w:val="16"/>
                <w:szCs w:val="16"/>
              </w:rPr>
            </w:pPr>
            <w:bookmarkStart w:id="2" w:name="_Hlk140222646"/>
            <w:r w:rsidRPr="004F3133">
              <w:rPr>
                <w:rFonts w:ascii="Verdana" w:hAnsi="Verdana"/>
                <w:b/>
                <w:sz w:val="16"/>
                <w:szCs w:val="16"/>
              </w:rPr>
              <w:t xml:space="preserve">5.- </w:t>
            </w:r>
            <w:r w:rsidRPr="004F3133">
              <w:rPr>
                <w:rFonts w:ascii="Verdana" w:eastAsia="Arial" w:hAnsi="Verdana" w:cs="Arial"/>
                <w:b/>
                <w:spacing w:val="-1"/>
                <w:sz w:val="16"/>
                <w:szCs w:val="16"/>
              </w:rPr>
              <w:t>OTRAS TITULACIONES (LICENCIATURAS, GRADO, MASTER), DOCTORADOS, IDIOMAS, DIRECCIÓN DE DEA, DIRECCIÓN DE PROYECTOS FIN DE CARRERA, ACTIVIDADES DE GESTIÓN DENTRO DEL ÁMBITO UNIVERSITARIO, ENTRE OTROS</w:t>
            </w:r>
          </w:p>
          <w:bookmarkEnd w:id="2"/>
          <w:p w14:paraId="65DF1DEF" w14:textId="07850B2F" w:rsidR="004F3133" w:rsidRPr="006F48D1" w:rsidRDefault="004F3133" w:rsidP="003F5A58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3133" w:rsidRPr="006F48D1" w14:paraId="60C0AF94" w14:textId="77777777" w:rsidTr="004F3133">
        <w:trPr>
          <w:trHeight w:val="1365"/>
          <w:jc w:val="center"/>
        </w:trPr>
        <w:tc>
          <w:tcPr>
            <w:tcW w:w="9645" w:type="dxa"/>
            <w:vAlign w:val="center"/>
          </w:tcPr>
          <w:p w14:paraId="701A9182" w14:textId="77777777" w:rsidR="004F3133" w:rsidRDefault="004F3133" w:rsidP="004F3133">
            <w:pPr>
              <w:rPr>
                <w:rFonts w:ascii="Verdana" w:hAnsi="Verdana"/>
                <w:sz w:val="16"/>
                <w:szCs w:val="16"/>
              </w:rPr>
            </w:pPr>
          </w:p>
          <w:p w14:paraId="464D1998" w14:textId="77777777" w:rsidR="004F3133" w:rsidRDefault="004F3133" w:rsidP="003F5A5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F80F196" w14:textId="77777777" w:rsidR="004F3133" w:rsidRPr="006F48D1" w:rsidRDefault="004F3133" w:rsidP="003F5A5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86F814" w14:textId="15E7D888" w:rsidR="004F3133" w:rsidRDefault="004F3133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14:paraId="7A6A94E5" w14:textId="77777777" w:rsidR="004F3133" w:rsidRDefault="004F3133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150F53" w:rsidRPr="006F48D1" w14:paraId="0D8A032F" w14:textId="77777777" w:rsidTr="00B35AE5">
        <w:trPr>
          <w:trHeight w:val="283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D8A032E" w14:textId="04496B54" w:rsidR="00150F53" w:rsidRPr="003B6476" w:rsidRDefault="003B6476" w:rsidP="00150F53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bookmarkStart w:id="3" w:name="_Hlk140222711"/>
            <w:bookmarkStart w:id="4" w:name="_Hlk140223509"/>
            <w:r w:rsidRPr="003B6476">
              <w:rPr>
                <w:rFonts w:ascii="Verdana" w:hAnsi="Verdana"/>
                <w:b/>
                <w:sz w:val="16"/>
                <w:szCs w:val="16"/>
              </w:rPr>
              <w:t xml:space="preserve">6.- </w:t>
            </w:r>
            <w:r w:rsidRPr="003B6476">
              <w:rPr>
                <w:rFonts w:ascii="Verdana" w:hAnsi="Verdana" w:cs="Arial"/>
                <w:b/>
                <w:sz w:val="16"/>
                <w:szCs w:val="16"/>
              </w:rPr>
              <w:t>MEDIDAS DE ACCIÓN POSITIVA QUE GARANTICEN LA APLICACIÓN DE CRITERIOS DE EQUIDAD Y DE IGUALDAD DE OPORTUNIDADES EN LOS PROCESOS DE SELECCIÓN DEL PROFESORADO</w:t>
            </w:r>
            <w:bookmarkEnd w:id="3"/>
          </w:p>
        </w:tc>
      </w:tr>
      <w:tr w:rsidR="00150F53" w:rsidRPr="006F48D1" w14:paraId="0D8A0331" w14:textId="77777777" w:rsidTr="00B35AE5">
        <w:trPr>
          <w:trHeight w:val="227"/>
          <w:jc w:val="center"/>
        </w:trPr>
        <w:tc>
          <w:tcPr>
            <w:tcW w:w="9645" w:type="dxa"/>
            <w:vAlign w:val="center"/>
          </w:tcPr>
          <w:p w14:paraId="0D8A0330" w14:textId="18DFA0D7" w:rsidR="00150F53" w:rsidRPr="006F48D1" w:rsidRDefault="003B6476" w:rsidP="00A23651">
            <w:pPr>
              <w:tabs>
                <w:tab w:val="left" w:pos="775"/>
              </w:tabs>
              <w:ind w:left="350"/>
              <w:jc w:val="both"/>
              <w:rPr>
                <w:rFonts w:ascii="Verdana" w:hAnsi="Verdana"/>
                <w:sz w:val="16"/>
                <w:szCs w:val="16"/>
              </w:rPr>
            </w:pPr>
            <w:bookmarkStart w:id="5" w:name="_Hlk140223544"/>
            <w:bookmarkEnd w:id="4"/>
            <w:r>
              <w:rPr>
                <w:rFonts w:ascii="Verdana" w:hAnsi="Verdana"/>
                <w:sz w:val="16"/>
                <w:szCs w:val="16"/>
              </w:rPr>
              <w:t>6</w:t>
            </w:r>
            <w:r w:rsidR="00A23651">
              <w:rPr>
                <w:rFonts w:ascii="Verdana" w:hAnsi="Verdana"/>
                <w:sz w:val="16"/>
                <w:szCs w:val="16"/>
              </w:rPr>
              <w:t xml:space="preserve">.1. </w:t>
            </w:r>
            <w:r w:rsidR="00A23651" w:rsidRPr="00A23651">
              <w:rPr>
                <w:rFonts w:ascii="Verdana" w:hAnsi="Verdana"/>
                <w:sz w:val="16"/>
                <w:szCs w:val="16"/>
              </w:rPr>
              <w:t>Permiso de maternidad, paternidad u otros permisos de igual naturaleza y fines (adopción, guarda con fines de adopción o acogimiento)</w:t>
            </w:r>
            <w:bookmarkEnd w:id="5"/>
          </w:p>
        </w:tc>
      </w:tr>
      <w:tr w:rsidR="00150F53" w:rsidRPr="006F48D1" w14:paraId="0D8A0335" w14:textId="77777777" w:rsidTr="00B35AE5">
        <w:trPr>
          <w:trHeight w:val="227"/>
          <w:jc w:val="center"/>
        </w:trPr>
        <w:tc>
          <w:tcPr>
            <w:tcW w:w="9645" w:type="dxa"/>
            <w:vAlign w:val="center"/>
          </w:tcPr>
          <w:p w14:paraId="0D8A0332" w14:textId="77777777" w:rsidR="00150F53" w:rsidRPr="006F48D1" w:rsidRDefault="00150F53" w:rsidP="00B35AE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33" w14:textId="77777777" w:rsidR="00150F53" w:rsidRPr="006F48D1" w:rsidRDefault="00150F53" w:rsidP="00B35AE5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34" w14:textId="77777777" w:rsidR="00150F53" w:rsidRPr="006F48D1" w:rsidRDefault="00150F53" w:rsidP="00B35A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0F53" w:rsidRPr="006F48D1" w14:paraId="0D8A0337" w14:textId="77777777" w:rsidTr="00B35AE5">
        <w:trPr>
          <w:trHeight w:val="227"/>
          <w:jc w:val="center"/>
        </w:trPr>
        <w:tc>
          <w:tcPr>
            <w:tcW w:w="9645" w:type="dxa"/>
            <w:vAlign w:val="center"/>
          </w:tcPr>
          <w:p w14:paraId="0D8A0336" w14:textId="15F6C510" w:rsidR="00150F53" w:rsidRPr="006F48D1" w:rsidRDefault="003B6476" w:rsidP="00765DF0">
            <w:pPr>
              <w:tabs>
                <w:tab w:val="left" w:pos="397"/>
              </w:tabs>
              <w:spacing w:after="80"/>
              <w:ind w:left="397"/>
              <w:jc w:val="both"/>
              <w:rPr>
                <w:rFonts w:ascii="Verdana" w:hAnsi="Verdana"/>
                <w:sz w:val="16"/>
                <w:szCs w:val="16"/>
              </w:rPr>
            </w:pPr>
            <w:bookmarkStart w:id="6" w:name="_Hlk140223560"/>
            <w:r>
              <w:rPr>
                <w:rFonts w:ascii="Verdana" w:hAnsi="Verdana"/>
                <w:sz w:val="16"/>
                <w:szCs w:val="16"/>
              </w:rPr>
              <w:t>6</w:t>
            </w:r>
            <w:r w:rsidR="00765DF0">
              <w:rPr>
                <w:rFonts w:ascii="Verdana" w:hAnsi="Verdana"/>
                <w:sz w:val="16"/>
                <w:szCs w:val="16"/>
              </w:rPr>
              <w:t xml:space="preserve">.2. </w:t>
            </w:r>
            <w:r w:rsidRPr="003B6476">
              <w:rPr>
                <w:rFonts w:ascii="Verdana" w:hAnsi="Verdana" w:cs="Arial"/>
                <w:spacing w:val="-1"/>
                <w:sz w:val="16"/>
                <w:szCs w:val="16"/>
              </w:rPr>
              <w:t>Excedencia por el cuidado de hijos/as o familiares en primer grado dependientes que estén a su cargo; por razón de violencia de género y por razón de violencia terrorista</w:t>
            </w:r>
          </w:p>
        </w:tc>
      </w:tr>
      <w:bookmarkEnd w:id="6"/>
      <w:tr w:rsidR="003B6476" w:rsidRPr="003B6476" w14:paraId="0D8A0346" w14:textId="77777777" w:rsidTr="003B6476">
        <w:trPr>
          <w:trHeight w:val="732"/>
          <w:jc w:val="center"/>
        </w:trPr>
        <w:tc>
          <w:tcPr>
            <w:tcW w:w="9645" w:type="dxa"/>
            <w:vAlign w:val="center"/>
          </w:tcPr>
          <w:p w14:paraId="0D8A0345" w14:textId="77777777" w:rsidR="00150F53" w:rsidRPr="003B6476" w:rsidRDefault="00150F53" w:rsidP="00B35A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B6476" w:rsidRPr="003B6476" w14:paraId="453737BB" w14:textId="77777777" w:rsidTr="00B35AE5">
        <w:trPr>
          <w:trHeight w:val="227"/>
          <w:jc w:val="center"/>
        </w:trPr>
        <w:tc>
          <w:tcPr>
            <w:tcW w:w="9645" w:type="dxa"/>
            <w:vAlign w:val="center"/>
          </w:tcPr>
          <w:p w14:paraId="091D5449" w14:textId="61FD583A" w:rsidR="003B6476" w:rsidRPr="003B6476" w:rsidRDefault="003B6476" w:rsidP="003B6476">
            <w:pPr>
              <w:tabs>
                <w:tab w:val="left" w:pos="397"/>
              </w:tabs>
              <w:spacing w:after="80"/>
              <w:ind w:left="397"/>
              <w:jc w:val="both"/>
              <w:rPr>
                <w:rFonts w:ascii="Verdana" w:hAnsi="Verdana"/>
                <w:sz w:val="16"/>
                <w:szCs w:val="16"/>
              </w:rPr>
            </w:pPr>
            <w:bookmarkStart w:id="7" w:name="_Hlk140223585"/>
            <w:r w:rsidRPr="003B6476">
              <w:rPr>
                <w:rFonts w:ascii="Verdana" w:hAnsi="Verdana"/>
                <w:sz w:val="16"/>
                <w:szCs w:val="16"/>
              </w:rPr>
              <w:t>6.3. Situaciones de baja por incapacidad temporal por larga enfermedad, iguales o superiores a 4 meses durante el ejercicio de su actividad docente e investigadora</w:t>
            </w:r>
            <w:bookmarkEnd w:id="7"/>
          </w:p>
        </w:tc>
      </w:tr>
      <w:tr w:rsidR="003B6476" w:rsidRPr="003B6476" w14:paraId="03C24632" w14:textId="77777777" w:rsidTr="00B35AE5">
        <w:trPr>
          <w:trHeight w:val="227"/>
          <w:jc w:val="center"/>
        </w:trPr>
        <w:tc>
          <w:tcPr>
            <w:tcW w:w="9645" w:type="dxa"/>
            <w:vAlign w:val="center"/>
          </w:tcPr>
          <w:p w14:paraId="0A3213AE" w14:textId="77777777" w:rsidR="003B6476" w:rsidRDefault="003B6476" w:rsidP="003B6476">
            <w:pPr>
              <w:rPr>
                <w:rFonts w:ascii="Verdana" w:hAnsi="Verdana" w:cs="Arial"/>
                <w:spacing w:val="-1"/>
                <w:sz w:val="16"/>
                <w:szCs w:val="16"/>
              </w:rPr>
            </w:pPr>
          </w:p>
          <w:p w14:paraId="61D91503" w14:textId="77777777" w:rsidR="003B6476" w:rsidRDefault="003B6476" w:rsidP="003B6476">
            <w:pPr>
              <w:rPr>
                <w:rFonts w:ascii="Verdana" w:hAnsi="Verdana" w:cs="Arial"/>
                <w:spacing w:val="-1"/>
                <w:sz w:val="16"/>
                <w:szCs w:val="16"/>
              </w:rPr>
            </w:pPr>
          </w:p>
          <w:p w14:paraId="2B8771E7" w14:textId="77777777" w:rsidR="003B6476" w:rsidRDefault="003B6476" w:rsidP="003B6476">
            <w:pPr>
              <w:rPr>
                <w:rFonts w:ascii="Verdana" w:hAnsi="Verdana" w:cs="Arial"/>
                <w:spacing w:val="-1"/>
                <w:sz w:val="16"/>
                <w:szCs w:val="16"/>
              </w:rPr>
            </w:pPr>
          </w:p>
          <w:p w14:paraId="023D4665" w14:textId="6007EFCD" w:rsidR="003B6476" w:rsidRDefault="003B6476" w:rsidP="003B6476">
            <w:pPr>
              <w:rPr>
                <w:rFonts w:ascii="Verdana" w:hAnsi="Verdana" w:cs="Arial"/>
                <w:spacing w:val="-1"/>
                <w:sz w:val="16"/>
                <w:szCs w:val="16"/>
              </w:rPr>
            </w:pPr>
          </w:p>
        </w:tc>
      </w:tr>
    </w:tbl>
    <w:p w14:paraId="0D8A0347" w14:textId="4918CBDB" w:rsidR="00150F53" w:rsidRDefault="00150F53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6"/>
          <w:szCs w:val="16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751F71" w:rsidRPr="00380EB1" w14:paraId="680C0F48" w14:textId="77777777" w:rsidTr="003F5A58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52ECF8A7" w14:textId="4E10E859" w:rsidR="00751F71" w:rsidRPr="00751F71" w:rsidRDefault="00751F71" w:rsidP="003F5A5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bookmarkStart w:id="8" w:name="_Hlk140223910"/>
            <w:r w:rsidRPr="00751F71">
              <w:rPr>
                <w:rFonts w:ascii="Verdana" w:hAnsi="Verdana" w:cs="Arial"/>
                <w:b/>
                <w:sz w:val="16"/>
                <w:szCs w:val="16"/>
              </w:rPr>
              <w:t>7.- ACREDITACIÓN A PROFESOR AYUDANTE DOCTOR Y/O SUPERIOR POR LA ANECA (MÉRITO PREFERENTE EN PLAZAS CONVOCADAS ANTES DEL 23 DE MARZO DE 2027)</w:t>
            </w:r>
            <w:bookmarkEnd w:id="8"/>
          </w:p>
        </w:tc>
      </w:tr>
      <w:tr w:rsidR="00751F71" w:rsidRPr="006F48D1" w14:paraId="30AB799A" w14:textId="77777777" w:rsidTr="00751F71">
        <w:trPr>
          <w:trHeight w:val="790"/>
          <w:jc w:val="center"/>
        </w:trPr>
        <w:tc>
          <w:tcPr>
            <w:tcW w:w="9645" w:type="dxa"/>
            <w:vAlign w:val="center"/>
          </w:tcPr>
          <w:p w14:paraId="0A9FD498" w14:textId="77777777" w:rsidR="00751F71" w:rsidRPr="006F48D1" w:rsidRDefault="00751F71" w:rsidP="00751F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751636E" w14:textId="686048C0" w:rsidR="00751F71" w:rsidRDefault="00751F71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6"/>
          <w:szCs w:val="16"/>
        </w:rPr>
      </w:pPr>
    </w:p>
    <w:p w14:paraId="50D3ED21" w14:textId="77777777" w:rsidR="00751F71" w:rsidRPr="00BD7E37" w:rsidRDefault="00751F71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6"/>
          <w:szCs w:val="16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3760CC" w:rsidRPr="00380EB1" w14:paraId="0D8A034A" w14:textId="77777777" w:rsidTr="003760CC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D8A0348" w14:textId="77777777" w:rsidR="003760CC" w:rsidRDefault="003760CC" w:rsidP="0032401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ADJUNTA.</w:t>
            </w:r>
          </w:p>
          <w:p w14:paraId="0D8A0349" w14:textId="77777777" w:rsidR="003760CC" w:rsidRPr="006F48D1" w:rsidRDefault="003760CC" w:rsidP="0032401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3760CC" w:rsidRPr="006F48D1" w14:paraId="0D8A0356" w14:textId="77777777" w:rsidTr="0032401C">
        <w:trPr>
          <w:trHeight w:val="227"/>
          <w:jc w:val="center"/>
        </w:trPr>
        <w:tc>
          <w:tcPr>
            <w:tcW w:w="9645" w:type="dxa"/>
            <w:vAlign w:val="center"/>
          </w:tcPr>
          <w:p w14:paraId="0D8A034B" w14:textId="77777777" w:rsidR="003760CC" w:rsidRPr="006F48D1" w:rsidRDefault="003760CC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4C" w14:textId="77777777" w:rsidR="003760CC" w:rsidRDefault="003760CC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4D" w14:textId="77777777" w:rsidR="003760CC" w:rsidRDefault="003760CC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4E" w14:textId="77777777" w:rsidR="003760CC" w:rsidRDefault="003760CC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4F" w14:textId="77777777" w:rsidR="00A10A32" w:rsidRDefault="00A10A32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50" w14:textId="77777777" w:rsidR="00A10A32" w:rsidRPr="006F48D1" w:rsidRDefault="00A10A32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51" w14:textId="77777777" w:rsidR="003760CC" w:rsidRDefault="003760CC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52" w14:textId="77777777" w:rsidR="0026247F" w:rsidRDefault="0026247F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53" w14:textId="77777777" w:rsidR="0026247F" w:rsidRDefault="0026247F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54" w14:textId="77777777" w:rsidR="0026247F" w:rsidRDefault="0026247F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D8A0355" w14:textId="77777777" w:rsidR="0026247F" w:rsidRPr="006F48D1" w:rsidRDefault="0026247F" w:rsidP="0032401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D8A0357" w14:textId="77777777" w:rsidR="003760CC" w:rsidRPr="00BD7E37" w:rsidRDefault="003760CC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6"/>
          <w:szCs w:val="16"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C50AF8" w:rsidRPr="006F48D1" w14:paraId="0D8A0359" w14:textId="77777777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A0358" w14:textId="77777777" w:rsidR="00C50AF8" w:rsidRPr="006F48D1" w:rsidRDefault="00C50AF8" w:rsidP="0032401C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Pr="00C072E8">
              <w:rPr>
                <w:rFonts w:ascii="Verdana" w:hAnsi="Verdana"/>
                <w:sz w:val="16"/>
                <w:szCs w:val="16"/>
              </w:rPr>
              <w:t xml:space="preserve">de selección de la plaza a la que se refiere </w:t>
            </w:r>
            <w:r>
              <w:rPr>
                <w:rFonts w:ascii="Verdana" w:hAnsi="Verdana"/>
                <w:sz w:val="16"/>
                <w:szCs w:val="16"/>
              </w:rPr>
              <w:t>la presente instancia</w:t>
            </w:r>
            <w:r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C50AF8" w:rsidRPr="006F48D1" w14:paraId="0D8A035B" w14:textId="77777777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35A" w14:textId="77777777" w:rsidR="00C50AF8" w:rsidRPr="006F48D1" w:rsidRDefault="00C50AF8" w:rsidP="0032401C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E91849" w:rsidRPr="006F48D1" w14:paraId="0D8A035D" w14:textId="77777777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35C" w14:textId="0F28C8B8" w:rsidR="00E91849" w:rsidRPr="003A4A33" w:rsidRDefault="00E91849" w:rsidP="00BD7E37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640E00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ADJUNTO DECLARACIÓN JURADA REQUERIDA EN LA BASE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</w:t>
            </w:r>
            <w:r w:rsidR="00D94611">
              <w:rPr>
                <w:rFonts w:ascii="Verdana" w:hAnsi="Verdana"/>
                <w:b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)    </w:t>
            </w:r>
            <w:r w:rsidR="00BD7E37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8A0373" wp14:editId="0D8A0374">
                      <wp:extent cx="118745" cy="132715"/>
                      <wp:effectExtent l="0" t="0" r="14605" b="1968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27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9A000" id="Rectángulo 5" o:spid="_x0000_s1026" style="width:9.3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C50AF8" w:rsidRPr="006F48D1" w14:paraId="0D8A0364" w14:textId="77777777" w:rsidTr="0032401C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A035E" w14:textId="77777777" w:rsidR="00C50AF8" w:rsidRPr="006F48D1" w:rsidRDefault="00C50AF8" w:rsidP="0032401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8A035F" w14:textId="77777777"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A0360" w14:textId="77777777"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8A0361" w14:textId="77777777"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A0362" w14:textId="77777777"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363" w14:textId="77777777" w:rsidR="00C50AF8" w:rsidRPr="006F48D1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C50AF8" w:rsidRPr="006F48D1" w14:paraId="0D8A0368" w14:textId="77777777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A0365" w14:textId="77777777" w:rsidR="00C50AF8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</w:p>
          <w:p w14:paraId="0D8A0366" w14:textId="77777777" w:rsidR="00C50AF8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</w:p>
          <w:p w14:paraId="0D8A0367" w14:textId="77777777" w:rsidR="00C50AF8" w:rsidRPr="006F48D1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50AF8" w:rsidRPr="006F48D1" w14:paraId="0D8A036A" w14:textId="77777777" w:rsidTr="0032401C">
        <w:trPr>
          <w:trHeight w:val="14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369" w14:textId="77777777" w:rsidR="00C50AF8" w:rsidRPr="006F48D1" w:rsidRDefault="00C50AF8" w:rsidP="0032401C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14:paraId="0D8A036B" w14:textId="77777777" w:rsidR="00C50AF8" w:rsidRPr="00BD7E37" w:rsidRDefault="00C50AF8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  <w:sz w:val="12"/>
          <w:szCs w:val="12"/>
        </w:rPr>
      </w:pPr>
    </w:p>
    <w:p w14:paraId="0D8A036C" w14:textId="77777777" w:rsidR="00415971" w:rsidRPr="00BD7E37" w:rsidRDefault="00415971" w:rsidP="00194E05">
      <w:pPr>
        <w:rPr>
          <w:rFonts w:ascii="Verdana" w:hAnsi="Verdana"/>
          <w:b/>
          <w:sz w:val="12"/>
          <w:szCs w:val="12"/>
        </w:rPr>
      </w:pPr>
    </w:p>
    <w:p w14:paraId="0D8A036D" w14:textId="77777777"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14:paraId="0D8A036E" w14:textId="77777777" w:rsidR="00CD383F" w:rsidRDefault="00CD383F" w:rsidP="00CD38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383F" w14:paraId="0D8A0371" w14:textId="77777777" w:rsidTr="00FA1E5D">
        <w:tc>
          <w:tcPr>
            <w:tcW w:w="13994" w:type="dxa"/>
          </w:tcPr>
          <w:p w14:paraId="4C000A22" w14:textId="575E52A9" w:rsidR="00ED2EBF" w:rsidRPr="00C218FA" w:rsidRDefault="00ED2EBF" w:rsidP="00ED2EBF">
            <w:pPr>
              <w:rPr>
                <w:rFonts w:eastAsia="Arial" w:cstheme="minorHAnsi"/>
                <w:color w:val="541A8B"/>
                <w:sz w:val="14"/>
                <w:szCs w:val="14"/>
              </w:rPr>
            </w:pPr>
            <w:r w:rsidRPr="00C218FA">
              <w:rPr>
                <w:rFonts w:cstheme="minorHAnsi"/>
                <w:b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spacing w:val="12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básica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 protección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datos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del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tratamiento: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Personal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Docente</w:t>
            </w:r>
            <w:r w:rsidRPr="00C218FA">
              <w:rPr>
                <w:rFonts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e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Investigador.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Responsable: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Vicerrectorado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Ordenación Académica </w:t>
            </w:r>
            <w:r w:rsidR="00D94611">
              <w:rPr>
                <w:rFonts w:eastAsia="Arial" w:cstheme="minorHAnsi"/>
                <w:sz w:val="14"/>
                <w:szCs w:val="14"/>
              </w:rPr>
              <w:t>y Profesorado.</w:t>
            </w:r>
          </w:p>
          <w:p w14:paraId="0D8A0370" w14:textId="38919BAF" w:rsidR="00CD383F" w:rsidRPr="00093343" w:rsidRDefault="00ED2EBF" w:rsidP="00ED2EBF">
            <w:pPr>
              <w:rPr>
                <w:rFonts w:cstheme="minorHAnsi"/>
                <w:sz w:val="16"/>
                <w:szCs w:val="16"/>
              </w:rPr>
            </w:pPr>
            <w:r w:rsidRPr="00C218FA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  <w:r w:rsidRPr="008E48EE">
              <w:rPr>
                <w:rFonts w:cstheme="minorHAnsi"/>
                <w:sz w:val="14"/>
                <w:szCs w:val="14"/>
              </w:rPr>
              <w:t xml:space="preserve">: </w:t>
            </w:r>
            <w:r w:rsidRPr="008E48EE">
              <w:rPr>
                <w:sz w:val="14"/>
                <w:szCs w:val="14"/>
              </w:rPr>
              <w:t>Gestión y Selección de personal docente e investigador. Expediente personal. Evaluación de méritos docentes. Evaluación de la actividad investigadora. Permisos Sabáticos. Organización docente. Formación. Autoservicio del empleado. Incompatibilidades. Nómina</w:t>
            </w:r>
            <w:r>
              <w:rPr>
                <w:sz w:val="14"/>
                <w:szCs w:val="14"/>
              </w:rPr>
              <w:t>.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>Legitimación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: </w:t>
            </w:r>
            <w:r w:rsidRPr="008E48EE">
              <w:rPr>
                <w:rFonts w:cs="Arial"/>
                <w:sz w:val="14"/>
                <w:szCs w:val="14"/>
              </w:rPr>
              <w:t>Misión interés público/Obligación legal/Ejecución contrato/Consentimiento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Destinatarios:</w:t>
            </w:r>
            <w:r w:rsidRPr="00C218FA">
              <w:rPr>
                <w:rFonts w:cstheme="minorHAnsi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prevén cesione</w:t>
            </w:r>
            <w:r>
              <w:rPr>
                <w:rFonts w:eastAsia="Arial" w:cstheme="minorHAnsi"/>
                <w:sz w:val="14"/>
                <w:szCs w:val="14"/>
              </w:rPr>
              <w:t xml:space="preserve">s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 xml:space="preserve">Derechos: </w:t>
            </w:r>
            <w:r w:rsidRPr="00C218FA">
              <w:rPr>
                <w:rFonts w:eastAsia="Arial" w:cstheme="minorHAnsi"/>
                <w:spacing w:val="-2"/>
                <w:sz w:val="14"/>
                <w:szCs w:val="14"/>
              </w:rPr>
              <w:t>Acceder,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rectificar y suprimir los datos,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así como otros derechos, </w:t>
            </w:r>
            <w:r>
              <w:rPr>
                <w:rFonts w:eastAsia="Arial" w:cstheme="minorHAnsi"/>
                <w:sz w:val="14"/>
                <w:szCs w:val="14"/>
              </w:rPr>
              <w:t xml:space="preserve">explicados </w:t>
            </w:r>
            <w:r w:rsidRPr="00C218FA">
              <w:rPr>
                <w:rFonts w:eastAsia="Arial" w:cstheme="minorHAnsi"/>
                <w:sz w:val="14"/>
                <w:szCs w:val="14"/>
              </w:rPr>
              <w:t>en la información</w:t>
            </w:r>
            <w:r w:rsidRPr="00C218FA">
              <w:rPr>
                <w:rFonts w:eastAsia="Arial"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adiciona</w:t>
            </w:r>
            <w:r>
              <w:rPr>
                <w:rFonts w:eastAsia="Arial" w:cstheme="minorHAnsi"/>
                <w:sz w:val="14"/>
                <w:szCs w:val="14"/>
              </w:rPr>
              <w:t xml:space="preserve">l. </w:t>
            </w:r>
            <w:r w:rsidRPr="00C218FA">
              <w:rPr>
                <w:rFonts w:cstheme="minorHAnsi"/>
                <w:b/>
                <w:i/>
                <w:w w:val="95"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i/>
                <w:w w:val="99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 xml:space="preserve">adicional: </w:t>
            </w:r>
            <w:r w:rsidRPr="00C218FA">
              <w:rPr>
                <w:rFonts w:cstheme="minorHAnsi"/>
                <w:sz w:val="14"/>
                <w:szCs w:val="14"/>
              </w:rPr>
              <w:t xml:space="preserve">Puede consultarla con detalle en nuestra página web: </w:t>
            </w:r>
            <w:hyperlink r:id="rId8">
              <w:r w:rsidRPr="00C218FA">
                <w:rPr>
                  <w:rFonts w:cstheme="minorHAnsi"/>
                  <w:color w:val="541A8B"/>
                  <w:spacing w:val="-1"/>
                  <w:sz w:val="14"/>
                  <w:szCs w:val="14"/>
                </w:rPr>
                <w:t>https://www.ucm.es/data/cont/docs/3-2020-01-29-Info.Adic.PDI.Ord.Academica.pdf</w:t>
              </w:r>
            </w:hyperlink>
          </w:p>
        </w:tc>
      </w:tr>
    </w:tbl>
    <w:p w14:paraId="0D8A0372" w14:textId="77777777" w:rsidR="00BE2E13" w:rsidRPr="00263202" w:rsidRDefault="00BE2E13" w:rsidP="0026247F">
      <w:pPr>
        <w:spacing w:line="320" w:lineRule="exact"/>
        <w:rPr>
          <w:rFonts w:ascii="Verdana" w:hAnsi="Verdana"/>
          <w:sz w:val="18"/>
          <w:szCs w:val="18"/>
        </w:rPr>
      </w:pPr>
    </w:p>
    <w:sectPr w:rsidR="00BE2E13" w:rsidRPr="00263202" w:rsidSect="009C1248">
      <w:headerReference w:type="default" r:id="rId9"/>
      <w:footerReference w:type="default" r:id="rId10"/>
      <w:type w:val="continuous"/>
      <w:pgSz w:w="11906" w:h="16838"/>
      <w:pgMar w:top="1417" w:right="849" w:bottom="851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0377" w14:textId="77777777" w:rsidR="00C57C01" w:rsidRDefault="00C57C01">
      <w:r>
        <w:separator/>
      </w:r>
    </w:p>
  </w:endnote>
  <w:endnote w:type="continuationSeparator" w:id="0">
    <w:p w14:paraId="0D8A0378" w14:textId="77777777" w:rsidR="00C57C01" w:rsidRDefault="00C5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037D" w14:textId="77777777" w:rsidR="00EB1E7A" w:rsidRDefault="00EB1E7A">
    <w:pPr>
      <w:pStyle w:val="Piedepgina"/>
    </w:pPr>
  </w:p>
  <w:p w14:paraId="0D8A037E" w14:textId="77777777" w:rsidR="00EB1E7A" w:rsidRDefault="00EB1E7A">
    <w:pPr>
      <w:pStyle w:val="Piedepgina"/>
    </w:pPr>
  </w:p>
  <w:p w14:paraId="0D8A037F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0375" w14:textId="77777777" w:rsidR="00C57C01" w:rsidRDefault="00C57C01">
      <w:r>
        <w:separator/>
      </w:r>
    </w:p>
  </w:footnote>
  <w:footnote w:type="continuationSeparator" w:id="0">
    <w:p w14:paraId="0D8A0376" w14:textId="77777777" w:rsidR="00C57C01" w:rsidRDefault="00C5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0379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D8A0380" wp14:editId="0D8A038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D8A0382" wp14:editId="0D8A0383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906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D8A0384" wp14:editId="0D8A0385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480C9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D8A0386" wp14:editId="0D8A0387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15700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0D8A0388" wp14:editId="0D8A0389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1A63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0D8A037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D8A037B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D8A037C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21AB1"/>
    <w:rsid w:val="000318CC"/>
    <w:rsid w:val="00034C04"/>
    <w:rsid w:val="00040EE2"/>
    <w:rsid w:val="00045813"/>
    <w:rsid w:val="00045A3F"/>
    <w:rsid w:val="0005534D"/>
    <w:rsid w:val="0006108E"/>
    <w:rsid w:val="00066167"/>
    <w:rsid w:val="00075421"/>
    <w:rsid w:val="000777B5"/>
    <w:rsid w:val="00085FBB"/>
    <w:rsid w:val="00091395"/>
    <w:rsid w:val="000A11AB"/>
    <w:rsid w:val="000A30E5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36D4A"/>
    <w:rsid w:val="00137DD5"/>
    <w:rsid w:val="00147CC6"/>
    <w:rsid w:val="00147FDE"/>
    <w:rsid w:val="00150F53"/>
    <w:rsid w:val="00154C4F"/>
    <w:rsid w:val="001560D9"/>
    <w:rsid w:val="001624EB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58D4"/>
    <w:rsid w:val="001A6C7C"/>
    <w:rsid w:val="001B019F"/>
    <w:rsid w:val="001B4A64"/>
    <w:rsid w:val="001C2189"/>
    <w:rsid w:val="001C6D27"/>
    <w:rsid w:val="001D1AEE"/>
    <w:rsid w:val="001D616D"/>
    <w:rsid w:val="001D71DF"/>
    <w:rsid w:val="001E0431"/>
    <w:rsid w:val="001E42D3"/>
    <w:rsid w:val="001F782D"/>
    <w:rsid w:val="00201F52"/>
    <w:rsid w:val="00210AED"/>
    <w:rsid w:val="00210C42"/>
    <w:rsid w:val="00210D04"/>
    <w:rsid w:val="00216AD8"/>
    <w:rsid w:val="0021717D"/>
    <w:rsid w:val="00236F25"/>
    <w:rsid w:val="002379B6"/>
    <w:rsid w:val="00245F05"/>
    <w:rsid w:val="002479CE"/>
    <w:rsid w:val="0026247F"/>
    <w:rsid w:val="00263202"/>
    <w:rsid w:val="002709C6"/>
    <w:rsid w:val="00274C6F"/>
    <w:rsid w:val="0028498C"/>
    <w:rsid w:val="0028661D"/>
    <w:rsid w:val="00292874"/>
    <w:rsid w:val="00296ED7"/>
    <w:rsid w:val="002A54A2"/>
    <w:rsid w:val="002B7644"/>
    <w:rsid w:val="002D0B49"/>
    <w:rsid w:val="002D257C"/>
    <w:rsid w:val="002D588F"/>
    <w:rsid w:val="002D6BB7"/>
    <w:rsid w:val="002E1987"/>
    <w:rsid w:val="002E1C87"/>
    <w:rsid w:val="002E465E"/>
    <w:rsid w:val="002E750E"/>
    <w:rsid w:val="002F1397"/>
    <w:rsid w:val="002F31BD"/>
    <w:rsid w:val="002F54F1"/>
    <w:rsid w:val="002F562D"/>
    <w:rsid w:val="00317000"/>
    <w:rsid w:val="0031710C"/>
    <w:rsid w:val="00320330"/>
    <w:rsid w:val="003218F6"/>
    <w:rsid w:val="00334F6F"/>
    <w:rsid w:val="003363EA"/>
    <w:rsid w:val="00336963"/>
    <w:rsid w:val="00340275"/>
    <w:rsid w:val="00347535"/>
    <w:rsid w:val="00352861"/>
    <w:rsid w:val="00364599"/>
    <w:rsid w:val="00370279"/>
    <w:rsid w:val="003760CC"/>
    <w:rsid w:val="00380EB1"/>
    <w:rsid w:val="00393351"/>
    <w:rsid w:val="003A40E4"/>
    <w:rsid w:val="003A4A33"/>
    <w:rsid w:val="003A7403"/>
    <w:rsid w:val="003B6476"/>
    <w:rsid w:val="003C0A0D"/>
    <w:rsid w:val="003C72CC"/>
    <w:rsid w:val="003D2CE4"/>
    <w:rsid w:val="003D4C95"/>
    <w:rsid w:val="003E689F"/>
    <w:rsid w:val="003F0302"/>
    <w:rsid w:val="003F1EF4"/>
    <w:rsid w:val="00400CB7"/>
    <w:rsid w:val="00400F49"/>
    <w:rsid w:val="00404288"/>
    <w:rsid w:val="004129FD"/>
    <w:rsid w:val="004158AB"/>
    <w:rsid w:val="00415971"/>
    <w:rsid w:val="0042537D"/>
    <w:rsid w:val="00434B9A"/>
    <w:rsid w:val="00437D4D"/>
    <w:rsid w:val="004417B7"/>
    <w:rsid w:val="00460C03"/>
    <w:rsid w:val="00465451"/>
    <w:rsid w:val="004662C8"/>
    <w:rsid w:val="00472B69"/>
    <w:rsid w:val="0047664B"/>
    <w:rsid w:val="00487024"/>
    <w:rsid w:val="004A48F8"/>
    <w:rsid w:val="004A4C2F"/>
    <w:rsid w:val="004B2F9D"/>
    <w:rsid w:val="004B631E"/>
    <w:rsid w:val="004C092A"/>
    <w:rsid w:val="004C3B9B"/>
    <w:rsid w:val="004D455F"/>
    <w:rsid w:val="004D641C"/>
    <w:rsid w:val="004E087B"/>
    <w:rsid w:val="004F3133"/>
    <w:rsid w:val="004F5717"/>
    <w:rsid w:val="005018D2"/>
    <w:rsid w:val="00502BC0"/>
    <w:rsid w:val="00504239"/>
    <w:rsid w:val="00511959"/>
    <w:rsid w:val="0051500E"/>
    <w:rsid w:val="005171A4"/>
    <w:rsid w:val="005172D0"/>
    <w:rsid w:val="00526E97"/>
    <w:rsid w:val="00531C4C"/>
    <w:rsid w:val="0053246C"/>
    <w:rsid w:val="00543FEE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0230B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55CB0"/>
    <w:rsid w:val="0067607D"/>
    <w:rsid w:val="00677ADC"/>
    <w:rsid w:val="0068031F"/>
    <w:rsid w:val="006844E5"/>
    <w:rsid w:val="00686A2C"/>
    <w:rsid w:val="006A7BCA"/>
    <w:rsid w:val="006B2029"/>
    <w:rsid w:val="006C087F"/>
    <w:rsid w:val="006C39B0"/>
    <w:rsid w:val="006D2276"/>
    <w:rsid w:val="006E06E1"/>
    <w:rsid w:val="006E18B3"/>
    <w:rsid w:val="006E77B6"/>
    <w:rsid w:val="006F1FC8"/>
    <w:rsid w:val="006F43FB"/>
    <w:rsid w:val="006F45EF"/>
    <w:rsid w:val="006F48D1"/>
    <w:rsid w:val="006F6A22"/>
    <w:rsid w:val="00710660"/>
    <w:rsid w:val="00714964"/>
    <w:rsid w:val="007206C9"/>
    <w:rsid w:val="0072410C"/>
    <w:rsid w:val="007419E3"/>
    <w:rsid w:val="00742735"/>
    <w:rsid w:val="00751F71"/>
    <w:rsid w:val="00757024"/>
    <w:rsid w:val="007614D8"/>
    <w:rsid w:val="00765AD5"/>
    <w:rsid w:val="00765DF0"/>
    <w:rsid w:val="00766B68"/>
    <w:rsid w:val="007707BC"/>
    <w:rsid w:val="00773DEA"/>
    <w:rsid w:val="00781957"/>
    <w:rsid w:val="00782115"/>
    <w:rsid w:val="00782290"/>
    <w:rsid w:val="00790121"/>
    <w:rsid w:val="007A74B9"/>
    <w:rsid w:val="007B0902"/>
    <w:rsid w:val="007C3DFF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3658"/>
    <w:rsid w:val="00820E99"/>
    <w:rsid w:val="00824B28"/>
    <w:rsid w:val="008269A6"/>
    <w:rsid w:val="00827C4A"/>
    <w:rsid w:val="00832BCD"/>
    <w:rsid w:val="00833C3F"/>
    <w:rsid w:val="00835D51"/>
    <w:rsid w:val="00841A8A"/>
    <w:rsid w:val="00846C6C"/>
    <w:rsid w:val="00851C41"/>
    <w:rsid w:val="00852384"/>
    <w:rsid w:val="0086068F"/>
    <w:rsid w:val="00867FA6"/>
    <w:rsid w:val="008748CE"/>
    <w:rsid w:val="00880AA6"/>
    <w:rsid w:val="00881009"/>
    <w:rsid w:val="00883204"/>
    <w:rsid w:val="00891CFE"/>
    <w:rsid w:val="00894C73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15CD2"/>
    <w:rsid w:val="0092790C"/>
    <w:rsid w:val="009341D4"/>
    <w:rsid w:val="00936808"/>
    <w:rsid w:val="00941421"/>
    <w:rsid w:val="00941B4D"/>
    <w:rsid w:val="0096122E"/>
    <w:rsid w:val="00963E5C"/>
    <w:rsid w:val="00967248"/>
    <w:rsid w:val="009818E9"/>
    <w:rsid w:val="0098270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C4BF2"/>
    <w:rsid w:val="009D4CF1"/>
    <w:rsid w:val="009D7696"/>
    <w:rsid w:val="009E1320"/>
    <w:rsid w:val="009F473C"/>
    <w:rsid w:val="00A051E3"/>
    <w:rsid w:val="00A06F42"/>
    <w:rsid w:val="00A10A32"/>
    <w:rsid w:val="00A23651"/>
    <w:rsid w:val="00A378ED"/>
    <w:rsid w:val="00A401B6"/>
    <w:rsid w:val="00A518EE"/>
    <w:rsid w:val="00A534CE"/>
    <w:rsid w:val="00A55CF7"/>
    <w:rsid w:val="00A57663"/>
    <w:rsid w:val="00A76BCB"/>
    <w:rsid w:val="00A87184"/>
    <w:rsid w:val="00A935C5"/>
    <w:rsid w:val="00A96507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12E3"/>
    <w:rsid w:val="00B32E83"/>
    <w:rsid w:val="00B33CE5"/>
    <w:rsid w:val="00B34003"/>
    <w:rsid w:val="00B4346D"/>
    <w:rsid w:val="00B4422B"/>
    <w:rsid w:val="00B5346A"/>
    <w:rsid w:val="00B55601"/>
    <w:rsid w:val="00B70D79"/>
    <w:rsid w:val="00B73038"/>
    <w:rsid w:val="00B7353E"/>
    <w:rsid w:val="00B74548"/>
    <w:rsid w:val="00B76ADB"/>
    <w:rsid w:val="00B77C2A"/>
    <w:rsid w:val="00B864E0"/>
    <w:rsid w:val="00B96971"/>
    <w:rsid w:val="00BA31EE"/>
    <w:rsid w:val="00BA7A4B"/>
    <w:rsid w:val="00BB037F"/>
    <w:rsid w:val="00BB3604"/>
    <w:rsid w:val="00BB5B31"/>
    <w:rsid w:val="00BB71EC"/>
    <w:rsid w:val="00BC4BBF"/>
    <w:rsid w:val="00BC7BB9"/>
    <w:rsid w:val="00BD45AA"/>
    <w:rsid w:val="00BD7E37"/>
    <w:rsid w:val="00BE2E13"/>
    <w:rsid w:val="00BF4194"/>
    <w:rsid w:val="00BF613B"/>
    <w:rsid w:val="00BF706F"/>
    <w:rsid w:val="00C03444"/>
    <w:rsid w:val="00C072E8"/>
    <w:rsid w:val="00C07B5D"/>
    <w:rsid w:val="00C11AB5"/>
    <w:rsid w:val="00C22856"/>
    <w:rsid w:val="00C23103"/>
    <w:rsid w:val="00C26287"/>
    <w:rsid w:val="00C31664"/>
    <w:rsid w:val="00C341ED"/>
    <w:rsid w:val="00C34991"/>
    <w:rsid w:val="00C34C68"/>
    <w:rsid w:val="00C408BA"/>
    <w:rsid w:val="00C44A20"/>
    <w:rsid w:val="00C50AF8"/>
    <w:rsid w:val="00C52F9F"/>
    <w:rsid w:val="00C54377"/>
    <w:rsid w:val="00C57C01"/>
    <w:rsid w:val="00C74090"/>
    <w:rsid w:val="00C7468C"/>
    <w:rsid w:val="00C81C42"/>
    <w:rsid w:val="00C9494B"/>
    <w:rsid w:val="00CA292A"/>
    <w:rsid w:val="00CC4ED1"/>
    <w:rsid w:val="00CD383F"/>
    <w:rsid w:val="00CD7A78"/>
    <w:rsid w:val="00CE3453"/>
    <w:rsid w:val="00CE46C8"/>
    <w:rsid w:val="00CE4BCD"/>
    <w:rsid w:val="00CE7D20"/>
    <w:rsid w:val="00CF242C"/>
    <w:rsid w:val="00D036C5"/>
    <w:rsid w:val="00D05420"/>
    <w:rsid w:val="00D11E43"/>
    <w:rsid w:val="00D210A7"/>
    <w:rsid w:val="00D24CA3"/>
    <w:rsid w:val="00D33E87"/>
    <w:rsid w:val="00D362D2"/>
    <w:rsid w:val="00D3706A"/>
    <w:rsid w:val="00D409DA"/>
    <w:rsid w:val="00D46CB0"/>
    <w:rsid w:val="00D47EC3"/>
    <w:rsid w:val="00D564A2"/>
    <w:rsid w:val="00D579CC"/>
    <w:rsid w:val="00D711F7"/>
    <w:rsid w:val="00D8677B"/>
    <w:rsid w:val="00D94611"/>
    <w:rsid w:val="00DB0A75"/>
    <w:rsid w:val="00DB32A3"/>
    <w:rsid w:val="00DB6153"/>
    <w:rsid w:val="00DB7C09"/>
    <w:rsid w:val="00DB7CB2"/>
    <w:rsid w:val="00DC3F59"/>
    <w:rsid w:val="00DC469B"/>
    <w:rsid w:val="00DE30BE"/>
    <w:rsid w:val="00DE30FB"/>
    <w:rsid w:val="00DE4012"/>
    <w:rsid w:val="00DE7BAA"/>
    <w:rsid w:val="00DF465A"/>
    <w:rsid w:val="00DF64CD"/>
    <w:rsid w:val="00E054CE"/>
    <w:rsid w:val="00E071BE"/>
    <w:rsid w:val="00E07D57"/>
    <w:rsid w:val="00E11EB2"/>
    <w:rsid w:val="00E15E83"/>
    <w:rsid w:val="00E412AF"/>
    <w:rsid w:val="00E46B73"/>
    <w:rsid w:val="00E47CFB"/>
    <w:rsid w:val="00E53E7F"/>
    <w:rsid w:val="00E6702C"/>
    <w:rsid w:val="00E73E08"/>
    <w:rsid w:val="00E8062C"/>
    <w:rsid w:val="00E811A4"/>
    <w:rsid w:val="00E84256"/>
    <w:rsid w:val="00E91849"/>
    <w:rsid w:val="00E94DBD"/>
    <w:rsid w:val="00EA6952"/>
    <w:rsid w:val="00EA7C2D"/>
    <w:rsid w:val="00EB1E7A"/>
    <w:rsid w:val="00EB3E5D"/>
    <w:rsid w:val="00EB7CC4"/>
    <w:rsid w:val="00EC05A3"/>
    <w:rsid w:val="00ED1A4F"/>
    <w:rsid w:val="00ED2EBF"/>
    <w:rsid w:val="00EE131D"/>
    <w:rsid w:val="00EE31D2"/>
    <w:rsid w:val="00EE70AA"/>
    <w:rsid w:val="00EF3166"/>
    <w:rsid w:val="00EF6B4E"/>
    <w:rsid w:val="00EF6BCC"/>
    <w:rsid w:val="00F018FE"/>
    <w:rsid w:val="00F11649"/>
    <w:rsid w:val="00F26C32"/>
    <w:rsid w:val="00F30A71"/>
    <w:rsid w:val="00F34DB0"/>
    <w:rsid w:val="00F35D59"/>
    <w:rsid w:val="00F36217"/>
    <w:rsid w:val="00F44F6D"/>
    <w:rsid w:val="00F454BB"/>
    <w:rsid w:val="00F55E12"/>
    <w:rsid w:val="00F563CA"/>
    <w:rsid w:val="00F62100"/>
    <w:rsid w:val="00F63039"/>
    <w:rsid w:val="00F63F46"/>
    <w:rsid w:val="00F754D7"/>
    <w:rsid w:val="00F81A4A"/>
    <w:rsid w:val="00F84C8B"/>
    <w:rsid w:val="00F872CB"/>
    <w:rsid w:val="00F91F6C"/>
    <w:rsid w:val="00FA049C"/>
    <w:rsid w:val="00FA2A04"/>
    <w:rsid w:val="00FB423D"/>
    <w:rsid w:val="00FB49BB"/>
    <w:rsid w:val="00FB50BD"/>
    <w:rsid w:val="00FC05EE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8A0297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CD38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8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8FE3-7021-4BE9-87BB-E5388B1B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VICTORIA CASTELLANOS MIRA</cp:lastModifiedBy>
  <cp:revision>5</cp:revision>
  <cp:lastPrinted>2018-02-08T09:37:00Z</cp:lastPrinted>
  <dcterms:created xsi:type="dcterms:W3CDTF">2023-07-14T07:59:00Z</dcterms:created>
  <dcterms:modified xsi:type="dcterms:W3CDTF">2023-07-28T10:39:00Z</dcterms:modified>
</cp:coreProperties>
</file>