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5044" w:rsidRDefault="00A85044">
      <w:pPr>
        <w:pStyle w:val="Textoindependiente"/>
        <w:kinsoku w:val="0"/>
        <w:overflowPunct w:val="0"/>
        <w:spacing w:before="204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A85044" w:rsidRDefault="009D1CB9">
      <w:pPr>
        <w:pStyle w:val="Textoindependiente"/>
        <w:kinsoku w:val="0"/>
        <w:overflowPunct w:val="0"/>
        <w:spacing w:before="1"/>
        <w:ind w:left="6379"/>
        <w:rPr>
          <w:b/>
          <w:bCs/>
          <w:spacing w:val="-2"/>
          <w:sz w:val="18"/>
          <w:szCs w:val="18"/>
        </w:rPr>
      </w:pPr>
      <w:r>
        <w:rPr>
          <w:noProof/>
        </w:rPr>
        <w:pict>
          <v:rect id="_x0000_s1026" style="position:absolute;left:0;text-align:left;margin-left:85.2pt;margin-top:-20.05pt;width:58pt;height:69pt;z-index:251657216;mso-position-horizontal-relative:page" o:allowincell="f" filled="f" stroked="f">
            <v:textbox inset="0,0,0,0">
              <w:txbxContent>
                <w:p w:rsidR="00A85044" w:rsidRDefault="00A85044">
                  <w:pPr>
                    <w:widowControl/>
                    <w:autoSpaceDE/>
                    <w:autoSpaceDN/>
                    <w:adjustRightInd/>
                    <w:spacing w:line="138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7.75pt;height:69pt">
                        <v:imagedata r:id="rId4" o:title=""/>
                        <o:lock v:ext="edit" aspectratio="f"/>
                      </v:shape>
                    </w:pict>
                  </w:r>
                </w:p>
                <w:p w:rsidR="00A85044" w:rsidRDefault="00A85044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A85044">
        <w:rPr>
          <w:b/>
          <w:bCs/>
          <w:sz w:val="18"/>
          <w:szCs w:val="18"/>
        </w:rPr>
        <w:t>Servicio</w:t>
      </w:r>
      <w:r w:rsidR="00A85044">
        <w:rPr>
          <w:b/>
          <w:bCs/>
          <w:spacing w:val="-2"/>
          <w:sz w:val="18"/>
          <w:szCs w:val="18"/>
        </w:rPr>
        <w:t xml:space="preserve"> </w:t>
      </w:r>
      <w:r w:rsidR="00A85044">
        <w:rPr>
          <w:b/>
          <w:bCs/>
          <w:sz w:val="18"/>
          <w:szCs w:val="18"/>
        </w:rPr>
        <w:t>de</w:t>
      </w:r>
      <w:r w:rsidR="00A85044">
        <w:rPr>
          <w:b/>
          <w:bCs/>
          <w:spacing w:val="-1"/>
          <w:sz w:val="18"/>
          <w:szCs w:val="18"/>
        </w:rPr>
        <w:t xml:space="preserve"> </w:t>
      </w:r>
      <w:r w:rsidR="00A85044">
        <w:rPr>
          <w:b/>
          <w:bCs/>
          <w:spacing w:val="-2"/>
          <w:sz w:val="18"/>
          <w:szCs w:val="18"/>
        </w:rPr>
        <w:t>Investigación</w:t>
      </w:r>
    </w:p>
    <w:p w:rsidR="00A85044" w:rsidRDefault="00A85044">
      <w:pPr>
        <w:pStyle w:val="Textoindependiente"/>
        <w:kinsoku w:val="0"/>
        <w:overflowPunct w:val="0"/>
        <w:spacing w:before="1" w:line="183" w:lineRule="exact"/>
        <w:ind w:left="6406"/>
        <w:rPr>
          <w:color w:val="FF0000"/>
          <w:spacing w:val="-2"/>
          <w:sz w:val="16"/>
          <w:szCs w:val="16"/>
        </w:rPr>
      </w:pPr>
      <w:r>
        <w:rPr>
          <w:sz w:val="16"/>
          <w:szCs w:val="16"/>
        </w:rPr>
        <w:t>(GEISER-ORVE):</w:t>
      </w:r>
      <w:r>
        <w:rPr>
          <w:spacing w:val="-7"/>
          <w:sz w:val="16"/>
          <w:szCs w:val="16"/>
        </w:rPr>
        <w:t xml:space="preserve"> </w:t>
      </w:r>
      <w:r>
        <w:rPr>
          <w:color w:val="FF0000"/>
          <w:spacing w:val="-2"/>
          <w:sz w:val="16"/>
          <w:szCs w:val="16"/>
        </w:rPr>
        <w:t>U01000294</w:t>
      </w:r>
    </w:p>
    <w:p w:rsidR="00A85044" w:rsidRDefault="00A85044">
      <w:pPr>
        <w:pStyle w:val="Textoindependiente"/>
        <w:kinsoku w:val="0"/>
        <w:overflowPunct w:val="0"/>
        <w:spacing w:line="183" w:lineRule="exact"/>
        <w:ind w:left="5434"/>
        <w:rPr>
          <w:color w:val="0000FF"/>
          <w:spacing w:val="-2"/>
          <w:sz w:val="16"/>
          <w:szCs w:val="16"/>
        </w:rPr>
      </w:pPr>
      <w:hyperlink r:id="rId5" w:history="1">
        <w:r>
          <w:rPr>
            <w:color w:val="0000FF"/>
            <w:spacing w:val="-2"/>
            <w:sz w:val="16"/>
            <w:szCs w:val="16"/>
            <w:u w:val="single"/>
          </w:rPr>
          <w:t>http://www.ucm.es/servicio-de-investigacion</w:t>
        </w:r>
      </w:hyperlink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rPr>
          <w:sz w:val="16"/>
          <w:szCs w:val="16"/>
        </w:rPr>
      </w:pPr>
    </w:p>
    <w:p w:rsidR="00A85044" w:rsidRDefault="00A85044">
      <w:pPr>
        <w:pStyle w:val="Textoindependiente"/>
        <w:kinsoku w:val="0"/>
        <w:overflowPunct w:val="0"/>
        <w:spacing w:before="36"/>
        <w:rPr>
          <w:sz w:val="16"/>
          <w:szCs w:val="16"/>
        </w:rPr>
      </w:pPr>
    </w:p>
    <w:p w:rsidR="00A85044" w:rsidRDefault="00A85044">
      <w:pPr>
        <w:pStyle w:val="Ttulo"/>
        <w:kinsoku w:val="0"/>
        <w:overflowPunct w:val="0"/>
        <w:rPr>
          <w:color w:val="FF0000"/>
          <w:spacing w:val="-2"/>
        </w:rPr>
      </w:pPr>
      <w:r>
        <w:rPr>
          <w:color w:val="FF0000"/>
        </w:rPr>
        <w:t>Convocatoria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Código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UCM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PR</w:t>
      </w:r>
      <w:r w:rsidR="00C63B3D">
        <w:rPr>
          <w:color w:val="FF0000"/>
          <w:spacing w:val="-2"/>
        </w:rPr>
        <w:t>20/</w:t>
      </w:r>
      <w:r>
        <w:rPr>
          <w:color w:val="FF0000"/>
          <w:spacing w:val="-2"/>
        </w:rPr>
        <w:t>2</w:t>
      </w:r>
      <w:r w:rsidR="00C63B3D">
        <w:rPr>
          <w:color w:val="FF0000"/>
          <w:spacing w:val="-2"/>
        </w:rPr>
        <w:t>6</w:t>
      </w:r>
    </w:p>
    <w:p w:rsidR="00A85044" w:rsidRPr="00C63B3D" w:rsidRDefault="00A85044">
      <w:pPr>
        <w:pStyle w:val="Textoindependiente"/>
        <w:kinsoku w:val="0"/>
        <w:overflowPunct w:val="0"/>
        <w:spacing w:line="230" w:lineRule="exact"/>
        <w:ind w:left="491" w:right="631"/>
        <w:jc w:val="center"/>
        <w:rPr>
          <w:bCs/>
          <w:spacing w:val="-2"/>
          <w:sz w:val="24"/>
          <w:szCs w:val="24"/>
        </w:rPr>
      </w:pPr>
      <w:r w:rsidRPr="00C63B3D">
        <w:rPr>
          <w:bCs/>
          <w:sz w:val="24"/>
          <w:szCs w:val="24"/>
        </w:rPr>
        <w:t>Ministerio</w:t>
      </w:r>
      <w:r w:rsidRPr="00C63B3D">
        <w:rPr>
          <w:bCs/>
          <w:spacing w:val="-7"/>
          <w:sz w:val="24"/>
          <w:szCs w:val="24"/>
        </w:rPr>
        <w:t xml:space="preserve"> </w:t>
      </w:r>
      <w:r w:rsidRPr="00C63B3D">
        <w:rPr>
          <w:bCs/>
          <w:sz w:val="24"/>
          <w:szCs w:val="24"/>
        </w:rPr>
        <w:t>de</w:t>
      </w:r>
      <w:r w:rsidRPr="00C63B3D">
        <w:rPr>
          <w:bCs/>
          <w:spacing w:val="-7"/>
          <w:sz w:val="24"/>
          <w:szCs w:val="24"/>
        </w:rPr>
        <w:t xml:space="preserve"> </w:t>
      </w:r>
      <w:r w:rsidRPr="00C63B3D">
        <w:rPr>
          <w:bCs/>
          <w:sz w:val="24"/>
          <w:szCs w:val="24"/>
        </w:rPr>
        <w:t>Ciencia</w:t>
      </w:r>
      <w:r w:rsidRPr="00C63B3D">
        <w:rPr>
          <w:bCs/>
          <w:spacing w:val="-5"/>
          <w:sz w:val="24"/>
          <w:szCs w:val="24"/>
        </w:rPr>
        <w:t xml:space="preserve"> </w:t>
      </w:r>
      <w:r w:rsidRPr="00C63B3D">
        <w:rPr>
          <w:bCs/>
          <w:sz w:val="24"/>
          <w:szCs w:val="24"/>
        </w:rPr>
        <w:t>e</w:t>
      </w:r>
      <w:r w:rsidRPr="00C63B3D">
        <w:rPr>
          <w:bCs/>
          <w:spacing w:val="-7"/>
          <w:sz w:val="24"/>
          <w:szCs w:val="24"/>
        </w:rPr>
        <w:t xml:space="preserve"> </w:t>
      </w:r>
      <w:r w:rsidRPr="00C63B3D">
        <w:rPr>
          <w:bCs/>
          <w:sz w:val="24"/>
          <w:szCs w:val="24"/>
        </w:rPr>
        <w:t>Innovación</w:t>
      </w:r>
      <w:r w:rsidRPr="00C63B3D">
        <w:rPr>
          <w:bCs/>
          <w:spacing w:val="-4"/>
          <w:sz w:val="24"/>
          <w:szCs w:val="24"/>
        </w:rPr>
        <w:t xml:space="preserve"> </w:t>
      </w:r>
      <w:r w:rsidRPr="00C63B3D">
        <w:rPr>
          <w:bCs/>
          <w:sz w:val="24"/>
          <w:szCs w:val="24"/>
        </w:rPr>
        <w:t>y</w:t>
      </w:r>
      <w:r w:rsidRPr="00C63B3D">
        <w:rPr>
          <w:bCs/>
          <w:spacing w:val="-5"/>
          <w:sz w:val="24"/>
          <w:szCs w:val="24"/>
        </w:rPr>
        <w:t xml:space="preserve"> </w:t>
      </w:r>
      <w:r w:rsidRPr="00C63B3D">
        <w:rPr>
          <w:bCs/>
          <w:spacing w:val="-2"/>
          <w:sz w:val="24"/>
          <w:szCs w:val="24"/>
        </w:rPr>
        <w:t>Universidades</w:t>
      </w:r>
    </w:p>
    <w:p w:rsidR="00A85044" w:rsidRDefault="00A85044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A85044" w:rsidRDefault="00A85044">
      <w:pPr>
        <w:pStyle w:val="Textoindependiente"/>
        <w:kinsoku w:val="0"/>
        <w:overflowPunct w:val="0"/>
        <w:ind w:left="491" w:right="630"/>
        <w:jc w:val="center"/>
        <w:rPr>
          <w:b/>
          <w:bCs/>
        </w:rPr>
      </w:pPr>
      <w:r>
        <w:rPr>
          <w:b/>
          <w:bCs/>
        </w:rPr>
        <w:t>"</w:t>
      </w:r>
      <w:r w:rsidRPr="00C63B3D">
        <w:rPr>
          <w:b/>
          <w:bCs/>
          <w:sz w:val="22"/>
          <w:szCs w:val="22"/>
        </w:rPr>
        <w:t>Proyectos</w:t>
      </w:r>
      <w:r w:rsidR="00710149" w:rsidRPr="00C63B3D">
        <w:rPr>
          <w:b/>
          <w:bCs/>
          <w:sz w:val="22"/>
          <w:szCs w:val="22"/>
        </w:rPr>
        <w:t xml:space="preserve"> de Investigación</w:t>
      </w:r>
      <w:r w:rsidRPr="00C63B3D">
        <w:rPr>
          <w:b/>
          <w:bCs/>
          <w:sz w:val="22"/>
          <w:szCs w:val="22"/>
        </w:rPr>
        <w:t xml:space="preserve"> </w:t>
      </w:r>
      <w:r w:rsidR="00CF744D" w:rsidRPr="00C63B3D">
        <w:rPr>
          <w:b/>
          <w:bCs/>
          <w:sz w:val="22"/>
          <w:szCs w:val="22"/>
        </w:rPr>
        <w:t>Internacionales</w:t>
      </w:r>
      <w:r w:rsidRPr="00C63B3D">
        <w:rPr>
          <w:b/>
          <w:bCs/>
          <w:sz w:val="22"/>
          <w:szCs w:val="22"/>
        </w:rPr>
        <w:t>".</w:t>
      </w:r>
    </w:p>
    <w:p w:rsidR="00A85044" w:rsidRPr="00C63B3D" w:rsidRDefault="00A85044">
      <w:pPr>
        <w:pStyle w:val="Textoindependiente"/>
        <w:kinsoku w:val="0"/>
        <w:overflowPunct w:val="0"/>
        <w:spacing w:before="229"/>
        <w:ind w:left="491" w:right="630"/>
        <w:jc w:val="center"/>
        <w:rPr>
          <w:b/>
          <w:bCs/>
          <w:spacing w:val="-2"/>
          <w:sz w:val="22"/>
          <w:szCs w:val="22"/>
        </w:rPr>
      </w:pPr>
      <w:r w:rsidRPr="00C63B3D">
        <w:rPr>
          <w:b/>
          <w:bCs/>
          <w:sz w:val="22"/>
          <w:szCs w:val="22"/>
        </w:rPr>
        <w:t>Declaración</w:t>
      </w:r>
      <w:r w:rsidRPr="00C63B3D">
        <w:rPr>
          <w:b/>
          <w:bCs/>
          <w:spacing w:val="-8"/>
          <w:sz w:val="22"/>
          <w:szCs w:val="22"/>
        </w:rPr>
        <w:t xml:space="preserve"> </w:t>
      </w:r>
      <w:r w:rsidRPr="00C63B3D">
        <w:rPr>
          <w:b/>
          <w:bCs/>
          <w:sz w:val="22"/>
          <w:szCs w:val="22"/>
        </w:rPr>
        <w:t>de</w:t>
      </w:r>
      <w:r w:rsidRPr="00C63B3D">
        <w:rPr>
          <w:b/>
          <w:bCs/>
          <w:spacing w:val="-8"/>
          <w:sz w:val="22"/>
          <w:szCs w:val="22"/>
        </w:rPr>
        <w:t xml:space="preserve"> </w:t>
      </w:r>
      <w:r w:rsidRPr="00C63B3D">
        <w:rPr>
          <w:b/>
          <w:bCs/>
          <w:sz w:val="22"/>
          <w:szCs w:val="22"/>
        </w:rPr>
        <w:t>ayudas</w:t>
      </w:r>
      <w:r w:rsidRPr="00C63B3D">
        <w:rPr>
          <w:b/>
          <w:bCs/>
          <w:spacing w:val="-5"/>
          <w:sz w:val="22"/>
          <w:szCs w:val="22"/>
        </w:rPr>
        <w:t xml:space="preserve"> </w:t>
      </w:r>
      <w:r w:rsidRPr="00C63B3D">
        <w:rPr>
          <w:b/>
          <w:bCs/>
          <w:spacing w:val="-2"/>
          <w:sz w:val="22"/>
          <w:szCs w:val="22"/>
        </w:rPr>
        <w:t>concurrentes</w:t>
      </w:r>
    </w:p>
    <w:p w:rsidR="00A85044" w:rsidRDefault="00A85044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A85044" w:rsidRDefault="00A85044">
      <w:pPr>
        <w:pStyle w:val="Textoindependiente"/>
        <w:kinsoku w:val="0"/>
        <w:overflowPunct w:val="0"/>
        <w:ind w:left="2"/>
        <w:rPr>
          <w:b/>
          <w:bCs/>
          <w:spacing w:val="-4"/>
        </w:rPr>
      </w:pPr>
      <w:r>
        <w:t>D.</w:t>
      </w:r>
      <w:r>
        <w:rPr>
          <w:spacing w:val="-6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Dña.</w:t>
      </w:r>
      <w:r>
        <w:rPr>
          <w:spacing w:val="-6"/>
        </w:rPr>
        <w:t xml:space="preserve"> </w:t>
      </w:r>
    </w:p>
    <w:p w:rsidR="00A85044" w:rsidRDefault="00A85044">
      <w:pPr>
        <w:pStyle w:val="Textoindependiente"/>
        <w:kinsoku w:val="0"/>
        <w:overflowPunct w:val="0"/>
        <w:spacing w:before="229"/>
        <w:ind w:left="2"/>
        <w:rPr>
          <w:b/>
          <w:bCs/>
          <w:spacing w:val="-2"/>
        </w:rPr>
      </w:pPr>
      <w:r>
        <w:t>Con</w:t>
      </w:r>
      <w:r>
        <w:rPr>
          <w:spacing w:val="-7"/>
        </w:rPr>
        <w:t xml:space="preserve"> </w:t>
      </w:r>
      <w:r>
        <w:t>NIF</w:t>
      </w:r>
    </w:p>
    <w:p w:rsidR="00A85044" w:rsidRDefault="00A85044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A85044" w:rsidRDefault="00A85044">
      <w:pPr>
        <w:pStyle w:val="Textoindependiente"/>
        <w:kinsoku w:val="0"/>
        <w:overflowPunct w:val="0"/>
        <w:ind w:left="2" w:right="141"/>
        <w:jc w:val="both"/>
        <w:rPr>
          <w:spacing w:val="-2"/>
        </w:rPr>
      </w:pPr>
      <w:r>
        <w:t xml:space="preserve">En calidad de Investigador/a Principal de la solicitud titulada </w:t>
      </w:r>
    </w:p>
    <w:p w:rsidR="00A85044" w:rsidRDefault="00A85044">
      <w:pPr>
        <w:pStyle w:val="Textoindependiente"/>
        <w:kinsoku w:val="0"/>
        <w:overflowPunct w:val="0"/>
        <w:spacing w:before="229"/>
        <w:ind w:left="2" w:right="140"/>
        <w:jc w:val="both"/>
      </w:pPr>
      <w:r>
        <w:t xml:space="preserve">Presentada al amparo de la Resolución de </w:t>
      </w:r>
      <w:r w:rsidR="00CF744D">
        <w:t>6</w:t>
      </w:r>
      <w:r>
        <w:t xml:space="preserve"> de </w:t>
      </w:r>
      <w:r w:rsidR="00CF744D">
        <w:t>abril</w:t>
      </w:r>
      <w:r>
        <w:t xml:space="preserve"> de 202</w:t>
      </w:r>
      <w:r w:rsidR="00CF744D">
        <w:t>6</w:t>
      </w:r>
      <w:r>
        <w:t xml:space="preserve"> de la Presidencia de la Agencia Estatal de Investigación por la que se aprueba </w:t>
      </w:r>
      <w:r w:rsidR="00CF744D">
        <w:t>la convocatoria 2026 de “Proyectos de Investigación Internacionales”.</w:t>
      </w: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  <w:spacing w:before="1"/>
      </w:pPr>
    </w:p>
    <w:p w:rsidR="00A85044" w:rsidRDefault="00A85044">
      <w:pPr>
        <w:pStyle w:val="Textoindependiente"/>
        <w:kinsoku w:val="0"/>
        <w:overflowPunct w:val="0"/>
        <w:spacing w:before="1"/>
        <w:ind w:left="2"/>
        <w:rPr>
          <w:b/>
          <w:bCs/>
          <w:spacing w:val="-2"/>
        </w:rPr>
      </w:pPr>
      <w:r>
        <w:rPr>
          <w:b/>
          <w:bCs/>
          <w:spacing w:val="-2"/>
        </w:rPr>
        <w:t>DECLARA:</w:t>
      </w:r>
    </w:p>
    <w:p w:rsidR="00A85044" w:rsidRDefault="00A85044">
      <w:pPr>
        <w:pStyle w:val="Textoindependiente"/>
        <w:kinsoku w:val="0"/>
        <w:overflowPunct w:val="0"/>
        <w:spacing w:before="228"/>
        <w:ind w:left="2" w:right="140"/>
        <w:jc w:val="both"/>
        <w:rPr>
          <w:color w:val="000000"/>
          <w:spacing w:val="-2"/>
        </w:rPr>
      </w:pP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33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Real</w:t>
      </w:r>
      <w:r>
        <w:rPr>
          <w:spacing w:val="-4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887/2006,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21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julio,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 xml:space="preserve">el que se aprueba el </w:t>
      </w:r>
      <w:hyperlink r:id="rId6" w:history="1">
        <w:r>
          <w:rPr>
            <w:color w:val="0000FF"/>
            <w:u w:val="single"/>
          </w:rPr>
          <w:t>Reglamento de la Ley 38/2003</w:t>
        </w:r>
        <w:r>
          <w:rPr>
            <w:color w:val="000000"/>
          </w:rPr>
          <w:t>,</w:t>
        </w:r>
      </w:hyperlink>
      <w:r>
        <w:rPr>
          <w:color w:val="000000"/>
        </w:rPr>
        <w:t xml:space="preserve"> de 17 de noviembre, General de </w:t>
      </w:r>
      <w:r>
        <w:rPr>
          <w:color w:val="000000"/>
          <w:spacing w:val="-2"/>
        </w:rPr>
        <w:t>Subvenciones.</w:t>
      </w:r>
    </w:p>
    <w:p w:rsidR="00A85044" w:rsidRDefault="00A85044">
      <w:pPr>
        <w:pStyle w:val="Textoindependiente"/>
        <w:kinsoku w:val="0"/>
        <w:overflowPunct w:val="0"/>
        <w:spacing w:before="2"/>
      </w:pPr>
    </w:p>
    <w:p w:rsidR="00A85044" w:rsidRDefault="00CF744D">
      <w:pPr>
        <w:pStyle w:val="Textoindependiente"/>
        <w:kinsoku w:val="0"/>
        <w:overflowPunct w:val="0"/>
        <w:ind w:left="2"/>
        <w:rPr>
          <w:spacing w:val="-2"/>
        </w:rPr>
      </w:pPr>
      <w:r>
        <w:sym w:font="Wingdings 2" w:char="F0A3"/>
      </w:r>
      <w:r>
        <w:t xml:space="preserve"> </w:t>
      </w:r>
      <w:r w:rsidR="00A85044">
        <w:t>no</w:t>
      </w:r>
      <w:r w:rsidR="00A85044">
        <w:rPr>
          <w:spacing w:val="-6"/>
        </w:rPr>
        <w:t xml:space="preserve"> </w:t>
      </w:r>
      <w:r w:rsidR="00A85044">
        <w:t>haber</w:t>
      </w:r>
      <w:r w:rsidR="00A85044">
        <w:rPr>
          <w:spacing w:val="-6"/>
        </w:rPr>
        <w:t xml:space="preserve"> </w:t>
      </w:r>
      <w:r w:rsidR="00A85044">
        <w:t>recibido</w:t>
      </w:r>
      <w:r w:rsidR="00A85044">
        <w:rPr>
          <w:spacing w:val="-7"/>
        </w:rPr>
        <w:t xml:space="preserve"> </w:t>
      </w:r>
      <w:r w:rsidR="00A85044">
        <w:t>subvenciones</w:t>
      </w:r>
      <w:r w:rsidR="00A85044">
        <w:rPr>
          <w:spacing w:val="-5"/>
        </w:rPr>
        <w:t xml:space="preserve"> </w:t>
      </w:r>
      <w:r w:rsidR="00A85044">
        <w:rPr>
          <w:spacing w:val="-2"/>
        </w:rPr>
        <w:t>concurrentes</w:t>
      </w:r>
    </w:p>
    <w:p w:rsidR="00A85044" w:rsidRDefault="00CF744D" w:rsidP="00CF744D">
      <w:pPr>
        <w:pStyle w:val="Textoindependiente"/>
        <w:kinsoku w:val="0"/>
        <w:overflowPunct w:val="0"/>
        <w:spacing w:before="229"/>
        <w:rPr>
          <w:spacing w:val="-2"/>
        </w:rPr>
      </w:pPr>
      <w:r>
        <w:sym w:font="Wingdings 2" w:char="F0A3"/>
      </w:r>
      <w:r>
        <w:t xml:space="preserve"> </w:t>
      </w:r>
      <w:r w:rsidR="00A85044">
        <w:t>haber</w:t>
      </w:r>
      <w:r w:rsidR="00A85044">
        <w:rPr>
          <w:spacing w:val="-11"/>
        </w:rPr>
        <w:t xml:space="preserve"> </w:t>
      </w:r>
      <w:r w:rsidR="00A85044">
        <w:t>recibido</w:t>
      </w:r>
      <w:r w:rsidR="00A85044">
        <w:rPr>
          <w:spacing w:val="-8"/>
        </w:rPr>
        <w:t xml:space="preserve"> </w:t>
      </w:r>
      <w:r w:rsidR="00A85044">
        <w:t>las</w:t>
      </w:r>
      <w:r w:rsidR="00A85044">
        <w:rPr>
          <w:spacing w:val="-9"/>
        </w:rPr>
        <w:t xml:space="preserve"> </w:t>
      </w:r>
      <w:r w:rsidR="00A85044">
        <w:t>siguientes</w:t>
      </w:r>
      <w:r w:rsidR="00A85044">
        <w:rPr>
          <w:spacing w:val="-9"/>
        </w:rPr>
        <w:t xml:space="preserve"> </w:t>
      </w:r>
      <w:r w:rsidR="00A85044">
        <w:t>subvenciones</w:t>
      </w:r>
      <w:r w:rsidR="00A85044">
        <w:rPr>
          <w:spacing w:val="-9"/>
        </w:rPr>
        <w:t xml:space="preserve"> </w:t>
      </w:r>
      <w:r w:rsidR="00A85044">
        <w:rPr>
          <w:spacing w:val="-2"/>
        </w:rPr>
        <w:t>concurrentes:</w:t>
      </w:r>
    </w:p>
    <w:p w:rsidR="00A85044" w:rsidRDefault="00A85044">
      <w:pPr>
        <w:pStyle w:val="Textoindependiente"/>
        <w:kinsoku w:val="0"/>
        <w:overflowPunct w:val="0"/>
        <w:spacing w:before="1"/>
      </w:pPr>
    </w:p>
    <w:p w:rsidR="00A85044" w:rsidRDefault="00A85044">
      <w:pPr>
        <w:pStyle w:val="Textoindependiente"/>
        <w:kinsoku w:val="0"/>
        <w:overflowPunct w:val="0"/>
        <w:ind w:left="361"/>
        <w:rPr>
          <w:rFonts w:ascii="Symbol" w:hAnsi="Symbol" w:cs="Symbol"/>
          <w:spacing w:val="-10"/>
        </w:rPr>
      </w:pPr>
      <w:r>
        <w:rPr>
          <w:rFonts w:ascii="Symbol" w:hAnsi="Symbol" w:cs="Symbol"/>
          <w:spacing w:val="-10"/>
        </w:rPr>
        <w:t></w:t>
      </w:r>
    </w:p>
    <w:p w:rsidR="00A85044" w:rsidRDefault="00A85044">
      <w:pPr>
        <w:pStyle w:val="Textoindependiente"/>
        <w:kinsoku w:val="0"/>
        <w:overflowPunct w:val="0"/>
        <w:spacing w:before="34"/>
        <w:ind w:left="361"/>
        <w:rPr>
          <w:rFonts w:ascii="Symbol" w:hAnsi="Symbol" w:cs="Symbol"/>
          <w:spacing w:val="-10"/>
        </w:rPr>
      </w:pPr>
      <w:r>
        <w:rPr>
          <w:rFonts w:ascii="Symbol" w:hAnsi="Symbol" w:cs="Symbol"/>
          <w:spacing w:val="-10"/>
        </w:rPr>
        <w:t></w:t>
      </w:r>
    </w:p>
    <w:p w:rsidR="00A85044" w:rsidRDefault="00A85044">
      <w:pPr>
        <w:pStyle w:val="Textoindependiente"/>
        <w:kinsoku w:val="0"/>
        <w:overflowPunct w:val="0"/>
        <w:spacing w:before="33"/>
        <w:ind w:left="361"/>
        <w:rPr>
          <w:rFonts w:ascii="Symbol" w:hAnsi="Symbol" w:cs="Symbol"/>
          <w:spacing w:val="-10"/>
        </w:rPr>
      </w:pPr>
      <w:r>
        <w:rPr>
          <w:rFonts w:ascii="Symbol" w:hAnsi="Symbol" w:cs="Symbol"/>
          <w:spacing w:val="-10"/>
        </w:rPr>
        <w:t></w:t>
      </w:r>
    </w:p>
    <w:p w:rsidR="00A85044" w:rsidRDefault="00A85044">
      <w:pPr>
        <w:pStyle w:val="Textoindependiente"/>
        <w:kinsoku w:val="0"/>
        <w:overflowPunct w:val="0"/>
        <w:spacing w:before="232" w:line="229" w:lineRule="exact"/>
        <w:ind w:left="491" w:right="633"/>
        <w:jc w:val="center"/>
        <w:rPr>
          <w:spacing w:val="-2"/>
        </w:rPr>
      </w:pPr>
      <w:r>
        <w:t>EL/LA</w:t>
      </w:r>
      <w:r>
        <w:rPr>
          <w:spacing w:val="-11"/>
        </w:rPr>
        <w:t xml:space="preserve"> </w:t>
      </w:r>
      <w:r>
        <w:t>INVESTIGADOR/A</w:t>
      </w:r>
      <w:r>
        <w:rPr>
          <w:spacing w:val="-8"/>
        </w:rPr>
        <w:t xml:space="preserve"> </w:t>
      </w:r>
      <w:r>
        <w:rPr>
          <w:spacing w:val="-2"/>
        </w:rPr>
        <w:t>PRINCIPAL</w:t>
      </w:r>
    </w:p>
    <w:p w:rsidR="00A85044" w:rsidRDefault="00A85044">
      <w:pPr>
        <w:pStyle w:val="Textoindependiente"/>
        <w:kinsoku w:val="0"/>
        <w:overflowPunct w:val="0"/>
        <w:ind w:left="2179" w:right="2322" w:firstLine="3"/>
        <w:jc w:val="center"/>
      </w:pPr>
      <w:r>
        <w:t>Al firmar declaro haber leído y aceptado la cláusula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pie</w:t>
      </w:r>
      <w:r>
        <w:rPr>
          <w:spacing w:val="-5"/>
        </w:rPr>
        <w:t xml:space="preserve"> </w:t>
      </w:r>
      <w:r>
        <w:t>indicada</w:t>
      </w: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</w:pPr>
    </w:p>
    <w:p w:rsidR="00A85044" w:rsidRDefault="00A85044">
      <w:pPr>
        <w:pStyle w:val="Textoindependiente"/>
        <w:kinsoku w:val="0"/>
        <w:overflowPunct w:val="0"/>
        <w:spacing w:before="40"/>
      </w:pPr>
    </w:p>
    <w:p w:rsidR="00A85044" w:rsidRDefault="00A85044">
      <w:pPr>
        <w:pStyle w:val="Textoindependiente"/>
        <w:kinsoku w:val="0"/>
        <w:overflowPunct w:val="0"/>
        <w:ind w:left="2"/>
        <w:rPr>
          <w:spacing w:val="-2"/>
        </w:rPr>
      </w:pPr>
      <w:r>
        <w:t>SRA.</w:t>
      </w:r>
      <w:r>
        <w:rPr>
          <w:spacing w:val="-8"/>
        </w:rPr>
        <w:t xml:space="preserve"> </w:t>
      </w:r>
      <w:r>
        <w:t>VICERRECTORA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INVESTIGACIÓN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2"/>
        </w:rPr>
        <w:t>TRANSFERENCIA</w:t>
      </w:r>
    </w:p>
    <w:p w:rsidR="00A85044" w:rsidRDefault="009D1CB9">
      <w:pPr>
        <w:pStyle w:val="Textoindependiente"/>
        <w:kinsoku w:val="0"/>
        <w:overflowPunct w:val="0"/>
        <w:spacing w:before="9"/>
        <w:rPr>
          <w:sz w:val="17"/>
          <w:szCs w:val="17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35pt;margin-top:11.65pt;width:424.8pt;height:66.9pt;z-index:251656192;mso-wrap-distance-left:0;mso-wrap-distance-right:0;mso-position-horizontal-relative:page" o:allowincell="f" filled="f" strokeweight=".16931mm">
            <v:textbox inset="0,0,0,0">
              <w:txbxContent>
                <w:p w:rsidR="00A85044" w:rsidRDefault="00A85044">
                  <w:pPr>
                    <w:pStyle w:val="Textoindependiente"/>
                    <w:kinsoku w:val="0"/>
                    <w:overflowPunct w:val="0"/>
                    <w:spacing w:before="30"/>
                    <w:ind w:left="52"/>
                    <w:rPr>
                      <w:rFonts w:ascii="Calibri" w:hAnsi="Calibri" w:cs="Calibri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Información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básica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protección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datos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del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tratamiento: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Gestión</w:t>
                  </w:r>
                  <w:r>
                    <w:rPr>
                      <w:rFonts w:ascii="Calibri" w:hAnsi="Calibri" w:cs="Calibri"/>
                      <w:b/>
                      <w:bCs/>
                      <w:spacing w:val="-1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ayudas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investigación,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Movilidad</w:t>
                  </w:r>
                  <w:r>
                    <w:rPr>
                      <w:rFonts w:ascii="Calibri" w:hAnsi="Calibri" w:cs="Calibri"/>
                      <w:b/>
                      <w:bCs/>
                      <w:spacing w:val="-1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investigadora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Transferencia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del</w:t>
                  </w:r>
                  <w:r>
                    <w:rPr>
                      <w:rFonts w:ascii="Calibri" w:hAnsi="Calibri" w:cs="Calibri"/>
                      <w:b/>
                      <w:bCs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Conocimiento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Responsable</w:t>
                  </w:r>
                  <w:r>
                    <w:rPr>
                      <w:rFonts w:ascii="Calibri" w:hAnsi="Calibri" w:cs="Calibri"/>
                      <w:b/>
                      <w:bCs/>
                      <w:spacing w:val="80"/>
                      <w:w w:val="15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Vicerrectorado de Investigación y Transferencia</w:t>
                  </w:r>
                </w:p>
                <w:p w:rsidR="00A85044" w:rsidRDefault="00A85044">
                  <w:pPr>
                    <w:pStyle w:val="Textoindependiente"/>
                    <w:tabs>
                      <w:tab w:val="left" w:pos="897"/>
                    </w:tabs>
                    <w:kinsoku w:val="0"/>
                    <w:overflowPunct w:val="0"/>
                    <w:spacing w:line="242" w:lineRule="auto"/>
                    <w:ind w:left="897" w:right="51" w:hanging="845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Finalidad</w:t>
                  </w:r>
                  <w:r w:rsidR="00CF744D" w:rsidRPr="00CF744D"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pict>
                      <v:shape id="_x0000_i1028" type="#_x0000_t75" style="width:11.25pt;height:10.5pt">
                        <v:imagedata r:id="rId7" o:title=""/>
                      </v:shape>
                    </w:pic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ab/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Gestión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investigación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ayudas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programas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proyectos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investigación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acciones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complementarias;</w:t>
                  </w:r>
                  <w:r>
                    <w:rPr>
                      <w:rFonts w:ascii="Calibri" w:hAnsi="Calibri" w:cs="Calibri"/>
                      <w:spacing w:val="-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acciones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especiales;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infraestructuras</w:t>
                  </w:r>
                  <w:r>
                    <w:rPr>
                      <w:rFonts w:ascii="Calibri" w:hAnsi="Calibri" w:cs="Calibri"/>
                      <w:spacing w:val="4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equipamiento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científico-técnico;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ayudas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para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organización</w:t>
                  </w:r>
                  <w:r>
                    <w:rPr>
                      <w:rFonts w:ascii="Calibri" w:hAnsi="Calibri" w:cs="Calibri"/>
                      <w:spacing w:val="-7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congresos,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seminarios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otras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actividades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difusión;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movilidad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investigadora.</w:t>
                  </w:r>
                </w:p>
                <w:p w:rsidR="00A85044" w:rsidRDefault="00A85044">
                  <w:pPr>
                    <w:pStyle w:val="Textoindependiente"/>
                    <w:kinsoku w:val="0"/>
                    <w:overflowPunct w:val="0"/>
                    <w:spacing w:line="157" w:lineRule="exact"/>
                    <w:ind w:left="52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Legitimación</w:t>
                  </w:r>
                  <w:r>
                    <w:rPr>
                      <w:rFonts w:ascii="Calibri" w:hAnsi="Calibri" w:cs="Calibri"/>
                      <w:b/>
                      <w:bCs/>
                      <w:spacing w:val="38"/>
                      <w:sz w:val="13"/>
                      <w:szCs w:val="13"/>
                    </w:rPr>
                    <w:t xml:space="preserve"> 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Misión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en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interés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público,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obligación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legal/ejecución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contrato</w:t>
                  </w:r>
                </w:p>
                <w:p w:rsidR="00A85044" w:rsidRDefault="00A85044">
                  <w:pPr>
                    <w:pStyle w:val="Textoindependiente"/>
                    <w:kinsoku w:val="0"/>
                    <w:overflowPunct w:val="0"/>
                    <w:spacing w:line="158" w:lineRule="exact"/>
                    <w:ind w:left="52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>Destinatarios</w:t>
                  </w:r>
                  <w:r>
                    <w:rPr>
                      <w:rFonts w:ascii="Calibri" w:hAnsi="Calibri" w:cs="Calibri"/>
                      <w:b/>
                      <w:bCs/>
                      <w:spacing w:val="68"/>
                      <w:w w:val="150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Se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cederán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datos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 xml:space="preserve"> terceros</w:t>
                  </w:r>
                </w:p>
                <w:p w:rsidR="00A85044" w:rsidRDefault="00A85044">
                  <w:pPr>
                    <w:pStyle w:val="Textoindependiente"/>
                    <w:tabs>
                      <w:tab w:val="left" w:pos="897"/>
                    </w:tabs>
                    <w:kinsoku w:val="0"/>
                    <w:overflowPunct w:val="0"/>
                    <w:spacing w:line="158" w:lineRule="exact"/>
                    <w:ind w:left="52"/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Derechos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ab/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Acceder,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rectificar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y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suprimir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datos,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así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como</w:t>
                  </w:r>
                  <w:r>
                    <w:rPr>
                      <w:rFonts w:ascii="Calibri" w:hAnsi="Calibri" w:cs="Calibri"/>
                      <w:spacing w:val="-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otros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derechos,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explicados</w:t>
                  </w:r>
                  <w:r>
                    <w:rPr>
                      <w:rFonts w:ascii="Calibri" w:hAnsi="Calibri" w:cs="Calibri"/>
                      <w:spacing w:val="-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en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spacing w:val="-3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3"/>
                      <w:szCs w:val="13"/>
                    </w:rPr>
                    <w:t>información</w:t>
                  </w:r>
                  <w:r>
                    <w:rPr>
                      <w:rFonts w:ascii="Calibri" w:hAnsi="Calibri" w:cs="Calibri"/>
                      <w:spacing w:val="-6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adicional</w:t>
                  </w:r>
                </w:p>
                <w:p w:rsidR="00A85044" w:rsidRDefault="00A85044">
                  <w:pPr>
                    <w:pStyle w:val="Textoindependiente"/>
                    <w:tabs>
                      <w:tab w:val="left" w:pos="1463"/>
                    </w:tabs>
                    <w:kinsoku w:val="0"/>
                    <w:overflowPunct w:val="0"/>
                    <w:ind w:left="52"/>
                    <w:rPr>
                      <w:rFonts w:ascii="Calibri" w:hAnsi="Calibri" w:cs="Calibri"/>
                      <w:color w:val="0000FF"/>
                      <w:spacing w:val="-2"/>
                      <w:sz w:val="13"/>
                      <w:szCs w:val="13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Información</w:t>
                  </w:r>
                  <w:r>
                    <w:rPr>
                      <w:rFonts w:ascii="Calibri" w:hAnsi="Calibri" w:cs="Calibri"/>
                      <w:b/>
                      <w:bCs/>
                      <w:spacing w:val="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3"/>
                      <w:szCs w:val="13"/>
                    </w:rPr>
                    <w:t>adicional</w:t>
                  </w:r>
                  <w:r>
                    <w:rPr>
                      <w:rFonts w:ascii="Calibri" w:hAnsi="Calibri" w:cs="Calibri"/>
                      <w:b/>
                      <w:bCs/>
                      <w:sz w:val="13"/>
                      <w:szCs w:val="13"/>
                    </w:rPr>
                    <w:tab/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Puede</w:t>
                  </w:r>
                  <w:r>
                    <w:rPr>
                      <w:rFonts w:ascii="Calibri" w:hAnsi="Calibri" w:cs="Calibri"/>
                      <w:spacing w:val="1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consultarla</w:t>
                  </w:r>
                  <w:r>
                    <w:rPr>
                      <w:rFonts w:ascii="Calibri" w:hAnsi="Calibri" w:cs="Calibri"/>
                      <w:spacing w:val="18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con</w:t>
                  </w:r>
                  <w:r>
                    <w:rPr>
                      <w:rFonts w:ascii="Calibri" w:hAnsi="Calibri" w:cs="Calibri"/>
                      <w:spacing w:val="14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detalle</w:t>
                  </w:r>
                  <w:r>
                    <w:rPr>
                      <w:rFonts w:ascii="Calibri" w:hAnsi="Calibri" w:cs="Calibri"/>
                      <w:spacing w:val="1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en</w:t>
                  </w:r>
                  <w:r>
                    <w:rPr>
                      <w:rFonts w:ascii="Calibri" w:hAnsi="Calibri" w:cs="Calibri"/>
                      <w:spacing w:val="19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la</w:t>
                  </w:r>
                  <w:r>
                    <w:rPr>
                      <w:rFonts w:ascii="Calibri" w:hAnsi="Calibri" w:cs="Calibri"/>
                      <w:spacing w:val="1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página</w:t>
                  </w:r>
                  <w:r>
                    <w:rPr>
                      <w:rFonts w:ascii="Calibri" w:hAnsi="Calibri" w:cs="Calibri"/>
                      <w:spacing w:val="15"/>
                      <w:sz w:val="13"/>
                      <w:szCs w:val="13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3"/>
                      <w:szCs w:val="13"/>
                    </w:rPr>
                    <w:t>web:</w:t>
                  </w:r>
                  <w:r>
                    <w:rPr>
                      <w:rFonts w:ascii="Calibri" w:hAnsi="Calibri" w:cs="Calibri"/>
                      <w:spacing w:val="18"/>
                      <w:sz w:val="13"/>
                      <w:szCs w:val="13"/>
                    </w:rPr>
                    <w:t xml:space="preserve"> </w:t>
                  </w:r>
                  <w:hyperlink r:id="rId8" w:history="1">
                    <w:r>
                      <w:rPr>
                        <w:rFonts w:ascii="Calibri" w:hAnsi="Calibri" w:cs="Calibri"/>
                        <w:color w:val="0000FF"/>
                        <w:spacing w:val="-2"/>
                        <w:sz w:val="13"/>
                        <w:szCs w:val="13"/>
                        <w:u w:val="single"/>
                      </w:rPr>
                      <w:t>https://www.ucm.es/file/info-adic-ayudas-investigacion-movilidad-investigadora</w:t>
                    </w:r>
                  </w:hyperlink>
                </w:p>
              </w:txbxContent>
            </v:textbox>
            <w10:wrap type="topAndBottom" anchorx="page"/>
          </v:shape>
        </w:pict>
      </w:r>
    </w:p>
    <w:sectPr w:rsidR="00A85044">
      <w:type w:val="continuous"/>
      <w:pgSz w:w="11910" w:h="16840"/>
      <w:pgMar w:top="680" w:right="1559" w:bottom="280" w:left="17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F744D"/>
    <w:rsid w:val="00250994"/>
    <w:rsid w:val="00710149"/>
    <w:rsid w:val="009D1CB9"/>
    <w:rsid w:val="00A34844"/>
    <w:rsid w:val="00A85044"/>
    <w:rsid w:val="00C63B3D"/>
    <w:rsid w:val="00CF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7D8AC5ED-3D73-46C0-AC39-1284220B0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Arial" w:hAnsi="Arial" w:cs="Arial"/>
    </w:rPr>
  </w:style>
  <w:style w:type="paragraph" w:styleId="Ttulo">
    <w:name w:val="Title"/>
    <w:basedOn w:val="Normal"/>
    <w:next w:val="Normal"/>
    <w:link w:val="TtuloCar"/>
    <w:uiPriority w:val="1"/>
    <w:qFormat/>
    <w:pPr>
      <w:spacing w:line="276" w:lineRule="exact"/>
      <w:ind w:left="493" w:right="630"/>
      <w:jc w:val="center"/>
    </w:pPr>
    <w:rPr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rrafodelista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91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ayudas-investigacion-movilidad-investigadora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oe.es/buscar/act.php?id=BOE-A-2006-13371" TargetMode="External"/><Relationship Id="rId5" Type="http://schemas.openxmlformats.org/officeDocument/2006/relationships/hyperlink" Target="http://www.ucm.es/servicio-de-investigacion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2</cp:revision>
  <dcterms:created xsi:type="dcterms:W3CDTF">2026-04-15T12:18:00Z</dcterms:created>
  <dcterms:modified xsi:type="dcterms:W3CDTF">2026-04-15T12:18:00Z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para Microsoft 365</vt:lpwstr>
  </property>
  <property fmtid="{D5CDD505-2E9C-101B-9397-08002B2CF9AE}" pid="3" name="Producer">
    <vt:lpwstr>Microsoft® Word para Microsoft 365</vt:lpwstr>
  </property>
</Properties>
</file>