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96D" w:rsidRDefault="0067596D" w:rsidP="00980C47">
      <w:pPr>
        <w:jc w:val="center"/>
        <w:rPr>
          <w:rFonts w:asciiTheme="majorHAnsi" w:hAnsiTheme="majorHAnsi" w:cstheme="majorHAnsi"/>
          <w:b/>
          <w:sz w:val="40"/>
          <w:szCs w:val="40"/>
        </w:rPr>
      </w:pPr>
      <w:r>
        <w:rPr>
          <w:noProof/>
          <w:lang w:eastAsia="es-ES"/>
        </w:rPr>
        <w:drawing>
          <wp:inline distT="0" distB="0" distL="0" distR="0" wp14:anchorId="034F2D8D" wp14:editId="0F931F2A">
            <wp:extent cx="1416050" cy="1200124"/>
            <wp:effectExtent l="0" t="0" r="0" b="635"/>
            <wp:docPr id="1" name="Imagen 1" descr="Resultado de imagen de UNIVERSIDAD COMPLUTENSE DE MAD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UNIVERSIDAD COMPLUTENSE DE MADRI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2459" cy="1222506"/>
                    </a:xfrm>
                    <a:prstGeom prst="rect">
                      <a:avLst/>
                    </a:prstGeom>
                    <a:noFill/>
                    <a:ln>
                      <a:noFill/>
                    </a:ln>
                  </pic:spPr>
                </pic:pic>
              </a:graphicData>
            </a:graphic>
          </wp:inline>
        </w:drawing>
      </w:r>
    </w:p>
    <w:p w:rsidR="00980C47" w:rsidRDefault="00980C47" w:rsidP="00980C47">
      <w:pPr>
        <w:jc w:val="center"/>
        <w:rPr>
          <w:rFonts w:asciiTheme="majorHAnsi" w:hAnsiTheme="majorHAnsi" w:cstheme="majorHAnsi"/>
          <w:b/>
          <w:sz w:val="40"/>
          <w:szCs w:val="40"/>
        </w:rPr>
      </w:pPr>
    </w:p>
    <w:p w:rsidR="00980C47" w:rsidRDefault="00980C47" w:rsidP="00980C47">
      <w:pPr>
        <w:jc w:val="center"/>
        <w:rPr>
          <w:rFonts w:asciiTheme="majorHAnsi" w:hAnsiTheme="majorHAnsi" w:cstheme="majorHAnsi"/>
          <w:b/>
          <w:sz w:val="40"/>
          <w:szCs w:val="40"/>
        </w:rPr>
      </w:pPr>
    </w:p>
    <w:p w:rsidR="00D72332" w:rsidRPr="00CF265A" w:rsidRDefault="004D2252" w:rsidP="002F43C1">
      <w:pPr>
        <w:jc w:val="both"/>
        <w:rPr>
          <w:rFonts w:cstheme="minorHAnsi"/>
          <w:b/>
          <w:sz w:val="28"/>
          <w:szCs w:val="28"/>
        </w:rPr>
      </w:pPr>
      <w:r w:rsidRPr="00CF265A">
        <w:rPr>
          <w:rFonts w:cstheme="minorHAnsi"/>
          <w:b/>
          <w:sz w:val="28"/>
          <w:szCs w:val="28"/>
        </w:rPr>
        <w:t>RESOLUCIÓN DEL VICERRECTORADO DE ES</w:t>
      </w:r>
      <w:r w:rsidR="002F43C1" w:rsidRPr="00CF265A">
        <w:rPr>
          <w:rFonts w:cstheme="minorHAnsi"/>
          <w:b/>
          <w:sz w:val="28"/>
          <w:szCs w:val="28"/>
        </w:rPr>
        <w:t xml:space="preserve">TUDIANTES POR LA QUE SE ESTABLECEN LAS BASES PARA LA CONCESIÓN DE </w:t>
      </w:r>
      <w:r w:rsidR="00FE649A" w:rsidRPr="00CF265A">
        <w:rPr>
          <w:rFonts w:cstheme="minorHAnsi"/>
          <w:b/>
          <w:sz w:val="28"/>
          <w:szCs w:val="28"/>
        </w:rPr>
        <w:t xml:space="preserve">PREMIOS </w:t>
      </w:r>
      <w:r w:rsidR="002F43C1" w:rsidRPr="00CF265A">
        <w:rPr>
          <w:rFonts w:cstheme="minorHAnsi"/>
          <w:b/>
          <w:sz w:val="28"/>
          <w:szCs w:val="28"/>
        </w:rPr>
        <w:t>A LOS ESTUDIANTES DE PRIMERO DE GRADO O DOBLE GRADO MATRICULADOS EN EL CURSO 20</w:t>
      </w:r>
      <w:r w:rsidR="004B174B">
        <w:rPr>
          <w:rFonts w:cstheme="minorHAnsi"/>
          <w:b/>
          <w:sz w:val="28"/>
          <w:szCs w:val="28"/>
        </w:rPr>
        <w:t>20</w:t>
      </w:r>
      <w:r w:rsidR="00280CEF">
        <w:rPr>
          <w:rFonts w:cstheme="minorHAnsi"/>
          <w:b/>
          <w:sz w:val="28"/>
          <w:szCs w:val="28"/>
        </w:rPr>
        <w:t>-202</w:t>
      </w:r>
      <w:r w:rsidR="004B174B">
        <w:rPr>
          <w:rFonts w:cstheme="minorHAnsi"/>
          <w:b/>
          <w:sz w:val="28"/>
          <w:szCs w:val="28"/>
        </w:rPr>
        <w:t>1</w:t>
      </w:r>
      <w:r w:rsidR="0098201D">
        <w:rPr>
          <w:rFonts w:cstheme="minorHAnsi"/>
          <w:b/>
          <w:sz w:val="28"/>
          <w:szCs w:val="28"/>
        </w:rPr>
        <w:t>,</w:t>
      </w:r>
      <w:r w:rsidR="002F43C1" w:rsidRPr="00CF265A">
        <w:rPr>
          <w:rFonts w:cstheme="minorHAnsi"/>
          <w:b/>
          <w:sz w:val="28"/>
          <w:szCs w:val="28"/>
        </w:rPr>
        <w:t xml:space="preserve"> QUE HAYA</w:t>
      </w:r>
      <w:r w:rsidR="0098201D">
        <w:rPr>
          <w:rFonts w:cstheme="minorHAnsi"/>
          <w:b/>
          <w:sz w:val="28"/>
          <w:szCs w:val="28"/>
        </w:rPr>
        <w:t>N</w:t>
      </w:r>
      <w:r w:rsidR="002F43C1" w:rsidRPr="00CF265A">
        <w:rPr>
          <w:rFonts w:cstheme="minorHAnsi"/>
          <w:b/>
          <w:sz w:val="28"/>
          <w:szCs w:val="28"/>
        </w:rPr>
        <w:t xml:space="preserve"> RESULTADO </w:t>
      </w:r>
      <w:r w:rsidR="00980C47" w:rsidRPr="00CF265A">
        <w:rPr>
          <w:rFonts w:cstheme="minorHAnsi"/>
          <w:b/>
          <w:sz w:val="28"/>
          <w:szCs w:val="28"/>
        </w:rPr>
        <w:t>GANADORES DE LAS FASES FINALES DE OLIMPIADAS CIENTÍFICAS</w:t>
      </w:r>
      <w:r w:rsidR="008F7174">
        <w:rPr>
          <w:rFonts w:cstheme="minorHAnsi"/>
          <w:b/>
          <w:sz w:val="28"/>
          <w:szCs w:val="28"/>
        </w:rPr>
        <w:t xml:space="preserve"> EN 20</w:t>
      </w:r>
      <w:r w:rsidR="004B174B">
        <w:rPr>
          <w:rFonts w:cstheme="minorHAnsi"/>
          <w:b/>
          <w:sz w:val="28"/>
          <w:szCs w:val="28"/>
        </w:rPr>
        <w:t>20</w:t>
      </w:r>
      <w:r w:rsidR="00980C47" w:rsidRPr="00CF265A">
        <w:rPr>
          <w:rFonts w:cstheme="minorHAnsi"/>
          <w:b/>
          <w:sz w:val="28"/>
          <w:szCs w:val="28"/>
        </w:rPr>
        <w:t>.</w:t>
      </w:r>
    </w:p>
    <w:p w:rsidR="00980C47" w:rsidRPr="002F43C1" w:rsidRDefault="00A05C6C" w:rsidP="00D72332">
      <w:pPr>
        <w:jc w:val="both"/>
        <w:rPr>
          <w:rFonts w:cstheme="minorHAnsi"/>
          <w:sz w:val="24"/>
          <w:szCs w:val="24"/>
        </w:rPr>
      </w:pPr>
      <w:r>
        <w:rPr>
          <w:rFonts w:cstheme="minorHAnsi"/>
          <w:sz w:val="24"/>
          <w:szCs w:val="24"/>
        </w:rPr>
        <w:t xml:space="preserve">Las </w:t>
      </w:r>
      <w:r w:rsidR="00AC0CDF" w:rsidRPr="002F43C1">
        <w:rPr>
          <w:rFonts w:cstheme="minorHAnsi"/>
          <w:sz w:val="24"/>
          <w:szCs w:val="24"/>
        </w:rPr>
        <w:t xml:space="preserve">olimpiadas y concursos científicos </w:t>
      </w:r>
      <w:r w:rsidR="00980C47" w:rsidRPr="002F43C1">
        <w:rPr>
          <w:rFonts w:cstheme="minorHAnsi"/>
          <w:sz w:val="24"/>
          <w:szCs w:val="24"/>
        </w:rPr>
        <w:t xml:space="preserve">son eventos competitivos dirigidos a estudiantes de los últimos cursos de enseñanzas medias </w:t>
      </w:r>
      <w:r w:rsidR="00C606FF" w:rsidRPr="002F43C1">
        <w:rPr>
          <w:rFonts w:cstheme="minorHAnsi"/>
          <w:sz w:val="24"/>
          <w:szCs w:val="24"/>
        </w:rPr>
        <w:t>que</w:t>
      </w:r>
      <w:r w:rsidR="00980C47" w:rsidRPr="002F43C1">
        <w:rPr>
          <w:rFonts w:cstheme="minorHAnsi"/>
          <w:sz w:val="24"/>
          <w:szCs w:val="24"/>
        </w:rPr>
        <w:t xml:space="preserve"> </w:t>
      </w:r>
      <w:r w:rsidR="00AC0CDF" w:rsidRPr="002F43C1">
        <w:rPr>
          <w:rFonts w:cstheme="minorHAnsi"/>
          <w:sz w:val="24"/>
          <w:szCs w:val="24"/>
        </w:rPr>
        <w:t xml:space="preserve">han ido </w:t>
      </w:r>
      <w:r w:rsidR="00980C47" w:rsidRPr="002F43C1">
        <w:rPr>
          <w:rFonts w:cstheme="minorHAnsi"/>
          <w:sz w:val="24"/>
          <w:szCs w:val="24"/>
        </w:rPr>
        <w:t>configurándose</w:t>
      </w:r>
      <w:r w:rsidR="00AC0CDF" w:rsidRPr="002F43C1">
        <w:rPr>
          <w:rFonts w:cstheme="minorHAnsi"/>
          <w:sz w:val="24"/>
          <w:szCs w:val="24"/>
        </w:rPr>
        <w:t xml:space="preserve"> alrededor de varias disciplinas en l</w:t>
      </w:r>
      <w:r w:rsidR="00C606FF" w:rsidRPr="002F43C1">
        <w:rPr>
          <w:rFonts w:cstheme="minorHAnsi"/>
          <w:sz w:val="24"/>
          <w:szCs w:val="24"/>
        </w:rPr>
        <w:t>a</w:t>
      </w:r>
      <w:r w:rsidR="00AC0CDF" w:rsidRPr="002F43C1">
        <w:rPr>
          <w:rFonts w:cstheme="minorHAnsi"/>
          <w:sz w:val="24"/>
          <w:szCs w:val="24"/>
        </w:rPr>
        <w:t xml:space="preserve">s </w:t>
      </w:r>
      <w:r w:rsidR="00C606FF" w:rsidRPr="002F43C1">
        <w:rPr>
          <w:rFonts w:cstheme="minorHAnsi"/>
          <w:sz w:val="24"/>
          <w:szCs w:val="24"/>
        </w:rPr>
        <w:t>décadas recientes</w:t>
      </w:r>
      <w:r w:rsidR="00AC0CDF" w:rsidRPr="002F43C1">
        <w:rPr>
          <w:rFonts w:cstheme="minorHAnsi"/>
          <w:sz w:val="24"/>
          <w:szCs w:val="24"/>
        </w:rPr>
        <w:t xml:space="preserve">. </w:t>
      </w:r>
      <w:r w:rsidR="00980C47" w:rsidRPr="002F43C1">
        <w:rPr>
          <w:rFonts w:cstheme="minorHAnsi"/>
          <w:sz w:val="24"/>
          <w:szCs w:val="24"/>
        </w:rPr>
        <w:t>Los ganadores</w:t>
      </w:r>
      <w:r w:rsidR="00A46062" w:rsidRPr="002F43C1">
        <w:rPr>
          <w:rFonts w:cstheme="minorHAnsi"/>
          <w:sz w:val="24"/>
          <w:szCs w:val="24"/>
        </w:rPr>
        <w:t xml:space="preserve"> y ganadoras</w:t>
      </w:r>
      <w:r w:rsidR="00980C47" w:rsidRPr="002F43C1">
        <w:rPr>
          <w:rFonts w:cstheme="minorHAnsi"/>
          <w:sz w:val="24"/>
          <w:szCs w:val="24"/>
        </w:rPr>
        <w:t xml:space="preserve"> de estas competiciones son generalmente estudiantes brillantes</w:t>
      </w:r>
      <w:r w:rsidR="00A46062" w:rsidRPr="002F43C1">
        <w:rPr>
          <w:rFonts w:cstheme="minorHAnsi"/>
          <w:sz w:val="24"/>
          <w:szCs w:val="24"/>
        </w:rPr>
        <w:t xml:space="preserve"> que en su etapa universitaria también obtienen e</w:t>
      </w:r>
      <w:r w:rsidR="00980C47" w:rsidRPr="002F43C1">
        <w:rPr>
          <w:rFonts w:cstheme="minorHAnsi"/>
          <w:sz w:val="24"/>
          <w:szCs w:val="24"/>
        </w:rPr>
        <w:t xml:space="preserve">xcelentes </w:t>
      </w:r>
      <w:r w:rsidR="00A46062" w:rsidRPr="002F43C1">
        <w:rPr>
          <w:rFonts w:cstheme="minorHAnsi"/>
          <w:sz w:val="24"/>
          <w:szCs w:val="24"/>
        </w:rPr>
        <w:t>resultados académicos.</w:t>
      </w:r>
    </w:p>
    <w:p w:rsidR="00F24884" w:rsidRPr="002F43C1" w:rsidRDefault="00AC0CDF" w:rsidP="00D72332">
      <w:pPr>
        <w:jc w:val="both"/>
        <w:rPr>
          <w:rFonts w:cstheme="minorHAnsi"/>
          <w:sz w:val="24"/>
          <w:szCs w:val="24"/>
        </w:rPr>
      </w:pPr>
      <w:r w:rsidRPr="002F43C1">
        <w:rPr>
          <w:rFonts w:cstheme="minorHAnsi"/>
          <w:sz w:val="24"/>
          <w:szCs w:val="24"/>
        </w:rPr>
        <w:t xml:space="preserve">Algunas </w:t>
      </w:r>
      <w:r w:rsidR="00980C47" w:rsidRPr="002F43C1">
        <w:rPr>
          <w:rFonts w:cstheme="minorHAnsi"/>
          <w:sz w:val="24"/>
          <w:szCs w:val="24"/>
        </w:rPr>
        <w:t>de estas Olimpiadas llevan un recorrido</w:t>
      </w:r>
      <w:r w:rsidRPr="002F43C1">
        <w:rPr>
          <w:rFonts w:cstheme="minorHAnsi"/>
          <w:sz w:val="24"/>
          <w:szCs w:val="24"/>
        </w:rPr>
        <w:t xml:space="preserve"> consolidad</w:t>
      </w:r>
      <w:r w:rsidR="00C606FF" w:rsidRPr="002F43C1">
        <w:rPr>
          <w:rFonts w:cstheme="minorHAnsi"/>
          <w:sz w:val="24"/>
          <w:szCs w:val="24"/>
        </w:rPr>
        <w:t>o</w:t>
      </w:r>
      <w:r w:rsidRPr="002F43C1">
        <w:rPr>
          <w:rFonts w:cstheme="minorHAnsi"/>
          <w:sz w:val="24"/>
          <w:szCs w:val="24"/>
        </w:rPr>
        <w:t xml:space="preserve"> (Matemáticas, Física y Química) y otras, en cambio muestran un</w:t>
      </w:r>
      <w:r w:rsidR="00980C47" w:rsidRPr="002F43C1">
        <w:rPr>
          <w:rFonts w:cstheme="minorHAnsi"/>
          <w:sz w:val="24"/>
          <w:szCs w:val="24"/>
        </w:rPr>
        <w:t>a carrera</w:t>
      </w:r>
      <w:r w:rsidRPr="002F43C1">
        <w:rPr>
          <w:rFonts w:cstheme="minorHAnsi"/>
          <w:sz w:val="24"/>
          <w:szCs w:val="24"/>
        </w:rPr>
        <w:t xml:space="preserve"> más cort</w:t>
      </w:r>
      <w:r w:rsidR="00980C47" w:rsidRPr="002F43C1">
        <w:rPr>
          <w:rFonts w:cstheme="minorHAnsi"/>
          <w:sz w:val="24"/>
          <w:szCs w:val="24"/>
        </w:rPr>
        <w:t>a</w:t>
      </w:r>
      <w:r w:rsidRPr="002F43C1">
        <w:rPr>
          <w:rFonts w:cstheme="minorHAnsi"/>
          <w:sz w:val="24"/>
          <w:szCs w:val="24"/>
        </w:rPr>
        <w:t xml:space="preserve">. </w:t>
      </w:r>
      <w:r w:rsidR="00980C47" w:rsidRPr="002F43C1">
        <w:rPr>
          <w:rFonts w:cstheme="minorHAnsi"/>
          <w:sz w:val="24"/>
          <w:szCs w:val="24"/>
        </w:rPr>
        <w:t xml:space="preserve">De hecho, </w:t>
      </w:r>
      <w:r w:rsidR="00A46062" w:rsidRPr="002F43C1">
        <w:rPr>
          <w:rFonts w:cstheme="minorHAnsi"/>
          <w:sz w:val="24"/>
          <w:szCs w:val="24"/>
        </w:rPr>
        <w:t xml:space="preserve">hoy día son numerosas </w:t>
      </w:r>
      <w:r w:rsidRPr="002F43C1">
        <w:rPr>
          <w:rFonts w:cstheme="minorHAnsi"/>
          <w:sz w:val="24"/>
          <w:szCs w:val="24"/>
        </w:rPr>
        <w:t xml:space="preserve">estas competiciones, </w:t>
      </w:r>
      <w:r w:rsidR="00C606FF" w:rsidRPr="002F43C1">
        <w:rPr>
          <w:rFonts w:cstheme="minorHAnsi"/>
          <w:sz w:val="24"/>
          <w:szCs w:val="24"/>
        </w:rPr>
        <w:t xml:space="preserve">por lo que </w:t>
      </w:r>
      <w:r w:rsidRPr="002F43C1">
        <w:rPr>
          <w:rFonts w:cstheme="minorHAnsi"/>
          <w:sz w:val="24"/>
          <w:szCs w:val="24"/>
        </w:rPr>
        <w:t>conviene seleccionar aquellas que cumplan una serie de requisitos de calidad a la hora de premiar a su</w:t>
      </w:r>
      <w:r w:rsidR="00980C47" w:rsidRPr="002F43C1">
        <w:rPr>
          <w:rFonts w:cstheme="minorHAnsi"/>
          <w:sz w:val="24"/>
          <w:szCs w:val="24"/>
        </w:rPr>
        <w:t>s ganadores con becas en la UCM.</w:t>
      </w:r>
    </w:p>
    <w:p w:rsidR="00AC0CDF" w:rsidRDefault="00AC0CDF" w:rsidP="00D72332">
      <w:pPr>
        <w:jc w:val="both"/>
        <w:rPr>
          <w:rFonts w:cstheme="minorHAnsi"/>
          <w:sz w:val="24"/>
          <w:szCs w:val="24"/>
        </w:rPr>
      </w:pPr>
      <w:r w:rsidRPr="002F43C1">
        <w:rPr>
          <w:rFonts w:cstheme="minorHAnsi"/>
          <w:sz w:val="24"/>
          <w:szCs w:val="24"/>
        </w:rPr>
        <w:t xml:space="preserve">Un sello de garantía es </w:t>
      </w:r>
      <w:r w:rsidR="00A46062" w:rsidRPr="002F43C1">
        <w:rPr>
          <w:rFonts w:cstheme="minorHAnsi"/>
          <w:sz w:val="24"/>
          <w:szCs w:val="24"/>
        </w:rPr>
        <w:t xml:space="preserve">que formen parte </w:t>
      </w:r>
      <w:r w:rsidRPr="002F43C1">
        <w:rPr>
          <w:rFonts w:cstheme="minorHAnsi"/>
          <w:sz w:val="24"/>
          <w:szCs w:val="24"/>
        </w:rPr>
        <w:t xml:space="preserve">del </w:t>
      </w:r>
      <w:r w:rsidRPr="002F43C1">
        <w:rPr>
          <w:rFonts w:cstheme="minorHAnsi"/>
          <w:b/>
          <w:sz w:val="24"/>
          <w:szCs w:val="24"/>
        </w:rPr>
        <w:t xml:space="preserve">Proyecto Cultura Científica </w:t>
      </w:r>
      <w:r w:rsidRPr="002F43C1">
        <w:rPr>
          <w:rFonts w:cstheme="minorHAnsi"/>
          <w:sz w:val="24"/>
          <w:szCs w:val="24"/>
        </w:rPr>
        <w:t>del Ministerio de Educación, Cultura y Deporte</w:t>
      </w:r>
      <w:r w:rsidR="00C606FF" w:rsidRPr="002F43C1">
        <w:rPr>
          <w:rFonts w:cstheme="minorHAnsi"/>
          <w:sz w:val="24"/>
          <w:szCs w:val="24"/>
        </w:rPr>
        <w:t>:</w:t>
      </w:r>
    </w:p>
    <w:p w:rsidR="004B174B" w:rsidRDefault="002C11D9" w:rsidP="00D72332">
      <w:pPr>
        <w:jc w:val="both"/>
        <w:rPr>
          <w:rFonts w:cstheme="minorHAnsi"/>
          <w:sz w:val="24"/>
          <w:szCs w:val="24"/>
        </w:rPr>
      </w:pPr>
      <w:hyperlink r:id="rId7" w:history="1">
        <w:r w:rsidR="008A0A55" w:rsidRPr="00A77083">
          <w:rPr>
            <w:rStyle w:val="Hipervnculo"/>
            <w:rFonts w:cstheme="minorHAnsi"/>
            <w:sz w:val="24"/>
            <w:szCs w:val="24"/>
          </w:rPr>
          <w:t>http://www.educacionyfp.gob.es/eu/servicios-al-ciudadano/catalogo/general/20/203313/2020/203313-2020-matematicas.html</w:t>
        </w:r>
      </w:hyperlink>
    </w:p>
    <w:p w:rsidR="00AC0CDF" w:rsidRPr="002F43C1" w:rsidRDefault="00AC0CDF" w:rsidP="00D72332">
      <w:pPr>
        <w:jc w:val="both"/>
        <w:rPr>
          <w:rFonts w:cstheme="minorHAnsi"/>
          <w:sz w:val="24"/>
          <w:szCs w:val="24"/>
        </w:rPr>
      </w:pPr>
      <w:r w:rsidRPr="002F43C1">
        <w:rPr>
          <w:rFonts w:cstheme="minorHAnsi"/>
          <w:sz w:val="24"/>
          <w:szCs w:val="24"/>
        </w:rPr>
        <w:t>Ahí se incluyen</w:t>
      </w:r>
      <w:r w:rsidR="00CF265A">
        <w:rPr>
          <w:rFonts w:cstheme="minorHAnsi"/>
          <w:sz w:val="24"/>
          <w:szCs w:val="24"/>
        </w:rPr>
        <w:t xml:space="preserve"> las siguientes</w:t>
      </w:r>
      <w:r w:rsidRPr="002F43C1">
        <w:rPr>
          <w:rFonts w:cstheme="minorHAnsi"/>
          <w:sz w:val="24"/>
          <w:szCs w:val="24"/>
        </w:rPr>
        <w:t>:</w:t>
      </w:r>
    </w:p>
    <w:p w:rsidR="0079764C" w:rsidRPr="002F43C1" w:rsidRDefault="0079764C" w:rsidP="00D72332">
      <w:pPr>
        <w:numPr>
          <w:ilvl w:val="0"/>
          <w:numId w:val="1"/>
        </w:numPr>
        <w:spacing w:before="100" w:beforeAutospacing="1" w:after="100" w:afterAutospacing="1" w:line="240" w:lineRule="auto"/>
        <w:jc w:val="both"/>
        <w:rPr>
          <w:rFonts w:cstheme="minorHAnsi"/>
          <w:sz w:val="24"/>
          <w:szCs w:val="24"/>
        </w:rPr>
      </w:pPr>
      <w:r w:rsidRPr="002F43C1">
        <w:rPr>
          <w:rFonts w:cstheme="minorHAnsi"/>
          <w:sz w:val="24"/>
          <w:szCs w:val="24"/>
        </w:rPr>
        <w:t>Olimpiada de Matemáticas.</w:t>
      </w:r>
    </w:p>
    <w:p w:rsidR="0079764C" w:rsidRPr="002F43C1" w:rsidRDefault="0079764C" w:rsidP="00D72332">
      <w:pPr>
        <w:numPr>
          <w:ilvl w:val="0"/>
          <w:numId w:val="1"/>
        </w:numPr>
        <w:spacing w:before="100" w:beforeAutospacing="1" w:after="100" w:afterAutospacing="1" w:line="240" w:lineRule="auto"/>
        <w:jc w:val="both"/>
        <w:rPr>
          <w:rFonts w:cstheme="minorHAnsi"/>
          <w:sz w:val="24"/>
          <w:szCs w:val="24"/>
        </w:rPr>
      </w:pPr>
      <w:r w:rsidRPr="002F43C1">
        <w:rPr>
          <w:rFonts w:cstheme="minorHAnsi"/>
          <w:sz w:val="24"/>
          <w:szCs w:val="24"/>
        </w:rPr>
        <w:t>Olimpiada de Física.</w:t>
      </w:r>
    </w:p>
    <w:p w:rsidR="0079764C" w:rsidRPr="002F43C1" w:rsidRDefault="0079764C" w:rsidP="00D72332">
      <w:pPr>
        <w:numPr>
          <w:ilvl w:val="0"/>
          <w:numId w:val="1"/>
        </w:numPr>
        <w:spacing w:before="100" w:beforeAutospacing="1" w:after="100" w:afterAutospacing="1" w:line="240" w:lineRule="auto"/>
        <w:jc w:val="both"/>
        <w:rPr>
          <w:rFonts w:cstheme="minorHAnsi"/>
          <w:sz w:val="24"/>
          <w:szCs w:val="24"/>
        </w:rPr>
      </w:pPr>
      <w:r w:rsidRPr="002F43C1">
        <w:rPr>
          <w:rFonts w:cstheme="minorHAnsi"/>
          <w:sz w:val="24"/>
          <w:szCs w:val="24"/>
        </w:rPr>
        <w:t>Olimpiada de Química.</w:t>
      </w:r>
    </w:p>
    <w:p w:rsidR="00AC0CDF" w:rsidRPr="002F43C1" w:rsidRDefault="00AC0CDF" w:rsidP="00D72332">
      <w:pPr>
        <w:numPr>
          <w:ilvl w:val="0"/>
          <w:numId w:val="1"/>
        </w:numPr>
        <w:spacing w:before="100" w:beforeAutospacing="1" w:after="100" w:afterAutospacing="1" w:line="240" w:lineRule="auto"/>
        <w:jc w:val="both"/>
        <w:rPr>
          <w:rFonts w:cstheme="minorHAnsi"/>
          <w:sz w:val="24"/>
          <w:szCs w:val="24"/>
        </w:rPr>
      </w:pPr>
      <w:r w:rsidRPr="002F43C1">
        <w:rPr>
          <w:rFonts w:cstheme="minorHAnsi"/>
          <w:sz w:val="24"/>
          <w:szCs w:val="24"/>
        </w:rPr>
        <w:t>Olimpiada de Biología</w:t>
      </w:r>
      <w:r w:rsidR="0079764C" w:rsidRPr="002F43C1">
        <w:rPr>
          <w:rFonts w:cstheme="minorHAnsi"/>
          <w:sz w:val="24"/>
          <w:szCs w:val="24"/>
        </w:rPr>
        <w:t>.</w:t>
      </w:r>
    </w:p>
    <w:p w:rsidR="00AC0CDF" w:rsidRDefault="00AC0CDF" w:rsidP="00D72332">
      <w:pPr>
        <w:numPr>
          <w:ilvl w:val="0"/>
          <w:numId w:val="1"/>
        </w:numPr>
        <w:spacing w:before="100" w:beforeAutospacing="1" w:after="100" w:afterAutospacing="1" w:line="240" w:lineRule="auto"/>
        <w:jc w:val="both"/>
        <w:rPr>
          <w:rFonts w:cstheme="minorHAnsi"/>
          <w:sz w:val="24"/>
          <w:szCs w:val="24"/>
        </w:rPr>
      </w:pPr>
      <w:r w:rsidRPr="002F43C1">
        <w:rPr>
          <w:rFonts w:cstheme="minorHAnsi"/>
          <w:sz w:val="24"/>
          <w:szCs w:val="24"/>
        </w:rPr>
        <w:t>Olimpiada de Economía.</w:t>
      </w:r>
    </w:p>
    <w:p w:rsidR="00280CEF" w:rsidRPr="002F43C1" w:rsidRDefault="00280CEF" w:rsidP="00280CEF">
      <w:pPr>
        <w:pStyle w:val="Prrafodelista"/>
        <w:numPr>
          <w:ilvl w:val="0"/>
          <w:numId w:val="1"/>
        </w:numPr>
        <w:spacing w:before="100" w:beforeAutospacing="1" w:after="100" w:afterAutospacing="1" w:line="240" w:lineRule="auto"/>
        <w:jc w:val="both"/>
        <w:rPr>
          <w:rFonts w:cstheme="minorHAnsi"/>
          <w:sz w:val="24"/>
          <w:szCs w:val="24"/>
        </w:rPr>
      </w:pPr>
      <w:r w:rsidRPr="002F43C1">
        <w:rPr>
          <w:rFonts w:cstheme="minorHAnsi"/>
          <w:sz w:val="24"/>
          <w:szCs w:val="24"/>
        </w:rPr>
        <w:t>Olimpiada de Geología</w:t>
      </w:r>
    </w:p>
    <w:p w:rsidR="00AC0CDF" w:rsidRPr="002F43C1" w:rsidRDefault="00A46062" w:rsidP="00D72332">
      <w:pPr>
        <w:spacing w:before="100" w:beforeAutospacing="1" w:after="100" w:afterAutospacing="1" w:line="240" w:lineRule="auto"/>
        <w:jc w:val="both"/>
        <w:rPr>
          <w:rFonts w:cstheme="minorHAnsi"/>
          <w:sz w:val="24"/>
          <w:szCs w:val="24"/>
        </w:rPr>
      </w:pPr>
      <w:r w:rsidRPr="002F43C1">
        <w:rPr>
          <w:rFonts w:cstheme="minorHAnsi"/>
          <w:sz w:val="24"/>
          <w:szCs w:val="24"/>
        </w:rPr>
        <w:lastRenderedPageBreak/>
        <w:t>Toda</w:t>
      </w:r>
      <w:r w:rsidR="00AC0CDF" w:rsidRPr="002F43C1">
        <w:rPr>
          <w:rFonts w:cstheme="minorHAnsi"/>
          <w:sz w:val="24"/>
          <w:szCs w:val="24"/>
        </w:rPr>
        <w:t>s ell</w:t>
      </w:r>
      <w:r w:rsidRPr="002F43C1">
        <w:rPr>
          <w:rFonts w:cstheme="minorHAnsi"/>
          <w:sz w:val="24"/>
          <w:szCs w:val="24"/>
        </w:rPr>
        <w:t>a</w:t>
      </w:r>
      <w:r w:rsidR="00AC0CDF" w:rsidRPr="002F43C1">
        <w:rPr>
          <w:rFonts w:cstheme="minorHAnsi"/>
          <w:sz w:val="24"/>
          <w:szCs w:val="24"/>
        </w:rPr>
        <w:t xml:space="preserve">s constan de </w:t>
      </w:r>
      <w:r w:rsidR="00AC0CDF" w:rsidRPr="00CF265A">
        <w:rPr>
          <w:rFonts w:cstheme="minorHAnsi"/>
          <w:sz w:val="24"/>
          <w:szCs w:val="24"/>
        </w:rPr>
        <w:t>una fase local</w:t>
      </w:r>
      <w:r w:rsidR="00280CEF">
        <w:rPr>
          <w:rFonts w:cstheme="minorHAnsi"/>
          <w:sz w:val="24"/>
          <w:szCs w:val="24"/>
        </w:rPr>
        <w:t xml:space="preserve">, autonómica </w:t>
      </w:r>
      <w:r w:rsidR="00AC0CDF" w:rsidRPr="00CF265A">
        <w:rPr>
          <w:rFonts w:cstheme="minorHAnsi"/>
          <w:sz w:val="24"/>
          <w:szCs w:val="24"/>
        </w:rPr>
        <w:t>y una fase nacional</w:t>
      </w:r>
      <w:r w:rsidR="00AC0CDF" w:rsidRPr="002F43C1">
        <w:rPr>
          <w:rFonts w:cstheme="minorHAnsi"/>
          <w:sz w:val="24"/>
          <w:szCs w:val="24"/>
        </w:rPr>
        <w:t xml:space="preserve">. De esta </w:t>
      </w:r>
      <w:r w:rsidR="00280CEF">
        <w:rPr>
          <w:rFonts w:cstheme="minorHAnsi"/>
          <w:sz w:val="24"/>
          <w:szCs w:val="24"/>
        </w:rPr>
        <w:t>última</w:t>
      </w:r>
      <w:r w:rsidR="00AC0CDF" w:rsidRPr="002F43C1">
        <w:rPr>
          <w:rFonts w:cstheme="minorHAnsi"/>
          <w:sz w:val="24"/>
          <w:szCs w:val="24"/>
        </w:rPr>
        <w:t xml:space="preserve"> fase, se eligen los ganadores de la olimpiada. En la mayoría de los casos, esos ganadores representan a España en las competiciones supranacionales correspondientes.</w:t>
      </w:r>
    </w:p>
    <w:p w:rsidR="0079764C" w:rsidRPr="002F43C1" w:rsidRDefault="0079764C" w:rsidP="00D72332">
      <w:pPr>
        <w:pStyle w:val="Prrafodelista"/>
        <w:spacing w:before="100" w:beforeAutospacing="1" w:after="100" w:afterAutospacing="1" w:line="240" w:lineRule="auto"/>
        <w:ind w:left="0"/>
        <w:jc w:val="both"/>
        <w:rPr>
          <w:rFonts w:cstheme="minorHAnsi"/>
          <w:sz w:val="24"/>
          <w:szCs w:val="24"/>
        </w:rPr>
      </w:pPr>
    </w:p>
    <w:p w:rsidR="00FF66D4" w:rsidRPr="002F43C1" w:rsidRDefault="00CF265A" w:rsidP="00D72332">
      <w:pPr>
        <w:pStyle w:val="Prrafodelista"/>
        <w:spacing w:before="100" w:beforeAutospacing="1" w:after="100" w:afterAutospacing="1" w:line="240" w:lineRule="auto"/>
        <w:ind w:left="0"/>
        <w:jc w:val="both"/>
        <w:rPr>
          <w:rFonts w:cstheme="minorHAnsi"/>
          <w:sz w:val="24"/>
          <w:szCs w:val="24"/>
        </w:rPr>
      </w:pPr>
      <w:r>
        <w:rPr>
          <w:rFonts w:cstheme="minorHAnsi"/>
          <w:sz w:val="24"/>
          <w:szCs w:val="24"/>
        </w:rPr>
        <w:t>En consecuencia</w:t>
      </w:r>
      <w:r w:rsidR="00FF66D4" w:rsidRPr="002F43C1">
        <w:rPr>
          <w:rFonts w:cstheme="minorHAnsi"/>
          <w:sz w:val="24"/>
          <w:szCs w:val="24"/>
        </w:rPr>
        <w:t xml:space="preserve">, la Universidad Complutense </w:t>
      </w:r>
      <w:r w:rsidR="005E01B5" w:rsidRPr="002F43C1">
        <w:rPr>
          <w:rFonts w:cstheme="minorHAnsi"/>
          <w:sz w:val="24"/>
          <w:szCs w:val="24"/>
        </w:rPr>
        <w:t xml:space="preserve">quiere apoyar la participación en estas competiciones educativas, </w:t>
      </w:r>
      <w:r>
        <w:rPr>
          <w:rFonts w:cstheme="minorHAnsi"/>
          <w:sz w:val="24"/>
          <w:szCs w:val="24"/>
        </w:rPr>
        <w:t>e incentivar</w:t>
      </w:r>
      <w:r w:rsidR="005E01B5" w:rsidRPr="002F43C1">
        <w:rPr>
          <w:rFonts w:cstheme="minorHAnsi"/>
          <w:sz w:val="24"/>
          <w:szCs w:val="24"/>
        </w:rPr>
        <w:t xml:space="preserve"> especialmente el trabajo </w:t>
      </w:r>
      <w:r w:rsidR="000F50E7" w:rsidRPr="002F43C1">
        <w:rPr>
          <w:rFonts w:cstheme="minorHAnsi"/>
          <w:sz w:val="24"/>
          <w:szCs w:val="24"/>
        </w:rPr>
        <w:t>y el talento demostrado</w:t>
      </w:r>
      <w:r w:rsidR="005E01B5" w:rsidRPr="002F43C1">
        <w:rPr>
          <w:rFonts w:cstheme="minorHAnsi"/>
          <w:sz w:val="24"/>
          <w:szCs w:val="24"/>
        </w:rPr>
        <w:t xml:space="preserve"> por lo</w:t>
      </w:r>
      <w:r w:rsidR="000F50E7" w:rsidRPr="002F43C1">
        <w:rPr>
          <w:rFonts w:cstheme="minorHAnsi"/>
          <w:sz w:val="24"/>
          <w:szCs w:val="24"/>
        </w:rPr>
        <w:t>s ganadores de estas olimpiadas,</w:t>
      </w:r>
      <w:r w:rsidR="005E01B5" w:rsidRPr="002F43C1">
        <w:rPr>
          <w:rFonts w:cstheme="minorHAnsi"/>
          <w:sz w:val="24"/>
          <w:szCs w:val="24"/>
        </w:rPr>
        <w:t xml:space="preserve"> a la vez que </w:t>
      </w:r>
      <w:r w:rsidR="000F50E7" w:rsidRPr="002F43C1">
        <w:rPr>
          <w:rFonts w:cstheme="minorHAnsi"/>
          <w:sz w:val="24"/>
          <w:szCs w:val="24"/>
        </w:rPr>
        <w:t xml:space="preserve">busca atraer a los mejores estudiantes a sus aulas como parte </w:t>
      </w:r>
      <w:r w:rsidR="004B174B">
        <w:rPr>
          <w:rFonts w:cstheme="minorHAnsi"/>
          <w:sz w:val="24"/>
          <w:szCs w:val="24"/>
        </w:rPr>
        <w:t>de su búsqueda de la excelencia, teniendo en cuenta que los estudios asociados a estas competiciones forman parte de los grados que ofrece la UCM.</w:t>
      </w:r>
    </w:p>
    <w:p w:rsidR="00FF66D4" w:rsidRPr="002F43C1" w:rsidRDefault="00FF66D4" w:rsidP="00D72332">
      <w:pPr>
        <w:pStyle w:val="Prrafodelista"/>
        <w:spacing w:before="100" w:beforeAutospacing="1" w:after="100" w:afterAutospacing="1" w:line="240" w:lineRule="auto"/>
        <w:ind w:left="0"/>
        <w:jc w:val="both"/>
        <w:rPr>
          <w:rFonts w:cstheme="minorHAnsi"/>
          <w:sz w:val="24"/>
          <w:szCs w:val="24"/>
        </w:rPr>
      </w:pPr>
    </w:p>
    <w:p w:rsidR="000F50E7" w:rsidRPr="002F43C1" w:rsidRDefault="000F50E7" w:rsidP="00D72332">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t xml:space="preserve">La presente convocatoria se regirá por las siguientes </w:t>
      </w:r>
    </w:p>
    <w:p w:rsidR="00461100" w:rsidRPr="002F43C1" w:rsidRDefault="00461100" w:rsidP="0049069D">
      <w:pPr>
        <w:pStyle w:val="Prrafodelista"/>
        <w:ind w:left="0"/>
        <w:jc w:val="center"/>
        <w:rPr>
          <w:rFonts w:cstheme="minorHAnsi"/>
          <w:b/>
          <w:sz w:val="24"/>
          <w:szCs w:val="24"/>
        </w:rPr>
      </w:pPr>
    </w:p>
    <w:p w:rsidR="0049069D" w:rsidRPr="002F43C1" w:rsidRDefault="0049069D" w:rsidP="0049069D">
      <w:pPr>
        <w:pStyle w:val="Prrafodelista"/>
        <w:ind w:left="0"/>
        <w:jc w:val="center"/>
        <w:rPr>
          <w:rFonts w:cstheme="minorHAnsi"/>
          <w:b/>
          <w:sz w:val="24"/>
          <w:szCs w:val="24"/>
        </w:rPr>
      </w:pPr>
      <w:r w:rsidRPr="002F43C1">
        <w:rPr>
          <w:rFonts w:cstheme="minorHAnsi"/>
          <w:b/>
          <w:sz w:val="24"/>
          <w:szCs w:val="24"/>
        </w:rPr>
        <w:t>BASES</w:t>
      </w:r>
    </w:p>
    <w:p w:rsidR="0049069D" w:rsidRPr="002F43C1" w:rsidRDefault="0049069D" w:rsidP="00AC0CDF">
      <w:pPr>
        <w:pStyle w:val="Prrafodelista"/>
        <w:spacing w:before="100" w:beforeAutospacing="1" w:after="100" w:afterAutospacing="1" w:line="240" w:lineRule="auto"/>
        <w:ind w:left="0"/>
        <w:rPr>
          <w:rFonts w:cstheme="minorHAnsi"/>
          <w:sz w:val="24"/>
          <w:szCs w:val="24"/>
        </w:rPr>
      </w:pPr>
    </w:p>
    <w:p w:rsidR="0049069D" w:rsidRPr="002F43C1" w:rsidRDefault="00CF265A" w:rsidP="0049069D">
      <w:pPr>
        <w:pStyle w:val="Prrafodelista"/>
        <w:spacing w:before="100" w:beforeAutospacing="1" w:after="100" w:afterAutospacing="1" w:line="240" w:lineRule="auto"/>
        <w:ind w:left="0"/>
        <w:rPr>
          <w:rFonts w:cstheme="minorHAnsi"/>
          <w:b/>
          <w:sz w:val="24"/>
          <w:szCs w:val="24"/>
        </w:rPr>
      </w:pPr>
      <w:r>
        <w:rPr>
          <w:rFonts w:cstheme="minorHAnsi"/>
          <w:b/>
          <w:sz w:val="24"/>
          <w:szCs w:val="24"/>
        </w:rPr>
        <w:t>1.</w:t>
      </w:r>
      <w:r w:rsidR="007633D5" w:rsidRPr="002F43C1">
        <w:rPr>
          <w:rFonts w:cstheme="minorHAnsi"/>
          <w:b/>
          <w:sz w:val="24"/>
          <w:szCs w:val="24"/>
        </w:rPr>
        <w:t xml:space="preserve"> </w:t>
      </w:r>
      <w:r w:rsidR="002070AA">
        <w:rPr>
          <w:rFonts w:cstheme="minorHAnsi"/>
          <w:b/>
          <w:sz w:val="24"/>
          <w:szCs w:val="24"/>
        </w:rPr>
        <w:t>OBJETO</w:t>
      </w:r>
    </w:p>
    <w:p w:rsidR="0049069D" w:rsidRDefault="0049069D" w:rsidP="0049069D">
      <w:pPr>
        <w:pStyle w:val="Prrafodelista"/>
        <w:spacing w:before="100" w:beforeAutospacing="1" w:after="100" w:afterAutospacing="1" w:line="240" w:lineRule="auto"/>
        <w:ind w:left="0"/>
        <w:rPr>
          <w:rFonts w:cstheme="minorHAnsi"/>
          <w:b/>
          <w:sz w:val="24"/>
          <w:szCs w:val="24"/>
        </w:rPr>
      </w:pPr>
    </w:p>
    <w:p w:rsidR="00461100" w:rsidRPr="00C77CF1" w:rsidRDefault="00565605" w:rsidP="008A0A55">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t xml:space="preserve">Otorgar un premio a </w:t>
      </w:r>
      <w:r w:rsidR="00461100" w:rsidRPr="002F43C1">
        <w:rPr>
          <w:rFonts w:cstheme="minorHAnsi"/>
          <w:sz w:val="24"/>
          <w:szCs w:val="24"/>
        </w:rPr>
        <w:t xml:space="preserve">cada uno de </w:t>
      </w:r>
      <w:r w:rsidRPr="002F43C1">
        <w:rPr>
          <w:rFonts w:cstheme="minorHAnsi"/>
          <w:sz w:val="24"/>
          <w:szCs w:val="24"/>
        </w:rPr>
        <w:t>los estudiantes matriculados en primer curso de grado o doble grado de la</w:t>
      </w:r>
      <w:r w:rsidR="007D4C65">
        <w:rPr>
          <w:rFonts w:cstheme="minorHAnsi"/>
          <w:sz w:val="24"/>
          <w:szCs w:val="24"/>
        </w:rPr>
        <w:t xml:space="preserve"> Universidad Complutense en el c</w:t>
      </w:r>
      <w:r w:rsidR="008A0A55">
        <w:rPr>
          <w:rFonts w:cstheme="minorHAnsi"/>
          <w:sz w:val="24"/>
          <w:szCs w:val="24"/>
        </w:rPr>
        <w:t>urso 2020</w:t>
      </w:r>
      <w:r w:rsidRPr="002F43C1">
        <w:rPr>
          <w:rFonts w:cstheme="minorHAnsi"/>
          <w:sz w:val="24"/>
          <w:szCs w:val="24"/>
        </w:rPr>
        <w:t>-</w:t>
      </w:r>
      <w:r w:rsidR="00280CEF">
        <w:rPr>
          <w:rFonts w:cstheme="minorHAnsi"/>
          <w:sz w:val="24"/>
          <w:szCs w:val="24"/>
        </w:rPr>
        <w:t>2</w:t>
      </w:r>
      <w:r w:rsidR="008A0A55">
        <w:rPr>
          <w:rFonts w:cstheme="minorHAnsi"/>
          <w:sz w:val="24"/>
          <w:szCs w:val="24"/>
        </w:rPr>
        <w:t>1</w:t>
      </w:r>
      <w:r w:rsidRPr="002F43C1">
        <w:rPr>
          <w:rFonts w:cstheme="minorHAnsi"/>
          <w:sz w:val="24"/>
          <w:szCs w:val="24"/>
        </w:rPr>
        <w:t xml:space="preserve">, que hayan resultado </w:t>
      </w:r>
      <w:r w:rsidR="008A0A55">
        <w:rPr>
          <w:rFonts w:cstheme="minorHAnsi"/>
          <w:sz w:val="24"/>
          <w:szCs w:val="24"/>
        </w:rPr>
        <w:t>ganadores en 2020</w:t>
      </w:r>
      <w:r w:rsidR="00461100" w:rsidRPr="002F43C1">
        <w:rPr>
          <w:rFonts w:cstheme="minorHAnsi"/>
          <w:sz w:val="24"/>
          <w:szCs w:val="24"/>
        </w:rPr>
        <w:t xml:space="preserve"> del primer premio o medalla de oro</w:t>
      </w:r>
      <w:r w:rsidR="00EF1DDC">
        <w:rPr>
          <w:rFonts w:cstheme="minorHAnsi"/>
          <w:sz w:val="24"/>
          <w:szCs w:val="24"/>
        </w:rPr>
        <w:t xml:space="preserve"> y plata  </w:t>
      </w:r>
      <w:r w:rsidR="008A0A55">
        <w:rPr>
          <w:rFonts w:cstheme="minorHAnsi"/>
          <w:sz w:val="24"/>
          <w:szCs w:val="24"/>
        </w:rPr>
        <w:t>en las convocatorias nacionales.</w:t>
      </w:r>
    </w:p>
    <w:p w:rsidR="00C77CF1" w:rsidRDefault="00461100" w:rsidP="001360AD">
      <w:pPr>
        <w:pStyle w:val="Prrafodelista"/>
        <w:spacing w:before="100" w:beforeAutospacing="1" w:after="100" w:afterAutospacing="1" w:line="240" w:lineRule="auto"/>
        <w:ind w:left="0"/>
        <w:jc w:val="both"/>
        <w:rPr>
          <w:rFonts w:cstheme="minorHAnsi"/>
          <w:sz w:val="24"/>
          <w:szCs w:val="24"/>
        </w:rPr>
      </w:pPr>
      <w:r w:rsidRPr="00C77CF1">
        <w:rPr>
          <w:rFonts w:cstheme="minorHAnsi"/>
          <w:sz w:val="24"/>
          <w:szCs w:val="24"/>
        </w:rPr>
        <w:t xml:space="preserve">El premio consistirá </w:t>
      </w:r>
      <w:r w:rsidR="008E7244">
        <w:rPr>
          <w:rFonts w:cstheme="minorHAnsi"/>
          <w:sz w:val="24"/>
          <w:szCs w:val="24"/>
        </w:rPr>
        <w:t>en</w:t>
      </w:r>
      <w:r w:rsidR="00D806FB" w:rsidRPr="00C77CF1">
        <w:rPr>
          <w:rFonts w:cstheme="minorHAnsi"/>
          <w:sz w:val="24"/>
          <w:szCs w:val="24"/>
        </w:rPr>
        <w:t xml:space="preserve"> </w:t>
      </w:r>
      <w:r w:rsidR="00D95E35" w:rsidRPr="00C77CF1">
        <w:rPr>
          <w:rFonts w:cstheme="minorHAnsi"/>
          <w:sz w:val="24"/>
          <w:szCs w:val="24"/>
        </w:rPr>
        <w:t xml:space="preserve">un diploma acreditativo, la correspondiente anotación en el expediente académico del estudiante, </w:t>
      </w:r>
      <w:r w:rsidR="00D95E35" w:rsidRPr="002F43C1">
        <w:rPr>
          <w:rFonts w:cstheme="minorHAnsi"/>
          <w:sz w:val="24"/>
          <w:szCs w:val="24"/>
        </w:rPr>
        <w:t>y</w:t>
      </w:r>
      <w:r w:rsidR="00565605" w:rsidRPr="002F43C1">
        <w:rPr>
          <w:rFonts w:cstheme="minorHAnsi"/>
          <w:sz w:val="24"/>
          <w:szCs w:val="24"/>
        </w:rPr>
        <w:t xml:space="preserve"> </w:t>
      </w:r>
      <w:r w:rsidR="002070AA">
        <w:rPr>
          <w:rFonts w:cstheme="minorHAnsi"/>
          <w:sz w:val="24"/>
          <w:szCs w:val="24"/>
        </w:rPr>
        <w:t xml:space="preserve">una dotación económica de 1.700 euros como ayuda de estudios. </w:t>
      </w:r>
      <w:r w:rsidR="00565605" w:rsidRPr="002F43C1">
        <w:rPr>
          <w:rFonts w:cstheme="minorHAnsi"/>
          <w:sz w:val="24"/>
          <w:szCs w:val="24"/>
        </w:rPr>
        <w:t xml:space="preserve"> </w:t>
      </w:r>
    </w:p>
    <w:p w:rsidR="002070AA" w:rsidRPr="002F43C1" w:rsidRDefault="002070AA" w:rsidP="001360AD">
      <w:pPr>
        <w:pStyle w:val="Prrafodelista"/>
        <w:spacing w:before="100" w:beforeAutospacing="1" w:after="100" w:afterAutospacing="1" w:line="240" w:lineRule="auto"/>
        <w:ind w:left="0"/>
        <w:jc w:val="both"/>
        <w:rPr>
          <w:rFonts w:cstheme="minorHAnsi"/>
          <w:sz w:val="24"/>
          <w:szCs w:val="24"/>
        </w:rPr>
      </w:pPr>
    </w:p>
    <w:p w:rsidR="00FF4D68" w:rsidRPr="00FF4D68" w:rsidRDefault="00D95E35" w:rsidP="00FF4D68">
      <w:pPr>
        <w:spacing w:line="276" w:lineRule="auto"/>
        <w:jc w:val="both"/>
        <w:rPr>
          <w:rFonts w:cstheme="minorHAnsi"/>
          <w:sz w:val="24"/>
          <w:szCs w:val="24"/>
        </w:rPr>
      </w:pPr>
      <w:r w:rsidRPr="002F43C1">
        <w:rPr>
          <w:rFonts w:cstheme="minorHAnsi"/>
          <w:sz w:val="24"/>
          <w:szCs w:val="24"/>
        </w:rPr>
        <w:t>Estos premios estarán sujetos a la disponibilidad de crédito en la partida G/2260400/700</w:t>
      </w:r>
      <w:r w:rsidR="00A41406">
        <w:rPr>
          <w:rFonts w:cstheme="minorHAnsi"/>
          <w:sz w:val="24"/>
          <w:szCs w:val="24"/>
        </w:rPr>
        <w:t>0</w:t>
      </w:r>
      <w:r w:rsidRPr="002F43C1">
        <w:rPr>
          <w:rFonts w:cstheme="minorHAnsi"/>
          <w:sz w:val="24"/>
          <w:szCs w:val="24"/>
        </w:rPr>
        <w:t xml:space="preserve"> del presupue</w:t>
      </w:r>
      <w:r w:rsidR="008A0A55">
        <w:rPr>
          <w:rFonts w:cstheme="minorHAnsi"/>
          <w:sz w:val="24"/>
          <w:szCs w:val="24"/>
        </w:rPr>
        <w:t>sto de gastos del ejercicio 2020</w:t>
      </w:r>
      <w:r w:rsidRPr="002F43C1">
        <w:rPr>
          <w:rFonts w:cstheme="minorHAnsi"/>
          <w:sz w:val="24"/>
          <w:szCs w:val="24"/>
        </w:rPr>
        <w:t xml:space="preserve"> de esta Universidad</w:t>
      </w:r>
      <w:r w:rsidR="00A41406">
        <w:rPr>
          <w:rFonts w:cstheme="minorHAnsi"/>
          <w:sz w:val="24"/>
          <w:szCs w:val="24"/>
        </w:rPr>
        <w:t>,</w:t>
      </w:r>
      <w:r w:rsidR="00A05C6C">
        <w:rPr>
          <w:rFonts w:cstheme="minorHAnsi"/>
          <w:sz w:val="24"/>
          <w:szCs w:val="24"/>
        </w:rPr>
        <w:t xml:space="preserve"> documento contable de retención de crédito</w:t>
      </w:r>
      <w:r w:rsidR="00A41406">
        <w:rPr>
          <w:rFonts w:cstheme="minorHAnsi"/>
          <w:sz w:val="24"/>
          <w:szCs w:val="24"/>
        </w:rPr>
        <w:t xml:space="preserve"> 1001351024.</w:t>
      </w:r>
      <w:r w:rsidRPr="002F43C1">
        <w:rPr>
          <w:rFonts w:cstheme="minorHAnsi"/>
          <w:sz w:val="24"/>
          <w:szCs w:val="24"/>
        </w:rPr>
        <w:t xml:space="preserve"> Con este objetivo, se establece </w:t>
      </w:r>
      <w:r w:rsidRPr="00DC7966">
        <w:rPr>
          <w:rFonts w:cstheme="minorHAnsi"/>
          <w:sz w:val="24"/>
          <w:szCs w:val="24"/>
        </w:rPr>
        <w:t>un</w:t>
      </w:r>
      <w:r w:rsidR="00192D66" w:rsidRPr="00DC7966">
        <w:rPr>
          <w:rFonts w:cstheme="minorHAnsi"/>
          <w:sz w:val="24"/>
          <w:szCs w:val="24"/>
        </w:rPr>
        <w:t xml:space="preserve"> importe máximo</w:t>
      </w:r>
      <w:r w:rsidRPr="00DC7966">
        <w:rPr>
          <w:rFonts w:cstheme="minorHAnsi"/>
          <w:sz w:val="24"/>
          <w:szCs w:val="24"/>
        </w:rPr>
        <w:t xml:space="preserve"> de </w:t>
      </w:r>
      <w:r w:rsidR="00A05C6C" w:rsidRPr="00DC7966">
        <w:rPr>
          <w:rFonts w:cstheme="minorHAnsi"/>
          <w:sz w:val="24"/>
          <w:szCs w:val="24"/>
        </w:rPr>
        <w:t>17.000</w:t>
      </w:r>
      <w:r w:rsidR="00C77CF1" w:rsidRPr="00DC7966">
        <w:rPr>
          <w:rFonts w:cstheme="minorHAnsi"/>
          <w:sz w:val="24"/>
          <w:szCs w:val="24"/>
        </w:rPr>
        <w:t xml:space="preserve"> eur</w:t>
      </w:r>
      <w:r w:rsidRPr="00DC7966">
        <w:rPr>
          <w:rFonts w:cstheme="minorHAnsi"/>
          <w:sz w:val="24"/>
          <w:szCs w:val="24"/>
        </w:rPr>
        <w:t>os,</w:t>
      </w:r>
      <w:r w:rsidRPr="002F43C1">
        <w:rPr>
          <w:rFonts w:cstheme="minorHAnsi"/>
          <w:sz w:val="24"/>
          <w:szCs w:val="24"/>
        </w:rPr>
        <w:t xml:space="preserve"> que será ajustada al número de</w:t>
      </w:r>
      <w:r w:rsidR="007633D5" w:rsidRPr="002F43C1">
        <w:rPr>
          <w:rFonts w:cstheme="minorHAnsi"/>
          <w:sz w:val="24"/>
          <w:szCs w:val="24"/>
        </w:rPr>
        <w:t xml:space="preserve"> </w:t>
      </w:r>
      <w:r w:rsidR="002070AA">
        <w:rPr>
          <w:rFonts w:cstheme="minorHAnsi"/>
          <w:sz w:val="24"/>
          <w:szCs w:val="24"/>
        </w:rPr>
        <w:t>beneficiarios admitido</w:t>
      </w:r>
      <w:r w:rsidR="007633D5" w:rsidRPr="002F43C1">
        <w:rPr>
          <w:rFonts w:cstheme="minorHAnsi"/>
          <w:sz w:val="24"/>
          <w:szCs w:val="24"/>
        </w:rPr>
        <w:t>s</w:t>
      </w:r>
      <w:r w:rsidRPr="002F43C1">
        <w:rPr>
          <w:rFonts w:cstheme="minorHAnsi"/>
          <w:sz w:val="24"/>
          <w:szCs w:val="24"/>
        </w:rPr>
        <w:t xml:space="preserve"> y, en todo caso</w:t>
      </w:r>
      <w:r w:rsidR="007633D5" w:rsidRPr="002F43C1">
        <w:rPr>
          <w:rFonts w:cstheme="minorHAnsi"/>
          <w:sz w:val="24"/>
          <w:szCs w:val="24"/>
        </w:rPr>
        <w:t xml:space="preserve">, </w:t>
      </w:r>
      <w:r w:rsidRPr="002F43C1">
        <w:rPr>
          <w:rFonts w:cstheme="minorHAnsi"/>
          <w:sz w:val="24"/>
          <w:szCs w:val="24"/>
        </w:rPr>
        <w:t>al crédito disponible en el momento de la resolución de la convocatoria.</w:t>
      </w:r>
      <w:r w:rsidR="00192D66">
        <w:rPr>
          <w:rFonts w:cstheme="minorHAnsi"/>
          <w:sz w:val="24"/>
          <w:szCs w:val="24"/>
        </w:rPr>
        <w:t xml:space="preserve">  </w:t>
      </w:r>
      <w:r w:rsidR="00FF4D68" w:rsidRPr="00FF4D68">
        <w:rPr>
          <w:rFonts w:cstheme="minorHAnsi"/>
          <w:sz w:val="24"/>
          <w:szCs w:val="24"/>
        </w:rPr>
        <w:t xml:space="preserve">No obstante, dicho importe podrá incrementarse con una cuantía adicional máxima de </w:t>
      </w:r>
      <w:r w:rsidR="00FF4D68">
        <w:rPr>
          <w:rFonts w:cstheme="minorHAnsi"/>
          <w:sz w:val="24"/>
          <w:szCs w:val="24"/>
        </w:rPr>
        <w:t>5.100</w:t>
      </w:r>
      <w:r w:rsidR="00FF4D68" w:rsidRPr="00FF4D68">
        <w:rPr>
          <w:rFonts w:cstheme="minorHAnsi"/>
          <w:sz w:val="24"/>
          <w:szCs w:val="24"/>
        </w:rPr>
        <w:t xml:space="preserve">€ cuando, como consecuencia de la concurrencia de alguna de las circunstancias previstas en la letra a) del artículo 58.2 del Reglamento de la Ley General de Subvenciones, aprobado por el Real Decreto 887/2006, de 21 de julio, se produzca un incremento de crédito disponible antes </w:t>
      </w:r>
      <w:r w:rsidR="00FF4D68">
        <w:rPr>
          <w:rFonts w:cstheme="minorHAnsi"/>
          <w:sz w:val="24"/>
          <w:szCs w:val="24"/>
        </w:rPr>
        <w:t>de la concesión definitiva de lo</w:t>
      </w:r>
      <w:r w:rsidR="00FF4D68" w:rsidRPr="00FF4D68">
        <w:rPr>
          <w:rFonts w:cstheme="minorHAnsi"/>
          <w:sz w:val="24"/>
          <w:szCs w:val="24"/>
        </w:rPr>
        <w:t xml:space="preserve">s </w:t>
      </w:r>
      <w:r w:rsidR="00FF4D68">
        <w:rPr>
          <w:rFonts w:cstheme="minorHAnsi"/>
          <w:sz w:val="24"/>
          <w:szCs w:val="24"/>
        </w:rPr>
        <w:t>premios q</w:t>
      </w:r>
      <w:r w:rsidR="00FF4D68" w:rsidRPr="00FF4D68">
        <w:rPr>
          <w:rFonts w:cstheme="minorHAnsi"/>
          <w:sz w:val="24"/>
          <w:szCs w:val="24"/>
        </w:rPr>
        <w:t>ue se convocan por esta Resolución. En ese caso, se elaborará una adenda como resolución adicional a la convocatoria, que amplíe el número de beneficiarios en función del incremento de crédito.</w:t>
      </w:r>
    </w:p>
    <w:p w:rsidR="00FF4D68" w:rsidRPr="00FF4D68" w:rsidRDefault="00FF4D68" w:rsidP="00FF4D68">
      <w:pPr>
        <w:spacing w:line="276" w:lineRule="auto"/>
        <w:jc w:val="both"/>
        <w:rPr>
          <w:rFonts w:cstheme="minorHAnsi"/>
          <w:sz w:val="24"/>
          <w:szCs w:val="24"/>
        </w:rPr>
      </w:pPr>
    </w:p>
    <w:p w:rsidR="00FF4D68" w:rsidRPr="00FF4D68" w:rsidRDefault="00FF4D68" w:rsidP="00FF4D68">
      <w:pPr>
        <w:spacing w:line="276" w:lineRule="auto"/>
        <w:jc w:val="both"/>
        <w:rPr>
          <w:rFonts w:cstheme="minorHAnsi"/>
          <w:sz w:val="24"/>
          <w:szCs w:val="24"/>
        </w:rPr>
      </w:pPr>
      <w:r w:rsidRPr="00FF4D68">
        <w:rPr>
          <w:rFonts w:cstheme="minorHAnsi"/>
          <w:sz w:val="24"/>
          <w:szCs w:val="24"/>
        </w:rPr>
        <w:tab/>
        <w:t xml:space="preserve">La efectividad de esta cuantía adicional queda condicionada a la declaración de disponibilidad del crédito, con anterioridad a la adenda de la convocatoria. La mencionada adenda, y la correspondiente declaración de disponibilidad del crédito no </w:t>
      </w:r>
      <w:r w:rsidRPr="00FF4D68">
        <w:rPr>
          <w:rFonts w:cstheme="minorHAnsi"/>
          <w:sz w:val="24"/>
          <w:szCs w:val="24"/>
        </w:rPr>
        <w:lastRenderedPageBreak/>
        <w:t>implicarán la apertura de plazo para presentar nuevas solicitudes ni el inicio de nuevo cómputo de plazo para resolver.</w:t>
      </w:r>
    </w:p>
    <w:p w:rsidR="00777321" w:rsidRPr="002F43C1" w:rsidRDefault="00777321" w:rsidP="00D95E35">
      <w:pPr>
        <w:pStyle w:val="Prrafodelista"/>
        <w:spacing w:before="100" w:beforeAutospacing="1" w:after="100" w:afterAutospacing="1" w:line="240" w:lineRule="auto"/>
        <w:ind w:left="0"/>
        <w:jc w:val="both"/>
        <w:rPr>
          <w:rFonts w:cstheme="minorHAnsi"/>
          <w:b/>
          <w:sz w:val="24"/>
          <w:szCs w:val="24"/>
        </w:rPr>
      </w:pPr>
    </w:p>
    <w:p w:rsidR="0049069D" w:rsidRPr="002F43C1" w:rsidRDefault="007633D5" w:rsidP="00D95E35">
      <w:pPr>
        <w:pStyle w:val="Prrafodelista"/>
        <w:spacing w:before="100" w:beforeAutospacing="1" w:after="100" w:afterAutospacing="1" w:line="240" w:lineRule="auto"/>
        <w:ind w:left="0"/>
        <w:jc w:val="both"/>
        <w:rPr>
          <w:rFonts w:cstheme="minorHAnsi"/>
          <w:b/>
          <w:sz w:val="24"/>
          <w:szCs w:val="24"/>
        </w:rPr>
      </w:pPr>
      <w:r w:rsidRPr="002F43C1">
        <w:rPr>
          <w:rFonts w:cstheme="minorHAnsi"/>
          <w:b/>
          <w:sz w:val="24"/>
          <w:szCs w:val="24"/>
        </w:rPr>
        <w:t>2. REQUISITOS</w:t>
      </w:r>
    </w:p>
    <w:p w:rsidR="00980C47" w:rsidRPr="002F43C1" w:rsidRDefault="00980C47" w:rsidP="00D72332">
      <w:pPr>
        <w:pStyle w:val="Prrafodelista"/>
        <w:spacing w:before="100" w:beforeAutospacing="1" w:after="100" w:afterAutospacing="1" w:line="240" w:lineRule="auto"/>
        <w:ind w:left="0"/>
        <w:jc w:val="center"/>
        <w:rPr>
          <w:rFonts w:cstheme="minorHAnsi"/>
          <w:b/>
          <w:sz w:val="24"/>
          <w:szCs w:val="24"/>
        </w:rPr>
      </w:pPr>
    </w:p>
    <w:p w:rsidR="007633D5" w:rsidRPr="002F43C1" w:rsidRDefault="007633D5" w:rsidP="007633D5">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t>Los estudiantes beneficiarios de este premio deberán cumplir los siguientes requisitos:</w:t>
      </w:r>
    </w:p>
    <w:p w:rsidR="00CE70B7" w:rsidRPr="002F43C1" w:rsidRDefault="007633D5" w:rsidP="007633D5">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t xml:space="preserve">2.1 Estar matriculado en primero de grado o doble grado </w:t>
      </w:r>
      <w:r w:rsidR="00BA73F1" w:rsidRPr="002F43C1">
        <w:rPr>
          <w:rFonts w:cstheme="minorHAnsi"/>
          <w:sz w:val="24"/>
          <w:szCs w:val="24"/>
        </w:rPr>
        <w:t>en la</w:t>
      </w:r>
      <w:r w:rsidR="008A0A55">
        <w:rPr>
          <w:rFonts w:cstheme="minorHAnsi"/>
          <w:sz w:val="24"/>
          <w:szCs w:val="24"/>
        </w:rPr>
        <w:t xml:space="preserve"> UCM durante el curso 2020</w:t>
      </w:r>
      <w:r w:rsidR="00BA73F1" w:rsidRPr="002F43C1">
        <w:rPr>
          <w:rFonts w:cstheme="minorHAnsi"/>
          <w:sz w:val="24"/>
          <w:szCs w:val="24"/>
        </w:rPr>
        <w:t>-</w:t>
      </w:r>
      <w:r w:rsidR="00280CEF">
        <w:rPr>
          <w:rFonts w:cstheme="minorHAnsi"/>
          <w:sz w:val="24"/>
          <w:szCs w:val="24"/>
        </w:rPr>
        <w:t>2</w:t>
      </w:r>
      <w:r w:rsidR="008A0A55">
        <w:rPr>
          <w:rFonts w:cstheme="minorHAnsi"/>
          <w:sz w:val="24"/>
          <w:szCs w:val="24"/>
        </w:rPr>
        <w:t>1</w:t>
      </w:r>
      <w:r w:rsidR="00BA73F1" w:rsidRPr="002F43C1">
        <w:rPr>
          <w:rFonts w:cstheme="minorHAnsi"/>
          <w:sz w:val="24"/>
          <w:szCs w:val="24"/>
        </w:rPr>
        <w:t>.</w:t>
      </w:r>
    </w:p>
    <w:p w:rsidR="007633D5" w:rsidRPr="002F43C1" w:rsidRDefault="007633D5" w:rsidP="007633D5">
      <w:pPr>
        <w:pStyle w:val="Prrafodelista"/>
        <w:spacing w:before="100" w:beforeAutospacing="1" w:after="100" w:afterAutospacing="1" w:line="240" w:lineRule="auto"/>
        <w:ind w:left="0"/>
        <w:jc w:val="both"/>
        <w:rPr>
          <w:rFonts w:cstheme="minorHAnsi"/>
          <w:sz w:val="24"/>
          <w:szCs w:val="24"/>
        </w:rPr>
      </w:pPr>
    </w:p>
    <w:p w:rsidR="007633D5" w:rsidRPr="002F43C1" w:rsidRDefault="007633D5" w:rsidP="007633D5">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t>2.2</w:t>
      </w:r>
      <w:r w:rsidR="008A0A55">
        <w:rPr>
          <w:rFonts w:cstheme="minorHAnsi"/>
          <w:sz w:val="24"/>
          <w:szCs w:val="24"/>
        </w:rPr>
        <w:t xml:space="preserve"> Haber resultado ganador en 2020</w:t>
      </w:r>
      <w:r w:rsidRPr="002F43C1">
        <w:rPr>
          <w:rFonts w:cstheme="minorHAnsi"/>
          <w:sz w:val="24"/>
          <w:szCs w:val="24"/>
        </w:rPr>
        <w:t xml:space="preserve"> del primer premio o medalla de oro</w:t>
      </w:r>
      <w:r w:rsidR="00EF1DDC">
        <w:rPr>
          <w:rFonts w:cstheme="minorHAnsi"/>
          <w:sz w:val="24"/>
          <w:szCs w:val="24"/>
        </w:rPr>
        <w:t xml:space="preserve"> o plata en la fase  nacional</w:t>
      </w:r>
      <w:r w:rsidR="00BA73F1" w:rsidRPr="002F43C1">
        <w:rPr>
          <w:rFonts w:cstheme="minorHAnsi"/>
          <w:sz w:val="24"/>
          <w:szCs w:val="24"/>
        </w:rPr>
        <w:t>:</w:t>
      </w:r>
    </w:p>
    <w:p w:rsidR="00280CEF" w:rsidRDefault="00BA73F1" w:rsidP="007633D5">
      <w:pPr>
        <w:pStyle w:val="Prrafodelista"/>
        <w:spacing w:before="100" w:beforeAutospacing="1" w:after="100" w:afterAutospacing="1" w:line="240" w:lineRule="auto"/>
        <w:ind w:left="0"/>
        <w:jc w:val="both"/>
        <w:rPr>
          <w:rFonts w:cstheme="minorHAnsi"/>
          <w:b/>
          <w:sz w:val="24"/>
          <w:szCs w:val="24"/>
        </w:rPr>
      </w:pPr>
      <w:r w:rsidRPr="002F43C1">
        <w:rPr>
          <w:rFonts w:cstheme="minorHAnsi"/>
          <w:b/>
          <w:sz w:val="24"/>
          <w:szCs w:val="24"/>
        </w:rPr>
        <w:tab/>
      </w:r>
    </w:p>
    <w:p w:rsidR="007633D5" w:rsidRPr="002F43C1" w:rsidRDefault="00280CEF" w:rsidP="007633D5">
      <w:pPr>
        <w:pStyle w:val="Prrafodelista"/>
        <w:spacing w:before="100" w:beforeAutospacing="1" w:after="100" w:afterAutospacing="1" w:line="240" w:lineRule="auto"/>
        <w:ind w:left="0"/>
        <w:jc w:val="both"/>
        <w:rPr>
          <w:rFonts w:cstheme="minorHAnsi"/>
          <w:b/>
          <w:sz w:val="24"/>
          <w:szCs w:val="24"/>
        </w:rPr>
      </w:pPr>
      <w:r>
        <w:rPr>
          <w:rFonts w:cstheme="minorHAnsi"/>
          <w:b/>
          <w:sz w:val="24"/>
          <w:szCs w:val="24"/>
        </w:rPr>
        <w:tab/>
      </w:r>
      <w:r w:rsidR="007633D5" w:rsidRPr="002F43C1">
        <w:rPr>
          <w:rFonts w:cstheme="minorHAnsi"/>
          <w:b/>
          <w:sz w:val="24"/>
          <w:szCs w:val="24"/>
        </w:rPr>
        <w:t>OLIMPIADA DE MATEMÁTICAS.</w:t>
      </w:r>
    </w:p>
    <w:p w:rsidR="007633D5" w:rsidRPr="002F43C1" w:rsidRDefault="00BA73F1" w:rsidP="007633D5">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tab/>
      </w:r>
      <w:r w:rsidR="007633D5" w:rsidRPr="002F43C1">
        <w:rPr>
          <w:rFonts w:cstheme="minorHAnsi"/>
          <w:sz w:val="24"/>
          <w:szCs w:val="24"/>
        </w:rPr>
        <w:t>Organizada por la Real Sociedad Matemática Española (</w:t>
      </w:r>
      <w:hyperlink r:id="rId8" w:history="1">
        <w:r w:rsidR="007633D5" w:rsidRPr="002F43C1">
          <w:rPr>
            <w:rStyle w:val="Hipervnculo"/>
            <w:rFonts w:cstheme="minorHAnsi"/>
            <w:sz w:val="24"/>
            <w:szCs w:val="24"/>
          </w:rPr>
          <w:t>www.rsme.es</w:t>
        </w:r>
      </w:hyperlink>
      <w:r w:rsidR="007633D5" w:rsidRPr="002F43C1">
        <w:rPr>
          <w:rFonts w:cstheme="minorHAnsi"/>
          <w:sz w:val="24"/>
          <w:szCs w:val="24"/>
        </w:rPr>
        <w:t>).</w:t>
      </w:r>
    </w:p>
    <w:p w:rsidR="007633D5" w:rsidRPr="002F43C1" w:rsidRDefault="007633D5" w:rsidP="007633D5">
      <w:pPr>
        <w:pStyle w:val="Prrafodelista"/>
        <w:spacing w:before="100" w:beforeAutospacing="1" w:after="100" w:afterAutospacing="1" w:line="240" w:lineRule="auto"/>
        <w:ind w:left="0"/>
        <w:jc w:val="both"/>
        <w:rPr>
          <w:rFonts w:cstheme="minorHAnsi"/>
          <w:sz w:val="24"/>
          <w:szCs w:val="24"/>
        </w:rPr>
      </w:pPr>
    </w:p>
    <w:p w:rsidR="007633D5" w:rsidRPr="002F43C1" w:rsidRDefault="00BA73F1" w:rsidP="007633D5">
      <w:pPr>
        <w:pStyle w:val="Prrafodelista"/>
        <w:spacing w:before="100" w:beforeAutospacing="1" w:after="100" w:afterAutospacing="1" w:line="240" w:lineRule="auto"/>
        <w:ind w:left="0"/>
        <w:jc w:val="both"/>
        <w:rPr>
          <w:rFonts w:cstheme="minorHAnsi"/>
          <w:b/>
          <w:sz w:val="24"/>
          <w:szCs w:val="24"/>
        </w:rPr>
      </w:pPr>
      <w:r w:rsidRPr="002F43C1">
        <w:rPr>
          <w:rFonts w:cstheme="minorHAnsi"/>
          <w:b/>
          <w:sz w:val="24"/>
          <w:szCs w:val="24"/>
        </w:rPr>
        <w:tab/>
      </w:r>
      <w:r w:rsidR="007633D5" w:rsidRPr="002F43C1">
        <w:rPr>
          <w:rFonts w:cstheme="minorHAnsi"/>
          <w:b/>
          <w:sz w:val="24"/>
          <w:szCs w:val="24"/>
        </w:rPr>
        <w:t>OLIMPIADA DE FÍSICA</w:t>
      </w:r>
    </w:p>
    <w:p w:rsidR="007633D5" w:rsidRPr="002F43C1" w:rsidRDefault="00BA73F1" w:rsidP="007633D5">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tab/>
      </w:r>
      <w:r w:rsidR="007633D5" w:rsidRPr="002F43C1">
        <w:rPr>
          <w:rFonts w:cstheme="minorHAnsi"/>
          <w:sz w:val="24"/>
          <w:szCs w:val="24"/>
        </w:rPr>
        <w:t>Organizada por la Real Sociedad Española de Física (</w:t>
      </w:r>
      <w:hyperlink r:id="rId9" w:history="1">
        <w:r w:rsidR="007633D5" w:rsidRPr="002F43C1">
          <w:rPr>
            <w:rStyle w:val="Hipervnculo"/>
            <w:rFonts w:cstheme="minorHAnsi"/>
            <w:sz w:val="24"/>
            <w:szCs w:val="24"/>
          </w:rPr>
          <w:t>www.rsef.es</w:t>
        </w:r>
      </w:hyperlink>
      <w:r w:rsidR="007633D5" w:rsidRPr="002F43C1">
        <w:rPr>
          <w:rFonts w:cstheme="minorHAnsi"/>
          <w:sz w:val="24"/>
          <w:szCs w:val="24"/>
        </w:rPr>
        <w:t>)</w:t>
      </w:r>
    </w:p>
    <w:p w:rsidR="007633D5" w:rsidRPr="002F43C1" w:rsidRDefault="007633D5" w:rsidP="007633D5">
      <w:pPr>
        <w:pStyle w:val="Prrafodelista"/>
        <w:spacing w:before="100" w:beforeAutospacing="1" w:after="100" w:afterAutospacing="1" w:line="240" w:lineRule="auto"/>
        <w:ind w:left="0"/>
        <w:jc w:val="both"/>
        <w:rPr>
          <w:rFonts w:cstheme="minorHAnsi"/>
          <w:sz w:val="24"/>
          <w:szCs w:val="24"/>
        </w:rPr>
      </w:pPr>
    </w:p>
    <w:p w:rsidR="007633D5" w:rsidRPr="002F43C1" w:rsidRDefault="00BA73F1" w:rsidP="007633D5">
      <w:pPr>
        <w:pStyle w:val="Prrafodelista"/>
        <w:spacing w:before="100" w:beforeAutospacing="1" w:after="100" w:afterAutospacing="1" w:line="240" w:lineRule="auto"/>
        <w:ind w:left="0"/>
        <w:jc w:val="both"/>
        <w:rPr>
          <w:rFonts w:cstheme="minorHAnsi"/>
          <w:b/>
          <w:sz w:val="24"/>
          <w:szCs w:val="24"/>
        </w:rPr>
      </w:pPr>
      <w:r w:rsidRPr="002F43C1">
        <w:rPr>
          <w:rFonts w:cstheme="minorHAnsi"/>
          <w:b/>
          <w:sz w:val="24"/>
          <w:szCs w:val="24"/>
        </w:rPr>
        <w:tab/>
      </w:r>
      <w:r w:rsidR="007633D5" w:rsidRPr="002F43C1">
        <w:rPr>
          <w:rFonts w:cstheme="minorHAnsi"/>
          <w:b/>
          <w:sz w:val="24"/>
          <w:szCs w:val="24"/>
        </w:rPr>
        <w:t>OLIMPIADA DE QUÍMICA</w:t>
      </w:r>
    </w:p>
    <w:p w:rsidR="007633D5" w:rsidRPr="002F43C1" w:rsidRDefault="00BA73F1" w:rsidP="007633D5">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tab/>
      </w:r>
      <w:r w:rsidR="007633D5" w:rsidRPr="002F43C1">
        <w:rPr>
          <w:rFonts w:cstheme="minorHAnsi"/>
          <w:sz w:val="24"/>
          <w:szCs w:val="24"/>
        </w:rPr>
        <w:t>Organizada por la Real Sociedad Española de Química (</w:t>
      </w:r>
      <w:hyperlink r:id="rId10" w:history="1">
        <w:r w:rsidR="007633D5" w:rsidRPr="002F43C1">
          <w:rPr>
            <w:rStyle w:val="Hipervnculo"/>
            <w:rFonts w:cstheme="minorHAnsi"/>
            <w:sz w:val="24"/>
            <w:szCs w:val="24"/>
          </w:rPr>
          <w:t>www.rseq.es</w:t>
        </w:r>
      </w:hyperlink>
      <w:r w:rsidR="007633D5" w:rsidRPr="002F43C1">
        <w:rPr>
          <w:rFonts w:cstheme="minorHAnsi"/>
          <w:sz w:val="24"/>
          <w:szCs w:val="24"/>
        </w:rPr>
        <w:t xml:space="preserve">) y la </w:t>
      </w:r>
      <w:r w:rsidR="002F43C1">
        <w:rPr>
          <w:rFonts w:cstheme="minorHAnsi"/>
          <w:sz w:val="24"/>
          <w:szCs w:val="24"/>
        </w:rPr>
        <w:tab/>
      </w:r>
      <w:r w:rsidR="007633D5" w:rsidRPr="002F43C1">
        <w:rPr>
          <w:rFonts w:cstheme="minorHAnsi"/>
          <w:sz w:val="24"/>
          <w:szCs w:val="24"/>
        </w:rPr>
        <w:t xml:space="preserve">Asociación </w:t>
      </w:r>
      <w:r w:rsidRPr="002F43C1">
        <w:rPr>
          <w:rFonts w:cstheme="minorHAnsi"/>
          <w:sz w:val="24"/>
          <w:szCs w:val="24"/>
        </w:rPr>
        <w:tab/>
      </w:r>
      <w:r w:rsidR="007633D5" w:rsidRPr="002F43C1">
        <w:rPr>
          <w:rFonts w:cstheme="minorHAnsi"/>
          <w:sz w:val="24"/>
          <w:szCs w:val="24"/>
        </w:rPr>
        <w:t>Nacional de Químicos de España (</w:t>
      </w:r>
      <w:hyperlink r:id="rId11" w:history="1">
        <w:r w:rsidR="007633D5" w:rsidRPr="002F43C1">
          <w:rPr>
            <w:rStyle w:val="Hipervnculo"/>
            <w:rFonts w:cstheme="minorHAnsi"/>
            <w:sz w:val="24"/>
            <w:szCs w:val="24"/>
          </w:rPr>
          <w:t>www.anque.es</w:t>
        </w:r>
      </w:hyperlink>
      <w:r w:rsidR="007633D5" w:rsidRPr="002F43C1">
        <w:rPr>
          <w:rFonts w:cstheme="minorHAnsi"/>
          <w:sz w:val="24"/>
          <w:szCs w:val="24"/>
        </w:rPr>
        <w:t>)</w:t>
      </w:r>
    </w:p>
    <w:p w:rsidR="007633D5" w:rsidRPr="002F43C1" w:rsidRDefault="007633D5" w:rsidP="007633D5">
      <w:pPr>
        <w:pStyle w:val="Prrafodelista"/>
        <w:spacing w:before="100" w:beforeAutospacing="1" w:after="100" w:afterAutospacing="1" w:line="240" w:lineRule="auto"/>
        <w:ind w:left="0"/>
        <w:jc w:val="both"/>
        <w:rPr>
          <w:rFonts w:cstheme="minorHAnsi"/>
          <w:sz w:val="24"/>
          <w:szCs w:val="24"/>
        </w:rPr>
      </w:pPr>
    </w:p>
    <w:p w:rsidR="007633D5" w:rsidRPr="002F43C1" w:rsidRDefault="00BA73F1" w:rsidP="007633D5">
      <w:pPr>
        <w:pStyle w:val="Prrafodelista"/>
        <w:spacing w:before="100" w:beforeAutospacing="1" w:after="100" w:afterAutospacing="1" w:line="240" w:lineRule="auto"/>
        <w:ind w:left="0"/>
        <w:jc w:val="both"/>
        <w:rPr>
          <w:rFonts w:cstheme="minorHAnsi"/>
          <w:b/>
          <w:sz w:val="24"/>
          <w:szCs w:val="24"/>
        </w:rPr>
      </w:pPr>
      <w:r w:rsidRPr="002F43C1">
        <w:rPr>
          <w:rFonts w:cstheme="minorHAnsi"/>
          <w:b/>
          <w:sz w:val="24"/>
          <w:szCs w:val="24"/>
        </w:rPr>
        <w:tab/>
      </w:r>
      <w:r w:rsidR="007633D5" w:rsidRPr="002F43C1">
        <w:rPr>
          <w:rFonts w:cstheme="minorHAnsi"/>
          <w:b/>
          <w:sz w:val="24"/>
          <w:szCs w:val="24"/>
        </w:rPr>
        <w:t>OLIMPIADA DE BIOLOGÍA</w:t>
      </w:r>
    </w:p>
    <w:p w:rsidR="007633D5" w:rsidRPr="002F43C1" w:rsidRDefault="00BA73F1" w:rsidP="007633D5">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tab/>
      </w:r>
      <w:r w:rsidR="007633D5" w:rsidRPr="002F43C1">
        <w:rPr>
          <w:rFonts w:cstheme="minorHAnsi"/>
          <w:sz w:val="24"/>
          <w:szCs w:val="24"/>
        </w:rPr>
        <w:t xml:space="preserve">Organizada por la Real Sociedad de Historia Natural </w:t>
      </w:r>
      <w:r w:rsidR="002F43C1">
        <w:rPr>
          <w:rFonts w:cstheme="minorHAnsi"/>
          <w:sz w:val="24"/>
          <w:szCs w:val="24"/>
        </w:rPr>
        <w:tab/>
      </w:r>
      <w:r w:rsidR="007633D5" w:rsidRPr="002F43C1">
        <w:rPr>
          <w:rFonts w:cstheme="minorHAnsi"/>
          <w:sz w:val="24"/>
          <w:szCs w:val="24"/>
        </w:rPr>
        <w:t>(</w:t>
      </w:r>
      <w:hyperlink r:id="rId12" w:history="1">
        <w:r w:rsidR="007633D5" w:rsidRPr="002F43C1">
          <w:rPr>
            <w:rStyle w:val="Hipervnculo"/>
            <w:rFonts w:cstheme="minorHAnsi"/>
            <w:sz w:val="24"/>
            <w:szCs w:val="24"/>
          </w:rPr>
          <w:t>http://147.96.59.157/rsehn</w:t>
        </w:r>
      </w:hyperlink>
      <w:r w:rsidR="007633D5" w:rsidRPr="002F43C1">
        <w:rPr>
          <w:rFonts w:cstheme="minorHAnsi"/>
          <w:sz w:val="24"/>
          <w:szCs w:val="24"/>
        </w:rPr>
        <w:t>)</w:t>
      </w:r>
    </w:p>
    <w:p w:rsidR="007633D5" w:rsidRPr="002F43C1" w:rsidRDefault="007633D5" w:rsidP="007633D5">
      <w:pPr>
        <w:pStyle w:val="Prrafodelista"/>
        <w:spacing w:before="100" w:beforeAutospacing="1" w:after="100" w:afterAutospacing="1" w:line="240" w:lineRule="auto"/>
        <w:ind w:left="0"/>
        <w:jc w:val="both"/>
        <w:rPr>
          <w:rFonts w:cstheme="minorHAnsi"/>
          <w:sz w:val="24"/>
          <w:szCs w:val="24"/>
        </w:rPr>
      </w:pPr>
    </w:p>
    <w:p w:rsidR="007633D5" w:rsidRPr="002F43C1" w:rsidRDefault="00BA73F1" w:rsidP="007633D5">
      <w:pPr>
        <w:pStyle w:val="Prrafodelista"/>
        <w:spacing w:before="100" w:beforeAutospacing="1" w:after="100" w:afterAutospacing="1" w:line="240" w:lineRule="auto"/>
        <w:ind w:left="0"/>
        <w:jc w:val="both"/>
        <w:rPr>
          <w:rFonts w:cstheme="minorHAnsi"/>
          <w:b/>
          <w:sz w:val="24"/>
          <w:szCs w:val="24"/>
        </w:rPr>
      </w:pPr>
      <w:r w:rsidRPr="002F43C1">
        <w:rPr>
          <w:rFonts w:cstheme="minorHAnsi"/>
          <w:b/>
          <w:sz w:val="24"/>
          <w:szCs w:val="24"/>
        </w:rPr>
        <w:tab/>
      </w:r>
      <w:r w:rsidR="007633D5" w:rsidRPr="002F43C1">
        <w:rPr>
          <w:rFonts w:cstheme="minorHAnsi"/>
          <w:b/>
          <w:sz w:val="24"/>
          <w:szCs w:val="24"/>
        </w:rPr>
        <w:t>OLIMPIADA DE ECONOMÍA</w:t>
      </w:r>
    </w:p>
    <w:p w:rsidR="007633D5" w:rsidRPr="002F43C1" w:rsidRDefault="00BA73F1" w:rsidP="007633D5">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tab/>
      </w:r>
      <w:r w:rsidR="007633D5" w:rsidRPr="002F43C1">
        <w:rPr>
          <w:rFonts w:cstheme="minorHAnsi"/>
          <w:sz w:val="24"/>
          <w:szCs w:val="24"/>
        </w:rPr>
        <w:t xml:space="preserve">Organizada por la Asociación Olimpiada Española de Economía </w:t>
      </w:r>
      <w:r w:rsidRPr="002F43C1">
        <w:rPr>
          <w:rFonts w:cstheme="minorHAnsi"/>
          <w:sz w:val="24"/>
          <w:szCs w:val="24"/>
        </w:rPr>
        <w:tab/>
      </w:r>
      <w:r w:rsidR="007633D5" w:rsidRPr="002F43C1">
        <w:rPr>
          <w:rFonts w:cstheme="minorHAnsi"/>
          <w:sz w:val="24"/>
          <w:szCs w:val="24"/>
        </w:rPr>
        <w:t>(</w:t>
      </w:r>
      <w:hyperlink r:id="rId13" w:history="1">
        <w:r w:rsidR="007633D5" w:rsidRPr="002F43C1">
          <w:rPr>
            <w:rStyle w:val="Hipervnculo"/>
            <w:rFonts w:cstheme="minorHAnsi"/>
            <w:sz w:val="24"/>
            <w:szCs w:val="24"/>
          </w:rPr>
          <w:t>https://sites.google.com/site/asociacionolimpiadaeconomia</w:t>
        </w:r>
      </w:hyperlink>
      <w:r w:rsidR="007633D5" w:rsidRPr="002F43C1">
        <w:rPr>
          <w:rFonts w:cstheme="minorHAnsi"/>
          <w:sz w:val="24"/>
          <w:szCs w:val="24"/>
        </w:rPr>
        <w:t>)</w:t>
      </w:r>
    </w:p>
    <w:p w:rsidR="007633D5" w:rsidRPr="002F43C1" w:rsidRDefault="007633D5" w:rsidP="007633D5">
      <w:pPr>
        <w:pStyle w:val="Prrafodelista"/>
        <w:spacing w:before="100" w:beforeAutospacing="1" w:after="100" w:afterAutospacing="1" w:line="240" w:lineRule="auto"/>
        <w:ind w:left="0"/>
        <w:jc w:val="both"/>
        <w:rPr>
          <w:rFonts w:cstheme="minorHAnsi"/>
          <w:sz w:val="24"/>
          <w:szCs w:val="24"/>
        </w:rPr>
      </w:pPr>
    </w:p>
    <w:p w:rsidR="007633D5" w:rsidRPr="002F43C1" w:rsidRDefault="00BA73F1" w:rsidP="007633D5">
      <w:pPr>
        <w:pStyle w:val="Prrafodelista"/>
        <w:spacing w:before="100" w:beforeAutospacing="1" w:after="100" w:afterAutospacing="1" w:line="240" w:lineRule="auto"/>
        <w:ind w:left="0"/>
        <w:jc w:val="both"/>
        <w:rPr>
          <w:rFonts w:cstheme="minorHAnsi"/>
          <w:b/>
          <w:sz w:val="24"/>
          <w:szCs w:val="24"/>
        </w:rPr>
      </w:pPr>
      <w:r w:rsidRPr="002F43C1">
        <w:rPr>
          <w:rFonts w:cstheme="minorHAnsi"/>
          <w:b/>
          <w:sz w:val="24"/>
          <w:szCs w:val="24"/>
        </w:rPr>
        <w:tab/>
      </w:r>
      <w:r w:rsidR="007633D5" w:rsidRPr="002F43C1">
        <w:rPr>
          <w:rFonts w:cstheme="minorHAnsi"/>
          <w:b/>
          <w:sz w:val="24"/>
          <w:szCs w:val="24"/>
        </w:rPr>
        <w:t>OLIMPIADA DE GEOLOGÍA</w:t>
      </w:r>
    </w:p>
    <w:p w:rsidR="007633D5" w:rsidRPr="002F43C1" w:rsidRDefault="00BA73F1" w:rsidP="007633D5">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tab/>
      </w:r>
      <w:r w:rsidR="007633D5" w:rsidRPr="002F43C1">
        <w:rPr>
          <w:rFonts w:cstheme="minorHAnsi"/>
          <w:sz w:val="24"/>
          <w:szCs w:val="24"/>
        </w:rPr>
        <w:t xml:space="preserve">Organizada por la Asociación Española para la </w:t>
      </w:r>
      <w:r w:rsidR="00AB60A8" w:rsidRPr="002F43C1">
        <w:rPr>
          <w:rFonts w:cstheme="minorHAnsi"/>
          <w:sz w:val="24"/>
          <w:szCs w:val="24"/>
        </w:rPr>
        <w:t>Enseñanza</w:t>
      </w:r>
      <w:r w:rsidR="007633D5" w:rsidRPr="002F43C1">
        <w:rPr>
          <w:rFonts w:cstheme="minorHAnsi"/>
          <w:sz w:val="24"/>
          <w:szCs w:val="24"/>
        </w:rPr>
        <w:t xml:space="preserve"> de las Ciencias de la </w:t>
      </w:r>
      <w:r w:rsidR="002F43C1">
        <w:rPr>
          <w:rFonts w:cstheme="minorHAnsi"/>
          <w:sz w:val="24"/>
          <w:szCs w:val="24"/>
        </w:rPr>
        <w:tab/>
      </w:r>
      <w:r w:rsidR="007633D5" w:rsidRPr="002F43C1">
        <w:rPr>
          <w:rFonts w:cstheme="minorHAnsi"/>
          <w:sz w:val="24"/>
          <w:szCs w:val="24"/>
        </w:rPr>
        <w:t xml:space="preserve">Tierra </w:t>
      </w:r>
      <w:r w:rsidRPr="002F43C1">
        <w:rPr>
          <w:rFonts w:cstheme="minorHAnsi"/>
          <w:sz w:val="24"/>
          <w:szCs w:val="24"/>
        </w:rPr>
        <w:tab/>
      </w:r>
      <w:r w:rsidR="007633D5" w:rsidRPr="002F43C1">
        <w:rPr>
          <w:rFonts w:cstheme="minorHAnsi"/>
          <w:sz w:val="24"/>
          <w:szCs w:val="24"/>
        </w:rPr>
        <w:t>(</w:t>
      </w:r>
      <w:hyperlink r:id="rId14" w:history="1">
        <w:r w:rsidR="007633D5" w:rsidRPr="002F43C1">
          <w:rPr>
            <w:rStyle w:val="Hipervnculo"/>
            <w:rFonts w:cstheme="minorHAnsi"/>
            <w:sz w:val="24"/>
            <w:szCs w:val="24"/>
          </w:rPr>
          <w:t>http://www.aepect.org/</w:t>
        </w:r>
      </w:hyperlink>
      <w:r w:rsidR="007633D5" w:rsidRPr="002F43C1">
        <w:rPr>
          <w:rFonts w:cstheme="minorHAnsi"/>
          <w:sz w:val="24"/>
          <w:szCs w:val="24"/>
        </w:rPr>
        <w:t xml:space="preserve">)  y la Sociedad Geológica de España </w:t>
      </w:r>
      <w:r w:rsidRPr="002F43C1">
        <w:rPr>
          <w:rFonts w:cstheme="minorHAnsi"/>
          <w:sz w:val="24"/>
          <w:szCs w:val="24"/>
        </w:rPr>
        <w:tab/>
      </w:r>
      <w:r w:rsidR="007633D5" w:rsidRPr="002F43C1">
        <w:rPr>
          <w:rFonts w:cstheme="minorHAnsi"/>
          <w:sz w:val="24"/>
          <w:szCs w:val="24"/>
        </w:rPr>
        <w:t>(</w:t>
      </w:r>
      <w:hyperlink r:id="rId15" w:history="1">
        <w:r w:rsidR="007633D5" w:rsidRPr="002F43C1">
          <w:rPr>
            <w:rStyle w:val="Hipervnculo"/>
            <w:rFonts w:cstheme="minorHAnsi"/>
            <w:sz w:val="24"/>
            <w:szCs w:val="24"/>
          </w:rPr>
          <w:t>http://www.sociedadgeologica.es</w:t>
        </w:r>
      </w:hyperlink>
      <w:r w:rsidR="007633D5" w:rsidRPr="002F43C1">
        <w:rPr>
          <w:rFonts w:cstheme="minorHAnsi"/>
          <w:sz w:val="24"/>
          <w:szCs w:val="24"/>
        </w:rPr>
        <w:t>).</w:t>
      </w:r>
    </w:p>
    <w:p w:rsidR="007633D5" w:rsidRPr="002F43C1" w:rsidRDefault="007633D5" w:rsidP="007633D5">
      <w:pPr>
        <w:pStyle w:val="Prrafodelista"/>
        <w:spacing w:before="100" w:beforeAutospacing="1" w:after="100" w:afterAutospacing="1" w:line="240" w:lineRule="auto"/>
        <w:ind w:left="0"/>
        <w:jc w:val="both"/>
        <w:rPr>
          <w:rFonts w:cstheme="minorHAnsi"/>
          <w:sz w:val="24"/>
          <w:szCs w:val="24"/>
        </w:rPr>
      </w:pPr>
    </w:p>
    <w:p w:rsidR="007633D5" w:rsidRDefault="007633D5" w:rsidP="007633D5">
      <w:pPr>
        <w:pStyle w:val="Prrafodelista"/>
        <w:spacing w:before="100" w:beforeAutospacing="1" w:after="100" w:afterAutospacing="1" w:line="240" w:lineRule="auto"/>
        <w:ind w:left="0"/>
        <w:jc w:val="both"/>
        <w:rPr>
          <w:rFonts w:cstheme="minorHAnsi"/>
          <w:sz w:val="24"/>
          <w:szCs w:val="24"/>
        </w:rPr>
      </w:pPr>
    </w:p>
    <w:p w:rsidR="007633D5" w:rsidRPr="002F43C1" w:rsidRDefault="00BA73F1" w:rsidP="007633D5">
      <w:pPr>
        <w:pStyle w:val="Prrafodelista"/>
        <w:spacing w:before="100" w:beforeAutospacing="1" w:after="100" w:afterAutospacing="1" w:line="240" w:lineRule="auto"/>
        <w:ind w:left="0"/>
        <w:jc w:val="both"/>
        <w:rPr>
          <w:rFonts w:cstheme="minorHAnsi"/>
          <w:b/>
          <w:sz w:val="24"/>
          <w:szCs w:val="24"/>
        </w:rPr>
      </w:pPr>
      <w:r w:rsidRPr="002F43C1">
        <w:rPr>
          <w:rFonts w:cstheme="minorHAnsi"/>
          <w:b/>
          <w:sz w:val="24"/>
          <w:szCs w:val="24"/>
        </w:rPr>
        <w:t xml:space="preserve">3. </w:t>
      </w:r>
      <w:r w:rsidR="0057543E" w:rsidRPr="002F43C1">
        <w:rPr>
          <w:rFonts w:cstheme="minorHAnsi"/>
          <w:b/>
          <w:sz w:val="24"/>
          <w:szCs w:val="24"/>
        </w:rPr>
        <w:t>PRESENTACIÓN DE SOLICITUDES</w:t>
      </w:r>
      <w:r w:rsidR="002D2234" w:rsidRPr="002F43C1">
        <w:rPr>
          <w:rFonts w:cstheme="minorHAnsi"/>
          <w:b/>
          <w:sz w:val="24"/>
          <w:szCs w:val="24"/>
        </w:rPr>
        <w:t xml:space="preserve"> Y PLAZO</w:t>
      </w:r>
    </w:p>
    <w:p w:rsidR="00BA73F1" w:rsidRPr="002F43C1" w:rsidRDefault="00BA73F1" w:rsidP="007633D5">
      <w:pPr>
        <w:pStyle w:val="Prrafodelista"/>
        <w:spacing w:before="100" w:beforeAutospacing="1" w:after="100" w:afterAutospacing="1" w:line="240" w:lineRule="auto"/>
        <w:ind w:left="0"/>
        <w:jc w:val="both"/>
        <w:rPr>
          <w:rFonts w:cstheme="minorHAnsi"/>
          <w:sz w:val="24"/>
          <w:szCs w:val="24"/>
        </w:rPr>
      </w:pPr>
    </w:p>
    <w:p w:rsidR="002B2F76" w:rsidRDefault="002B2F76" w:rsidP="002B2F76">
      <w:pPr>
        <w:pStyle w:val="Prrafodelista"/>
        <w:spacing w:before="100" w:beforeAutospacing="1" w:after="100" w:afterAutospacing="1" w:line="240" w:lineRule="auto"/>
        <w:ind w:left="0"/>
        <w:jc w:val="both"/>
        <w:rPr>
          <w:rFonts w:cstheme="minorHAnsi"/>
          <w:sz w:val="24"/>
          <w:szCs w:val="24"/>
        </w:rPr>
      </w:pPr>
      <w:r>
        <w:rPr>
          <w:rFonts w:cstheme="minorHAnsi"/>
          <w:sz w:val="24"/>
          <w:szCs w:val="24"/>
        </w:rPr>
        <w:t xml:space="preserve">Los interesados deberán solicitarlo mediante formulario general </w:t>
      </w:r>
      <w:r w:rsidR="00280CEF">
        <w:rPr>
          <w:rFonts w:cstheme="minorHAnsi"/>
          <w:sz w:val="24"/>
          <w:szCs w:val="24"/>
        </w:rPr>
        <w:t>disponible en la página web de la UCM</w:t>
      </w:r>
      <w:r w:rsidR="00B72001">
        <w:rPr>
          <w:rFonts w:cstheme="minorHAnsi"/>
          <w:sz w:val="24"/>
          <w:szCs w:val="24"/>
        </w:rPr>
        <w:t xml:space="preserve"> en la sede del registro electrónico: </w:t>
      </w:r>
      <w:hyperlink r:id="rId16" w:history="1">
        <w:r w:rsidR="00B72001" w:rsidRPr="0085214E">
          <w:rPr>
            <w:rStyle w:val="Hipervnculo"/>
            <w:rFonts w:cstheme="minorHAnsi"/>
            <w:sz w:val="24"/>
            <w:szCs w:val="24"/>
          </w:rPr>
          <w:t>https://sede.ucm.es/instanciageneral</w:t>
        </w:r>
      </w:hyperlink>
      <w:r w:rsidR="00B72001">
        <w:rPr>
          <w:rFonts w:cstheme="minorHAnsi"/>
          <w:sz w:val="24"/>
          <w:szCs w:val="24"/>
        </w:rPr>
        <w:t xml:space="preserve">  o presencialmente en el Registro del Edificio de Estudiantes</w:t>
      </w:r>
      <w:r w:rsidR="00280CEF">
        <w:rPr>
          <w:rFonts w:cstheme="minorHAnsi"/>
          <w:sz w:val="24"/>
          <w:szCs w:val="24"/>
        </w:rPr>
        <w:t xml:space="preserve">, desde </w:t>
      </w:r>
      <w:r w:rsidR="00280CEF" w:rsidRPr="0067596D">
        <w:rPr>
          <w:rFonts w:cstheme="minorHAnsi"/>
          <w:sz w:val="24"/>
          <w:szCs w:val="24"/>
        </w:rPr>
        <w:t xml:space="preserve">el </w:t>
      </w:r>
      <w:r w:rsidR="0067596D" w:rsidRPr="0067596D">
        <w:rPr>
          <w:rFonts w:cstheme="minorHAnsi"/>
          <w:sz w:val="24"/>
          <w:szCs w:val="24"/>
        </w:rPr>
        <w:t xml:space="preserve"> dia siguiente de la pub</w:t>
      </w:r>
      <w:r w:rsidR="0067596D">
        <w:rPr>
          <w:rFonts w:cstheme="minorHAnsi"/>
          <w:sz w:val="24"/>
          <w:szCs w:val="24"/>
        </w:rPr>
        <w:t>licación de la resoluci</w:t>
      </w:r>
      <w:r w:rsidR="00DC7966">
        <w:rPr>
          <w:rFonts w:cstheme="minorHAnsi"/>
          <w:sz w:val="24"/>
          <w:szCs w:val="24"/>
        </w:rPr>
        <w:t>ón</w:t>
      </w:r>
      <w:r w:rsidR="00FF0971">
        <w:rPr>
          <w:rFonts w:cstheme="minorHAnsi"/>
          <w:sz w:val="24"/>
          <w:szCs w:val="24"/>
        </w:rPr>
        <w:t xml:space="preserve"> </w:t>
      </w:r>
      <w:r w:rsidR="00EF1DDC" w:rsidRPr="0067596D">
        <w:rPr>
          <w:rFonts w:cstheme="minorHAnsi"/>
          <w:sz w:val="24"/>
          <w:szCs w:val="24"/>
        </w:rPr>
        <w:t xml:space="preserve">al </w:t>
      </w:r>
      <w:r w:rsidR="002C11D9">
        <w:rPr>
          <w:rFonts w:cstheme="minorHAnsi"/>
          <w:sz w:val="24"/>
          <w:szCs w:val="24"/>
        </w:rPr>
        <w:t xml:space="preserve">30 </w:t>
      </w:r>
      <w:bookmarkStart w:id="0" w:name="_GoBack"/>
      <w:bookmarkEnd w:id="0"/>
      <w:r w:rsidR="00C856B7" w:rsidRPr="00DC7966">
        <w:rPr>
          <w:rFonts w:cstheme="minorHAnsi"/>
          <w:sz w:val="24"/>
          <w:szCs w:val="24"/>
        </w:rPr>
        <w:t>de noviembre</w:t>
      </w:r>
      <w:r w:rsidR="00DC7966">
        <w:rPr>
          <w:rFonts w:cstheme="minorHAnsi"/>
          <w:sz w:val="24"/>
          <w:szCs w:val="24"/>
        </w:rPr>
        <w:t xml:space="preserve"> de </w:t>
      </w:r>
      <w:r w:rsidR="00DC7966" w:rsidRPr="00DC7966">
        <w:rPr>
          <w:rFonts w:cstheme="minorHAnsi"/>
          <w:sz w:val="24"/>
          <w:szCs w:val="24"/>
        </w:rPr>
        <w:t>2020</w:t>
      </w:r>
      <w:r w:rsidR="00C856B7">
        <w:rPr>
          <w:rFonts w:cstheme="minorHAnsi"/>
          <w:sz w:val="24"/>
          <w:szCs w:val="24"/>
        </w:rPr>
        <w:t xml:space="preserve"> </w:t>
      </w:r>
      <w:r w:rsidR="0067596D">
        <w:rPr>
          <w:rFonts w:cstheme="minorHAnsi"/>
          <w:sz w:val="24"/>
          <w:szCs w:val="24"/>
        </w:rPr>
        <w:t xml:space="preserve">Se debe adjuntar documentación acreditativa del premio, datos de número de cuenta y fotocopia del DNI. </w:t>
      </w:r>
    </w:p>
    <w:p w:rsidR="00BA73F1" w:rsidRPr="002F43C1" w:rsidRDefault="0057543E" w:rsidP="007633D5">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t xml:space="preserve">La solicitud de este premio supone la plena aceptación de las bases de esta convocatoria. </w:t>
      </w:r>
      <w:r w:rsidR="002D2234" w:rsidRPr="002F43C1">
        <w:rPr>
          <w:rFonts w:cstheme="minorHAnsi"/>
          <w:sz w:val="24"/>
          <w:szCs w:val="24"/>
        </w:rPr>
        <w:t>La UCM se reserva el derecho de contactar con las instituciones organizadoras de las olimpiadas para verificar la autenticidad del premio.</w:t>
      </w:r>
    </w:p>
    <w:p w:rsidR="002D2234" w:rsidRPr="002F43C1" w:rsidRDefault="002D2234" w:rsidP="007633D5">
      <w:pPr>
        <w:pStyle w:val="Prrafodelista"/>
        <w:spacing w:before="100" w:beforeAutospacing="1" w:after="100" w:afterAutospacing="1" w:line="240" w:lineRule="auto"/>
        <w:ind w:left="0"/>
        <w:jc w:val="both"/>
        <w:rPr>
          <w:rFonts w:cstheme="minorHAnsi"/>
          <w:sz w:val="24"/>
          <w:szCs w:val="24"/>
        </w:rPr>
      </w:pPr>
    </w:p>
    <w:p w:rsidR="00D806FB" w:rsidRDefault="002D2234" w:rsidP="007633D5">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t>En caso de no presentar la documentación correctamente y en plazo, el solicitante quedará excluido de la Convocatoria.</w:t>
      </w:r>
    </w:p>
    <w:p w:rsidR="00EF1DDC" w:rsidRPr="002F43C1" w:rsidRDefault="00EF1DDC" w:rsidP="007633D5">
      <w:pPr>
        <w:pStyle w:val="Prrafodelista"/>
        <w:spacing w:before="100" w:beforeAutospacing="1" w:after="100" w:afterAutospacing="1" w:line="240" w:lineRule="auto"/>
        <w:ind w:left="0"/>
        <w:jc w:val="both"/>
        <w:rPr>
          <w:rFonts w:cstheme="minorHAnsi"/>
          <w:sz w:val="24"/>
          <w:szCs w:val="24"/>
        </w:rPr>
      </w:pPr>
    </w:p>
    <w:p w:rsidR="00D806FB" w:rsidRPr="002F43C1" w:rsidRDefault="00D806FB" w:rsidP="007633D5">
      <w:pPr>
        <w:pStyle w:val="Prrafodelista"/>
        <w:spacing w:before="100" w:beforeAutospacing="1" w:after="100" w:afterAutospacing="1" w:line="240" w:lineRule="auto"/>
        <w:ind w:left="0"/>
        <w:jc w:val="both"/>
        <w:rPr>
          <w:rFonts w:cstheme="minorHAnsi"/>
          <w:b/>
          <w:sz w:val="24"/>
          <w:szCs w:val="24"/>
        </w:rPr>
      </w:pPr>
      <w:r w:rsidRPr="002F43C1">
        <w:rPr>
          <w:rFonts w:cstheme="minorHAnsi"/>
          <w:b/>
          <w:sz w:val="24"/>
          <w:szCs w:val="24"/>
        </w:rPr>
        <w:t>4. JURADO</w:t>
      </w:r>
    </w:p>
    <w:p w:rsidR="00D806FB" w:rsidRPr="002F43C1" w:rsidRDefault="00D806FB" w:rsidP="007633D5">
      <w:pPr>
        <w:pStyle w:val="Prrafodelista"/>
        <w:spacing w:before="100" w:beforeAutospacing="1" w:after="100" w:afterAutospacing="1" w:line="240" w:lineRule="auto"/>
        <w:ind w:left="0"/>
        <w:jc w:val="both"/>
        <w:rPr>
          <w:rFonts w:cstheme="minorHAnsi"/>
          <w:sz w:val="24"/>
          <w:szCs w:val="24"/>
        </w:rPr>
      </w:pPr>
    </w:p>
    <w:p w:rsidR="00D806FB" w:rsidRPr="002F43C1" w:rsidRDefault="00D806FB" w:rsidP="007633D5">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t>Estará compuesto por los siguientes miembros:</w:t>
      </w:r>
    </w:p>
    <w:p w:rsidR="007E6016" w:rsidRPr="002F43C1" w:rsidRDefault="007E6016" w:rsidP="007633D5">
      <w:pPr>
        <w:pStyle w:val="Prrafodelista"/>
        <w:spacing w:before="100" w:beforeAutospacing="1" w:after="100" w:afterAutospacing="1" w:line="240" w:lineRule="auto"/>
        <w:ind w:left="0"/>
        <w:jc w:val="both"/>
        <w:rPr>
          <w:rFonts w:cstheme="minorHAnsi"/>
          <w:sz w:val="24"/>
          <w:szCs w:val="24"/>
        </w:rPr>
      </w:pPr>
    </w:p>
    <w:p w:rsidR="00D806FB" w:rsidRPr="002F43C1" w:rsidRDefault="00667986" w:rsidP="00D806FB">
      <w:pPr>
        <w:pStyle w:val="Prrafodelista"/>
        <w:numPr>
          <w:ilvl w:val="0"/>
          <w:numId w:val="5"/>
        </w:numPr>
        <w:spacing w:before="100" w:beforeAutospacing="1" w:after="100" w:afterAutospacing="1" w:line="240" w:lineRule="auto"/>
        <w:jc w:val="both"/>
        <w:rPr>
          <w:rFonts w:cstheme="minorHAnsi"/>
          <w:sz w:val="24"/>
          <w:szCs w:val="24"/>
        </w:rPr>
      </w:pPr>
      <w:r w:rsidRPr="002F43C1">
        <w:rPr>
          <w:rFonts w:cstheme="minorHAnsi"/>
          <w:sz w:val="24"/>
          <w:szCs w:val="24"/>
        </w:rPr>
        <w:t>Presidente: e</w:t>
      </w:r>
      <w:r w:rsidR="00D806FB" w:rsidRPr="002F43C1">
        <w:rPr>
          <w:rFonts w:cstheme="minorHAnsi"/>
          <w:sz w:val="24"/>
          <w:szCs w:val="24"/>
        </w:rPr>
        <w:t>l Rector, o Vicerrector</w:t>
      </w:r>
      <w:r w:rsidR="00C856B7">
        <w:rPr>
          <w:rFonts w:cstheme="minorHAnsi"/>
          <w:sz w:val="24"/>
          <w:szCs w:val="24"/>
        </w:rPr>
        <w:t>a</w:t>
      </w:r>
      <w:r w:rsidR="00D806FB" w:rsidRPr="002F43C1">
        <w:rPr>
          <w:rFonts w:cstheme="minorHAnsi"/>
          <w:sz w:val="24"/>
          <w:szCs w:val="24"/>
        </w:rPr>
        <w:t xml:space="preserve"> de Estudiantes por delegación.</w:t>
      </w:r>
    </w:p>
    <w:p w:rsidR="00D806FB" w:rsidRPr="002F43C1" w:rsidRDefault="00667986" w:rsidP="00D806FB">
      <w:pPr>
        <w:pStyle w:val="Prrafodelista"/>
        <w:numPr>
          <w:ilvl w:val="0"/>
          <w:numId w:val="5"/>
        </w:numPr>
        <w:spacing w:before="100" w:beforeAutospacing="1" w:after="100" w:afterAutospacing="1" w:line="240" w:lineRule="auto"/>
        <w:jc w:val="both"/>
        <w:rPr>
          <w:rFonts w:cstheme="minorHAnsi"/>
          <w:sz w:val="24"/>
          <w:szCs w:val="24"/>
        </w:rPr>
      </w:pPr>
      <w:r w:rsidRPr="002F43C1">
        <w:rPr>
          <w:rFonts w:cstheme="minorHAnsi"/>
          <w:sz w:val="24"/>
          <w:szCs w:val="24"/>
        </w:rPr>
        <w:t>Director de Estudiantes.</w:t>
      </w:r>
    </w:p>
    <w:p w:rsidR="00667986" w:rsidRDefault="00667986" w:rsidP="00667986">
      <w:pPr>
        <w:pStyle w:val="Prrafodelista"/>
        <w:numPr>
          <w:ilvl w:val="0"/>
          <w:numId w:val="5"/>
        </w:numPr>
        <w:spacing w:before="100" w:beforeAutospacing="1" w:after="100" w:afterAutospacing="1" w:line="240" w:lineRule="auto"/>
        <w:jc w:val="both"/>
        <w:rPr>
          <w:rFonts w:cstheme="minorHAnsi"/>
          <w:sz w:val="24"/>
          <w:szCs w:val="24"/>
        </w:rPr>
      </w:pPr>
      <w:r w:rsidRPr="002F43C1">
        <w:rPr>
          <w:rFonts w:cstheme="minorHAnsi"/>
          <w:sz w:val="24"/>
          <w:szCs w:val="24"/>
        </w:rPr>
        <w:t>La Jefe de Servicio de Becas y Ayuda</w:t>
      </w:r>
      <w:r w:rsidR="002070AA">
        <w:rPr>
          <w:rFonts w:cstheme="minorHAnsi"/>
          <w:sz w:val="24"/>
          <w:szCs w:val="24"/>
        </w:rPr>
        <w:t>s</w:t>
      </w:r>
      <w:r w:rsidRPr="002F43C1">
        <w:rPr>
          <w:rFonts w:cstheme="minorHAnsi"/>
          <w:sz w:val="24"/>
          <w:szCs w:val="24"/>
        </w:rPr>
        <w:t>, que actuará como secretaria, con voz y sin voto.</w:t>
      </w:r>
    </w:p>
    <w:p w:rsidR="001360AD" w:rsidRPr="002F43C1" w:rsidRDefault="001360AD" w:rsidP="00D72332">
      <w:pPr>
        <w:pStyle w:val="Prrafodelista"/>
        <w:spacing w:before="100" w:beforeAutospacing="1" w:after="100" w:afterAutospacing="1" w:line="240" w:lineRule="auto"/>
        <w:ind w:left="0"/>
        <w:jc w:val="both"/>
        <w:rPr>
          <w:rFonts w:cstheme="minorHAnsi"/>
          <w:sz w:val="24"/>
          <w:szCs w:val="24"/>
        </w:rPr>
      </w:pPr>
    </w:p>
    <w:p w:rsidR="001360AD" w:rsidRPr="002F43C1" w:rsidRDefault="0047632D" w:rsidP="00D72332">
      <w:pPr>
        <w:pStyle w:val="Prrafodelista"/>
        <w:spacing w:before="100" w:beforeAutospacing="1" w:after="100" w:afterAutospacing="1" w:line="240" w:lineRule="auto"/>
        <w:ind w:left="0"/>
        <w:jc w:val="both"/>
        <w:rPr>
          <w:rFonts w:cstheme="minorHAnsi"/>
          <w:b/>
          <w:sz w:val="24"/>
          <w:szCs w:val="24"/>
        </w:rPr>
      </w:pPr>
      <w:r w:rsidRPr="002F43C1">
        <w:rPr>
          <w:rFonts w:cstheme="minorHAnsi"/>
          <w:b/>
          <w:sz w:val="24"/>
          <w:szCs w:val="24"/>
        </w:rPr>
        <w:t>5</w:t>
      </w:r>
      <w:r w:rsidR="002D2234" w:rsidRPr="002F43C1">
        <w:rPr>
          <w:rFonts w:cstheme="minorHAnsi"/>
          <w:b/>
          <w:sz w:val="24"/>
          <w:szCs w:val="24"/>
        </w:rPr>
        <w:t xml:space="preserve">. </w:t>
      </w:r>
      <w:r w:rsidR="00D806FB" w:rsidRPr="002F43C1">
        <w:rPr>
          <w:rFonts w:cstheme="minorHAnsi"/>
          <w:b/>
          <w:sz w:val="24"/>
          <w:szCs w:val="24"/>
        </w:rPr>
        <w:t>PROCEDIMIENTO</w:t>
      </w:r>
    </w:p>
    <w:p w:rsidR="002D2234" w:rsidRPr="002F43C1" w:rsidRDefault="002D2234" w:rsidP="00D72332">
      <w:pPr>
        <w:pStyle w:val="Prrafodelista"/>
        <w:spacing w:before="100" w:beforeAutospacing="1" w:after="100" w:afterAutospacing="1" w:line="240" w:lineRule="auto"/>
        <w:ind w:left="0"/>
        <w:jc w:val="both"/>
        <w:rPr>
          <w:rFonts w:cstheme="minorHAnsi"/>
          <w:sz w:val="24"/>
          <w:szCs w:val="24"/>
        </w:rPr>
      </w:pPr>
    </w:p>
    <w:p w:rsidR="002D2234" w:rsidRPr="002F43C1" w:rsidRDefault="00D806FB" w:rsidP="00D72332">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t xml:space="preserve">El procedimiento de concesión de los premios se iniciará mediante la publicación de la Resolución de Convocatoria en la página web de la UCM: </w:t>
      </w:r>
      <w:hyperlink r:id="rId17" w:history="1">
        <w:r w:rsidR="00667986" w:rsidRPr="002F43C1">
          <w:rPr>
            <w:rStyle w:val="Hipervnculo"/>
            <w:rFonts w:cstheme="minorHAnsi"/>
            <w:sz w:val="24"/>
            <w:szCs w:val="24"/>
          </w:rPr>
          <w:t>www.ucm.es/becas</w:t>
        </w:r>
      </w:hyperlink>
      <w:r w:rsidRPr="002F43C1">
        <w:rPr>
          <w:rFonts w:cstheme="minorHAnsi"/>
          <w:sz w:val="24"/>
          <w:szCs w:val="24"/>
        </w:rPr>
        <w:t xml:space="preserve"> </w:t>
      </w:r>
    </w:p>
    <w:p w:rsidR="00D806FB" w:rsidRPr="002F43C1" w:rsidRDefault="00D806FB" w:rsidP="00D72332">
      <w:pPr>
        <w:pStyle w:val="Prrafodelista"/>
        <w:spacing w:before="100" w:beforeAutospacing="1" w:after="100" w:afterAutospacing="1" w:line="240" w:lineRule="auto"/>
        <w:ind w:left="0"/>
        <w:jc w:val="both"/>
        <w:rPr>
          <w:rFonts w:cstheme="minorHAnsi"/>
          <w:sz w:val="24"/>
          <w:szCs w:val="24"/>
        </w:rPr>
      </w:pPr>
    </w:p>
    <w:p w:rsidR="00D806FB" w:rsidRPr="002F43C1" w:rsidRDefault="00D806FB" w:rsidP="00D72332">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t xml:space="preserve">El Servicio de </w:t>
      </w:r>
      <w:r w:rsidR="00667986" w:rsidRPr="002F43C1">
        <w:rPr>
          <w:rFonts w:cstheme="minorHAnsi"/>
          <w:sz w:val="24"/>
          <w:szCs w:val="24"/>
        </w:rPr>
        <w:t>Becas</w:t>
      </w:r>
      <w:r w:rsidRPr="002F43C1">
        <w:rPr>
          <w:rFonts w:cstheme="minorHAnsi"/>
          <w:sz w:val="24"/>
          <w:szCs w:val="24"/>
        </w:rPr>
        <w:t xml:space="preserve"> comprobará el cumplimiento de todos los requisitos de esta Convocatoria.</w:t>
      </w:r>
    </w:p>
    <w:p w:rsidR="00D806FB" w:rsidRPr="002F43C1" w:rsidRDefault="00D806FB" w:rsidP="00D72332">
      <w:pPr>
        <w:pStyle w:val="Prrafodelista"/>
        <w:spacing w:before="100" w:beforeAutospacing="1" w:after="100" w:afterAutospacing="1" w:line="240" w:lineRule="auto"/>
        <w:ind w:left="0"/>
        <w:jc w:val="both"/>
        <w:rPr>
          <w:rFonts w:cstheme="minorHAnsi"/>
          <w:sz w:val="24"/>
          <w:szCs w:val="24"/>
        </w:rPr>
      </w:pPr>
    </w:p>
    <w:p w:rsidR="00D806FB" w:rsidRPr="002F43C1" w:rsidRDefault="00667986" w:rsidP="00667986">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t xml:space="preserve">El Vicerrectorado de Estudiantes hará pública la resolución de solicitantes admitidos y excluidos en </w:t>
      </w:r>
      <w:hyperlink r:id="rId18" w:history="1">
        <w:r w:rsidRPr="002F43C1">
          <w:rPr>
            <w:rStyle w:val="Hipervnculo"/>
            <w:rFonts w:cstheme="minorHAnsi"/>
            <w:sz w:val="24"/>
            <w:szCs w:val="24"/>
          </w:rPr>
          <w:t>www.ucm.es/beca</w:t>
        </w:r>
        <w:r w:rsidR="00415B06">
          <w:rPr>
            <w:rStyle w:val="Hipervnculo"/>
            <w:rFonts w:cstheme="minorHAnsi"/>
            <w:sz w:val="24"/>
            <w:szCs w:val="24"/>
          </w:rPr>
          <w:t>.</w:t>
        </w:r>
      </w:hyperlink>
      <w:r w:rsidR="00415B06">
        <w:rPr>
          <w:rStyle w:val="Hipervnculo"/>
          <w:rFonts w:cstheme="minorHAnsi"/>
          <w:sz w:val="24"/>
          <w:szCs w:val="24"/>
        </w:rPr>
        <w:t xml:space="preserve"> </w:t>
      </w:r>
      <w:r w:rsidRPr="002F43C1">
        <w:rPr>
          <w:rFonts w:cstheme="minorHAnsi"/>
          <w:sz w:val="24"/>
          <w:szCs w:val="24"/>
        </w:rPr>
        <w:t xml:space="preserve"> Dicha resolución incluirá la rel</w:t>
      </w:r>
      <w:r w:rsidR="002070AA">
        <w:rPr>
          <w:rFonts w:cstheme="minorHAnsi"/>
          <w:sz w:val="24"/>
          <w:szCs w:val="24"/>
        </w:rPr>
        <w:t xml:space="preserve">ación de solicitantes admitidos y, en su caso, </w:t>
      </w:r>
      <w:r w:rsidRPr="002F43C1">
        <w:rPr>
          <w:rFonts w:cstheme="minorHAnsi"/>
          <w:sz w:val="24"/>
          <w:szCs w:val="24"/>
        </w:rPr>
        <w:t xml:space="preserve">excluidos con las causas de exclusión, </w:t>
      </w:r>
      <w:r w:rsidR="0047632D" w:rsidRPr="002F43C1">
        <w:rPr>
          <w:rFonts w:cstheme="minorHAnsi"/>
          <w:sz w:val="24"/>
          <w:szCs w:val="24"/>
        </w:rPr>
        <w:t>surtiendo</w:t>
      </w:r>
      <w:r w:rsidRPr="002F43C1">
        <w:rPr>
          <w:rFonts w:cstheme="minorHAnsi"/>
          <w:sz w:val="24"/>
          <w:szCs w:val="24"/>
        </w:rPr>
        <w:t xml:space="preserve"> efectos de notificación individual a los interesados.</w:t>
      </w:r>
    </w:p>
    <w:p w:rsidR="00667986" w:rsidRPr="002F43C1" w:rsidRDefault="00667986" w:rsidP="00667986">
      <w:pPr>
        <w:pStyle w:val="Prrafodelista"/>
        <w:spacing w:before="100" w:beforeAutospacing="1" w:after="100" w:afterAutospacing="1" w:line="240" w:lineRule="auto"/>
        <w:ind w:left="0"/>
        <w:jc w:val="both"/>
        <w:rPr>
          <w:rFonts w:cstheme="minorHAnsi"/>
          <w:sz w:val="24"/>
          <w:szCs w:val="24"/>
        </w:rPr>
      </w:pPr>
    </w:p>
    <w:p w:rsidR="0047632D" w:rsidRPr="002F43C1" w:rsidRDefault="00667986" w:rsidP="00667986">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t xml:space="preserve">Los estudiantes </w:t>
      </w:r>
      <w:r w:rsidR="0047632D" w:rsidRPr="002F43C1">
        <w:rPr>
          <w:rFonts w:cstheme="minorHAnsi"/>
          <w:sz w:val="24"/>
          <w:szCs w:val="24"/>
        </w:rPr>
        <w:t>excluidos podrán</w:t>
      </w:r>
      <w:r w:rsidRPr="002F43C1">
        <w:rPr>
          <w:rFonts w:cstheme="minorHAnsi"/>
          <w:sz w:val="24"/>
          <w:szCs w:val="24"/>
        </w:rPr>
        <w:t xml:space="preserve"> presentar</w:t>
      </w:r>
      <w:r w:rsidR="0047632D" w:rsidRPr="002F43C1">
        <w:rPr>
          <w:rFonts w:cstheme="minorHAnsi"/>
          <w:sz w:val="24"/>
          <w:szCs w:val="24"/>
        </w:rPr>
        <w:t xml:space="preserve"> alegaciones</w:t>
      </w:r>
      <w:r w:rsidRPr="002F43C1">
        <w:rPr>
          <w:rFonts w:cstheme="minorHAnsi"/>
          <w:sz w:val="24"/>
          <w:szCs w:val="24"/>
        </w:rPr>
        <w:t xml:space="preserve"> en el plazo de 5 días hábiles a contar desde el siguiente al de la publicación</w:t>
      </w:r>
      <w:r w:rsidR="0047632D" w:rsidRPr="002F43C1">
        <w:rPr>
          <w:rFonts w:cstheme="minorHAnsi"/>
          <w:sz w:val="24"/>
          <w:szCs w:val="24"/>
        </w:rPr>
        <w:t>.</w:t>
      </w:r>
    </w:p>
    <w:p w:rsidR="0047632D" w:rsidRPr="002F43C1" w:rsidRDefault="0047632D" w:rsidP="00667986">
      <w:pPr>
        <w:pStyle w:val="Prrafodelista"/>
        <w:spacing w:before="100" w:beforeAutospacing="1" w:after="100" w:afterAutospacing="1" w:line="240" w:lineRule="auto"/>
        <w:ind w:left="0"/>
        <w:jc w:val="both"/>
        <w:rPr>
          <w:rFonts w:cstheme="minorHAnsi"/>
          <w:sz w:val="24"/>
          <w:szCs w:val="24"/>
        </w:rPr>
      </w:pPr>
    </w:p>
    <w:p w:rsidR="00667986" w:rsidRPr="002F43C1" w:rsidRDefault="0047632D" w:rsidP="00667986">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t>Pasado dicho plazo, y reunido el jurado a tal efecto, se publicará resolución definitiva de premiados.</w:t>
      </w:r>
      <w:r w:rsidR="00667986" w:rsidRPr="002F43C1">
        <w:rPr>
          <w:rFonts w:cstheme="minorHAnsi"/>
          <w:sz w:val="24"/>
          <w:szCs w:val="24"/>
        </w:rPr>
        <w:t xml:space="preserve"> </w:t>
      </w:r>
    </w:p>
    <w:p w:rsidR="0047632D" w:rsidRPr="002F43C1" w:rsidRDefault="0047632D" w:rsidP="00667986">
      <w:pPr>
        <w:pStyle w:val="Prrafodelista"/>
        <w:spacing w:before="100" w:beforeAutospacing="1" w:after="100" w:afterAutospacing="1" w:line="240" w:lineRule="auto"/>
        <w:ind w:left="0"/>
        <w:jc w:val="both"/>
        <w:rPr>
          <w:rFonts w:cstheme="minorHAnsi"/>
          <w:sz w:val="24"/>
          <w:szCs w:val="24"/>
        </w:rPr>
      </w:pPr>
    </w:p>
    <w:p w:rsidR="0047632D" w:rsidRPr="002F43C1" w:rsidRDefault="0047632D" w:rsidP="00D72332">
      <w:pPr>
        <w:pStyle w:val="Prrafodelista"/>
        <w:spacing w:before="100" w:beforeAutospacing="1" w:after="100" w:afterAutospacing="1" w:line="240" w:lineRule="auto"/>
        <w:ind w:left="0"/>
        <w:jc w:val="both"/>
        <w:rPr>
          <w:rFonts w:cstheme="minorHAnsi"/>
          <w:b/>
          <w:sz w:val="24"/>
          <w:szCs w:val="24"/>
        </w:rPr>
      </w:pPr>
      <w:r w:rsidRPr="002F43C1">
        <w:rPr>
          <w:rFonts w:cstheme="minorHAnsi"/>
          <w:b/>
          <w:sz w:val="24"/>
          <w:szCs w:val="24"/>
        </w:rPr>
        <w:t>6. RECURSOS</w:t>
      </w:r>
    </w:p>
    <w:p w:rsidR="007E6016" w:rsidRPr="002F43C1" w:rsidRDefault="007E6016" w:rsidP="00D72332">
      <w:pPr>
        <w:pStyle w:val="Prrafodelista"/>
        <w:spacing w:before="100" w:beforeAutospacing="1" w:after="100" w:afterAutospacing="1" w:line="240" w:lineRule="auto"/>
        <w:ind w:left="0"/>
        <w:jc w:val="both"/>
        <w:rPr>
          <w:rFonts w:cstheme="minorHAnsi"/>
          <w:b/>
          <w:sz w:val="24"/>
          <w:szCs w:val="24"/>
        </w:rPr>
      </w:pPr>
    </w:p>
    <w:p w:rsidR="007E6016" w:rsidRPr="002F43C1" w:rsidRDefault="007E6016" w:rsidP="00D72332">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t>Tanto la presente convocatoria, como su resolución, agotan la vía administrativa, tal y como establecen los artículos 6.4 de la Ley Orgánica de Universidades 6/2001, de 6 de diciembre, y 9 de los Estatutos de la Universidad Complutense. Por ello, y de conformidad con lo dispuesto en los artículos 121 a 124 y concordantes de la Ley 39/2015, de 1 de octubre, del Procedimiento Administrativo Común de las Administraciones Públicas y contra la presente convocatoria y contra la resolución de la misma, podrán interponerse los siguientes recursos:</w:t>
      </w:r>
    </w:p>
    <w:p w:rsidR="007E6016" w:rsidRPr="002F43C1" w:rsidRDefault="007E6016" w:rsidP="00D72332">
      <w:pPr>
        <w:pStyle w:val="Prrafodelista"/>
        <w:spacing w:before="100" w:beforeAutospacing="1" w:after="100" w:afterAutospacing="1" w:line="240" w:lineRule="auto"/>
        <w:ind w:left="0"/>
        <w:jc w:val="both"/>
        <w:rPr>
          <w:rFonts w:cstheme="minorHAnsi"/>
          <w:sz w:val="24"/>
          <w:szCs w:val="24"/>
        </w:rPr>
      </w:pPr>
    </w:p>
    <w:p w:rsidR="007E6016" w:rsidRPr="002F43C1" w:rsidRDefault="007E6016" w:rsidP="00D72332">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t xml:space="preserve">Con carácter potestativo, y de conformidad con los artículos 123 y124 de la indicada norma legal, recurso de reposición ante el órgano que la dictó, en el plazo de un mes a computar desde el día siguiente a la publicación de la resolución. </w:t>
      </w:r>
    </w:p>
    <w:p w:rsidR="007E6016" w:rsidRPr="002F43C1" w:rsidRDefault="007E6016" w:rsidP="00D72332">
      <w:pPr>
        <w:pStyle w:val="Prrafodelista"/>
        <w:spacing w:before="100" w:beforeAutospacing="1" w:after="100" w:afterAutospacing="1" w:line="240" w:lineRule="auto"/>
        <w:ind w:left="0"/>
        <w:jc w:val="both"/>
        <w:rPr>
          <w:rFonts w:cstheme="minorHAnsi"/>
          <w:sz w:val="24"/>
          <w:szCs w:val="24"/>
        </w:rPr>
      </w:pPr>
    </w:p>
    <w:p w:rsidR="0047632D" w:rsidRPr="002F43C1" w:rsidRDefault="007E6016" w:rsidP="00D72332">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lastRenderedPageBreak/>
        <w:t>Recurso contencioso‐administrativo ante el Juzgado de lo Contencioso Administrativo en el plazo de dos meses desde el día siguiente a la publicación de la resolución o, en su caso, de la notificación de la resolución del recurso de reposición.</w:t>
      </w:r>
    </w:p>
    <w:p w:rsidR="00FE649A" w:rsidRPr="002F43C1" w:rsidRDefault="00FE649A" w:rsidP="0047632D">
      <w:pPr>
        <w:pStyle w:val="Prrafodelista"/>
        <w:spacing w:before="100" w:beforeAutospacing="1" w:after="100" w:afterAutospacing="1" w:line="240" w:lineRule="auto"/>
        <w:ind w:left="0"/>
        <w:jc w:val="both"/>
        <w:rPr>
          <w:rFonts w:cstheme="minorHAnsi"/>
          <w:sz w:val="24"/>
          <w:szCs w:val="24"/>
        </w:rPr>
      </w:pPr>
    </w:p>
    <w:p w:rsidR="007D4C65" w:rsidRDefault="007D4C65" w:rsidP="0047632D">
      <w:pPr>
        <w:pStyle w:val="Prrafodelista"/>
        <w:spacing w:before="100" w:beforeAutospacing="1" w:after="100" w:afterAutospacing="1" w:line="240" w:lineRule="auto"/>
        <w:ind w:left="0"/>
        <w:jc w:val="both"/>
        <w:rPr>
          <w:rFonts w:cstheme="minorHAnsi"/>
          <w:b/>
          <w:sz w:val="24"/>
          <w:szCs w:val="24"/>
        </w:rPr>
      </w:pPr>
    </w:p>
    <w:p w:rsidR="00FE649A" w:rsidRPr="002F43C1" w:rsidRDefault="00FE649A" w:rsidP="0047632D">
      <w:pPr>
        <w:pStyle w:val="Prrafodelista"/>
        <w:spacing w:before="100" w:beforeAutospacing="1" w:after="100" w:afterAutospacing="1" w:line="240" w:lineRule="auto"/>
        <w:ind w:left="0"/>
        <w:jc w:val="both"/>
        <w:rPr>
          <w:rFonts w:cstheme="minorHAnsi"/>
          <w:b/>
          <w:sz w:val="24"/>
          <w:szCs w:val="24"/>
        </w:rPr>
      </w:pPr>
      <w:r w:rsidRPr="002F43C1">
        <w:rPr>
          <w:rFonts w:cstheme="minorHAnsi"/>
          <w:b/>
          <w:sz w:val="24"/>
          <w:szCs w:val="24"/>
        </w:rPr>
        <w:t>7. OBLIGACIONES DE LOS PREMIADOS</w:t>
      </w:r>
    </w:p>
    <w:p w:rsidR="00FE649A" w:rsidRPr="002F43C1" w:rsidRDefault="00FE649A" w:rsidP="0047632D">
      <w:pPr>
        <w:pStyle w:val="Prrafodelista"/>
        <w:spacing w:before="100" w:beforeAutospacing="1" w:after="100" w:afterAutospacing="1" w:line="240" w:lineRule="auto"/>
        <w:ind w:left="0"/>
        <w:jc w:val="both"/>
        <w:rPr>
          <w:rFonts w:cstheme="minorHAnsi"/>
          <w:sz w:val="24"/>
          <w:szCs w:val="24"/>
        </w:rPr>
      </w:pPr>
    </w:p>
    <w:p w:rsidR="00FE649A" w:rsidRPr="002F43C1" w:rsidRDefault="00FE649A" w:rsidP="0047632D">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t xml:space="preserve">Los estudiantes premiados deberán permanecer matriculados en </w:t>
      </w:r>
      <w:r w:rsidR="00DA745C">
        <w:rPr>
          <w:rFonts w:cstheme="minorHAnsi"/>
          <w:sz w:val="24"/>
          <w:szCs w:val="24"/>
        </w:rPr>
        <w:t>la</w:t>
      </w:r>
      <w:r w:rsidR="008A0A55">
        <w:rPr>
          <w:rFonts w:cstheme="minorHAnsi"/>
          <w:sz w:val="24"/>
          <w:szCs w:val="24"/>
        </w:rPr>
        <w:t xml:space="preserve"> UCM durante todo el curso 2020</w:t>
      </w:r>
      <w:r w:rsidRPr="002F43C1">
        <w:rPr>
          <w:rFonts w:cstheme="minorHAnsi"/>
          <w:sz w:val="24"/>
          <w:szCs w:val="24"/>
        </w:rPr>
        <w:t>-</w:t>
      </w:r>
      <w:r w:rsidR="00C856B7">
        <w:rPr>
          <w:rFonts w:cstheme="minorHAnsi"/>
          <w:sz w:val="24"/>
          <w:szCs w:val="24"/>
        </w:rPr>
        <w:t>2</w:t>
      </w:r>
      <w:r w:rsidR="008A0A55">
        <w:rPr>
          <w:rFonts w:cstheme="minorHAnsi"/>
          <w:sz w:val="24"/>
          <w:szCs w:val="24"/>
        </w:rPr>
        <w:t>1</w:t>
      </w:r>
      <w:r w:rsidRPr="002F43C1">
        <w:rPr>
          <w:rFonts w:cstheme="minorHAnsi"/>
          <w:sz w:val="24"/>
          <w:szCs w:val="24"/>
        </w:rPr>
        <w:t>.</w:t>
      </w:r>
    </w:p>
    <w:p w:rsidR="00FE649A" w:rsidRPr="002F43C1" w:rsidRDefault="00FE649A" w:rsidP="0047632D">
      <w:pPr>
        <w:pStyle w:val="Prrafodelista"/>
        <w:spacing w:before="100" w:beforeAutospacing="1" w:after="100" w:afterAutospacing="1" w:line="240" w:lineRule="auto"/>
        <w:ind w:left="0"/>
        <w:jc w:val="both"/>
        <w:rPr>
          <w:rFonts w:cstheme="minorHAnsi"/>
          <w:sz w:val="24"/>
          <w:szCs w:val="24"/>
        </w:rPr>
      </w:pPr>
    </w:p>
    <w:p w:rsidR="00FE649A" w:rsidRDefault="00FE649A" w:rsidP="0047632D">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t xml:space="preserve">En el supuesto de anulación de matrícula de dicho curso, el estudiante beneficiado estará obligado a </w:t>
      </w:r>
      <w:r w:rsidR="00DA745C">
        <w:rPr>
          <w:rFonts w:cstheme="minorHAnsi"/>
          <w:sz w:val="24"/>
          <w:szCs w:val="24"/>
        </w:rPr>
        <w:t>devolver</w:t>
      </w:r>
      <w:r w:rsidRPr="002F43C1">
        <w:rPr>
          <w:rFonts w:cstheme="minorHAnsi"/>
          <w:sz w:val="24"/>
          <w:szCs w:val="24"/>
        </w:rPr>
        <w:t xml:space="preserve"> el importe de</w:t>
      </w:r>
      <w:r w:rsidR="00DA745C">
        <w:rPr>
          <w:rFonts w:cstheme="minorHAnsi"/>
          <w:sz w:val="24"/>
          <w:szCs w:val="24"/>
        </w:rPr>
        <w:t>l premio</w:t>
      </w:r>
      <w:r w:rsidRPr="002F43C1">
        <w:rPr>
          <w:rFonts w:cstheme="minorHAnsi"/>
          <w:sz w:val="24"/>
          <w:szCs w:val="24"/>
        </w:rPr>
        <w:t xml:space="preserve"> concedid</w:t>
      </w:r>
      <w:r w:rsidR="00DA745C">
        <w:rPr>
          <w:rFonts w:cstheme="minorHAnsi"/>
          <w:sz w:val="24"/>
          <w:szCs w:val="24"/>
        </w:rPr>
        <w:t>o</w:t>
      </w:r>
      <w:r w:rsidRPr="002F43C1">
        <w:rPr>
          <w:rFonts w:cstheme="minorHAnsi"/>
          <w:sz w:val="24"/>
          <w:szCs w:val="24"/>
        </w:rPr>
        <w:t xml:space="preserve"> en el plazo de 15 días desde la fecha de anulación. Si la anulación fuese anterior a la concesión del premio, deberá comunicar su renuncia.</w:t>
      </w:r>
    </w:p>
    <w:p w:rsidR="0067596D" w:rsidRDefault="0067596D" w:rsidP="0047632D">
      <w:pPr>
        <w:pStyle w:val="Prrafodelista"/>
        <w:spacing w:before="100" w:beforeAutospacing="1" w:after="100" w:afterAutospacing="1" w:line="240" w:lineRule="auto"/>
        <w:ind w:left="0"/>
        <w:jc w:val="both"/>
        <w:rPr>
          <w:rFonts w:cstheme="minorHAnsi"/>
          <w:sz w:val="24"/>
          <w:szCs w:val="24"/>
        </w:rPr>
      </w:pPr>
    </w:p>
    <w:p w:rsidR="0067596D" w:rsidRDefault="0067596D" w:rsidP="0047632D">
      <w:pPr>
        <w:pStyle w:val="Prrafodelista"/>
        <w:spacing w:before="100" w:beforeAutospacing="1" w:after="100" w:afterAutospacing="1" w:line="240" w:lineRule="auto"/>
        <w:ind w:left="0"/>
        <w:jc w:val="both"/>
        <w:rPr>
          <w:rFonts w:cstheme="minorHAnsi"/>
          <w:sz w:val="24"/>
          <w:szCs w:val="24"/>
        </w:rPr>
      </w:pPr>
    </w:p>
    <w:p w:rsidR="0067596D" w:rsidRDefault="0067596D" w:rsidP="0047632D">
      <w:pPr>
        <w:pStyle w:val="Prrafodelista"/>
        <w:spacing w:before="100" w:beforeAutospacing="1" w:after="100" w:afterAutospacing="1" w:line="240" w:lineRule="auto"/>
        <w:ind w:left="0"/>
        <w:jc w:val="both"/>
        <w:rPr>
          <w:rFonts w:cstheme="minorHAnsi"/>
          <w:sz w:val="24"/>
          <w:szCs w:val="24"/>
        </w:rPr>
      </w:pPr>
    </w:p>
    <w:p w:rsidR="0067596D" w:rsidRDefault="0067596D" w:rsidP="0047632D">
      <w:pPr>
        <w:pStyle w:val="Prrafodelista"/>
        <w:spacing w:before="100" w:beforeAutospacing="1" w:after="100" w:afterAutospacing="1" w:line="240" w:lineRule="auto"/>
        <w:ind w:left="0"/>
        <w:jc w:val="both"/>
        <w:rPr>
          <w:rFonts w:cstheme="minorHAnsi"/>
          <w:sz w:val="24"/>
          <w:szCs w:val="24"/>
        </w:rPr>
      </w:pPr>
    </w:p>
    <w:p w:rsidR="005F685A" w:rsidRDefault="005F685A" w:rsidP="0047632D">
      <w:pPr>
        <w:pStyle w:val="Prrafodelista"/>
        <w:spacing w:before="100" w:beforeAutospacing="1" w:after="100" w:afterAutospacing="1" w:line="240" w:lineRule="auto"/>
        <w:ind w:left="0"/>
        <w:jc w:val="both"/>
        <w:rPr>
          <w:rFonts w:cstheme="minorHAnsi"/>
          <w:sz w:val="24"/>
          <w:szCs w:val="24"/>
        </w:rPr>
      </w:pPr>
    </w:p>
    <w:p w:rsidR="005F685A" w:rsidRDefault="005F685A" w:rsidP="005F685A">
      <w:pPr>
        <w:pStyle w:val="Prrafodelista"/>
        <w:spacing w:before="100" w:beforeAutospacing="1" w:after="100" w:afterAutospacing="1" w:line="240" w:lineRule="auto"/>
        <w:ind w:left="0"/>
        <w:jc w:val="both"/>
        <w:rPr>
          <w:rFonts w:cstheme="minorHAnsi"/>
          <w:b/>
          <w:sz w:val="24"/>
          <w:szCs w:val="24"/>
        </w:rPr>
      </w:pPr>
      <w:r w:rsidRPr="00C856B7">
        <w:rPr>
          <w:rFonts w:cstheme="minorHAnsi"/>
          <w:b/>
          <w:sz w:val="24"/>
          <w:szCs w:val="24"/>
        </w:rPr>
        <w:t>8. PAGO DE LOS PREMIOS Y ENTREGA DE DIPLOMAS</w:t>
      </w:r>
    </w:p>
    <w:p w:rsidR="00C856B7" w:rsidRPr="00C856B7" w:rsidRDefault="00C856B7" w:rsidP="005F685A">
      <w:pPr>
        <w:pStyle w:val="Prrafodelista"/>
        <w:spacing w:before="100" w:beforeAutospacing="1" w:after="100" w:afterAutospacing="1" w:line="240" w:lineRule="auto"/>
        <w:ind w:left="0"/>
        <w:jc w:val="both"/>
        <w:rPr>
          <w:rFonts w:cstheme="minorHAnsi"/>
          <w:b/>
          <w:sz w:val="24"/>
          <w:szCs w:val="24"/>
        </w:rPr>
      </w:pPr>
    </w:p>
    <w:p w:rsidR="00134A26" w:rsidRDefault="005F685A" w:rsidP="00C856B7">
      <w:pPr>
        <w:pStyle w:val="Prrafodelista"/>
        <w:spacing w:before="100" w:beforeAutospacing="1" w:after="100" w:afterAutospacing="1" w:line="240" w:lineRule="auto"/>
        <w:ind w:left="0"/>
        <w:jc w:val="both"/>
        <w:rPr>
          <w:rFonts w:cstheme="minorHAnsi"/>
          <w:sz w:val="24"/>
          <w:szCs w:val="24"/>
        </w:rPr>
      </w:pPr>
      <w:r w:rsidRPr="00C856B7">
        <w:rPr>
          <w:rFonts w:cstheme="minorHAnsi"/>
          <w:sz w:val="24"/>
          <w:szCs w:val="24"/>
        </w:rPr>
        <w:t>Los premios se abonarán por transferencia bancaria en la cuenta que los beneficiarios deberán facilitar para ello, y de la que deberán ser titulares o cotitulares. Se aplicarán las retenciones legalmente establecidas.</w:t>
      </w:r>
    </w:p>
    <w:p w:rsidR="0067596D" w:rsidRDefault="0067596D" w:rsidP="00C856B7">
      <w:pPr>
        <w:pStyle w:val="Prrafodelista"/>
        <w:spacing w:before="100" w:beforeAutospacing="1" w:after="100" w:afterAutospacing="1" w:line="240" w:lineRule="auto"/>
        <w:ind w:left="0"/>
        <w:jc w:val="both"/>
        <w:rPr>
          <w:rFonts w:cstheme="minorHAnsi"/>
          <w:sz w:val="24"/>
          <w:szCs w:val="24"/>
        </w:rPr>
      </w:pPr>
    </w:p>
    <w:p w:rsidR="0067596D" w:rsidRPr="00C856B7" w:rsidRDefault="0067596D" w:rsidP="00C856B7">
      <w:pPr>
        <w:pStyle w:val="Prrafodelista"/>
        <w:spacing w:before="100" w:beforeAutospacing="1" w:after="100" w:afterAutospacing="1" w:line="240" w:lineRule="auto"/>
        <w:ind w:left="0"/>
        <w:jc w:val="both"/>
        <w:rPr>
          <w:rFonts w:cstheme="minorHAnsi"/>
          <w:sz w:val="24"/>
          <w:szCs w:val="24"/>
        </w:rPr>
      </w:pPr>
    </w:p>
    <w:p w:rsidR="00FE649A" w:rsidRPr="002F43C1" w:rsidRDefault="00C856B7" w:rsidP="0047632D">
      <w:pPr>
        <w:pStyle w:val="Prrafodelista"/>
        <w:spacing w:before="100" w:beforeAutospacing="1" w:after="100" w:afterAutospacing="1" w:line="240" w:lineRule="auto"/>
        <w:ind w:left="0"/>
        <w:jc w:val="both"/>
        <w:rPr>
          <w:rFonts w:cstheme="minorHAnsi"/>
          <w:b/>
          <w:sz w:val="24"/>
          <w:szCs w:val="24"/>
        </w:rPr>
      </w:pPr>
      <w:r>
        <w:rPr>
          <w:rFonts w:cstheme="minorHAnsi"/>
          <w:b/>
          <w:sz w:val="24"/>
          <w:szCs w:val="24"/>
        </w:rPr>
        <w:t>9</w:t>
      </w:r>
      <w:r w:rsidR="00FE649A" w:rsidRPr="002F43C1">
        <w:rPr>
          <w:rFonts w:cstheme="minorHAnsi"/>
          <w:b/>
          <w:sz w:val="24"/>
          <w:szCs w:val="24"/>
        </w:rPr>
        <w:t>. INCOMPATIBILIDAD</w:t>
      </w:r>
      <w:r w:rsidR="005F685A">
        <w:rPr>
          <w:rFonts w:cstheme="minorHAnsi"/>
          <w:b/>
          <w:sz w:val="24"/>
          <w:szCs w:val="24"/>
        </w:rPr>
        <w:t>ES</w:t>
      </w:r>
    </w:p>
    <w:p w:rsidR="00FE649A" w:rsidRPr="002F43C1" w:rsidRDefault="00FE649A" w:rsidP="0047632D">
      <w:pPr>
        <w:pStyle w:val="Prrafodelista"/>
        <w:spacing w:before="100" w:beforeAutospacing="1" w:after="100" w:afterAutospacing="1" w:line="240" w:lineRule="auto"/>
        <w:ind w:left="0"/>
        <w:jc w:val="both"/>
        <w:rPr>
          <w:rFonts w:cstheme="minorHAnsi"/>
          <w:b/>
          <w:sz w:val="24"/>
          <w:szCs w:val="24"/>
        </w:rPr>
      </w:pPr>
    </w:p>
    <w:p w:rsidR="00721E97" w:rsidRDefault="00FE649A" w:rsidP="0047632D">
      <w:pPr>
        <w:pStyle w:val="Prrafodelista"/>
        <w:spacing w:before="100" w:beforeAutospacing="1" w:after="100" w:afterAutospacing="1" w:line="240" w:lineRule="auto"/>
        <w:ind w:left="0"/>
        <w:jc w:val="both"/>
        <w:rPr>
          <w:rFonts w:cstheme="minorHAnsi"/>
          <w:sz w:val="24"/>
          <w:szCs w:val="24"/>
        </w:rPr>
      </w:pPr>
      <w:r w:rsidRPr="002F43C1">
        <w:rPr>
          <w:rFonts w:cstheme="minorHAnsi"/>
          <w:sz w:val="24"/>
          <w:szCs w:val="24"/>
        </w:rPr>
        <w:t>Estos premios son compatibles con la percepción de cualquier beca o ayuda que pueda ob</w:t>
      </w:r>
      <w:r w:rsidR="007E6016" w:rsidRPr="002F43C1">
        <w:rPr>
          <w:rFonts w:cstheme="minorHAnsi"/>
          <w:sz w:val="24"/>
          <w:szCs w:val="24"/>
        </w:rPr>
        <w:t>t</w:t>
      </w:r>
      <w:r w:rsidR="00721E97">
        <w:rPr>
          <w:rFonts w:cstheme="minorHAnsi"/>
          <w:sz w:val="24"/>
          <w:szCs w:val="24"/>
        </w:rPr>
        <w:t>ener el estudiante beneficiado.</w:t>
      </w:r>
    </w:p>
    <w:p w:rsidR="007E6016" w:rsidRDefault="00D1299F" w:rsidP="00D1299F">
      <w:pPr>
        <w:pStyle w:val="Prrafodelista"/>
        <w:spacing w:before="100" w:beforeAutospacing="1" w:after="100" w:afterAutospacing="1" w:line="240" w:lineRule="auto"/>
        <w:ind w:left="0"/>
        <w:jc w:val="center"/>
        <w:rPr>
          <w:rFonts w:cstheme="minorHAnsi"/>
          <w:sz w:val="24"/>
          <w:szCs w:val="24"/>
        </w:rPr>
      </w:pPr>
      <w:r w:rsidRPr="00D1299F">
        <w:rPr>
          <w:rFonts w:cstheme="minorHAnsi"/>
          <w:sz w:val="24"/>
          <w:szCs w:val="24"/>
        </w:rPr>
        <w:t>Madrid 25 de noviembre de 2020</w:t>
      </w:r>
    </w:p>
    <w:p w:rsidR="00D1299F" w:rsidRDefault="00D1299F" w:rsidP="00D1299F">
      <w:pPr>
        <w:pStyle w:val="Prrafodelista"/>
        <w:spacing w:before="100" w:beforeAutospacing="1" w:after="100" w:afterAutospacing="1" w:line="240" w:lineRule="auto"/>
        <w:ind w:left="0"/>
        <w:jc w:val="center"/>
        <w:rPr>
          <w:rFonts w:cstheme="minorHAnsi"/>
          <w:sz w:val="24"/>
          <w:szCs w:val="24"/>
        </w:rPr>
      </w:pPr>
      <w:r>
        <w:rPr>
          <w:rFonts w:cstheme="minorHAnsi"/>
          <w:sz w:val="24"/>
          <w:szCs w:val="24"/>
        </w:rPr>
        <w:t>Vicerrectora de Estudiantes</w:t>
      </w:r>
    </w:p>
    <w:p w:rsidR="00D1299F" w:rsidRDefault="00D1299F" w:rsidP="00D1299F">
      <w:pPr>
        <w:pStyle w:val="Prrafodelista"/>
        <w:spacing w:before="100" w:beforeAutospacing="1" w:after="100" w:afterAutospacing="1" w:line="240" w:lineRule="auto"/>
        <w:ind w:left="0"/>
        <w:jc w:val="center"/>
        <w:rPr>
          <w:rFonts w:cstheme="minorHAnsi"/>
          <w:sz w:val="24"/>
          <w:szCs w:val="24"/>
        </w:rPr>
      </w:pPr>
    </w:p>
    <w:p w:rsidR="00D1299F" w:rsidRDefault="00D1299F" w:rsidP="00D1299F">
      <w:pPr>
        <w:pStyle w:val="Prrafodelista"/>
        <w:spacing w:before="100" w:beforeAutospacing="1" w:after="100" w:afterAutospacing="1" w:line="240" w:lineRule="auto"/>
        <w:ind w:left="0"/>
        <w:jc w:val="center"/>
        <w:rPr>
          <w:rFonts w:cstheme="minorHAnsi"/>
          <w:sz w:val="24"/>
          <w:szCs w:val="24"/>
        </w:rPr>
      </w:pPr>
    </w:p>
    <w:p w:rsidR="00D1299F" w:rsidRDefault="00D1299F" w:rsidP="00D1299F">
      <w:pPr>
        <w:pStyle w:val="Prrafodelista"/>
        <w:spacing w:before="100" w:beforeAutospacing="1" w:after="100" w:afterAutospacing="1" w:line="240" w:lineRule="auto"/>
        <w:ind w:left="0"/>
        <w:jc w:val="center"/>
        <w:rPr>
          <w:rFonts w:cstheme="minorHAnsi"/>
          <w:sz w:val="24"/>
          <w:szCs w:val="24"/>
        </w:rPr>
      </w:pPr>
    </w:p>
    <w:p w:rsidR="00D1299F" w:rsidRDefault="00D1299F" w:rsidP="00D1299F">
      <w:pPr>
        <w:pStyle w:val="Prrafodelista"/>
        <w:spacing w:before="100" w:beforeAutospacing="1" w:after="100" w:afterAutospacing="1" w:line="240" w:lineRule="auto"/>
        <w:ind w:left="0"/>
        <w:jc w:val="center"/>
        <w:rPr>
          <w:rFonts w:cstheme="minorHAnsi"/>
          <w:sz w:val="24"/>
          <w:szCs w:val="24"/>
        </w:rPr>
      </w:pPr>
    </w:p>
    <w:p w:rsidR="00D1299F" w:rsidRPr="00D1299F" w:rsidRDefault="00D1299F" w:rsidP="00D1299F">
      <w:pPr>
        <w:pStyle w:val="Prrafodelista"/>
        <w:spacing w:before="100" w:beforeAutospacing="1" w:after="100" w:afterAutospacing="1" w:line="240" w:lineRule="auto"/>
        <w:ind w:left="0"/>
        <w:jc w:val="center"/>
        <w:rPr>
          <w:rFonts w:cstheme="minorHAnsi"/>
          <w:sz w:val="24"/>
          <w:szCs w:val="24"/>
        </w:rPr>
      </w:pPr>
      <w:r>
        <w:rPr>
          <w:rFonts w:cstheme="minorHAnsi"/>
          <w:sz w:val="24"/>
          <w:szCs w:val="24"/>
        </w:rPr>
        <w:t>Rosa M. de la Fuente Fernández</w:t>
      </w:r>
    </w:p>
    <w:p w:rsidR="00AB4B8C" w:rsidRDefault="00AB4B8C" w:rsidP="00AB4B8C">
      <w:pPr>
        <w:pStyle w:val="Prrafodelista"/>
        <w:spacing w:before="100" w:beforeAutospacing="1" w:after="100" w:afterAutospacing="1" w:line="240" w:lineRule="auto"/>
        <w:ind w:left="0"/>
        <w:jc w:val="center"/>
        <w:rPr>
          <w:rFonts w:cstheme="minorHAnsi"/>
          <w:sz w:val="24"/>
          <w:szCs w:val="24"/>
        </w:rPr>
      </w:pPr>
    </w:p>
    <w:p w:rsidR="00C856B7" w:rsidRDefault="00C856B7" w:rsidP="00AB4B8C">
      <w:pPr>
        <w:pStyle w:val="Prrafodelista"/>
        <w:spacing w:before="100" w:beforeAutospacing="1" w:after="100" w:afterAutospacing="1" w:line="240" w:lineRule="auto"/>
        <w:ind w:left="0"/>
        <w:jc w:val="center"/>
        <w:rPr>
          <w:rFonts w:cstheme="minorHAnsi"/>
          <w:sz w:val="24"/>
          <w:szCs w:val="24"/>
        </w:rPr>
      </w:pPr>
    </w:p>
    <w:p w:rsidR="00C856B7" w:rsidRDefault="00C856B7" w:rsidP="00AB4B8C">
      <w:pPr>
        <w:pStyle w:val="Prrafodelista"/>
        <w:spacing w:before="100" w:beforeAutospacing="1" w:after="100" w:afterAutospacing="1" w:line="240" w:lineRule="auto"/>
        <w:ind w:left="0"/>
        <w:jc w:val="center"/>
        <w:rPr>
          <w:rFonts w:cstheme="minorHAnsi"/>
          <w:sz w:val="24"/>
          <w:szCs w:val="24"/>
        </w:rPr>
      </w:pPr>
    </w:p>
    <w:p w:rsidR="00C856B7" w:rsidRDefault="00C856B7" w:rsidP="00AB4B8C">
      <w:pPr>
        <w:pStyle w:val="Prrafodelista"/>
        <w:spacing w:before="100" w:beforeAutospacing="1" w:after="100" w:afterAutospacing="1" w:line="240" w:lineRule="auto"/>
        <w:ind w:left="0"/>
        <w:jc w:val="center"/>
        <w:rPr>
          <w:rFonts w:cstheme="minorHAnsi"/>
          <w:sz w:val="24"/>
          <w:szCs w:val="24"/>
        </w:rPr>
      </w:pPr>
    </w:p>
    <w:p w:rsidR="00C856B7" w:rsidRPr="00AB4B8C" w:rsidRDefault="00C856B7" w:rsidP="00AB4B8C">
      <w:pPr>
        <w:pStyle w:val="Prrafodelista"/>
        <w:spacing w:before="100" w:beforeAutospacing="1" w:after="100" w:afterAutospacing="1" w:line="240" w:lineRule="auto"/>
        <w:ind w:left="0"/>
        <w:jc w:val="center"/>
        <w:rPr>
          <w:rFonts w:cstheme="minorHAnsi"/>
          <w:sz w:val="24"/>
          <w:szCs w:val="24"/>
        </w:rPr>
      </w:pPr>
    </w:p>
    <w:sectPr w:rsidR="00C856B7" w:rsidRPr="00AB4B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4F64"/>
    <w:multiLevelType w:val="hybridMultilevel"/>
    <w:tmpl w:val="0CA6BE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BDD440A"/>
    <w:multiLevelType w:val="hybridMultilevel"/>
    <w:tmpl w:val="D5581F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3D6022"/>
    <w:multiLevelType w:val="hybridMultilevel"/>
    <w:tmpl w:val="89A05212"/>
    <w:lvl w:ilvl="0" w:tplc="0024CC76">
      <w:start w:val="4"/>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7157032"/>
    <w:multiLevelType w:val="multilevel"/>
    <w:tmpl w:val="0E78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C706C3"/>
    <w:multiLevelType w:val="hybridMultilevel"/>
    <w:tmpl w:val="093A3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E3917B2"/>
    <w:multiLevelType w:val="hybridMultilevel"/>
    <w:tmpl w:val="5B5891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DF"/>
    <w:rsid w:val="00015FCE"/>
    <w:rsid w:val="00023CCE"/>
    <w:rsid w:val="000F50E7"/>
    <w:rsid w:val="0010186E"/>
    <w:rsid w:val="00125499"/>
    <w:rsid w:val="00134A26"/>
    <w:rsid w:val="001360AD"/>
    <w:rsid w:val="001749FB"/>
    <w:rsid w:val="00192D66"/>
    <w:rsid w:val="002070AA"/>
    <w:rsid w:val="00280CEF"/>
    <w:rsid w:val="002B2F76"/>
    <w:rsid w:val="002C11D9"/>
    <w:rsid w:val="002D2234"/>
    <w:rsid w:val="002F43C1"/>
    <w:rsid w:val="00415B06"/>
    <w:rsid w:val="0044280C"/>
    <w:rsid w:val="0045132C"/>
    <w:rsid w:val="00461100"/>
    <w:rsid w:val="0047632D"/>
    <w:rsid w:val="004807EB"/>
    <w:rsid w:val="0049069D"/>
    <w:rsid w:val="00490A38"/>
    <w:rsid w:val="004B174B"/>
    <w:rsid w:val="004D2252"/>
    <w:rsid w:val="00565605"/>
    <w:rsid w:val="0057543E"/>
    <w:rsid w:val="005E01B5"/>
    <w:rsid w:val="005F685A"/>
    <w:rsid w:val="00667986"/>
    <w:rsid w:val="0067596D"/>
    <w:rsid w:val="00697449"/>
    <w:rsid w:val="00720C8A"/>
    <w:rsid w:val="00721E97"/>
    <w:rsid w:val="007633D5"/>
    <w:rsid w:val="00777321"/>
    <w:rsid w:val="0079764C"/>
    <w:rsid w:val="007D4C65"/>
    <w:rsid w:val="007E6016"/>
    <w:rsid w:val="00816705"/>
    <w:rsid w:val="008655AB"/>
    <w:rsid w:val="008A0A55"/>
    <w:rsid w:val="008D4BA3"/>
    <w:rsid w:val="008E7244"/>
    <w:rsid w:val="008F7174"/>
    <w:rsid w:val="00977A9D"/>
    <w:rsid w:val="00980C47"/>
    <w:rsid w:val="0098201D"/>
    <w:rsid w:val="00A05C6C"/>
    <w:rsid w:val="00A30D84"/>
    <w:rsid w:val="00A41406"/>
    <w:rsid w:val="00A46062"/>
    <w:rsid w:val="00AB4B8C"/>
    <w:rsid w:val="00AB60A8"/>
    <w:rsid w:val="00AC0CDF"/>
    <w:rsid w:val="00B00722"/>
    <w:rsid w:val="00B72001"/>
    <w:rsid w:val="00B90563"/>
    <w:rsid w:val="00BA73F1"/>
    <w:rsid w:val="00BC1D23"/>
    <w:rsid w:val="00C606FF"/>
    <w:rsid w:val="00C77CF1"/>
    <w:rsid w:val="00C856B7"/>
    <w:rsid w:val="00CE70B7"/>
    <w:rsid w:val="00CF265A"/>
    <w:rsid w:val="00D1299F"/>
    <w:rsid w:val="00D52737"/>
    <w:rsid w:val="00D645DA"/>
    <w:rsid w:val="00D72332"/>
    <w:rsid w:val="00D806FB"/>
    <w:rsid w:val="00D95E35"/>
    <w:rsid w:val="00DA745C"/>
    <w:rsid w:val="00DB0E04"/>
    <w:rsid w:val="00DC7966"/>
    <w:rsid w:val="00E176EA"/>
    <w:rsid w:val="00EF1DDC"/>
    <w:rsid w:val="00F24884"/>
    <w:rsid w:val="00F32B6E"/>
    <w:rsid w:val="00FE649A"/>
    <w:rsid w:val="00FF0971"/>
    <w:rsid w:val="00FF4D68"/>
    <w:rsid w:val="00FF66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7B28F-FFE2-4074-B5E5-440A481C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C0CDF"/>
    <w:rPr>
      <w:color w:val="0563C1" w:themeColor="hyperlink"/>
      <w:u w:val="single"/>
    </w:rPr>
  </w:style>
  <w:style w:type="paragraph" w:styleId="Prrafodelista">
    <w:name w:val="List Paragraph"/>
    <w:basedOn w:val="Normal"/>
    <w:uiPriority w:val="34"/>
    <w:qFormat/>
    <w:rsid w:val="00AC0CDF"/>
    <w:pPr>
      <w:ind w:left="720"/>
      <w:contextualSpacing/>
    </w:pPr>
  </w:style>
  <w:style w:type="character" w:styleId="Hipervnculovisitado">
    <w:name w:val="FollowedHyperlink"/>
    <w:basedOn w:val="Fuentedeprrafopredeter"/>
    <w:uiPriority w:val="99"/>
    <w:semiHidden/>
    <w:unhideWhenUsed/>
    <w:rsid w:val="00A46062"/>
    <w:rPr>
      <w:color w:val="954F72" w:themeColor="followedHyperlink"/>
      <w:u w:val="single"/>
    </w:rPr>
  </w:style>
  <w:style w:type="paragraph" w:styleId="Textodeglobo">
    <w:name w:val="Balloon Text"/>
    <w:basedOn w:val="Normal"/>
    <w:link w:val="TextodegloboCar"/>
    <w:uiPriority w:val="99"/>
    <w:semiHidden/>
    <w:unhideWhenUsed/>
    <w:rsid w:val="002B2F7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2F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650858">
      <w:bodyDiv w:val="1"/>
      <w:marLeft w:val="0"/>
      <w:marRight w:val="0"/>
      <w:marTop w:val="0"/>
      <w:marBottom w:val="0"/>
      <w:divBdr>
        <w:top w:val="none" w:sz="0" w:space="0" w:color="auto"/>
        <w:left w:val="none" w:sz="0" w:space="0" w:color="auto"/>
        <w:bottom w:val="none" w:sz="0" w:space="0" w:color="auto"/>
        <w:right w:val="none" w:sz="0" w:space="0" w:color="auto"/>
      </w:divBdr>
    </w:div>
    <w:div w:id="128164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me.es" TargetMode="External"/><Relationship Id="rId13" Type="http://schemas.openxmlformats.org/officeDocument/2006/relationships/hyperlink" Target="https://sites.google.com/site/asociacionolimpiadaeconomia" TargetMode="External"/><Relationship Id="rId18" Type="http://schemas.openxmlformats.org/officeDocument/2006/relationships/hyperlink" Target="http://www.ucm.es/becas" TargetMode="External"/><Relationship Id="rId3" Type="http://schemas.openxmlformats.org/officeDocument/2006/relationships/styles" Target="styles.xml"/><Relationship Id="rId7" Type="http://schemas.openxmlformats.org/officeDocument/2006/relationships/hyperlink" Target="http://www.educacionyfp.gob.es/eu/servicios-al-ciudadano/catalogo/general/20/203313/2020/203313-2020-matematicas.html" TargetMode="External"/><Relationship Id="rId12" Type="http://schemas.openxmlformats.org/officeDocument/2006/relationships/hyperlink" Target="http://147.96.59.157/rsehn" TargetMode="External"/><Relationship Id="rId17" Type="http://schemas.openxmlformats.org/officeDocument/2006/relationships/hyperlink" Target="http://www.ucm.es/becas" TargetMode="External"/><Relationship Id="rId2" Type="http://schemas.openxmlformats.org/officeDocument/2006/relationships/numbering" Target="numbering.xml"/><Relationship Id="rId16" Type="http://schemas.openxmlformats.org/officeDocument/2006/relationships/hyperlink" Target="https://sede.ucm.es/instanciagener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nque.es" TargetMode="External"/><Relationship Id="rId5" Type="http://schemas.openxmlformats.org/officeDocument/2006/relationships/webSettings" Target="webSettings.xml"/><Relationship Id="rId15" Type="http://schemas.openxmlformats.org/officeDocument/2006/relationships/hyperlink" Target="http://www.sociedadgeologica.es" TargetMode="External"/><Relationship Id="rId10" Type="http://schemas.openxmlformats.org/officeDocument/2006/relationships/hyperlink" Target="http://www.rseq.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sef.es" TargetMode="External"/><Relationship Id="rId14" Type="http://schemas.openxmlformats.org/officeDocument/2006/relationships/hyperlink" Target="http://www.aepect.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0D7AB-CA50-45DA-844F-32AF362F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1443</Words>
  <Characters>8157</Characters>
  <Application>Microsoft Office Word</Application>
  <DocSecurity>0</DocSecurity>
  <Lines>220</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MARIA DOLORES PENA MEIS</cp:lastModifiedBy>
  <cp:revision>9</cp:revision>
  <cp:lastPrinted>2019-11-11T08:17:00Z</cp:lastPrinted>
  <dcterms:created xsi:type="dcterms:W3CDTF">2020-11-17T16:53:00Z</dcterms:created>
  <dcterms:modified xsi:type="dcterms:W3CDTF">2020-11-25T12:16:00Z</dcterms:modified>
</cp:coreProperties>
</file>