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61BA3" w14:textId="7CB0E147" w:rsidR="00887381" w:rsidRPr="00A63EF2" w:rsidRDefault="00412E41" w:rsidP="00135DF0">
      <w:pPr>
        <w:spacing w:before="120" w:after="120" w:line="276" w:lineRule="auto"/>
        <w:jc w:val="center"/>
        <w:rPr>
          <w:rFonts w:ascii="Arial Narrow" w:hAnsi="Arial Narrow"/>
          <w:b/>
          <w:bCs/>
          <w:sz w:val="24"/>
          <w:szCs w:val="24"/>
        </w:rPr>
      </w:pPr>
      <w:r w:rsidRPr="00A63EF2">
        <w:rPr>
          <w:rFonts w:ascii="Arial Narrow" w:hAnsi="Arial Narrow"/>
          <w:b/>
          <w:bCs/>
          <w:sz w:val="24"/>
          <w:szCs w:val="24"/>
        </w:rPr>
        <w:t>INSTRUCCIONES RELATIVAS A LA TRAMITACIÓN DE LOS CONTRATOS BASADOS EN ACUERDOS MARCO FINANCIADOS CON CARGO AL PLAN DE RECUPERACIÓN, TRANSFORMACIÓN Y RESILENCIA.</w:t>
      </w:r>
    </w:p>
    <w:p w14:paraId="4F7D7974" w14:textId="77777777" w:rsidR="00412E41" w:rsidRPr="00A63EF2" w:rsidRDefault="00412E41" w:rsidP="00135DF0">
      <w:pPr>
        <w:spacing w:before="120" w:after="120" w:line="276" w:lineRule="auto"/>
        <w:rPr>
          <w:rFonts w:ascii="Arial Narrow" w:hAnsi="Arial Narrow"/>
          <w:sz w:val="24"/>
          <w:szCs w:val="24"/>
        </w:rPr>
      </w:pPr>
    </w:p>
    <w:p w14:paraId="2855E526" w14:textId="1E576376" w:rsidR="006806AF" w:rsidRPr="00A63EF2" w:rsidRDefault="006806AF" w:rsidP="00135DF0">
      <w:pPr>
        <w:spacing w:before="120" w:after="120" w:line="276" w:lineRule="auto"/>
        <w:rPr>
          <w:rFonts w:ascii="Arial Narrow" w:hAnsi="Arial Narrow"/>
          <w:sz w:val="24"/>
          <w:szCs w:val="24"/>
        </w:rPr>
      </w:pPr>
      <w:r w:rsidRPr="00A63EF2">
        <w:rPr>
          <w:rFonts w:ascii="Arial Narrow" w:hAnsi="Arial Narrow"/>
          <w:sz w:val="24"/>
          <w:szCs w:val="24"/>
        </w:rPr>
        <w:t>El Centro Gestor elaborará conforme a los modelos publicados en el Perfil del Contratante:</w:t>
      </w:r>
      <w:r w:rsidR="00E5564C" w:rsidRPr="00A63EF2">
        <w:rPr>
          <w:rFonts w:ascii="Arial Narrow" w:hAnsi="Arial Narrow"/>
          <w:sz w:val="24"/>
          <w:szCs w:val="24"/>
        </w:rPr>
        <w:t xml:space="preserve"> https://www.ucm.es/tipos-de-contratos</w:t>
      </w:r>
    </w:p>
    <w:p w14:paraId="2E1396D4" w14:textId="521DEA4E" w:rsidR="00D10081" w:rsidRPr="00A63EF2" w:rsidRDefault="006806AF" w:rsidP="00135DF0">
      <w:pPr>
        <w:pStyle w:val="Prrafodelista"/>
        <w:numPr>
          <w:ilvl w:val="0"/>
          <w:numId w:val="7"/>
        </w:numPr>
        <w:spacing w:before="120" w:after="120" w:line="276" w:lineRule="auto"/>
        <w:rPr>
          <w:rFonts w:ascii="Arial Narrow" w:hAnsi="Arial Narrow"/>
        </w:rPr>
      </w:pPr>
      <w:r w:rsidRPr="00A63EF2">
        <w:rPr>
          <w:rFonts w:ascii="Arial Narrow" w:hAnsi="Arial Narrow"/>
        </w:rPr>
        <w:t>La memoria de actuaciones previas</w:t>
      </w:r>
      <w:r w:rsidR="0008710B" w:rsidRPr="00A63EF2">
        <w:rPr>
          <w:rFonts w:ascii="Arial Narrow" w:hAnsi="Arial Narrow"/>
        </w:rPr>
        <w:t>.</w:t>
      </w:r>
    </w:p>
    <w:p w14:paraId="58B80C4F" w14:textId="77777777" w:rsidR="00141511" w:rsidRPr="00A63EF2" w:rsidRDefault="00412E41" w:rsidP="00141511">
      <w:pPr>
        <w:pStyle w:val="Prrafodelista"/>
        <w:numPr>
          <w:ilvl w:val="0"/>
          <w:numId w:val="7"/>
        </w:numPr>
        <w:spacing w:before="120" w:after="120" w:line="276" w:lineRule="auto"/>
        <w:rPr>
          <w:rFonts w:ascii="Arial Narrow" w:hAnsi="Arial Narrow"/>
          <w:color w:val="FF0000"/>
        </w:rPr>
      </w:pPr>
      <w:r w:rsidRPr="00A63EF2">
        <w:rPr>
          <w:rFonts w:ascii="Arial Narrow" w:hAnsi="Arial Narrow"/>
        </w:rPr>
        <w:t>L</w:t>
      </w:r>
      <w:r w:rsidR="006806AF" w:rsidRPr="00A63EF2">
        <w:rPr>
          <w:rFonts w:ascii="Arial Narrow" w:hAnsi="Arial Narrow"/>
        </w:rPr>
        <w:t>a memoria de necesidades del contrato y recabará las declaraciones de ausencia de conflicto de intereses del personal interviniente en el procedimiento.</w:t>
      </w:r>
      <w:r w:rsidR="00141511" w:rsidRPr="00A63EF2">
        <w:rPr>
          <w:rFonts w:ascii="Arial Narrow" w:hAnsi="Arial Narrow"/>
        </w:rPr>
        <w:t xml:space="preserve"> </w:t>
      </w:r>
      <w:r w:rsidR="00141511" w:rsidRPr="00A63EF2">
        <w:rPr>
          <w:rFonts w:ascii="Arial Narrow" w:hAnsi="Arial Narrow"/>
          <w:color w:val="FF0000"/>
        </w:rPr>
        <w:t>(participantes en el proceso de preparación, tramitación y/o ejecución del expediente)</w:t>
      </w:r>
    </w:p>
    <w:p w14:paraId="22050823" w14:textId="68F956B9" w:rsidR="00D10081" w:rsidRPr="00A63EF2" w:rsidRDefault="00D10081" w:rsidP="00135DF0">
      <w:pPr>
        <w:pStyle w:val="Prrafodelista"/>
        <w:numPr>
          <w:ilvl w:val="0"/>
          <w:numId w:val="7"/>
        </w:numPr>
        <w:spacing w:before="120" w:after="120" w:line="276" w:lineRule="auto"/>
        <w:rPr>
          <w:rFonts w:ascii="Arial Narrow" w:hAnsi="Arial Narrow"/>
        </w:rPr>
      </w:pPr>
      <w:r w:rsidRPr="00A63EF2">
        <w:rPr>
          <w:rFonts w:ascii="Arial Narrow" w:hAnsi="Arial Narrow"/>
        </w:rPr>
        <w:t>En el Documento de licitación se incluirán las especificaciones que se describen en este documento</w:t>
      </w:r>
      <w:r w:rsidR="0008710B" w:rsidRPr="00A63EF2">
        <w:rPr>
          <w:rFonts w:ascii="Arial Narrow" w:hAnsi="Arial Narrow"/>
        </w:rPr>
        <w:t>.</w:t>
      </w:r>
    </w:p>
    <w:p w14:paraId="4080F3E3" w14:textId="0EB0B421" w:rsidR="00E5564C" w:rsidRPr="00A63EF2" w:rsidRDefault="00E5564C" w:rsidP="00135DF0">
      <w:pPr>
        <w:pStyle w:val="Prrafodelista"/>
        <w:numPr>
          <w:ilvl w:val="0"/>
          <w:numId w:val="7"/>
        </w:numPr>
        <w:spacing w:before="120" w:after="120" w:line="276" w:lineRule="auto"/>
        <w:rPr>
          <w:rFonts w:ascii="Arial Narrow" w:hAnsi="Arial Narrow"/>
        </w:rPr>
      </w:pPr>
      <w:r w:rsidRPr="00A63EF2">
        <w:rPr>
          <w:rFonts w:ascii="Arial Narrow" w:hAnsi="Arial Narrow"/>
        </w:rPr>
        <w:t>Junto con el Documento de licitación se elaborará un Pliego de Prescripciones Técnicas con el contenido especificado en el modelo publicado en el Perfil del contratante</w:t>
      </w:r>
    </w:p>
    <w:p w14:paraId="338F1411" w14:textId="4CAB1953" w:rsidR="00D10081" w:rsidRPr="00A63EF2" w:rsidRDefault="0008710B" w:rsidP="00135DF0">
      <w:pPr>
        <w:pStyle w:val="Prrafodelista"/>
        <w:numPr>
          <w:ilvl w:val="0"/>
          <w:numId w:val="7"/>
        </w:numPr>
        <w:spacing w:before="120" w:after="120" w:line="276" w:lineRule="auto"/>
        <w:rPr>
          <w:rFonts w:ascii="Arial Narrow" w:hAnsi="Arial Narrow"/>
        </w:rPr>
      </w:pPr>
      <w:r w:rsidRPr="00A63EF2">
        <w:rPr>
          <w:rFonts w:ascii="Arial Narrow" w:hAnsi="Arial Narrow"/>
        </w:rPr>
        <w:t>Los licitadores presentarán, junto con su oferta, las siguientes declaraciones</w:t>
      </w:r>
      <w:r w:rsidR="00135DF0" w:rsidRPr="00A63EF2">
        <w:rPr>
          <w:rFonts w:ascii="Arial Narrow" w:hAnsi="Arial Narrow"/>
        </w:rPr>
        <w:t xml:space="preserve"> que se incluyen al final de este documento</w:t>
      </w:r>
      <w:r w:rsidRPr="00A63EF2">
        <w:rPr>
          <w:rFonts w:ascii="Arial Narrow" w:hAnsi="Arial Narrow"/>
        </w:rPr>
        <w:t>:</w:t>
      </w:r>
    </w:p>
    <w:p w14:paraId="0E6E5DE8" w14:textId="382166A8" w:rsidR="0008710B" w:rsidRPr="00A63EF2" w:rsidRDefault="0008710B" w:rsidP="00135DF0">
      <w:pPr>
        <w:pStyle w:val="Prrafodelista"/>
        <w:numPr>
          <w:ilvl w:val="1"/>
          <w:numId w:val="8"/>
        </w:numPr>
        <w:spacing w:before="120" w:after="120" w:line="276" w:lineRule="auto"/>
        <w:rPr>
          <w:rFonts w:ascii="Arial Narrow" w:hAnsi="Arial Narrow"/>
        </w:rPr>
      </w:pPr>
      <w:bookmarkStart w:id="0" w:name="_Hlk93000526"/>
      <w:r w:rsidRPr="00A63EF2">
        <w:rPr>
          <w:rFonts w:ascii="Arial Narrow" w:hAnsi="Arial Narrow"/>
        </w:rPr>
        <w:t>Declaración de Ausencia de Conflicto de Intereses.</w:t>
      </w:r>
    </w:p>
    <w:p w14:paraId="3B154E9F" w14:textId="026986E7" w:rsidR="0008710B" w:rsidRPr="00A63EF2" w:rsidRDefault="0008710B" w:rsidP="00135DF0">
      <w:pPr>
        <w:pStyle w:val="Prrafodelista"/>
        <w:numPr>
          <w:ilvl w:val="1"/>
          <w:numId w:val="8"/>
        </w:numPr>
        <w:tabs>
          <w:tab w:val="left" w:pos="3402"/>
        </w:tabs>
        <w:spacing w:before="120" w:after="120" w:line="276" w:lineRule="auto"/>
        <w:rPr>
          <w:rFonts w:ascii="Arial Narrow" w:hAnsi="Arial Narrow"/>
        </w:rPr>
      </w:pPr>
      <w:r w:rsidRPr="00A63EF2">
        <w:rPr>
          <w:rFonts w:ascii="Arial Narrow" w:hAnsi="Arial Narrow"/>
        </w:rPr>
        <w:t>Declaración de cesión y tratamiento de datos en relación con la ejecución de actuaciones del plan de recuperación, transformación y resiliencia (PRTR).</w:t>
      </w:r>
    </w:p>
    <w:p w14:paraId="564AABA9" w14:textId="77777777" w:rsidR="00E5564C" w:rsidRPr="00A63EF2" w:rsidRDefault="0008710B" w:rsidP="00E5564C">
      <w:pPr>
        <w:pStyle w:val="Prrafodelista"/>
        <w:numPr>
          <w:ilvl w:val="1"/>
          <w:numId w:val="8"/>
        </w:numPr>
        <w:tabs>
          <w:tab w:val="left" w:pos="3402"/>
        </w:tabs>
        <w:spacing w:before="120" w:after="120" w:line="276" w:lineRule="auto"/>
        <w:rPr>
          <w:rFonts w:ascii="Arial Narrow" w:hAnsi="Arial Narrow"/>
        </w:rPr>
      </w:pPr>
      <w:r w:rsidRPr="00A63EF2">
        <w:rPr>
          <w:rFonts w:ascii="Arial Narrow" w:hAnsi="Arial Narrow"/>
        </w:rPr>
        <w:t>Declaración de compromiso en relación con la ejecución de actuaciones del plan de recuperación, transformación y resiliencia (PRTR).</w:t>
      </w:r>
      <w:bookmarkEnd w:id="0"/>
    </w:p>
    <w:p w14:paraId="3F8FE5C4" w14:textId="5A42F8AB" w:rsidR="0008710B" w:rsidRPr="00A63EF2" w:rsidRDefault="00315C4D" w:rsidP="00E5564C">
      <w:pPr>
        <w:tabs>
          <w:tab w:val="left" w:pos="3402"/>
        </w:tabs>
        <w:spacing w:before="120" w:after="120" w:line="276" w:lineRule="auto"/>
        <w:jc w:val="both"/>
        <w:rPr>
          <w:rFonts w:ascii="Arial Narrow" w:eastAsia="Times New Roman" w:hAnsi="Arial Narrow" w:cs="Times New Roman"/>
          <w:sz w:val="24"/>
          <w:szCs w:val="24"/>
          <w:lang w:val="es-ES" w:eastAsia="es-ES"/>
        </w:rPr>
      </w:pPr>
      <w:r w:rsidRPr="00A63EF2">
        <w:rPr>
          <w:rFonts w:ascii="Arial Narrow" w:eastAsia="Times New Roman" w:hAnsi="Arial Narrow" w:cs="Times New Roman"/>
          <w:sz w:val="24"/>
          <w:szCs w:val="24"/>
          <w:lang w:val="es-ES" w:eastAsia="es-ES"/>
        </w:rPr>
        <w:t>Con carácter previo a la adjudicación del contrato se exigirá al licitador</w:t>
      </w:r>
      <w:r w:rsidR="002929AB" w:rsidRPr="00A63EF2">
        <w:rPr>
          <w:rFonts w:ascii="Arial Narrow" w:eastAsia="Times New Roman" w:hAnsi="Arial Narrow" w:cs="Times New Roman"/>
          <w:sz w:val="24"/>
          <w:szCs w:val="24"/>
          <w:lang w:val="es-ES" w:eastAsia="es-ES"/>
        </w:rPr>
        <w:t xml:space="preserve"> propuesto</w:t>
      </w:r>
      <w:r w:rsidRPr="00A63EF2">
        <w:rPr>
          <w:rFonts w:ascii="Arial Narrow" w:eastAsia="Times New Roman" w:hAnsi="Arial Narrow" w:cs="Times New Roman"/>
          <w:sz w:val="24"/>
          <w:szCs w:val="24"/>
          <w:lang w:val="es-ES" w:eastAsia="es-ES"/>
        </w:rPr>
        <w:t xml:space="preserve"> que acredite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p>
    <w:p w14:paraId="3B05BFAE" w14:textId="77777777" w:rsidR="00315C4D" w:rsidRPr="00A63EF2" w:rsidRDefault="00315C4D" w:rsidP="00135DF0">
      <w:pPr>
        <w:spacing w:before="120" w:after="120" w:line="276" w:lineRule="auto"/>
        <w:jc w:val="both"/>
        <w:rPr>
          <w:rFonts w:ascii="Arial Narrow" w:hAnsi="Arial Narrow"/>
          <w:b/>
          <w:bCs/>
          <w:sz w:val="24"/>
          <w:szCs w:val="24"/>
        </w:rPr>
      </w:pPr>
    </w:p>
    <w:p w14:paraId="4281D6C4" w14:textId="3F4E5453" w:rsidR="0008710B" w:rsidRPr="00A63EF2" w:rsidRDefault="0008710B" w:rsidP="00135DF0">
      <w:pPr>
        <w:spacing w:before="120" w:after="120" w:line="276" w:lineRule="auto"/>
        <w:jc w:val="both"/>
        <w:rPr>
          <w:rFonts w:ascii="Arial Narrow" w:hAnsi="Arial Narrow"/>
          <w:b/>
          <w:bCs/>
          <w:sz w:val="24"/>
          <w:szCs w:val="24"/>
        </w:rPr>
      </w:pPr>
      <w:r w:rsidRPr="00A63EF2">
        <w:rPr>
          <w:rFonts w:ascii="Arial Narrow" w:hAnsi="Arial Narrow"/>
          <w:b/>
          <w:bCs/>
          <w:sz w:val="24"/>
          <w:szCs w:val="24"/>
        </w:rPr>
        <w:t>DOCUMENTO DE LICITACIÓN</w:t>
      </w:r>
    </w:p>
    <w:p w14:paraId="6419C135" w14:textId="77777777" w:rsidR="00E5564C" w:rsidRPr="00A63EF2" w:rsidRDefault="00E5564C" w:rsidP="00135DF0">
      <w:pPr>
        <w:spacing w:before="120" w:after="120" w:line="276" w:lineRule="auto"/>
        <w:jc w:val="both"/>
        <w:rPr>
          <w:rFonts w:ascii="Arial Narrow" w:hAnsi="Arial Narrow"/>
          <w:b/>
          <w:bCs/>
          <w:sz w:val="24"/>
          <w:szCs w:val="24"/>
        </w:rPr>
      </w:pPr>
    </w:p>
    <w:p w14:paraId="7227B9E6" w14:textId="754E9E3F" w:rsidR="00EF1FE8" w:rsidRPr="00A63EF2" w:rsidRDefault="00EF1FE8" w:rsidP="00135DF0">
      <w:pPr>
        <w:spacing w:before="120" w:after="120" w:line="276" w:lineRule="auto"/>
        <w:jc w:val="both"/>
        <w:rPr>
          <w:rFonts w:ascii="Arial Narrow" w:hAnsi="Arial Narrow"/>
          <w:b/>
          <w:bCs/>
          <w:sz w:val="24"/>
          <w:szCs w:val="24"/>
        </w:rPr>
      </w:pPr>
      <w:r w:rsidRPr="00A63EF2">
        <w:rPr>
          <w:rFonts w:ascii="Arial Narrow" w:hAnsi="Arial Narrow"/>
          <w:b/>
          <w:bCs/>
          <w:sz w:val="24"/>
          <w:szCs w:val="24"/>
        </w:rPr>
        <w:t>En el encabezamiento del documento de licitación se añadirán los siguientes logos:</w:t>
      </w:r>
    </w:p>
    <w:tbl>
      <w:tblPr>
        <w:tblStyle w:val="Tablaconcuadrcula"/>
        <w:tblW w:w="96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8"/>
        <w:gridCol w:w="2466"/>
        <w:gridCol w:w="2693"/>
        <w:gridCol w:w="1886"/>
      </w:tblGrid>
      <w:tr w:rsidR="00EF1FE8" w:rsidRPr="00A63EF2" w14:paraId="7CDA5F3E" w14:textId="77777777" w:rsidTr="00790372">
        <w:trPr>
          <w:jc w:val="center"/>
        </w:trPr>
        <w:tc>
          <w:tcPr>
            <w:tcW w:w="2588" w:type="dxa"/>
            <w:vAlign w:val="center"/>
          </w:tcPr>
          <w:p w14:paraId="25DEEBC8" w14:textId="1E5D44D6" w:rsidR="00EF1FE8" w:rsidRPr="00A63EF2" w:rsidRDefault="00EF1FE8" w:rsidP="00790372">
            <w:pPr>
              <w:pStyle w:val="Encabezado"/>
              <w:jc w:val="center"/>
              <w:rPr>
                <w:rFonts w:ascii="Arial Narrow" w:eastAsia="Arial Narrow" w:hAnsi="Arial Narrow"/>
                <w:b/>
                <w:noProof/>
              </w:rPr>
            </w:pPr>
            <w:r w:rsidRPr="00A63EF2">
              <w:rPr>
                <w:rFonts w:ascii="Arial Narrow" w:hAnsi="Arial Narrow"/>
                <w:color w:val="FF0000"/>
              </w:rPr>
              <w:t>Se incluirá el logotipo de la Entidad decisora si así se establece en la convocatoria de la subvención</w:t>
            </w:r>
          </w:p>
        </w:tc>
        <w:tc>
          <w:tcPr>
            <w:tcW w:w="2466" w:type="dxa"/>
            <w:vAlign w:val="center"/>
          </w:tcPr>
          <w:p w14:paraId="7408273A" w14:textId="77777777" w:rsidR="00EF1FE8" w:rsidRPr="00A63EF2" w:rsidRDefault="00EF1FE8" w:rsidP="00790372">
            <w:pPr>
              <w:pStyle w:val="Encabezado"/>
              <w:jc w:val="center"/>
              <w:rPr>
                <w:rFonts w:ascii="Arial Narrow" w:hAnsi="Arial Narrow"/>
              </w:rPr>
            </w:pPr>
            <w:r w:rsidRPr="00A63EF2">
              <w:rPr>
                <w:rFonts w:ascii="Arial Narrow" w:eastAsia="Arial Narrow" w:hAnsi="Arial Narrow"/>
                <w:b/>
                <w:noProof/>
              </w:rPr>
              <w:drawing>
                <wp:inline distT="0" distB="0" distL="0" distR="0" wp14:anchorId="6084D897" wp14:editId="6375F77D">
                  <wp:extent cx="1087200" cy="612000"/>
                  <wp:effectExtent l="0" t="0" r="0" b="0"/>
                  <wp:docPr id="24" name="Imagen 2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Texto&#10;&#10;Descripción generada automáticament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87200" cy="612000"/>
                          </a:xfrm>
                          <a:prstGeom prst="rect">
                            <a:avLst/>
                          </a:prstGeom>
                        </pic:spPr>
                      </pic:pic>
                    </a:graphicData>
                  </a:graphic>
                </wp:inline>
              </w:drawing>
            </w:r>
          </w:p>
        </w:tc>
        <w:tc>
          <w:tcPr>
            <w:tcW w:w="2693" w:type="dxa"/>
            <w:vAlign w:val="bottom"/>
          </w:tcPr>
          <w:p w14:paraId="77D5D886" w14:textId="77777777" w:rsidR="00EF1FE8" w:rsidRPr="00A63EF2" w:rsidRDefault="00EF1FE8" w:rsidP="00790372">
            <w:pPr>
              <w:pStyle w:val="Encabezado"/>
              <w:jc w:val="center"/>
              <w:rPr>
                <w:rFonts w:ascii="Arial Narrow" w:hAnsi="Arial Narrow"/>
              </w:rPr>
            </w:pPr>
            <w:r w:rsidRPr="00A63EF2">
              <w:rPr>
                <w:rFonts w:ascii="Arial Narrow" w:hAnsi="Arial Narrow"/>
                <w:noProof/>
              </w:rPr>
              <w:drawing>
                <wp:inline distT="0" distB="0" distL="0" distR="0" wp14:anchorId="3FA4600F" wp14:editId="2005FDA3">
                  <wp:extent cx="1512000" cy="601200"/>
                  <wp:effectExtent l="0" t="0" r="0" b="8890"/>
                  <wp:docPr id="15" name="Imagen 15"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magen que contiene Interfaz de usuario gráfica&#10;&#10;Descripción generada automáticament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12000" cy="601200"/>
                          </a:xfrm>
                          <a:prstGeom prst="rect">
                            <a:avLst/>
                          </a:prstGeom>
                        </pic:spPr>
                      </pic:pic>
                    </a:graphicData>
                  </a:graphic>
                </wp:inline>
              </w:drawing>
            </w:r>
          </w:p>
        </w:tc>
        <w:tc>
          <w:tcPr>
            <w:tcW w:w="1886" w:type="dxa"/>
          </w:tcPr>
          <w:p w14:paraId="61E081A4" w14:textId="77777777" w:rsidR="00EF1FE8" w:rsidRPr="00A63EF2" w:rsidRDefault="00EF1FE8" w:rsidP="00790372">
            <w:pPr>
              <w:pStyle w:val="Encabezado"/>
              <w:jc w:val="center"/>
              <w:rPr>
                <w:rFonts w:ascii="Arial Narrow" w:hAnsi="Arial Narrow"/>
              </w:rPr>
            </w:pPr>
            <w:r w:rsidRPr="00A63EF2">
              <w:rPr>
                <w:rFonts w:ascii="Arial Narrow" w:hAnsi="Arial Narrow"/>
                <w:noProof/>
              </w:rPr>
              <w:drawing>
                <wp:inline distT="0" distB="0" distL="0" distR="0" wp14:anchorId="20E0160E" wp14:editId="4FBAE7A2">
                  <wp:extent cx="957600" cy="720000"/>
                  <wp:effectExtent l="0" t="0" r="0" b="4445"/>
                  <wp:docPr id="21" name="Imagen 21" descr="Concurso para el logotipo conmemorativo del XX Anivers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curso para el logotipo conmemorativo del XX Aniversari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7600" cy="720000"/>
                          </a:xfrm>
                          <a:prstGeom prst="rect">
                            <a:avLst/>
                          </a:prstGeom>
                          <a:noFill/>
                          <a:ln>
                            <a:noFill/>
                          </a:ln>
                        </pic:spPr>
                      </pic:pic>
                    </a:graphicData>
                  </a:graphic>
                </wp:inline>
              </w:drawing>
            </w:r>
          </w:p>
        </w:tc>
      </w:tr>
    </w:tbl>
    <w:p w14:paraId="43C2DE82" w14:textId="77777777" w:rsidR="00EF1FE8" w:rsidRPr="00A63EF2" w:rsidRDefault="00EF1FE8" w:rsidP="00135DF0">
      <w:pPr>
        <w:spacing w:before="120" w:after="120" w:line="276" w:lineRule="auto"/>
        <w:jc w:val="both"/>
        <w:rPr>
          <w:rFonts w:ascii="Arial Narrow" w:hAnsi="Arial Narrow"/>
          <w:b/>
          <w:bCs/>
          <w:sz w:val="24"/>
          <w:szCs w:val="24"/>
        </w:rPr>
      </w:pPr>
    </w:p>
    <w:p w14:paraId="3A9B8D8B" w14:textId="2E2DE619" w:rsidR="006806AF" w:rsidRPr="00A63EF2" w:rsidRDefault="006806AF" w:rsidP="00135DF0">
      <w:pPr>
        <w:spacing w:before="120" w:after="120" w:line="276" w:lineRule="auto"/>
        <w:jc w:val="both"/>
        <w:rPr>
          <w:rFonts w:ascii="Arial Narrow" w:hAnsi="Arial Narrow"/>
          <w:sz w:val="24"/>
          <w:szCs w:val="24"/>
        </w:rPr>
      </w:pPr>
      <w:r w:rsidRPr="00A63EF2">
        <w:rPr>
          <w:rFonts w:ascii="Arial Narrow" w:hAnsi="Arial Narrow"/>
          <w:b/>
          <w:bCs/>
          <w:sz w:val="24"/>
          <w:szCs w:val="24"/>
        </w:rPr>
        <w:t>En las cláusulas</w:t>
      </w:r>
      <w:r w:rsidRPr="00A63EF2">
        <w:rPr>
          <w:rFonts w:ascii="Arial Narrow" w:hAnsi="Arial Narrow"/>
          <w:sz w:val="24"/>
          <w:szCs w:val="24"/>
        </w:rPr>
        <w:t xml:space="preserve"> del Documento de licitación añadirá lo siguiente</w:t>
      </w:r>
      <w:r w:rsidR="008C1C8D" w:rsidRPr="00A63EF2">
        <w:rPr>
          <w:rFonts w:ascii="Arial Narrow" w:hAnsi="Arial Narrow"/>
          <w:sz w:val="24"/>
          <w:szCs w:val="24"/>
        </w:rPr>
        <w:t>:</w:t>
      </w:r>
    </w:p>
    <w:p w14:paraId="31E11025" w14:textId="6F10A073" w:rsidR="008C1C8D" w:rsidRPr="00A63EF2" w:rsidRDefault="002718FF" w:rsidP="00135DF0">
      <w:pPr>
        <w:spacing w:before="120" w:after="120" w:line="276" w:lineRule="auto"/>
        <w:jc w:val="both"/>
        <w:rPr>
          <w:rFonts w:ascii="Arial Narrow" w:hAnsi="Arial Narrow"/>
          <w:sz w:val="24"/>
          <w:szCs w:val="24"/>
        </w:rPr>
      </w:pPr>
      <w:r w:rsidRPr="00A63EF2">
        <w:rPr>
          <w:rFonts w:ascii="Arial Narrow" w:hAnsi="Arial Narrow"/>
          <w:b/>
          <w:bCs/>
          <w:sz w:val="24"/>
          <w:szCs w:val="24"/>
          <w:u w:val="single"/>
        </w:rPr>
        <w:t>Objeto del contrato</w:t>
      </w:r>
      <w:r w:rsidRPr="00A63EF2">
        <w:rPr>
          <w:rFonts w:ascii="Arial Narrow" w:hAnsi="Arial Narrow"/>
          <w:b/>
          <w:bCs/>
          <w:sz w:val="24"/>
          <w:szCs w:val="24"/>
        </w:rPr>
        <w:t xml:space="preserve">: </w:t>
      </w:r>
      <w:r w:rsidRPr="00A63EF2">
        <w:rPr>
          <w:rFonts w:ascii="Arial Narrow" w:hAnsi="Arial Narrow"/>
          <w:sz w:val="24"/>
          <w:szCs w:val="24"/>
        </w:rPr>
        <w:t>Tras la definición del objeto del contrato, se incluirá:</w:t>
      </w:r>
    </w:p>
    <w:p w14:paraId="068FAD40" w14:textId="77777777" w:rsidR="002718FF" w:rsidRPr="00A63EF2" w:rsidRDefault="002718FF" w:rsidP="002929AB">
      <w:pPr>
        <w:spacing w:before="120" w:after="120" w:line="276" w:lineRule="auto"/>
        <w:jc w:val="both"/>
        <w:rPr>
          <w:rFonts w:ascii="Arial Narrow" w:hAnsi="Arial Narrow"/>
          <w:sz w:val="24"/>
          <w:szCs w:val="24"/>
        </w:rPr>
      </w:pPr>
      <w:bookmarkStart w:id="1" w:name="_Hlk92983545"/>
      <w:r w:rsidRPr="00A63EF2">
        <w:rPr>
          <w:rFonts w:ascii="Arial Narrow" w:hAnsi="Arial Narrow"/>
          <w:sz w:val="24"/>
          <w:szCs w:val="24"/>
        </w:rPr>
        <w:lastRenderedPageBreak/>
        <w:t xml:space="preserve">Este contrato se financia con cargo a fondos del Mecanismo de Recuperación y Resiliencia de la Unión Europea – </w:t>
      </w:r>
      <w:proofErr w:type="spellStart"/>
      <w:r w:rsidRPr="00A63EF2">
        <w:rPr>
          <w:rFonts w:ascii="Arial Narrow" w:hAnsi="Arial Narrow"/>
          <w:sz w:val="24"/>
          <w:szCs w:val="24"/>
        </w:rPr>
        <w:t>NextGenerationEU</w:t>
      </w:r>
      <w:proofErr w:type="spellEnd"/>
      <w:r w:rsidRPr="00A63EF2">
        <w:rPr>
          <w:rFonts w:ascii="Arial Narrow" w:hAnsi="Arial Narrow"/>
          <w:sz w:val="24"/>
          <w:szCs w:val="24"/>
        </w:rPr>
        <w:t xml:space="preserve"> establecido por el Reglamento (UE) 2020/2094 del Consejo, de 14 de diciembre de 2020, por el que se establece un instrumento de Recuperación de la Unión Europea para apoyar la recuperación tras las crisis de la COVID-19. </w:t>
      </w:r>
    </w:p>
    <w:bookmarkEnd w:id="1"/>
    <w:p w14:paraId="1104ACD2" w14:textId="4A011E25" w:rsidR="00D96E9C" w:rsidRPr="00A63EF2" w:rsidRDefault="00D96E9C" w:rsidP="00D96E9C">
      <w:pPr>
        <w:autoSpaceDE w:val="0"/>
        <w:autoSpaceDN w:val="0"/>
        <w:adjustRightInd w:val="0"/>
        <w:spacing w:before="120" w:after="120" w:line="276" w:lineRule="auto"/>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Por ello l</w:t>
      </w:r>
      <w:r w:rsidR="00A63EF2" w:rsidRPr="00A63EF2">
        <w:rPr>
          <w:rFonts w:ascii="Arial Narrow" w:eastAsia="Calibri" w:hAnsi="Arial Narrow" w:cs="Arial"/>
          <w:color w:val="000000"/>
          <w:sz w:val="24"/>
          <w:szCs w:val="24"/>
        </w:rPr>
        <w:t xml:space="preserve">a regulación aplicable incluye </w:t>
      </w:r>
      <w:r w:rsidRPr="00A63EF2">
        <w:rPr>
          <w:rFonts w:ascii="Arial Narrow" w:eastAsia="Calibri" w:hAnsi="Arial Narrow" w:cs="Arial"/>
          <w:color w:val="000000"/>
          <w:sz w:val="24"/>
          <w:szCs w:val="24"/>
        </w:rPr>
        <w:t>el Reglamento (UE) 2021/241 del Parlamento Europeo y del Consejo de 12 de febrero de 2021 por el que se establece el Mecanismo de Recuperación y Resiliencia, el Real Decreto-ley 36/2020, de 30 de diciembre, por el que se aprueban medidas urgentes para la modernización de la administración pública y para la ejecución del plan de recuperación</w:t>
      </w:r>
      <w:r w:rsidR="00A63EF2" w:rsidRPr="00A63EF2">
        <w:rPr>
          <w:rFonts w:ascii="Arial Narrow" w:eastAsia="Calibri" w:hAnsi="Arial Narrow" w:cs="Arial"/>
          <w:color w:val="000000"/>
          <w:sz w:val="24"/>
          <w:szCs w:val="24"/>
        </w:rPr>
        <w:t>, transformación y resiliencia;</w:t>
      </w:r>
      <w:r w:rsidRPr="00A63EF2">
        <w:rPr>
          <w:rFonts w:ascii="Arial Narrow" w:eastAsia="Calibri" w:hAnsi="Arial Narrow" w:cs="Arial"/>
          <w:color w:val="000000"/>
          <w:sz w:val="24"/>
          <w:szCs w:val="24"/>
        </w:rPr>
        <w:t xml:space="preserve"> la Orden HFP/1030/2021, de 29 de septiembre, por la que se configura el sistema de gestión del Plan de Recuperación, Transformación y Resiliencia.. Específicamente se establece la sujeción de este contrato a los controles de la Comisión Europea, la Oficina de Lucha Antifraude, el Tribunal de Cuentas Europeo y la Fiscalía Europea y el derecho de estos órganos al acceso a la información sobre el</w:t>
      </w:r>
      <w:r w:rsidR="00A63EF2" w:rsidRPr="00A63EF2">
        <w:rPr>
          <w:rFonts w:ascii="Arial Narrow" w:eastAsia="Calibri" w:hAnsi="Arial Narrow" w:cs="Arial"/>
          <w:color w:val="000000"/>
          <w:sz w:val="24"/>
          <w:szCs w:val="24"/>
        </w:rPr>
        <w:t xml:space="preserve"> contrato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r w:rsidR="0025512B">
        <w:rPr>
          <w:rFonts w:ascii="Arial Narrow" w:eastAsia="Calibri" w:hAnsi="Arial Narrow" w:cs="Arial"/>
          <w:color w:val="000000"/>
          <w:sz w:val="24"/>
          <w:szCs w:val="24"/>
        </w:rPr>
        <w:t xml:space="preserve"> </w:t>
      </w:r>
      <w:r w:rsidR="0025512B">
        <w:rPr>
          <w:rFonts w:ascii="Arial Narrow" w:hAnsi="Arial Narrow"/>
        </w:rPr>
        <w:t>Asimismo y en aplicación de la normativa citada resulta de aplicación el Plan de Medidas Antifraude, aprobado por Consejo del Gobierno de la Universidad de 24 de mayo de 2022.</w:t>
      </w:r>
    </w:p>
    <w:p w14:paraId="0D5B0D08" w14:textId="77777777" w:rsidR="002718FF" w:rsidRPr="00A63EF2" w:rsidRDefault="002718FF" w:rsidP="00135DF0">
      <w:pPr>
        <w:spacing w:before="120" w:after="120" w:line="276" w:lineRule="auto"/>
        <w:rPr>
          <w:rFonts w:ascii="Arial Narrow" w:hAnsi="Arial Narrow"/>
          <w:color w:val="FF0000"/>
          <w:sz w:val="24"/>
          <w:szCs w:val="24"/>
        </w:rPr>
      </w:pPr>
      <w:r w:rsidRPr="00A63EF2">
        <w:rPr>
          <w:rFonts w:ascii="Arial Narrow" w:hAnsi="Arial Narrow"/>
          <w:sz w:val="24"/>
          <w:szCs w:val="24"/>
        </w:rPr>
        <w:t xml:space="preserve">Proyecto: </w:t>
      </w:r>
      <w:r w:rsidRPr="00A63EF2">
        <w:rPr>
          <w:rFonts w:ascii="Arial Narrow" w:hAnsi="Arial Narrow"/>
          <w:color w:val="FF0000"/>
          <w:sz w:val="24"/>
          <w:szCs w:val="24"/>
        </w:rPr>
        <w:t>XXXX</w:t>
      </w:r>
    </w:p>
    <w:p w14:paraId="790F9DF5" w14:textId="77777777" w:rsidR="002718FF" w:rsidRPr="00A63EF2" w:rsidRDefault="002718FF" w:rsidP="00135DF0">
      <w:pPr>
        <w:spacing w:before="120" w:after="120" w:line="276" w:lineRule="auto"/>
        <w:rPr>
          <w:rFonts w:ascii="Arial Narrow" w:hAnsi="Arial Narrow"/>
          <w:sz w:val="24"/>
          <w:szCs w:val="24"/>
        </w:rPr>
      </w:pPr>
      <w:r w:rsidRPr="00A63EF2">
        <w:rPr>
          <w:rFonts w:ascii="Arial Narrow" w:hAnsi="Arial Narrow"/>
          <w:sz w:val="24"/>
          <w:szCs w:val="24"/>
        </w:rPr>
        <w:t xml:space="preserve">Componente </w:t>
      </w:r>
      <w:r w:rsidRPr="00A63EF2">
        <w:rPr>
          <w:rFonts w:ascii="Arial Narrow" w:hAnsi="Arial Narrow"/>
          <w:color w:val="FF0000"/>
          <w:sz w:val="24"/>
          <w:szCs w:val="24"/>
        </w:rPr>
        <w:t>XXXX</w:t>
      </w:r>
      <w:r w:rsidRPr="00A63EF2">
        <w:rPr>
          <w:rFonts w:ascii="Arial Narrow" w:hAnsi="Arial Narrow"/>
          <w:sz w:val="24"/>
          <w:szCs w:val="24"/>
        </w:rPr>
        <w:t xml:space="preserve"> </w:t>
      </w:r>
    </w:p>
    <w:p w14:paraId="672BA6BB" w14:textId="77777777" w:rsidR="002718FF" w:rsidRPr="00A63EF2" w:rsidRDefault="002718FF" w:rsidP="00135DF0">
      <w:pPr>
        <w:spacing w:before="120" w:after="120" w:line="276" w:lineRule="auto"/>
        <w:rPr>
          <w:rFonts w:ascii="Arial Narrow" w:hAnsi="Arial Narrow"/>
          <w:sz w:val="24"/>
          <w:szCs w:val="24"/>
        </w:rPr>
      </w:pPr>
      <w:r w:rsidRPr="00A63EF2">
        <w:rPr>
          <w:rFonts w:ascii="Arial Narrow" w:hAnsi="Arial Narrow"/>
          <w:sz w:val="24"/>
          <w:szCs w:val="24"/>
        </w:rPr>
        <w:t xml:space="preserve">Medida (Reforma o inversión en la que se encuadra) </w:t>
      </w:r>
      <w:r w:rsidRPr="00A63EF2">
        <w:rPr>
          <w:rFonts w:ascii="Arial Narrow" w:hAnsi="Arial Narrow"/>
          <w:color w:val="FF0000"/>
          <w:sz w:val="24"/>
          <w:szCs w:val="24"/>
        </w:rPr>
        <w:t>XXXX</w:t>
      </w:r>
    </w:p>
    <w:p w14:paraId="10A82EFA" w14:textId="77777777" w:rsidR="002718FF" w:rsidRPr="00A63EF2" w:rsidRDefault="002718FF" w:rsidP="00135DF0">
      <w:pPr>
        <w:spacing w:before="120" w:after="120" w:line="276" w:lineRule="auto"/>
        <w:rPr>
          <w:rFonts w:ascii="Arial Narrow" w:hAnsi="Arial Narrow"/>
          <w:sz w:val="24"/>
          <w:szCs w:val="24"/>
        </w:rPr>
      </w:pPr>
      <w:r w:rsidRPr="00A63EF2">
        <w:rPr>
          <w:rFonts w:ascii="Arial Narrow" w:hAnsi="Arial Narrow"/>
          <w:sz w:val="24"/>
          <w:szCs w:val="24"/>
        </w:rPr>
        <w:t xml:space="preserve">Entidad decisora: Ministerio de </w:t>
      </w:r>
      <w:r w:rsidRPr="00A63EF2">
        <w:rPr>
          <w:rFonts w:ascii="Arial Narrow" w:hAnsi="Arial Narrow"/>
          <w:color w:val="FF0000"/>
          <w:sz w:val="24"/>
          <w:szCs w:val="24"/>
        </w:rPr>
        <w:t>XXXX</w:t>
      </w:r>
      <w:r w:rsidRPr="00A63EF2">
        <w:rPr>
          <w:rFonts w:ascii="Arial Narrow" w:hAnsi="Arial Narrow"/>
          <w:sz w:val="24"/>
          <w:szCs w:val="24"/>
        </w:rPr>
        <w:t xml:space="preserve"> </w:t>
      </w:r>
    </w:p>
    <w:p w14:paraId="1F1ED489" w14:textId="77777777" w:rsidR="002718FF" w:rsidRPr="00A63EF2" w:rsidRDefault="002718FF" w:rsidP="00135DF0">
      <w:pPr>
        <w:spacing w:before="120" w:after="120" w:line="276" w:lineRule="auto"/>
        <w:rPr>
          <w:rFonts w:ascii="Arial Narrow" w:hAnsi="Arial Narrow"/>
          <w:sz w:val="24"/>
          <w:szCs w:val="24"/>
        </w:rPr>
      </w:pPr>
      <w:r w:rsidRPr="00A63EF2">
        <w:rPr>
          <w:rFonts w:ascii="Arial Narrow" w:hAnsi="Arial Narrow"/>
          <w:sz w:val="24"/>
          <w:szCs w:val="24"/>
        </w:rPr>
        <w:t xml:space="preserve">Entidad ejecutora: </w:t>
      </w:r>
      <w:r w:rsidRPr="00A63EF2">
        <w:rPr>
          <w:rFonts w:ascii="Arial Narrow" w:hAnsi="Arial Narrow"/>
          <w:color w:val="FF0000"/>
          <w:sz w:val="24"/>
          <w:szCs w:val="24"/>
        </w:rPr>
        <w:t>Universidad Complutense de Madrid / Comunidad de Madrid</w:t>
      </w:r>
    </w:p>
    <w:p w14:paraId="7CCC4995" w14:textId="54536726" w:rsidR="002718FF" w:rsidRPr="00A63EF2" w:rsidRDefault="002718FF" w:rsidP="00135DF0">
      <w:pPr>
        <w:spacing w:before="120" w:after="120" w:line="276" w:lineRule="auto"/>
        <w:rPr>
          <w:rFonts w:ascii="Arial Narrow" w:hAnsi="Arial Narrow"/>
          <w:color w:val="FF0000"/>
          <w:sz w:val="24"/>
          <w:szCs w:val="24"/>
        </w:rPr>
      </w:pPr>
      <w:r w:rsidRPr="00A63EF2">
        <w:rPr>
          <w:rFonts w:ascii="Arial Narrow" w:hAnsi="Arial Narrow"/>
          <w:sz w:val="24"/>
          <w:szCs w:val="24"/>
        </w:rPr>
        <w:t xml:space="preserve">Órgano Gestor (responsable de la elaboración, firma y tramitación del informe de gestión del proyecto: </w:t>
      </w:r>
      <w:r w:rsidRPr="00A63EF2">
        <w:rPr>
          <w:rFonts w:ascii="Arial Narrow" w:hAnsi="Arial Narrow"/>
          <w:color w:val="FF0000"/>
          <w:sz w:val="24"/>
          <w:szCs w:val="24"/>
        </w:rPr>
        <w:t>XXXX</w:t>
      </w:r>
    </w:p>
    <w:p w14:paraId="1EA912AB" w14:textId="59ACBF1E" w:rsidR="00245296" w:rsidRPr="00A63EF2" w:rsidRDefault="00245296" w:rsidP="00135DF0">
      <w:pPr>
        <w:spacing w:before="120" w:after="120" w:line="276" w:lineRule="auto"/>
        <w:rPr>
          <w:rFonts w:ascii="Arial Narrow" w:hAnsi="Arial Narrow"/>
          <w:sz w:val="24"/>
          <w:szCs w:val="24"/>
        </w:rPr>
      </w:pPr>
      <w:r w:rsidRPr="00A63EF2">
        <w:rPr>
          <w:rFonts w:ascii="Arial Narrow" w:hAnsi="Arial Narrow"/>
          <w:sz w:val="24"/>
          <w:szCs w:val="24"/>
        </w:rPr>
        <w:t xml:space="preserve">Fondo: </w:t>
      </w:r>
      <w:r w:rsidRPr="00A63EF2">
        <w:rPr>
          <w:rFonts w:ascii="Arial Narrow" w:hAnsi="Arial Narrow"/>
          <w:color w:val="FF0000"/>
          <w:sz w:val="24"/>
          <w:szCs w:val="24"/>
        </w:rPr>
        <w:t>XXXXXX</w:t>
      </w:r>
    </w:p>
    <w:p w14:paraId="442FD3B6" w14:textId="77777777" w:rsidR="002718FF" w:rsidRPr="00A63EF2" w:rsidRDefault="002718FF" w:rsidP="00135DF0">
      <w:pPr>
        <w:spacing w:before="120" w:after="120" w:line="276" w:lineRule="auto"/>
        <w:rPr>
          <w:rFonts w:ascii="Arial Narrow" w:hAnsi="Arial Narrow"/>
          <w:sz w:val="24"/>
          <w:szCs w:val="24"/>
        </w:rPr>
      </w:pPr>
      <w:r w:rsidRPr="00A63EF2">
        <w:rPr>
          <w:rFonts w:ascii="Arial Narrow" w:hAnsi="Arial Narrow"/>
          <w:sz w:val="24"/>
          <w:szCs w:val="24"/>
        </w:rPr>
        <w:t xml:space="preserve">Código identificativo del proyecto: </w:t>
      </w:r>
      <w:r w:rsidRPr="00A63EF2">
        <w:rPr>
          <w:rFonts w:ascii="Arial Narrow" w:hAnsi="Arial Narrow"/>
          <w:color w:val="FF0000"/>
          <w:sz w:val="24"/>
          <w:szCs w:val="24"/>
        </w:rPr>
        <w:t>XXXX</w:t>
      </w:r>
    </w:p>
    <w:p w14:paraId="79D9CD3F" w14:textId="77777777" w:rsidR="002718FF" w:rsidRPr="00A63EF2" w:rsidRDefault="002718FF" w:rsidP="00135DF0">
      <w:pPr>
        <w:spacing w:before="120" w:after="120" w:line="276" w:lineRule="auto"/>
        <w:rPr>
          <w:rFonts w:ascii="Arial Narrow" w:hAnsi="Arial Narrow"/>
          <w:bCs/>
          <w:sz w:val="24"/>
          <w:szCs w:val="24"/>
        </w:rPr>
      </w:pPr>
      <w:r w:rsidRPr="00A63EF2">
        <w:rPr>
          <w:rFonts w:ascii="Arial Narrow" w:hAnsi="Arial Narrow"/>
          <w:sz w:val="24"/>
          <w:szCs w:val="24"/>
        </w:rPr>
        <w:t xml:space="preserve">Identificación de la convocatoria en la BDNS (Base de Batos Nacional de Subvenciones): </w:t>
      </w:r>
      <w:r w:rsidRPr="00A63EF2">
        <w:rPr>
          <w:rFonts w:ascii="Arial Narrow" w:hAnsi="Arial Narrow"/>
          <w:color w:val="FF0000"/>
          <w:sz w:val="24"/>
          <w:szCs w:val="24"/>
        </w:rPr>
        <w:t>XXXX</w:t>
      </w:r>
    </w:p>
    <w:p w14:paraId="6FDF60B1" w14:textId="77777777" w:rsidR="008B7C02" w:rsidRPr="00A63EF2" w:rsidRDefault="002718FF" w:rsidP="008B7C02">
      <w:pPr>
        <w:pStyle w:val="Textoindependiente2"/>
        <w:spacing w:before="120" w:line="276" w:lineRule="auto"/>
        <w:jc w:val="both"/>
        <w:rPr>
          <w:rFonts w:ascii="Arial Narrow" w:hAnsi="Arial Narrow" w:cs="Calibri"/>
          <w:b/>
          <w:szCs w:val="24"/>
          <w:u w:val="single"/>
        </w:rPr>
      </w:pPr>
      <w:r w:rsidRPr="00A63EF2">
        <w:rPr>
          <w:rFonts w:ascii="Arial Narrow" w:hAnsi="Arial Narrow" w:cs="Calibri"/>
          <w:b/>
          <w:szCs w:val="24"/>
          <w:u w:val="single"/>
        </w:rPr>
        <w:t xml:space="preserve">Necesidad e idoneidad del contrato a celebrar. </w:t>
      </w:r>
    </w:p>
    <w:p w14:paraId="6BD60B19" w14:textId="67FCFF69" w:rsidR="008B7C02" w:rsidRPr="00A63EF2" w:rsidRDefault="008B7C02" w:rsidP="008B7C02">
      <w:pPr>
        <w:pStyle w:val="Textoindependiente2"/>
        <w:spacing w:before="120" w:line="276" w:lineRule="auto"/>
        <w:jc w:val="both"/>
        <w:rPr>
          <w:rFonts w:ascii="Arial Narrow" w:hAnsi="Arial Narrow" w:cs="Lucida Sans Unicode"/>
          <w:color w:val="FF0000"/>
          <w:szCs w:val="24"/>
          <w:shd w:val="clear" w:color="auto" w:fill="FFFFFF"/>
        </w:rPr>
      </w:pPr>
      <w:r w:rsidRPr="00A63EF2">
        <w:rPr>
          <w:rFonts w:ascii="Arial Narrow" w:hAnsi="Arial Narrow" w:cs="Calibri"/>
          <w:bCs/>
          <w:color w:val="0070C0"/>
          <w:szCs w:val="24"/>
        </w:rPr>
        <w:t>En la</w:t>
      </w:r>
      <w:r w:rsidRPr="00A63EF2">
        <w:rPr>
          <w:rFonts w:ascii="Arial Narrow" w:hAnsi="Arial Narrow" w:cs="Calibri"/>
          <w:b/>
          <w:color w:val="0070C0"/>
          <w:szCs w:val="24"/>
          <w:u w:val="single"/>
        </w:rPr>
        <w:t xml:space="preserve"> </w:t>
      </w:r>
      <w:r w:rsidR="002718FF" w:rsidRPr="00A63EF2">
        <w:rPr>
          <w:rFonts w:ascii="Arial Narrow" w:hAnsi="Arial Narrow"/>
          <w:color w:val="0070C0"/>
          <w:szCs w:val="24"/>
        </w:rPr>
        <w:t>justificación de la necesidad e idoneidad del contrato, se incluirá</w:t>
      </w:r>
      <w:r w:rsidRPr="00A63EF2">
        <w:rPr>
          <w:rFonts w:ascii="Arial Narrow" w:hAnsi="Arial Narrow"/>
          <w:color w:val="0070C0"/>
          <w:szCs w:val="24"/>
        </w:rPr>
        <w:t xml:space="preserve"> </w:t>
      </w:r>
      <w:r w:rsidRPr="00A63EF2">
        <w:rPr>
          <w:rFonts w:ascii="Arial Narrow" w:hAnsi="Arial Narrow" w:cs="Lucida Sans Unicode"/>
          <w:color w:val="FF0000"/>
          <w:szCs w:val="24"/>
          <w:shd w:val="clear" w:color="auto" w:fill="FFFFFF"/>
        </w:rPr>
        <w:t>(la referencia a la finalidad y objetivos establecidos por la normativa que regule a subvención)</w:t>
      </w:r>
    </w:p>
    <w:p w14:paraId="4BF53FBE" w14:textId="509350A7" w:rsidR="002718FF" w:rsidRPr="00A63EF2" w:rsidRDefault="008B7C02" w:rsidP="00135DF0">
      <w:pPr>
        <w:widowControl w:val="0"/>
        <w:spacing w:before="120" w:after="120" w:line="276" w:lineRule="auto"/>
        <w:contextualSpacing/>
        <w:jc w:val="both"/>
        <w:rPr>
          <w:rFonts w:ascii="Arial Narrow" w:eastAsia="Times New Roman" w:hAnsi="Arial Narrow" w:cs="Calibri"/>
          <w:bCs/>
          <w:color w:val="0070C0"/>
          <w:sz w:val="24"/>
          <w:szCs w:val="24"/>
          <w:lang w:eastAsia="es-ES"/>
        </w:rPr>
      </w:pPr>
      <w:r w:rsidRPr="00A63EF2">
        <w:rPr>
          <w:rFonts w:ascii="Arial Narrow" w:eastAsia="Times New Roman" w:hAnsi="Arial Narrow" w:cs="Calibri"/>
          <w:bCs/>
          <w:color w:val="0070C0"/>
          <w:sz w:val="24"/>
          <w:szCs w:val="24"/>
          <w:lang w:eastAsia="es-ES"/>
        </w:rPr>
        <w:t>Tras la justificación de la necesidad e idoneidad se incluirá:</w:t>
      </w:r>
    </w:p>
    <w:p w14:paraId="0F59A9C3" w14:textId="77777777" w:rsidR="006E1838" w:rsidRPr="00A63EF2" w:rsidRDefault="006E1838" w:rsidP="00135DF0">
      <w:pPr>
        <w:spacing w:before="120" w:after="120" w:line="276" w:lineRule="auto"/>
        <w:rPr>
          <w:rFonts w:ascii="Arial Narrow" w:hAnsi="Arial Narrow"/>
          <w:bCs/>
          <w:color w:val="0070C0"/>
          <w:sz w:val="24"/>
          <w:szCs w:val="24"/>
        </w:rPr>
      </w:pPr>
      <w:r w:rsidRPr="00A63EF2">
        <w:rPr>
          <w:rFonts w:ascii="Arial Narrow" w:hAnsi="Arial Narrow"/>
          <w:bCs/>
          <w:color w:val="0070C0"/>
          <w:sz w:val="24"/>
          <w:szCs w:val="24"/>
        </w:rPr>
        <w:t>En el caso de que la inversión en la que se incluye la medida no tenga asociada una etiqueta climática, se incluirá el siguiente texto:</w:t>
      </w:r>
    </w:p>
    <w:p w14:paraId="7DD25D73" w14:textId="77777777" w:rsidR="006E1838" w:rsidRPr="00A63EF2" w:rsidRDefault="006E1838" w:rsidP="00135DF0">
      <w:pPr>
        <w:spacing w:before="120" w:after="120" w:line="276" w:lineRule="auto"/>
        <w:rPr>
          <w:rFonts w:ascii="Arial Narrow" w:hAnsi="Arial Narrow"/>
          <w:sz w:val="24"/>
          <w:szCs w:val="24"/>
        </w:rPr>
      </w:pPr>
      <w:r w:rsidRPr="00A63EF2">
        <w:rPr>
          <w:rFonts w:ascii="Arial Narrow" w:hAnsi="Arial Narrow"/>
          <w:bCs/>
          <w:sz w:val="24"/>
          <w:szCs w:val="24"/>
        </w:rPr>
        <w:t xml:space="preserve">Esta medida no tiene asociada una etiqueta verde ni digital en los términos previstos en el Anexo VI del Reglamento </w:t>
      </w:r>
      <w:r w:rsidRPr="00A63EF2">
        <w:rPr>
          <w:rFonts w:ascii="Arial Narrow" w:hAnsi="Arial Narrow"/>
          <w:sz w:val="24"/>
          <w:szCs w:val="24"/>
        </w:rPr>
        <w:t xml:space="preserve">(UE) 2021/241 del Parlamento Europeo y del Consejo de 12 de febrero de 2021, por el que se establece el Mecanismo de Recuperación y </w:t>
      </w:r>
      <w:proofErr w:type="spellStart"/>
      <w:r w:rsidRPr="00A63EF2">
        <w:rPr>
          <w:rFonts w:ascii="Arial Narrow" w:hAnsi="Arial Narrow"/>
          <w:sz w:val="24"/>
          <w:szCs w:val="24"/>
        </w:rPr>
        <w:t>Resilencia</w:t>
      </w:r>
      <w:proofErr w:type="spellEnd"/>
      <w:r w:rsidRPr="00A63EF2">
        <w:rPr>
          <w:rFonts w:ascii="Arial Narrow" w:hAnsi="Arial Narrow"/>
          <w:sz w:val="24"/>
          <w:szCs w:val="24"/>
        </w:rPr>
        <w:t>.</w:t>
      </w:r>
    </w:p>
    <w:p w14:paraId="0A580D27" w14:textId="77777777" w:rsidR="006E1838" w:rsidRPr="00A63EF2" w:rsidRDefault="006E1838" w:rsidP="00135DF0">
      <w:pPr>
        <w:spacing w:before="120" w:after="120" w:line="276" w:lineRule="auto"/>
        <w:rPr>
          <w:rFonts w:ascii="Arial Narrow" w:hAnsi="Arial Narrow"/>
          <w:color w:val="0070C0"/>
          <w:sz w:val="24"/>
          <w:szCs w:val="24"/>
        </w:rPr>
      </w:pPr>
      <w:r w:rsidRPr="00A63EF2">
        <w:rPr>
          <w:rFonts w:ascii="Arial Narrow" w:hAnsi="Arial Narrow"/>
          <w:color w:val="0070C0"/>
          <w:sz w:val="24"/>
          <w:szCs w:val="24"/>
        </w:rPr>
        <w:lastRenderedPageBreak/>
        <w:t>En las inversiones que sí tiene asociada una etiqueta verde o digital se incluirá:</w:t>
      </w:r>
    </w:p>
    <w:p w14:paraId="6EFD34C2" w14:textId="77777777" w:rsidR="006E1838" w:rsidRPr="00A63EF2" w:rsidRDefault="006E1838" w:rsidP="00135DF0">
      <w:pPr>
        <w:spacing w:before="120" w:after="120" w:line="276" w:lineRule="auto"/>
        <w:rPr>
          <w:rFonts w:ascii="Arial Narrow" w:hAnsi="Arial Narrow"/>
          <w:sz w:val="24"/>
          <w:szCs w:val="24"/>
        </w:rPr>
      </w:pPr>
      <w:r w:rsidRPr="00A63EF2">
        <w:rPr>
          <w:rFonts w:ascii="Arial Narrow" w:hAnsi="Arial Narrow"/>
          <w:bCs/>
          <w:sz w:val="24"/>
          <w:szCs w:val="24"/>
        </w:rPr>
        <w:t xml:space="preserve">Esta medida contribuye a los objetivos climáticos y medioambientales de la acción por el clima en los términos previstos en los Anexos VI y VII del Reglamento </w:t>
      </w:r>
      <w:r w:rsidRPr="00A63EF2">
        <w:rPr>
          <w:rFonts w:ascii="Arial Narrow" w:hAnsi="Arial Narrow"/>
          <w:sz w:val="24"/>
          <w:szCs w:val="24"/>
        </w:rPr>
        <w:t xml:space="preserve">(UE) 2021/241 del Parlamento Europeo y del Consejo de 12 de febrero de 2021, por el que se establece el Mecanismo de Recuperación y </w:t>
      </w:r>
      <w:proofErr w:type="spellStart"/>
      <w:r w:rsidRPr="00A63EF2">
        <w:rPr>
          <w:rFonts w:ascii="Arial Narrow" w:hAnsi="Arial Narrow"/>
          <w:sz w:val="24"/>
          <w:szCs w:val="24"/>
        </w:rPr>
        <w:t>Resilencia</w:t>
      </w:r>
      <w:proofErr w:type="spellEnd"/>
      <w:r w:rsidRPr="00A63EF2">
        <w:rPr>
          <w:rFonts w:ascii="Arial Narrow" w:hAnsi="Arial Narrow"/>
          <w:sz w:val="24"/>
          <w:szCs w:val="24"/>
        </w:rPr>
        <w:t>.</w:t>
      </w:r>
    </w:p>
    <w:p w14:paraId="3EE8DDBF" w14:textId="138D102A" w:rsidR="002718FF" w:rsidRPr="00A63EF2" w:rsidRDefault="006E1838" w:rsidP="00135DF0">
      <w:pPr>
        <w:spacing w:before="120" w:after="120" w:line="276" w:lineRule="auto"/>
        <w:jc w:val="both"/>
        <w:rPr>
          <w:rFonts w:ascii="Arial Narrow" w:hAnsi="Arial Narrow"/>
          <w:b/>
          <w:bCs/>
          <w:sz w:val="24"/>
          <w:szCs w:val="24"/>
        </w:rPr>
      </w:pPr>
      <w:r w:rsidRPr="00A63EF2">
        <w:rPr>
          <w:rFonts w:ascii="Arial Narrow" w:hAnsi="Arial Narrow"/>
          <w:b/>
          <w:bCs/>
          <w:sz w:val="24"/>
          <w:szCs w:val="24"/>
        </w:rPr>
        <w:t>Criterios de valoración</w:t>
      </w:r>
    </w:p>
    <w:p w14:paraId="6F39EBAA" w14:textId="77777777" w:rsidR="006E1838" w:rsidRPr="00A63EF2" w:rsidRDefault="006E1838" w:rsidP="00135DF0">
      <w:pPr>
        <w:pBdr>
          <w:top w:val="single" w:sz="4" w:space="1" w:color="auto"/>
          <w:left w:val="single" w:sz="4" w:space="4" w:color="auto"/>
          <w:bottom w:val="single" w:sz="4" w:space="1" w:color="auto"/>
          <w:right w:val="single" w:sz="4" w:space="4" w:color="auto"/>
        </w:pBdr>
        <w:spacing w:before="120" w:after="120" w:line="276" w:lineRule="auto"/>
        <w:ind w:left="216" w:right="288"/>
        <w:rPr>
          <w:rFonts w:ascii="Arial Narrow" w:hAnsi="Arial Narrow"/>
          <w:color w:val="0070C0"/>
          <w:sz w:val="24"/>
          <w:szCs w:val="24"/>
        </w:rPr>
      </w:pPr>
      <w:r w:rsidRPr="00A63EF2">
        <w:rPr>
          <w:rFonts w:ascii="Arial Narrow" w:hAnsi="Arial Narrow"/>
          <w:color w:val="0070C0"/>
          <w:sz w:val="24"/>
          <w:szCs w:val="24"/>
        </w:rPr>
        <w:t xml:space="preserve">En los contratos financiados por el Plan de Recuperación, Transformación y Resiliencia se recomienda incorporar criterios de valoración o condiciones especiales de ejecución en los pliegos, de carácter medioambiental, digital, de innovación, de potenciación de </w:t>
      </w:r>
      <w:proofErr w:type="spellStart"/>
      <w:r w:rsidRPr="00A63EF2">
        <w:rPr>
          <w:rFonts w:ascii="Arial Narrow" w:hAnsi="Arial Narrow"/>
          <w:color w:val="0070C0"/>
          <w:sz w:val="24"/>
          <w:szCs w:val="24"/>
        </w:rPr>
        <w:t>PYMEs</w:t>
      </w:r>
      <w:proofErr w:type="spellEnd"/>
      <w:r w:rsidRPr="00A63EF2">
        <w:rPr>
          <w:rFonts w:ascii="Arial Narrow" w:hAnsi="Arial Narrow"/>
          <w:color w:val="0070C0"/>
          <w:sz w:val="24"/>
          <w:szCs w:val="24"/>
        </w:rPr>
        <w:t xml:space="preserve"> y de responsabilidad social, </w:t>
      </w:r>
      <w:r w:rsidRPr="00A63EF2">
        <w:rPr>
          <w:rFonts w:ascii="Arial Narrow" w:hAnsi="Arial Narrow"/>
          <w:b/>
          <w:bCs/>
          <w:color w:val="0070C0"/>
          <w:sz w:val="24"/>
          <w:szCs w:val="24"/>
        </w:rPr>
        <w:t>siempre que se consideren necesarios y que estén directamente relacionados con el objeto del contrato</w:t>
      </w:r>
      <w:r w:rsidRPr="00A63EF2">
        <w:rPr>
          <w:rFonts w:ascii="Arial Narrow" w:hAnsi="Arial Narrow"/>
          <w:color w:val="0070C0"/>
          <w:sz w:val="24"/>
          <w:szCs w:val="24"/>
        </w:rPr>
        <w:t xml:space="preserve">, considerando que el artículo 99.1 de la Ley 9/2017, de 8 de noviembre, establece que la definición del objeto del contrato podrá tener en cuenta consideraciones tecnológicas, ambientales y sociales (entre estas últimas quedarían incluidas las de género) por ello, al final de cada tipo de criterio de valoración </w:t>
      </w:r>
      <w:r w:rsidRPr="00A63EF2">
        <w:rPr>
          <w:rFonts w:ascii="Arial Narrow" w:hAnsi="Arial Narrow"/>
          <w:b/>
          <w:bCs/>
          <w:color w:val="0070C0"/>
          <w:sz w:val="24"/>
          <w:szCs w:val="24"/>
        </w:rPr>
        <w:t>se enumeran ejemplos</w:t>
      </w:r>
      <w:r w:rsidRPr="00A63EF2">
        <w:rPr>
          <w:rFonts w:ascii="Arial Narrow" w:hAnsi="Arial Narrow"/>
          <w:color w:val="0070C0"/>
          <w:sz w:val="24"/>
          <w:szCs w:val="24"/>
        </w:rPr>
        <w:t xml:space="preserve"> que podrían ser incluidos como criterios de valoración si cumplen los requisitos anteriores</w:t>
      </w:r>
    </w:p>
    <w:p w14:paraId="6094556E" w14:textId="0D31F743" w:rsidR="0005292D" w:rsidRPr="00A63EF2" w:rsidRDefault="0005292D" w:rsidP="00135DF0">
      <w:pPr>
        <w:spacing w:before="120" w:after="120" w:line="276" w:lineRule="auto"/>
        <w:rPr>
          <w:rFonts w:ascii="Arial Narrow" w:hAnsi="Arial Narrow"/>
          <w:color w:val="000000"/>
          <w:spacing w:val="-1"/>
          <w:sz w:val="24"/>
          <w:szCs w:val="24"/>
        </w:rPr>
      </w:pPr>
      <w:r w:rsidRPr="00A63EF2">
        <w:rPr>
          <w:rFonts w:ascii="Arial Narrow" w:hAnsi="Arial Narrow"/>
          <w:color w:val="000000"/>
          <w:spacing w:val="-1"/>
          <w:sz w:val="24"/>
          <w:szCs w:val="24"/>
        </w:rPr>
        <w:t xml:space="preserve">Se proporcionan los siguientes ejemplos </w:t>
      </w:r>
    </w:p>
    <w:p w14:paraId="25B1C871" w14:textId="5F2416D6" w:rsidR="006E1838" w:rsidRPr="00A63EF2" w:rsidRDefault="0005292D" w:rsidP="00135DF0">
      <w:pPr>
        <w:spacing w:before="120" w:after="120" w:line="276" w:lineRule="auto"/>
        <w:jc w:val="both"/>
        <w:rPr>
          <w:rFonts w:ascii="Arial Narrow" w:hAnsi="Arial Narrow" w:cs="Courier New"/>
          <w:b/>
          <w:spacing w:val="-3"/>
          <w:sz w:val="24"/>
          <w:szCs w:val="24"/>
        </w:rPr>
      </w:pPr>
      <w:r w:rsidRPr="00A63EF2">
        <w:rPr>
          <w:rFonts w:ascii="Arial Narrow" w:hAnsi="Arial Narrow"/>
          <w:b/>
          <w:sz w:val="24"/>
          <w:szCs w:val="24"/>
        </w:rPr>
        <w:t xml:space="preserve">Criterio/s cualitativos </w:t>
      </w:r>
      <w:r w:rsidRPr="00A63EF2">
        <w:rPr>
          <w:rFonts w:ascii="Arial Narrow" w:hAnsi="Arial Narrow" w:cs="Courier New"/>
          <w:b/>
          <w:spacing w:val="-3"/>
          <w:sz w:val="24"/>
          <w:szCs w:val="24"/>
        </w:rPr>
        <w:t>cuya cuantificación dependa de un juicio de valor:</w:t>
      </w:r>
    </w:p>
    <w:p w14:paraId="6939F028" w14:textId="77777777" w:rsidR="0005292D" w:rsidRPr="00A63EF2" w:rsidRDefault="0005292D" w:rsidP="00135DF0">
      <w:pPr>
        <w:autoSpaceDE w:val="0"/>
        <w:autoSpaceDN w:val="0"/>
        <w:adjustRightInd w:val="0"/>
        <w:spacing w:before="120" w:after="120" w:line="276" w:lineRule="auto"/>
        <w:rPr>
          <w:rFonts w:ascii="Arial Narrow" w:hAnsi="Arial Narrow" w:cs="Arial"/>
          <w:color w:val="000000"/>
          <w:sz w:val="24"/>
          <w:szCs w:val="24"/>
          <w:u w:val="single"/>
        </w:rPr>
      </w:pPr>
      <w:r w:rsidRPr="00A63EF2">
        <w:rPr>
          <w:rFonts w:ascii="Arial Narrow" w:hAnsi="Arial Narrow" w:cs="Arial"/>
          <w:color w:val="000000"/>
          <w:sz w:val="24"/>
          <w:szCs w:val="24"/>
          <w:u w:val="single"/>
        </w:rPr>
        <w:t xml:space="preserve">Plan social durante la ejecución del contrato </w:t>
      </w:r>
    </w:p>
    <w:p w14:paraId="6EBF2956" w14:textId="77777777" w:rsidR="0005292D" w:rsidRPr="00A63EF2" w:rsidRDefault="0005292D" w:rsidP="00135DF0">
      <w:pPr>
        <w:autoSpaceDE w:val="0"/>
        <w:autoSpaceDN w:val="0"/>
        <w:adjustRightInd w:val="0"/>
        <w:spacing w:before="120" w:after="120" w:line="276" w:lineRule="auto"/>
        <w:rPr>
          <w:rFonts w:ascii="Arial Narrow" w:hAnsi="Arial Narrow" w:cs="Arial"/>
          <w:color w:val="000000"/>
          <w:sz w:val="24"/>
          <w:szCs w:val="24"/>
        </w:rPr>
      </w:pPr>
      <w:r w:rsidRPr="00A63EF2">
        <w:rPr>
          <w:rFonts w:ascii="Arial Narrow" w:hAnsi="Arial Narrow" w:cs="Arial"/>
          <w:color w:val="000000"/>
          <w:sz w:val="24"/>
          <w:szCs w:val="24"/>
        </w:rPr>
        <w:t>Los licitadores presentarán un documento con esta denominación en el que se analice y realicen propuestas concretas en la ejecución del contrato, sobre los aspectos sociales relacionados con su objeto y que no hayan sido exigidos como condición especial de ejecución, entre los siguientes:</w:t>
      </w:r>
    </w:p>
    <w:p w14:paraId="36A1BD48" w14:textId="77777777" w:rsidR="0005292D" w:rsidRPr="00A63EF2" w:rsidRDefault="0005292D" w:rsidP="00135DF0">
      <w:pPr>
        <w:pStyle w:val="Prrafodelista"/>
        <w:numPr>
          <w:ilvl w:val="0"/>
          <w:numId w:val="2"/>
        </w:numPr>
        <w:autoSpaceDE w:val="0"/>
        <w:autoSpaceDN w:val="0"/>
        <w:adjustRightInd w:val="0"/>
        <w:spacing w:before="120" w:after="120" w:line="276" w:lineRule="auto"/>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Nueva contratación de personas de colectivos con dificultades de acceso al mercado laboral, sin que ello implique el despido o reducción de jornada de otro personal integrado previamente en la plantilla de la empresa. En especial se tendrán en cuenta a las mujeres víctimas de malos tratos y a las personas con orientación o identidad sexual diferente.</w:t>
      </w:r>
    </w:p>
    <w:p w14:paraId="75E74281" w14:textId="77777777" w:rsidR="0005292D" w:rsidRPr="00A63EF2" w:rsidRDefault="0005292D" w:rsidP="00135DF0">
      <w:pPr>
        <w:pStyle w:val="Prrafodelista"/>
        <w:widowControl w:val="0"/>
        <w:numPr>
          <w:ilvl w:val="0"/>
          <w:numId w:val="2"/>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Programa de estabilidad en el empleo de los trabajadores que ejecuten materialmente el contrato.</w:t>
      </w:r>
    </w:p>
    <w:p w14:paraId="43EF366A" w14:textId="77777777" w:rsidR="0005292D" w:rsidRPr="00A63EF2" w:rsidRDefault="0005292D" w:rsidP="00135DF0">
      <w:pPr>
        <w:pStyle w:val="Prrafodelista"/>
        <w:widowControl w:val="0"/>
        <w:numPr>
          <w:ilvl w:val="0"/>
          <w:numId w:val="2"/>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Medidas concretas de prevención, seguridad y salud laboral a aplicar durante la ejecución material del contrato.</w:t>
      </w:r>
    </w:p>
    <w:p w14:paraId="4B075B8C" w14:textId="77777777" w:rsidR="0005292D" w:rsidRPr="00A63EF2" w:rsidRDefault="0005292D" w:rsidP="00135DF0">
      <w:pPr>
        <w:pStyle w:val="Prrafodelista"/>
        <w:widowControl w:val="0"/>
        <w:numPr>
          <w:ilvl w:val="0"/>
          <w:numId w:val="2"/>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Medidas específicas de formación de los trabajadores directamente relacionados con la ejecución del contrato.</w:t>
      </w:r>
    </w:p>
    <w:p w14:paraId="744FD7EF" w14:textId="77777777" w:rsidR="0005292D" w:rsidRPr="00A63EF2" w:rsidRDefault="0005292D" w:rsidP="00135DF0">
      <w:pPr>
        <w:pStyle w:val="Prrafodelista"/>
        <w:widowControl w:val="0"/>
        <w:numPr>
          <w:ilvl w:val="0"/>
          <w:numId w:val="2"/>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 xml:space="preserve">Plan de igualdad efectiva en el trabajo de mujeres, hombres y otras personas con identidad sexual diferente, implicados en la ejecución del contrato. </w:t>
      </w:r>
    </w:p>
    <w:p w14:paraId="361BD001" w14:textId="77777777" w:rsidR="0005292D" w:rsidRPr="00A63EF2" w:rsidRDefault="0005292D" w:rsidP="00135DF0">
      <w:pPr>
        <w:pStyle w:val="Prrafodelista"/>
        <w:widowControl w:val="0"/>
        <w:numPr>
          <w:ilvl w:val="0"/>
          <w:numId w:val="2"/>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 xml:space="preserve">Plan de conciliación de la vida laboral y familiar del personal que ejecute el contrato, con especial atención a las familias </w:t>
      </w:r>
      <w:proofErr w:type="spellStart"/>
      <w:r w:rsidRPr="00A63EF2">
        <w:rPr>
          <w:rFonts w:ascii="Arial Narrow" w:eastAsiaTheme="minorHAnsi" w:hAnsi="Arial Narrow" w:cs="Arial"/>
          <w:color w:val="000000"/>
          <w:lang w:val="es-ES_tradnl" w:eastAsia="en-US"/>
        </w:rPr>
        <w:t>monomarentales</w:t>
      </w:r>
      <w:proofErr w:type="spellEnd"/>
      <w:r w:rsidRPr="00A63EF2">
        <w:rPr>
          <w:rFonts w:ascii="Arial Narrow" w:eastAsiaTheme="minorHAnsi" w:hAnsi="Arial Narrow" w:cs="Arial"/>
          <w:color w:val="000000"/>
          <w:lang w:val="es-ES_tradnl" w:eastAsia="en-US"/>
        </w:rPr>
        <w:t xml:space="preserve"> y monoparentales y la previsión de servicios específicos de apoyo a la conciliación tanto para trabajadores como para usuarios de los servicios. Se valorará la organización de actividades educativas inclusivas o complementarias dirigidas a personas dependientes (por edad o enfermedad) de los usuarios de servicios culturales, artísticos o de ocio en general. que </w:t>
      </w:r>
      <w:r w:rsidRPr="00A63EF2">
        <w:rPr>
          <w:rFonts w:ascii="Arial Narrow" w:eastAsiaTheme="minorHAnsi" w:hAnsi="Arial Narrow" w:cs="Arial"/>
          <w:color w:val="000000"/>
          <w:lang w:val="es-ES_tradnl" w:eastAsia="en-US"/>
        </w:rPr>
        <w:lastRenderedPageBreak/>
        <w:t xml:space="preserve">permitan compatibilizar la asistencia a dichos servicios con las responsabilidades familiares de los usuarios. </w:t>
      </w:r>
    </w:p>
    <w:p w14:paraId="64078AA8" w14:textId="77777777" w:rsidR="0005292D" w:rsidRPr="00A63EF2" w:rsidRDefault="0005292D" w:rsidP="00135DF0">
      <w:pPr>
        <w:pStyle w:val="Prrafodelista"/>
        <w:widowControl w:val="0"/>
        <w:numPr>
          <w:ilvl w:val="0"/>
          <w:numId w:val="2"/>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Aplicación en la ejecución del contrato de principios de responsabilidad social empresarial y de compra pública ética, incorporando a la ejecución productos de «comercio justo».</w:t>
      </w:r>
    </w:p>
    <w:p w14:paraId="105F3623" w14:textId="77777777" w:rsidR="0005292D" w:rsidRPr="00A63EF2" w:rsidRDefault="0005292D" w:rsidP="00135DF0">
      <w:pPr>
        <w:pStyle w:val="Prrafodelista"/>
        <w:widowControl w:val="0"/>
        <w:numPr>
          <w:ilvl w:val="0"/>
          <w:numId w:val="2"/>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Consideraciones en relación con la «Memoria de accesibilidad» del proyecto y, en su caso, mejora de la misma, tanto para personas con cualquier tipo de discapacidad, incluida la intelectual.</w:t>
      </w:r>
    </w:p>
    <w:p w14:paraId="2FAC8DCB" w14:textId="77777777" w:rsidR="0005292D" w:rsidRPr="00A63EF2" w:rsidRDefault="0005292D" w:rsidP="00135DF0">
      <w:pPr>
        <w:pStyle w:val="Prrafodelista"/>
        <w:widowControl w:val="0"/>
        <w:numPr>
          <w:ilvl w:val="0"/>
          <w:numId w:val="2"/>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 xml:space="preserve">En el caso de subcontratación, propuesta de realizarla con Centros Especiales de Empleo de Iniciativa Social y Empresas de Inserción Sociolaboral, u otras empresas de economía social, cooperativas, autónomos y/o </w:t>
      </w:r>
      <w:proofErr w:type="spellStart"/>
      <w:r w:rsidRPr="00A63EF2">
        <w:rPr>
          <w:rFonts w:ascii="Arial Narrow" w:eastAsiaTheme="minorHAnsi" w:hAnsi="Arial Narrow" w:cs="Arial"/>
          <w:color w:val="000000"/>
          <w:lang w:val="es-ES_tradnl" w:eastAsia="en-US"/>
        </w:rPr>
        <w:t>micropymes</w:t>
      </w:r>
      <w:proofErr w:type="spellEnd"/>
      <w:r w:rsidRPr="00A63EF2">
        <w:rPr>
          <w:rFonts w:ascii="Arial Narrow" w:eastAsiaTheme="minorHAnsi" w:hAnsi="Arial Narrow" w:cs="Arial"/>
          <w:color w:val="000000"/>
          <w:lang w:val="es-ES_tradnl" w:eastAsia="en-US"/>
        </w:rPr>
        <w:t xml:space="preserve"> de cualquier tipo.</w:t>
      </w:r>
    </w:p>
    <w:p w14:paraId="09C87D9D" w14:textId="77777777" w:rsidR="0005292D" w:rsidRPr="00A63EF2" w:rsidRDefault="0005292D" w:rsidP="00135DF0">
      <w:pPr>
        <w:autoSpaceDE w:val="0"/>
        <w:autoSpaceDN w:val="0"/>
        <w:adjustRightInd w:val="0"/>
        <w:spacing w:before="120" w:after="120" w:line="276" w:lineRule="auto"/>
        <w:rPr>
          <w:rFonts w:ascii="Arial Narrow" w:hAnsi="Arial Narrow" w:cs="Arial"/>
          <w:color w:val="000000"/>
          <w:sz w:val="24"/>
          <w:szCs w:val="24"/>
        </w:rPr>
      </w:pPr>
    </w:p>
    <w:p w14:paraId="6B87B3D8" w14:textId="77777777" w:rsidR="0005292D" w:rsidRPr="00A63EF2" w:rsidRDefault="0005292D" w:rsidP="00135DF0">
      <w:pPr>
        <w:autoSpaceDE w:val="0"/>
        <w:autoSpaceDN w:val="0"/>
        <w:adjustRightInd w:val="0"/>
        <w:spacing w:before="120" w:after="120" w:line="276" w:lineRule="auto"/>
        <w:rPr>
          <w:rFonts w:ascii="Arial Narrow" w:hAnsi="Arial Narrow" w:cs="Arial"/>
          <w:color w:val="000000"/>
          <w:sz w:val="24"/>
          <w:szCs w:val="24"/>
          <w:u w:val="single"/>
        </w:rPr>
      </w:pPr>
      <w:r w:rsidRPr="00A63EF2">
        <w:rPr>
          <w:rFonts w:ascii="Arial Narrow" w:hAnsi="Arial Narrow" w:cs="Arial"/>
          <w:color w:val="000000"/>
          <w:sz w:val="24"/>
          <w:szCs w:val="24"/>
          <w:u w:val="single"/>
        </w:rPr>
        <w:t xml:space="preserve">Plan medioambiental de ejecución del contrato </w:t>
      </w:r>
    </w:p>
    <w:p w14:paraId="500B4E11" w14:textId="77777777" w:rsidR="0005292D" w:rsidRPr="00A63EF2" w:rsidRDefault="0005292D" w:rsidP="00135DF0">
      <w:pPr>
        <w:widowControl w:val="0"/>
        <w:suppressAutoHyphens/>
        <w:autoSpaceDE w:val="0"/>
        <w:autoSpaceDN w:val="0"/>
        <w:adjustRightInd w:val="0"/>
        <w:spacing w:before="120" w:after="120" w:line="276" w:lineRule="auto"/>
        <w:rPr>
          <w:rFonts w:ascii="Arial Narrow" w:hAnsi="Arial Narrow" w:cs="Arial"/>
          <w:color w:val="000000"/>
          <w:sz w:val="24"/>
          <w:szCs w:val="24"/>
        </w:rPr>
      </w:pPr>
      <w:r w:rsidRPr="00A63EF2">
        <w:rPr>
          <w:rFonts w:ascii="Arial Narrow" w:hAnsi="Arial Narrow" w:cs="Arial"/>
          <w:color w:val="000000"/>
          <w:sz w:val="24"/>
          <w:szCs w:val="24"/>
        </w:rPr>
        <w:t>Los licitadores deberán presentar un plan o programa en el que se analicen y realicen propuestas concretas de medidas de gestión medioambiental que se compromete el licitador a implantar durante la ejecución de los trabajos, por encima de las que se determinen como de obligatorio cumplimiento en el PPT y que no se impongan expresamente como condiciones especiales de ejecución obligatoria.</w:t>
      </w:r>
    </w:p>
    <w:p w14:paraId="5CBED1E4" w14:textId="77777777" w:rsidR="0005292D" w:rsidRPr="00A63EF2" w:rsidRDefault="0005292D" w:rsidP="00135DF0">
      <w:pPr>
        <w:widowControl w:val="0"/>
        <w:suppressAutoHyphens/>
        <w:autoSpaceDE w:val="0"/>
        <w:autoSpaceDN w:val="0"/>
        <w:adjustRightInd w:val="0"/>
        <w:spacing w:before="120" w:after="120" w:line="276" w:lineRule="auto"/>
        <w:rPr>
          <w:rFonts w:ascii="Arial Narrow" w:hAnsi="Arial Narrow"/>
          <w:sz w:val="24"/>
          <w:szCs w:val="24"/>
        </w:rPr>
      </w:pPr>
      <w:r w:rsidRPr="00A63EF2">
        <w:rPr>
          <w:rFonts w:ascii="Arial Narrow" w:hAnsi="Arial Narrow"/>
          <w:sz w:val="24"/>
          <w:szCs w:val="24"/>
        </w:rPr>
        <w:t>Este plan deberá abordar, en función del objeto del contrato, todos o algunos de los aspectos u otros similares referidos expresamente a las actuaciones en la ejecución del contrato o cualquier fase de la vida útil de los elementos intervinientes en dicha ejecución:</w:t>
      </w:r>
    </w:p>
    <w:p w14:paraId="1F87115D" w14:textId="77777777" w:rsidR="0005292D" w:rsidRPr="00A63EF2" w:rsidRDefault="0005292D" w:rsidP="00135DF0">
      <w:pPr>
        <w:pStyle w:val="Prrafodelista"/>
        <w:widowControl w:val="0"/>
        <w:numPr>
          <w:ilvl w:val="0"/>
          <w:numId w:val="4"/>
        </w:numPr>
        <w:suppressAutoHyphens/>
        <w:autoSpaceDE w:val="0"/>
        <w:autoSpaceDN w:val="0"/>
        <w:adjustRightInd w:val="0"/>
        <w:spacing w:before="120" w:after="120" w:line="276" w:lineRule="auto"/>
        <w:rPr>
          <w:rFonts w:ascii="Arial Narrow" w:hAnsi="Arial Narrow"/>
        </w:rPr>
      </w:pPr>
      <w:r w:rsidRPr="00A63EF2">
        <w:rPr>
          <w:rFonts w:ascii="Arial Narrow" w:hAnsi="Arial Narrow"/>
        </w:rPr>
        <w:t>Identificación de los bienes, equipos y/o trabajos a realizar que pueden generar impactos medioambientales, y las medidas correctoras o compensatorias propuestas: minimización en el empleo de agua o reutilización de aguas depuradas; empleo de maquinaria y herramientas menos contaminantes; utilización de maquinaria y métodos de trabajo con menor emisiones de ruidos; medidas de reducción de consumo de energía y combustible en la maquinaria y demás vehículos, y menores emisiones de CO2 de los mismos etc.</w:t>
      </w:r>
    </w:p>
    <w:p w14:paraId="1BB1E817" w14:textId="77777777" w:rsidR="0005292D" w:rsidRPr="00A63EF2" w:rsidRDefault="0005292D" w:rsidP="00135DF0">
      <w:pPr>
        <w:pStyle w:val="Prrafodelista"/>
        <w:widowControl w:val="0"/>
        <w:numPr>
          <w:ilvl w:val="0"/>
          <w:numId w:val="3"/>
        </w:numPr>
        <w:pBdr>
          <w:top w:val="nil"/>
          <w:left w:val="nil"/>
          <w:bottom w:val="nil"/>
          <w:right w:val="nil"/>
          <w:between w:val="nil"/>
        </w:pBdr>
        <w:tabs>
          <w:tab w:val="left" w:pos="0"/>
          <w:tab w:val="left" w:pos="142"/>
        </w:tabs>
        <w:spacing w:before="120" w:after="120" w:line="276" w:lineRule="auto"/>
        <w:ind w:right="125"/>
        <w:rPr>
          <w:rFonts w:ascii="Arial Narrow" w:hAnsi="Arial Narrow"/>
        </w:rPr>
      </w:pPr>
      <w:r w:rsidRPr="00A63EF2">
        <w:rPr>
          <w:rFonts w:ascii="Arial Narrow" w:hAnsi="Arial Narrow"/>
        </w:rPr>
        <w:t>Medidas de vigilancia y gestión medioambiental durante los trabajos y en relación con los materiales y maquinaria empleada en los trabajos objeto del contrato, atendiendo a la menor generación y mejor gestión de residuos, etc.</w:t>
      </w:r>
    </w:p>
    <w:p w14:paraId="132182E4" w14:textId="77777777" w:rsidR="0005292D" w:rsidRPr="00A63EF2" w:rsidRDefault="0005292D" w:rsidP="00135DF0">
      <w:pPr>
        <w:pStyle w:val="Prrafodelista"/>
        <w:widowControl w:val="0"/>
        <w:numPr>
          <w:ilvl w:val="0"/>
          <w:numId w:val="3"/>
        </w:numPr>
        <w:pBdr>
          <w:top w:val="nil"/>
          <w:left w:val="nil"/>
          <w:bottom w:val="nil"/>
          <w:right w:val="nil"/>
          <w:between w:val="nil"/>
        </w:pBdr>
        <w:tabs>
          <w:tab w:val="left" w:pos="0"/>
          <w:tab w:val="left" w:pos="142"/>
        </w:tabs>
        <w:spacing w:before="120" w:after="120" w:line="276" w:lineRule="auto"/>
        <w:ind w:right="125"/>
        <w:rPr>
          <w:rFonts w:ascii="Arial Narrow" w:hAnsi="Arial Narrow"/>
        </w:rPr>
      </w:pPr>
      <w:r w:rsidRPr="00A63EF2">
        <w:rPr>
          <w:rFonts w:ascii="Arial Narrow" w:hAnsi="Arial Narrow"/>
        </w:rPr>
        <w:t>Medios materiales a emplear en la ejecución de los trabajos, valorando la innovación e incorporación de alta tecnología, eficiencia y sostenibilidad ambiental, en los bienes o procesos de fabricación constructivos, maquinaria y materiales a utilizar en la ejecución del contrato.</w:t>
      </w:r>
    </w:p>
    <w:p w14:paraId="07A711B7" w14:textId="77777777" w:rsidR="0005292D" w:rsidRPr="00A63EF2" w:rsidRDefault="0005292D" w:rsidP="00135DF0">
      <w:pPr>
        <w:pStyle w:val="Prrafodelista"/>
        <w:widowControl w:val="0"/>
        <w:numPr>
          <w:ilvl w:val="0"/>
          <w:numId w:val="3"/>
        </w:numPr>
        <w:pBdr>
          <w:top w:val="nil"/>
          <w:left w:val="nil"/>
          <w:bottom w:val="nil"/>
          <w:right w:val="nil"/>
          <w:between w:val="nil"/>
        </w:pBdr>
        <w:tabs>
          <w:tab w:val="left" w:pos="0"/>
          <w:tab w:val="left" w:pos="142"/>
        </w:tabs>
        <w:spacing w:before="120" w:after="120" w:line="276" w:lineRule="auto"/>
        <w:ind w:right="125"/>
        <w:rPr>
          <w:rFonts w:ascii="Arial Narrow" w:hAnsi="Arial Narrow"/>
        </w:rPr>
      </w:pPr>
      <w:r w:rsidRPr="00A63EF2">
        <w:rPr>
          <w:rFonts w:ascii="Arial Narrow" w:hAnsi="Arial Narrow"/>
        </w:rPr>
        <w:t xml:space="preserve">Cualidades medioambientales de los materiales a emplear en la ejecución del contrato y/o de los bienes objeto del contrato. Se valorarán los productos medioambientalmente más sostenibles, atendiendo a aspectos como el ciclo de vida de los materiales, su mayor vida útil, mayor eficiencia energética, menores necesidades de conservación y mantenimiento, aportación de productos y/o sistemas productivos que hayan sido elaborados cumpliendo los estándares de Comercio Justo (recogidos en el Art. 2 de la Resolución del Parlamento Europeo sobre “Comercio Justo y Desarrollo” </w:t>
      </w:r>
      <w:proofErr w:type="spellStart"/>
      <w:r w:rsidRPr="00A63EF2">
        <w:rPr>
          <w:rFonts w:ascii="Arial Narrow" w:hAnsi="Arial Narrow"/>
        </w:rPr>
        <w:t>nº</w:t>
      </w:r>
      <w:proofErr w:type="spellEnd"/>
      <w:r w:rsidRPr="00A63EF2">
        <w:rPr>
          <w:rFonts w:ascii="Arial Narrow" w:hAnsi="Arial Narrow"/>
        </w:rPr>
        <w:t xml:space="preserve"> 2245/2005 (INI), y acreditado mediante certificación de la Organización Mundial de Comercio Justo </w:t>
      </w:r>
      <w:r w:rsidRPr="00A63EF2">
        <w:rPr>
          <w:rFonts w:ascii="Arial Narrow" w:hAnsi="Arial Narrow"/>
        </w:rPr>
        <w:lastRenderedPageBreak/>
        <w:t>–WFTO, sello FAIRTRADE (Organización Internacional de Etiquetado de Comercio Justo), u otro medio de prueba equivalente).</w:t>
      </w:r>
    </w:p>
    <w:p w14:paraId="2F5F4564" w14:textId="77777777" w:rsidR="0005292D" w:rsidRPr="00A63EF2" w:rsidRDefault="0005292D" w:rsidP="00135DF0">
      <w:pPr>
        <w:pStyle w:val="Prrafodelista"/>
        <w:widowControl w:val="0"/>
        <w:numPr>
          <w:ilvl w:val="0"/>
          <w:numId w:val="3"/>
        </w:numPr>
        <w:pBdr>
          <w:top w:val="nil"/>
          <w:left w:val="nil"/>
          <w:bottom w:val="nil"/>
          <w:right w:val="nil"/>
          <w:between w:val="nil"/>
        </w:pBdr>
        <w:tabs>
          <w:tab w:val="left" w:pos="0"/>
          <w:tab w:val="left" w:pos="142"/>
        </w:tabs>
        <w:spacing w:before="120" w:after="120" w:line="276" w:lineRule="auto"/>
        <w:ind w:right="125"/>
        <w:rPr>
          <w:rFonts w:ascii="Arial Narrow" w:hAnsi="Arial Narrow"/>
        </w:rPr>
      </w:pPr>
      <w:r w:rsidRPr="00A63EF2">
        <w:rPr>
          <w:rFonts w:ascii="Arial Narrow" w:hAnsi="Arial Narrow"/>
        </w:rPr>
        <w:t>Menor huella de carbono en el proceso de ejecución del contrato. Se tendrán en cuenta aspectos como la menor distancia entre el centro de producción y de implantación del bien objeto del contrato o la utilización de maquinaría o vehículos con combustibles menos contaminantes.</w:t>
      </w:r>
    </w:p>
    <w:p w14:paraId="74F5D1BC" w14:textId="77777777" w:rsidR="0005292D" w:rsidRPr="00A63EF2" w:rsidRDefault="0005292D" w:rsidP="00135DF0">
      <w:pPr>
        <w:pStyle w:val="Prrafodelista"/>
        <w:widowControl w:val="0"/>
        <w:numPr>
          <w:ilvl w:val="0"/>
          <w:numId w:val="3"/>
        </w:numPr>
        <w:pBdr>
          <w:top w:val="nil"/>
          <w:left w:val="nil"/>
          <w:bottom w:val="nil"/>
          <w:right w:val="nil"/>
          <w:between w:val="nil"/>
        </w:pBdr>
        <w:tabs>
          <w:tab w:val="left" w:pos="0"/>
          <w:tab w:val="left" w:pos="142"/>
        </w:tabs>
        <w:spacing w:before="120" w:after="120" w:line="276" w:lineRule="auto"/>
        <w:ind w:right="125"/>
        <w:rPr>
          <w:rFonts w:ascii="Arial Narrow" w:hAnsi="Arial Narrow"/>
        </w:rPr>
      </w:pPr>
      <w:r w:rsidRPr="00A63EF2">
        <w:rPr>
          <w:rFonts w:ascii="Arial Narrow" w:hAnsi="Arial Narrow"/>
        </w:rPr>
        <w:t>Reducción de embalajes o utilización de embalajes sostenibles.</w:t>
      </w:r>
    </w:p>
    <w:p w14:paraId="157C1348" w14:textId="77777777" w:rsidR="0005292D" w:rsidRPr="00A63EF2" w:rsidRDefault="0005292D" w:rsidP="00135DF0">
      <w:pPr>
        <w:pStyle w:val="Prrafodelista"/>
        <w:widowControl w:val="0"/>
        <w:numPr>
          <w:ilvl w:val="0"/>
          <w:numId w:val="3"/>
        </w:numPr>
        <w:pBdr>
          <w:top w:val="nil"/>
          <w:left w:val="nil"/>
          <w:bottom w:val="nil"/>
          <w:right w:val="nil"/>
          <w:between w:val="nil"/>
        </w:pBdr>
        <w:tabs>
          <w:tab w:val="left" w:pos="0"/>
          <w:tab w:val="left" w:pos="142"/>
        </w:tabs>
        <w:spacing w:before="120" w:after="120" w:line="276" w:lineRule="auto"/>
        <w:ind w:right="125"/>
        <w:rPr>
          <w:rFonts w:ascii="Arial Narrow" w:hAnsi="Arial Narrow"/>
        </w:rPr>
      </w:pPr>
      <w:r w:rsidRPr="00A63EF2">
        <w:rPr>
          <w:rFonts w:ascii="Arial Narrow" w:hAnsi="Arial Narrow"/>
        </w:rPr>
        <w:t>Referencias específicas a la economía circular de los trabajos y/o bienes objeto del contrato, entendiendo por tal que el valor de los productos, los materiales y los recursos se mantenga en la economía durante el mayor tiempo posible y se reduzca al mínimo la generación de residuos.</w:t>
      </w:r>
    </w:p>
    <w:p w14:paraId="2B972491" w14:textId="77777777" w:rsidR="006D4B83" w:rsidRPr="00A63EF2" w:rsidRDefault="006D4B83" w:rsidP="00135DF0">
      <w:pPr>
        <w:spacing w:before="120" w:after="120" w:line="276" w:lineRule="auto"/>
        <w:jc w:val="both"/>
        <w:rPr>
          <w:rFonts w:ascii="Arial Narrow" w:hAnsi="Arial Narrow"/>
          <w:b/>
          <w:sz w:val="24"/>
          <w:szCs w:val="24"/>
        </w:rPr>
      </w:pPr>
    </w:p>
    <w:p w14:paraId="068CF905" w14:textId="329C2729" w:rsidR="0005292D" w:rsidRPr="00A63EF2" w:rsidRDefault="0005292D" w:rsidP="00135DF0">
      <w:pPr>
        <w:spacing w:before="120" w:after="120" w:line="276" w:lineRule="auto"/>
        <w:jc w:val="both"/>
        <w:rPr>
          <w:rFonts w:ascii="Arial Narrow" w:hAnsi="Arial Narrow"/>
          <w:b/>
          <w:sz w:val="24"/>
          <w:szCs w:val="24"/>
        </w:rPr>
      </w:pPr>
      <w:r w:rsidRPr="00A63EF2">
        <w:rPr>
          <w:rFonts w:ascii="Arial Narrow" w:hAnsi="Arial Narrow"/>
          <w:b/>
          <w:sz w:val="24"/>
          <w:szCs w:val="24"/>
        </w:rPr>
        <w:t>Criterio/s evaluables automáticamente mediante la aplicación de fórmulas</w:t>
      </w:r>
    </w:p>
    <w:p w14:paraId="293743A4" w14:textId="77777777" w:rsidR="0005292D" w:rsidRPr="00A63EF2" w:rsidRDefault="0005292D" w:rsidP="00135DF0">
      <w:pPr>
        <w:autoSpaceDE w:val="0"/>
        <w:autoSpaceDN w:val="0"/>
        <w:adjustRightInd w:val="0"/>
        <w:spacing w:before="120" w:after="120" w:line="276" w:lineRule="auto"/>
        <w:rPr>
          <w:rFonts w:ascii="Arial Narrow" w:hAnsi="Arial Narrow" w:cs="Arial"/>
          <w:color w:val="000000"/>
          <w:sz w:val="24"/>
          <w:szCs w:val="24"/>
          <w:u w:val="single"/>
        </w:rPr>
      </w:pPr>
      <w:r w:rsidRPr="00A63EF2">
        <w:rPr>
          <w:rFonts w:ascii="Arial Narrow" w:hAnsi="Arial Narrow" w:cs="Arial"/>
          <w:color w:val="000000"/>
          <w:sz w:val="24"/>
          <w:szCs w:val="24"/>
          <w:u w:val="single"/>
        </w:rPr>
        <w:t xml:space="preserve">Mejoras materiales, medioambientales y tecnológicas, sin coste adicional </w:t>
      </w:r>
    </w:p>
    <w:p w14:paraId="482AB61B" w14:textId="77777777" w:rsidR="0005292D" w:rsidRPr="00A63EF2" w:rsidRDefault="0005292D" w:rsidP="00135DF0">
      <w:pPr>
        <w:autoSpaceDE w:val="0"/>
        <w:autoSpaceDN w:val="0"/>
        <w:adjustRightInd w:val="0"/>
        <w:spacing w:before="120" w:after="120" w:line="276" w:lineRule="auto"/>
        <w:rPr>
          <w:rFonts w:ascii="Arial Narrow" w:hAnsi="Arial Narrow" w:cs="Arial"/>
          <w:color w:val="000000"/>
          <w:sz w:val="24"/>
          <w:szCs w:val="24"/>
        </w:rPr>
      </w:pPr>
      <w:r w:rsidRPr="00A63EF2">
        <w:rPr>
          <w:rFonts w:ascii="Arial Narrow" w:hAnsi="Arial Narrow" w:cs="Arial"/>
          <w:color w:val="000000"/>
          <w:sz w:val="24"/>
          <w:szCs w:val="24"/>
        </w:rPr>
        <w:t xml:space="preserve">Se podrán ofertar MEJORAS como prestaciones adicionales a las que se exigen en el pliego de prescripciones técnicas del contrato respectivo. Se especificarán aquéllas que exclusivamente se admiten. Las mejoras que se permitan deberán tener relación clara y directa con el objeto del contrato y no podrán ser de tal naturaleza o valor que alteren la naturaleza de las prestaciones objeto del contrato ni el valor estimado de éste. </w:t>
      </w:r>
    </w:p>
    <w:p w14:paraId="2999073F" w14:textId="77777777" w:rsidR="0005292D" w:rsidRPr="00A63EF2" w:rsidRDefault="0005292D" w:rsidP="00135DF0">
      <w:pPr>
        <w:autoSpaceDE w:val="0"/>
        <w:autoSpaceDN w:val="0"/>
        <w:adjustRightInd w:val="0"/>
        <w:spacing w:before="120" w:after="120" w:line="276" w:lineRule="auto"/>
        <w:rPr>
          <w:rFonts w:ascii="Arial Narrow" w:hAnsi="Arial Narrow" w:cs="Arial"/>
          <w:color w:val="000000"/>
          <w:sz w:val="24"/>
          <w:szCs w:val="24"/>
        </w:rPr>
      </w:pPr>
      <w:r w:rsidRPr="00A63EF2">
        <w:rPr>
          <w:rFonts w:ascii="Arial Narrow" w:hAnsi="Arial Narrow" w:cs="Arial"/>
          <w:color w:val="000000"/>
          <w:sz w:val="24"/>
          <w:szCs w:val="24"/>
        </w:rPr>
        <w:t>Se pueden establecer sobre los siguientes aspectos:</w:t>
      </w:r>
    </w:p>
    <w:p w14:paraId="6EB7C2C4" w14:textId="77777777" w:rsidR="0005292D" w:rsidRPr="00A63EF2" w:rsidRDefault="0005292D" w:rsidP="00135DF0">
      <w:pPr>
        <w:pStyle w:val="Prrafodelista"/>
        <w:widowControl w:val="0"/>
        <w:numPr>
          <w:ilvl w:val="0"/>
          <w:numId w:val="5"/>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Ampliación del número de unidades de las prestaciones objeto del contrato: mayor número de unidades, operaciones de mantenimiento, revisiones, inspecciones, actividades formativas, etc.</w:t>
      </w:r>
    </w:p>
    <w:p w14:paraId="1AB7D2F7" w14:textId="77777777" w:rsidR="0005292D" w:rsidRPr="00A63EF2" w:rsidRDefault="0005292D" w:rsidP="00135DF0">
      <w:pPr>
        <w:pStyle w:val="Prrafodelista"/>
        <w:widowControl w:val="0"/>
        <w:numPr>
          <w:ilvl w:val="0"/>
          <w:numId w:val="5"/>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Entrega de piezas o elementos de repuesto adicionales.</w:t>
      </w:r>
    </w:p>
    <w:p w14:paraId="192507A7" w14:textId="77777777" w:rsidR="0005292D" w:rsidRPr="00A63EF2" w:rsidRDefault="0005292D" w:rsidP="00135DF0">
      <w:pPr>
        <w:pStyle w:val="Prrafodelista"/>
        <w:widowControl w:val="0"/>
        <w:numPr>
          <w:ilvl w:val="0"/>
          <w:numId w:val="5"/>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Equipamiento adicional de los bienes a suministrar que mejore su funcionalidad, en especial, implantación de sistemas de ahorro energético y de agua y de detección de fallos de funcionamiento de los equipos a mantener.</w:t>
      </w:r>
    </w:p>
    <w:p w14:paraId="3CA354CE" w14:textId="77777777" w:rsidR="0005292D" w:rsidRPr="00A63EF2" w:rsidRDefault="0005292D" w:rsidP="00135DF0">
      <w:pPr>
        <w:pStyle w:val="Prrafodelista"/>
        <w:widowControl w:val="0"/>
        <w:numPr>
          <w:ilvl w:val="0"/>
          <w:numId w:val="5"/>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Mejoras que alarguen la vida útil de la obra y/o reduzcan los trabajos de conservación y mantenimiento de los bienes que se adquieren con el contrato.</w:t>
      </w:r>
    </w:p>
    <w:p w14:paraId="60F93315" w14:textId="77777777" w:rsidR="0005292D" w:rsidRPr="00A63EF2" w:rsidRDefault="0005292D" w:rsidP="00135DF0">
      <w:pPr>
        <w:pStyle w:val="Prrafodelista"/>
        <w:widowControl w:val="0"/>
        <w:numPr>
          <w:ilvl w:val="0"/>
          <w:numId w:val="5"/>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Mayor calidad de los bienes cuando sea técnicamente posible y materialmente aconsejable.</w:t>
      </w:r>
    </w:p>
    <w:p w14:paraId="53299B13" w14:textId="77777777" w:rsidR="0005292D" w:rsidRPr="00A63EF2" w:rsidRDefault="0005292D" w:rsidP="00135DF0">
      <w:pPr>
        <w:pStyle w:val="Prrafodelista"/>
        <w:widowControl w:val="0"/>
        <w:numPr>
          <w:ilvl w:val="0"/>
          <w:numId w:val="5"/>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Menor consumo energético acreditado de los bienes a suministrar.</w:t>
      </w:r>
    </w:p>
    <w:p w14:paraId="7E2EF7B3" w14:textId="77777777" w:rsidR="0005292D" w:rsidRPr="00A63EF2" w:rsidRDefault="0005292D" w:rsidP="00135DF0">
      <w:pPr>
        <w:pStyle w:val="Prrafodelista"/>
        <w:widowControl w:val="0"/>
        <w:numPr>
          <w:ilvl w:val="0"/>
          <w:numId w:val="5"/>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 xml:space="preserve">Menor emisión de CO2 de los vehículos, sistemas de calefacción u otros bienes objeto del contrato de suministro de que se trate. </w:t>
      </w:r>
    </w:p>
    <w:p w14:paraId="6AE17906" w14:textId="77777777" w:rsidR="0005292D" w:rsidRPr="00A63EF2" w:rsidRDefault="0005292D" w:rsidP="00135DF0">
      <w:pPr>
        <w:pStyle w:val="Prrafodelista"/>
        <w:widowControl w:val="0"/>
        <w:numPr>
          <w:ilvl w:val="0"/>
          <w:numId w:val="5"/>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 xml:space="preserve">Realización de estudios para la optimización energética de las instalaciones y para la mejora del rendimiento de éstas y/o de los equipos o instalaciones. </w:t>
      </w:r>
    </w:p>
    <w:p w14:paraId="66ECC3B4" w14:textId="77777777" w:rsidR="0005292D" w:rsidRPr="00A63EF2" w:rsidRDefault="0005292D" w:rsidP="00135DF0">
      <w:pPr>
        <w:pStyle w:val="Prrafodelista"/>
        <w:widowControl w:val="0"/>
        <w:numPr>
          <w:ilvl w:val="0"/>
          <w:numId w:val="5"/>
        </w:numPr>
        <w:pBdr>
          <w:top w:val="nil"/>
          <w:left w:val="nil"/>
          <w:bottom w:val="nil"/>
          <w:right w:val="nil"/>
          <w:between w:val="nil"/>
        </w:pBdr>
        <w:tabs>
          <w:tab w:val="left" w:pos="0"/>
          <w:tab w:val="left" w:pos="142"/>
        </w:tabs>
        <w:spacing w:before="120" w:after="120" w:line="276" w:lineRule="auto"/>
        <w:ind w:right="125"/>
        <w:rPr>
          <w:rFonts w:ascii="Arial Narrow" w:eastAsiaTheme="minorHAnsi" w:hAnsi="Arial Narrow" w:cs="Arial"/>
          <w:color w:val="000000"/>
          <w:lang w:val="es-ES_tradnl" w:eastAsia="en-US"/>
        </w:rPr>
      </w:pPr>
      <w:r w:rsidRPr="00A63EF2">
        <w:rPr>
          <w:rFonts w:ascii="Arial Narrow" w:eastAsiaTheme="minorHAnsi" w:hAnsi="Arial Narrow" w:cs="Arial"/>
          <w:color w:val="000000"/>
          <w:lang w:val="es-ES_tradnl" w:eastAsia="en-US"/>
        </w:rPr>
        <w:t xml:space="preserve">Mayor incorporación de productos y/o sistemas productivos que hayan sido elaborados cumpliendo los estándares de Comercio Justo recogidos en el Art. 2 de la Resolución del Parlamento Europeo sobre “Comercio Justo y Desarrollo” </w:t>
      </w:r>
      <w:proofErr w:type="spellStart"/>
      <w:r w:rsidRPr="00A63EF2">
        <w:rPr>
          <w:rFonts w:ascii="Arial Narrow" w:eastAsiaTheme="minorHAnsi" w:hAnsi="Arial Narrow" w:cs="Arial"/>
          <w:color w:val="000000"/>
          <w:lang w:val="es-ES_tradnl" w:eastAsia="en-US"/>
        </w:rPr>
        <w:t>nº</w:t>
      </w:r>
      <w:proofErr w:type="spellEnd"/>
      <w:r w:rsidRPr="00A63EF2">
        <w:rPr>
          <w:rFonts w:ascii="Arial Narrow" w:eastAsiaTheme="minorHAnsi" w:hAnsi="Arial Narrow" w:cs="Arial"/>
          <w:color w:val="000000"/>
          <w:lang w:val="es-ES_tradnl" w:eastAsia="en-US"/>
        </w:rPr>
        <w:t xml:space="preserve"> 2245/2005 (INI), debiendo ser acreditado mediante certificación de la Organización Mundial de Comercio Justo –WFTO, sello FAIRTRADE (Organización Internacional de Etiquetado de Comercio Justo), u otro medio de prueba equivalente.</w:t>
      </w:r>
    </w:p>
    <w:p w14:paraId="5CAB0DA4" w14:textId="5824F470" w:rsidR="0005292D" w:rsidRPr="00A63EF2" w:rsidRDefault="0009725F" w:rsidP="00135DF0">
      <w:pPr>
        <w:spacing w:before="120" w:after="120" w:line="276" w:lineRule="auto"/>
        <w:jc w:val="both"/>
        <w:rPr>
          <w:rFonts w:ascii="Arial Narrow" w:hAnsi="Arial Narrow"/>
          <w:b/>
          <w:bCs/>
          <w:sz w:val="24"/>
          <w:szCs w:val="24"/>
        </w:rPr>
      </w:pPr>
      <w:r w:rsidRPr="00A63EF2">
        <w:rPr>
          <w:rFonts w:ascii="Arial Narrow" w:hAnsi="Arial Narrow"/>
          <w:b/>
          <w:bCs/>
          <w:sz w:val="24"/>
          <w:szCs w:val="24"/>
        </w:rPr>
        <w:lastRenderedPageBreak/>
        <w:t>Al final del Documento de licitación se añadirá</w:t>
      </w:r>
      <w:r w:rsidR="00CE0230" w:rsidRPr="00A63EF2">
        <w:rPr>
          <w:rFonts w:ascii="Arial Narrow" w:hAnsi="Arial Narrow"/>
          <w:b/>
          <w:bCs/>
          <w:sz w:val="24"/>
          <w:szCs w:val="24"/>
        </w:rPr>
        <w:t>n dos apartados: uno relativo a la subcontratación y otro a las condiciones esenciales de ejecución del contrato:</w:t>
      </w:r>
    </w:p>
    <w:p w14:paraId="016EC632" w14:textId="674ECEB9" w:rsidR="0009725F" w:rsidRPr="00A63EF2" w:rsidRDefault="0009725F" w:rsidP="00135DF0">
      <w:pPr>
        <w:spacing w:before="120" w:after="120" w:line="276" w:lineRule="auto"/>
        <w:jc w:val="both"/>
        <w:rPr>
          <w:rFonts w:ascii="Arial Narrow" w:hAnsi="Arial Narrow"/>
          <w:b/>
          <w:bCs/>
          <w:sz w:val="24"/>
          <w:szCs w:val="24"/>
          <w:u w:val="single"/>
        </w:rPr>
      </w:pPr>
      <w:r w:rsidRPr="00A63EF2">
        <w:rPr>
          <w:rFonts w:ascii="Arial Narrow" w:hAnsi="Arial Narrow"/>
          <w:b/>
          <w:bCs/>
          <w:sz w:val="24"/>
          <w:szCs w:val="24"/>
          <w:u w:val="single"/>
        </w:rPr>
        <w:t>Subcontratación</w:t>
      </w:r>
    </w:p>
    <w:p w14:paraId="5837F5A0" w14:textId="77777777" w:rsidR="0009725F" w:rsidRPr="00A63EF2" w:rsidRDefault="0009725F" w:rsidP="0009725F">
      <w:pPr>
        <w:autoSpaceDE w:val="0"/>
        <w:autoSpaceDN w:val="0"/>
        <w:adjustRightInd w:val="0"/>
        <w:spacing w:before="120" w:after="120" w:line="276" w:lineRule="auto"/>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 xml:space="preserve">Los servicios objeto de contratación </w:t>
      </w:r>
      <w:r w:rsidRPr="00A63EF2">
        <w:rPr>
          <w:rFonts w:ascii="Arial Narrow" w:eastAsia="Calibri" w:hAnsi="Arial Narrow" w:cs="Arial"/>
          <w:b/>
          <w:bCs/>
          <w:color w:val="000000"/>
          <w:sz w:val="24"/>
          <w:szCs w:val="24"/>
        </w:rPr>
        <w:t xml:space="preserve">podrán ser parcialmente subcontratados por el adjudicatario </w:t>
      </w:r>
      <w:r w:rsidRPr="00A63EF2">
        <w:rPr>
          <w:rFonts w:ascii="Arial Narrow" w:eastAsia="Calibri" w:hAnsi="Arial Narrow" w:cs="Arial"/>
          <w:color w:val="000000"/>
          <w:sz w:val="24"/>
          <w:szCs w:val="24"/>
        </w:rPr>
        <w:t xml:space="preserve">en los términos previstos en el artículo 215 de la LCSP. </w:t>
      </w:r>
      <w:bookmarkStart w:id="2" w:name="_Hlk93556396"/>
      <w:r w:rsidRPr="00A63EF2">
        <w:rPr>
          <w:rFonts w:ascii="Arial Narrow" w:eastAsia="Calibri" w:hAnsi="Arial Narrow" w:cs="Arial"/>
          <w:color w:val="000000"/>
          <w:sz w:val="24"/>
          <w:szCs w:val="24"/>
        </w:rPr>
        <w:t xml:space="preserve">La subcontratación deberá realizarse con cumplimiento de los requisitos básicos siguientes: </w:t>
      </w:r>
      <w:bookmarkStart w:id="3" w:name="_Hlk93555974"/>
    </w:p>
    <w:p w14:paraId="75D6D676" w14:textId="77777777" w:rsidR="0009725F" w:rsidRPr="00A63EF2" w:rsidRDefault="0009725F" w:rsidP="0009725F">
      <w:pPr>
        <w:spacing w:before="120" w:after="120" w:line="276" w:lineRule="auto"/>
        <w:ind w:firstLine="360"/>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 xml:space="preserve">1. Comunicación previa y por escrito a la UCM de las partes del contrato a realizar por el subcontratista, y de su importe.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 de la LCSP. </w:t>
      </w:r>
    </w:p>
    <w:p w14:paraId="4DEE56D1" w14:textId="77777777" w:rsidR="0009725F" w:rsidRPr="00A63EF2" w:rsidRDefault="0009725F" w:rsidP="0009725F">
      <w:pPr>
        <w:spacing w:before="120" w:after="120" w:line="276" w:lineRule="auto"/>
        <w:ind w:firstLine="360"/>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En el caso que el subcontratista tuviera la clasificación adecuada para realizar la parte del contrato objeto de la subcontratación, la comunicación de esta circunstancia será suficiente para acreditar la aptitud del mismo.</w:t>
      </w:r>
    </w:p>
    <w:p w14:paraId="4B8563C5" w14:textId="77777777" w:rsidR="0009725F" w:rsidRPr="00A63EF2" w:rsidRDefault="0009725F" w:rsidP="0009725F">
      <w:pPr>
        <w:spacing w:before="120" w:after="120" w:line="276" w:lineRule="auto"/>
        <w:ind w:firstLine="360"/>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p>
    <w:p w14:paraId="57516038" w14:textId="77777777" w:rsidR="0009725F" w:rsidRPr="00A63EF2" w:rsidRDefault="0009725F" w:rsidP="0009725F">
      <w:pPr>
        <w:autoSpaceDE w:val="0"/>
        <w:autoSpaceDN w:val="0"/>
        <w:adjustRightInd w:val="0"/>
        <w:spacing w:before="120" w:after="120" w:line="276" w:lineRule="auto"/>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2. Comunicación de los datos de personalidad, capacidad y solvencia de los subcontratistas, sin que sea posible la subcontratación con personas o empresas inhabilitadas para contratar con el sector público, según la naturaleza de la entidad contratante, ni carentes de la capacidad, solvencia y habilitación profesional precisa para ejecutar las prestaciones concretas que se subcontratan</w:t>
      </w:r>
    </w:p>
    <w:p w14:paraId="67E53482" w14:textId="77777777" w:rsidR="0009725F" w:rsidRPr="00A63EF2" w:rsidRDefault="0009725F" w:rsidP="0009725F">
      <w:pPr>
        <w:autoSpaceDE w:val="0"/>
        <w:autoSpaceDN w:val="0"/>
        <w:adjustRightInd w:val="0"/>
        <w:spacing w:before="120" w:after="120" w:line="276" w:lineRule="auto"/>
        <w:ind w:left="708"/>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NIF</w:t>
      </w:r>
    </w:p>
    <w:p w14:paraId="5F1C5C35" w14:textId="77777777" w:rsidR="0009725F" w:rsidRPr="00A63EF2" w:rsidRDefault="0009725F" w:rsidP="0009725F">
      <w:pPr>
        <w:autoSpaceDE w:val="0"/>
        <w:autoSpaceDN w:val="0"/>
        <w:adjustRightInd w:val="0"/>
        <w:spacing w:before="120" w:after="120" w:line="276" w:lineRule="auto"/>
        <w:ind w:left="708"/>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 xml:space="preserve">Nombre de la persona física o razón social de la persona jurídica. </w:t>
      </w:r>
    </w:p>
    <w:p w14:paraId="5E0A3631" w14:textId="77777777" w:rsidR="0009725F" w:rsidRPr="00A63EF2" w:rsidRDefault="0009725F" w:rsidP="0009725F">
      <w:pPr>
        <w:autoSpaceDE w:val="0"/>
        <w:autoSpaceDN w:val="0"/>
        <w:adjustRightInd w:val="0"/>
        <w:spacing w:before="120" w:after="120" w:line="276" w:lineRule="auto"/>
        <w:ind w:left="708"/>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Domicilio fiscal de la persona física o jurídica</w:t>
      </w:r>
    </w:p>
    <w:p w14:paraId="48CDE6F1" w14:textId="77777777" w:rsidR="0009725F" w:rsidRPr="00A63EF2" w:rsidRDefault="0009725F" w:rsidP="0009725F">
      <w:pPr>
        <w:tabs>
          <w:tab w:val="left" w:pos="3402"/>
        </w:tabs>
        <w:spacing w:before="120" w:after="120" w:line="276" w:lineRule="auto"/>
        <w:ind w:left="708"/>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Declaración de cesión y tratamiento de datos en relación con la ejecución de actuaciones del plan de recuperación, transformación y resiliencia (PRTR)</w:t>
      </w:r>
    </w:p>
    <w:p w14:paraId="1E219008" w14:textId="77777777" w:rsidR="0009725F" w:rsidRPr="00A63EF2" w:rsidRDefault="0009725F" w:rsidP="0009725F">
      <w:pPr>
        <w:tabs>
          <w:tab w:val="left" w:pos="3402"/>
        </w:tabs>
        <w:spacing w:before="120" w:after="120" w:line="276" w:lineRule="auto"/>
        <w:ind w:left="708"/>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Declaración de compromiso en relación con la ejecución de actuaciones del plan de recuperación, transformación y resiliencia (PRTR)</w:t>
      </w:r>
    </w:p>
    <w:p w14:paraId="089F4CA4" w14:textId="77777777" w:rsidR="0009725F" w:rsidRPr="00A63EF2" w:rsidRDefault="0009725F" w:rsidP="0009725F">
      <w:pPr>
        <w:autoSpaceDE w:val="0"/>
        <w:autoSpaceDN w:val="0"/>
        <w:adjustRightInd w:val="0"/>
        <w:spacing w:before="120" w:after="120" w:line="276" w:lineRule="auto"/>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 xml:space="preserve">3. Acreditación de la comprobación, con carácter previo al inicio de los trabajos que subcontrate, la afiliación y alta en la Seguridad Social de los trabajadores que vayan a realizar los trabajos en cuestión, ello en aplicación del RDL 5/2011, de 29 de abril. </w:t>
      </w:r>
    </w:p>
    <w:p w14:paraId="624BD8DD" w14:textId="77777777" w:rsidR="0009725F" w:rsidRPr="00A63EF2" w:rsidRDefault="0009725F" w:rsidP="0009725F">
      <w:pPr>
        <w:autoSpaceDE w:val="0"/>
        <w:autoSpaceDN w:val="0"/>
        <w:adjustRightInd w:val="0"/>
        <w:spacing w:before="120" w:after="120" w:line="276" w:lineRule="auto"/>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 xml:space="preserve">4. Acreditación de haber informado a los representantes de los trabajadores de la subcontratación, de acuerdo con la legislación laboral. </w:t>
      </w:r>
    </w:p>
    <w:p w14:paraId="12CB7359" w14:textId="77777777" w:rsidR="0009725F" w:rsidRPr="00A63EF2" w:rsidRDefault="0009725F" w:rsidP="0009725F">
      <w:pPr>
        <w:autoSpaceDE w:val="0"/>
        <w:autoSpaceDN w:val="0"/>
        <w:adjustRightInd w:val="0"/>
        <w:spacing w:before="120" w:after="120" w:line="276" w:lineRule="auto"/>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 xml:space="preserve">5. Acreditación de haber informado a los subcontratistas de todas las obligaciones que el contratista principal ha adquirido para la ejecución del contrato que le afecten directamente y/o </w:t>
      </w:r>
      <w:r w:rsidRPr="00A63EF2">
        <w:rPr>
          <w:rFonts w:ascii="Arial Narrow" w:eastAsia="Calibri" w:hAnsi="Arial Narrow" w:cs="Arial"/>
          <w:color w:val="000000"/>
          <w:sz w:val="24"/>
          <w:szCs w:val="24"/>
        </w:rPr>
        <w:lastRenderedPageBreak/>
        <w:t xml:space="preserve">que el subcontratista tenga que cumplir, especialmente, las condiciones especiales de ejecución y la normativa laboral, social y medioambiental cuyo cumplimiento de ha de garantizar. </w:t>
      </w:r>
    </w:p>
    <w:p w14:paraId="2214E7BD" w14:textId="61F31FFF" w:rsidR="0009725F" w:rsidRPr="00A63EF2" w:rsidRDefault="0009725F" w:rsidP="0009725F">
      <w:pPr>
        <w:autoSpaceDE w:val="0"/>
        <w:autoSpaceDN w:val="0"/>
        <w:adjustRightInd w:val="0"/>
        <w:spacing w:before="120" w:after="120" w:line="276" w:lineRule="auto"/>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 xml:space="preserve">6. Justificación del pago a los subcontratistas </w:t>
      </w:r>
      <w:r w:rsidR="00A63EF2" w:rsidRPr="00A63EF2">
        <w:rPr>
          <w:rFonts w:ascii="Arial Narrow" w:eastAsia="Calibri" w:hAnsi="Arial Narrow" w:cs="Arial"/>
          <w:color w:val="000000"/>
          <w:sz w:val="24"/>
          <w:szCs w:val="24"/>
        </w:rPr>
        <w:t>d</w:t>
      </w:r>
      <w:r w:rsidRPr="00A63EF2">
        <w:rPr>
          <w:rFonts w:ascii="Arial Narrow" w:eastAsia="Calibri" w:hAnsi="Arial Narrow" w:cs="Arial"/>
          <w:color w:val="000000"/>
          <w:sz w:val="24"/>
          <w:szCs w:val="24"/>
        </w:rPr>
        <w:t>el precio pactado por las prestaciones que realicen como mínimo en los plazos previstos en el artículo 216 de la LCSP, que bajo ningún instrumento podrán devenir en pagos en plazos o condiciones diferentes a los establecidos en la Ley de Medidas contra la moros</w:t>
      </w:r>
      <w:r w:rsidR="00A63EF2" w:rsidRPr="00A63EF2">
        <w:rPr>
          <w:rFonts w:ascii="Arial Narrow" w:eastAsia="Calibri" w:hAnsi="Arial Narrow" w:cs="Arial"/>
          <w:color w:val="000000"/>
          <w:sz w:val="24"/>
          <w:szCs w:val="24"/>
        </w:rPr>
        <w:t>idad en operaciones comerciales</w:t>
      </w:r>
      <w:r w:rsidRPr="00A63EF2">
        <w:rPr>
          <w:rFonts w:ascii="Arial Narrow" w:eastAsia="Calibri" w:hAnsi="Arial Narrow" w:cs="Arial"/>
          <w:color w:val="000000"/>
          <w:sz w:val="24"/>
          <w:szCs w:val="24"/>
        </w:rPr>
        <w:t xml:space="preserve">. </w:t>
      </w:r>
    </w:p>
    <w:p w14:paraId="170AFF4D" w14:textId="77777777" w:rsidR="0009725F" w:rsidRPr="00A63EF2" w:rsidRDefault="0009725F" w:rsidP="0009725F">
      <w:pPr>
        <w:autoSpaceDE w:val="0"/>
        <w:autoSpaceDN w:val="0"/>
        <w:adjustRightInd w:val="0"/>
        <w:spacing w:before="120" w:after="120" w:line="276" w:lineRule="auto"/>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7. En los contratos que conlleven el tratamiento de datos de carácter personal, se deberán cumplir, además, las previsiones especiales establecidas al respecto en anexo al pliego.</w:t>
      </w:r>
    </w:p>
    <w:p w14:paraId="038BE5B2" w14:textId="77777777" w:rsidR="0009725F" w:rsidRPr="00A63EF2" w:rsidRDefault="0009725F" w:rsidP="0009725F">
      <w:pPr>
        <w:autoSpaceDE w:val="0"/>
        <w:autoSpaceDN w:val="0"/>
        <w:adjustRightInd w:val="0"/>
        <w:spacing w:before="120" w:after="120" w:line="276" w:lineRule="auto"/>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 xml:space="preserve">Para controlar el cumplimiento de las obligaciones en materia sociolaboral, el adjudicatario debe presentar semestralmente (en los contratos de prestación sucesiva) o en el momento de presentación de la factura (en el resto de contratos) ante la unidad administrativa que ha tramitado el contrato, la siguiente información: </w:t>
      </w:r>
    </w:p>
    <w:p w14:paraId="28F77F9C" w14:textId="77777777" w:rsidR="0009725F" w:rsidRPr="00A63EF2" w:rsidRDefault="0009725F" w:rsidP="0009725F">
      <w:pPr>
        <w:numPr>
          <w:ilvl w:val="0"/>
          <w:numId w:val="6"/>
        </w:numPr>
        <w:autoSpaceDE w:val="0"/>
        <w:autoSpaceDN w:val="0"/>
        <w:adjustRightInd w:val="0"/>
        <w:spacing w:before="120" w:after="120" w:line="276" w:lineRule="auto"/>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 xml:space="preserve">a. Documentos justificativos de los pagos salariales, retención del IRPF y cuotas a la Seguridad Social realizados a los trabajadores que ejecutan el contrato, así como de los pagos realizados a los subcontratistas. </w:t>
      </w:r>
    </w:p>
    <w:p w14:paraId="39E74203" w14:textId="77777777" w:rsidR="0009725F" w:rsidRPr="00A63EF2" w:rsidRDefault="0009725F" w:rsidP="0009725F">
      <w:pPr>
        <w:numPr>
          <w:ilvl w:val="0"/>
          <w:numId w:val="6"/>
        </w:numPr>
        <w:autoSpaceDE w:val="0"/>
        <w:autoSpaceDN w:val="0"/>
        <w:adjustRightInd w:val="0"/>
        <w:spacing w:before="120" w:after="120" w:line="276" w:lineRule="auto"/>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 xml:space="preserve">b. Informe especificativo de las actuaciones que realiza para el cumplimiento de sus obligaciones en materia de seguridad y salud laboral, indicando las incidencias que se hayan producido al respecto en cada trimestre. </w:t>
      </w:r>
    </w:p>
    <w:p w14:paraId="77DC4BB9" w14:textId="77777777" w:rsidR="0009725F" w:rsidRPr="00A63EF2" w:rsidRDefault="0009725F" w:rsidP="0009725F">
      <w:pPr>
        <w:spacing w:before="120" w:after="120" w:line="276" w:lineRule="auto"/>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El responsable del contrato elaborará un informe sobre el cumplimiento de esta justificación, que se deberá de anexar al documento contable de los meses de marzo y septiembre. Sin dicho informe favorable no se dará curso al pago de la factura correspondiente y se iniciará de inmediato un expediente de penalización o de resolución del contrato, según proceda.</w:t>
      </w:r>
    </w:p>
    <w:p w14:paraId="35526CE5" w14:textId="77777777" w:rsidR="0009725F" w:rsidRPr="00A63EF2" w:rsidRDefault="0009725F" w:rsidP="0009725F">
      <w:pPr>
        <w:spacing w:before="120" w:after="120" w:line="276" w:lineRule="auto"/>
        <w:ind w:firstLine="360"/>
        <w:jc w:val="both"/>
        <w:rPr>
          <w:rFonts w:ascii="Arial Narrow" w:eastAsia="Times New Roman" w:hAnsi="Arial Narrow" w:cs="Calibri"/>
          <w:sz w:val="24"/>
          <w:szCs w:val="24"/>
          <w:lang w:val="es-ES" w:eastAsia="es-ES"/>
        </w:rPr>
      </w:pPr>
      <w:bookmarkStart w:id="4" w:name="_Hlk93556444"/>
      <w:bookmarkEnd w:id="2"/>
      <w:bookmarkEnd w:id="3"/>
      <w:r w:rsidRPr="00A63EF2">
        <w:rPr>
          <w:rFonts w:ascii="Arial Narrow" w:eastAsia="Times New Roman" w:hAnsi="Arial Narrow" w:cs="Calibri"/>
          <w:sz w:val="24"/>
          <w:szCs w:val="24"/>
          <w:lang w:val="es-ES" w:eastAsia="es-ES"/>
        </w:rPr>
        <w:t>El contratista principal deberá notificar por escrito al órgano de contratación cualquier modificación que sufra esta información durante la ejecución del contrato principal, y toda la información necesaria sobre los nuevos subcontratistas.</w:t>
      </w:r>
    </w:p>
    <w:p w14:paraId="4536A466" w14:textId="77777777" w:rsidR="0009725F" w:rsidRPr="00A63EF2" w:rsidRDefault="0009725F" w:rsidP="0009725F">
      <w:pPr>
        <w:autoSpaceDE w:val="0"/>
        <w:autoSpaceDN w:val="0"/>
        <w:adjustRightInd w:val="0"/>
        <w:spacing w:before="120" w:after="120" w:line="276" w:lineRule="auto"/>
        <w:jc w:val="both"/>
        <w:rPr>
          <w:rFonts w:ascii="Arial Narrow" w:eastAsia="Calibri" w:hAnsi="Arial Narrow" w:cs="Arial"/>
          <w:color w:val="000000"/>
          <w:sz w:val="24"/>
          <w:szCs w:val="24"/>
        </w:rPr>
      </w:pPr>
      <w:r w:rsidRPr="00A63EF2">
        <w:rPr>
          <w:rFonts w:ascii="Arial Narrow" w:eastAsia="Calibri" w:hAnsi="Arial Narrow" w:cs="Arial"/>
          <w:color w:val="000000"/>
          <w:sz w:val="24"/>
          <w:szCs w:val="24"/>
        </w:rPr>
        <w:t xml:space="preserve">Los subcontratistas quedarán obligados sólo ante el contratista principal que asumirá, por tanto, la total responsabilidad de ejecución del contrato frente a la entidad contratante, con arreglo estricto a los términos del contrato, incluido el cumplimiento de las obligaciones en materia medioambiental, social o laboral, así como de la obligación al sometimiento a la normativa nacional y de la Unión Europea en materia de protección de datos. </w:t>
      </w:r>
    </w:p>
    <w:p w14:paraId="5C4DC1C2" w14:textId="77777777" w:rsidR="0009725F" w:rsidRPr="00A63EF2" w:rsidRDefault="0009725F" w:rsidP="0009725F">
      <w:pPr>
        <w:spacing w:before="120" w:after="120" w:line="276" w:lineRule="auto"/>
        <w:jc w:val="both"/>
        <w:rPr>
          <w:rFonts w:ascii="Arial Narrow" w:eastAsia="Times New Roman" w:hAnsi="Arial Narrow" w:cs="Calibri"/>
          <w:sz w:val="24"/>
          <w:szCs w:val="24"/>
          <w:lang w:val="es-ES" w:eastAsia="es-ES"/>
        </w:rPr>
      </w:pPr>
      <w:r w:rsidRPr="00A63EF2">
        <w:rPr>
          <w:rFonts w:ascii="Arial Narrow" w:eastAsia="Calibri" w:hAnsi="Arial Narrow" w:cs="Arial"/>
          <w:color w:val="000000"/>
          <w:sz w:val="24"/>
          <w:szCs w:val="24"/>
        </w:rPr>
        <w:t>El conocimiento que tenga la entidad contratante de los subcontratos celebrados en virtud de las comunicaciones exigidas en virtud de la Ley o de este Pliego, o de la autorización preceptiva, no alterarán la responsabilidad exclusiva del contratista principal.</w:t>
      </w:r>
    </w:p>
    <w:p w14:paraId="2E0F0E1D" w14:textId="77777777" w:rsidR="0009725F" w:rsidRPr="00A63EF2" w:rsidRDefault="0009725F" w:rsidP="0009725F">
      <w:pPr>
        <w:spacing w:before="120" w:after="120" w:line="276" w:lineRule="auto"/>
        <w:jc w:val="both"/>
        <w:rPr>
          <w:rFonts w:ascii="Arial Narrow" w:eastAsia="Times New Roman" w:hAnsi="Arial Narrow" w:cs="Times New Roman"/>
          <w:sz w:val="24"/>
          <w:szCs w:val="24"/>
          <w:lang w:val="es-ES" w:eastAsia="es-ES"/>
        </w:rPr>
      </w:pPr>
      <w:r w:rsidRPr="00A63EF2">
        <w:rPr>
          <w:rFonts w:ascii="Arial Narrow" w:eastAsia="Times New Roman" w:hAnsi="Arial Narrow" w:cs="Times New Roman"/>
          <w:sz w:val="24"/>
          <w:szCs w:val="24"/>
          <w:lang w:val="es-ES" w:eastAsia="es-ES"/>
        </w:rPr>
        <w:t>No se realizarán pagos directos a los subcontratistas por parte de la Administración.</w:t>
      </w:r>
    </w:p>
    <w:bookmarkEnd w:id="4"/>
    <w:p w14:paraId="2514DD37" w14:textId="555D6F90" w:rsidR="0009725F" w:rsidRPr="00A63EF2" w:rsidRDefault="0009725F" w:rsidP="00135DF0">
      <w:pPr>
        <w:spacing w:before="120" w:after="120" w:line="276" w:lineRule="auto"/>
        <w:jc w:val="both"/>
        <w:rPr>
          <w:rFonts w:ascii="Arial Narrow" w:hAnsi="Arial Narrow"/>
          <w:b/>
          <w:bCs/>
          <w:sz w:val="24"/>
          <w:szCs w:val="24"/>
        </w:rPr>
      </w:pPr>
    </w:p>
    <w:p w14:paraId="799D1E94" w14:textId="0B0A9B5D" w:rsidR="00CE0230" w:rsidRPr="00A63EF2" w:rsidRDefault="00CE0230" w:rsidP="00CE0230">
      <w:pPr>
        <w:spacing w:before="120" w:after="120" w:line="276" w:lineRule="auto"/>
        <w:rPr>
          <w:rFonts w:ascii="Arial Narrow" w:hAnsi="Arial Narrow"/>
          <w:b/>
          <w:sz w:val="24"/>
          <w:szCs w:val="24"/>
          <w:u w:val="single"/>
        </w:rPr>
      </w:pPr>
      <w:r w:rsidRPr="00A63EF2">
        <w:rPr>
          <w:rFonts w:ascii="Arial Narrow" w:hAnsi="Arial Narrow"/>
          <w:b/>
          <w:sz w:val="24"/>
          <w:szCs w:val="24"/>
          <w:u w:val="single"/>
        </w:rPr>
        <w:t>Condiciones esenciales de ejecución del contrato</w:t>
      </w:r>
    </w:p>
    <w:p w14:paraId="1E7E5210" w14:textId="134C8529" w:rsidR="00CE0230" w:rsidRPr="00A63EF2" w:rsidRDefault="00CE0230" w:rsidP="00CE0230">
      <w:pPr>
        <w:spacing w:before="120" w:after="120" w:line="276" w:lineRule="auto"/>
        <w:rPr>
          <w:rFonts w:ascii="Arial Narrow" w:hAnsi="Arial Narrow"/>
          <w:bCs/>
          <w:sz w:val="24"/>
          <w:szCs w:val="24"/>
        </w:rPr>
      </w:pPr>
      <w:r w:rsidRPr="00A63EF2">
        <w:rPr>
          <w:rFonts w:ascii="Arial Narrow" w:hAnsi="Arial Narrow"/>
          <w:bCs/>
          <w:sz w:val="24"/>
          <w:szCs w:val="24"/>
        </w:rPr>
        <w:t>Son condiciones esenciales de ejecución del contrato:</w:t>
      </w:r>
    </w:p>
    <w:p w14:paraId="68E46526" w14:textId="77777777" w:rsidR="00CE0230" w:rsidRPr="00A63EF2" w:rsidRDefault="00CE0230" w:rsidP="00CE0230">
      <w:pPr>
        <w:spacing w:before="120" w:after="120" w:line="276" w:lineRule="auto"/>
        <w:rPr>
          <w:rFonts w:ascii="Arial Narrow" w:hAnsi="Arial Narrow"/>
          <w:bCs/>
          <w:sz w:val="24"/>
          <w:szCs w:val="24"/>
        </w:rPr>
      </w:pPr>
      <w:r w:rsidRPr="00A63EF2">
        <w:rPr>
          <w:rFonts w:ascii="Arial Narrow" w:hAnsi="Arial Narrow"/>
          <w:bCs/>
          <w:sz w:val="24"/>
          <w:szCs w:val="24"/>
        </w:rPr>
        <w:t xml:space="preserve">La aceptación de la cesión de datos entre las administraciones públicas implicadas para dar cumplimiento a la normativa europea que es de aplicación, de conformidad con lo establecido en </w:t>
      </w:r>
      <w:r w:rsidRPr="00A63EF2">
        <w:rPr>
          <w:rFonts w:ascii="Arial Narrow" w:hAnsi="Arial Narrow"/>
          <w:bCs/>
          <w:sz w:val="24"/>
          <w:szCs w:val="24"/>
        </w:rPr>
        <w:lastRenderedPageBreak/>
        <w:t>la Ley Orgánica 3/2018, de 5 de diciembre, de Protección de Datos Personales y Garantía de derechos digitales.</w:t>
      </w:r>
    </w:p>
    <w:p w14:paraId="1D095D8A" w14:textId="77777777" w:rsidR="00CE0230" w:rsidRPr="00A63EF2" w:rsidRDefault="00CE0230" w:rsidP="00CE0230">
      <w:pPr>
        <w:spacing w:before="120" w:after="120" w:line="276" w:lineRule="auto"/>
        <w:rPr>
          <w:rFonts w:ascii="Arial Narrow" w:hAnsi="Arial Narrow"/>
          <w:bCs/>
          <w:sz w:val="24"/>
          <w:szCs w:val="24"/>
        </w:rPr>
      </w:pPr>
      <w:r w:rsidRPr="00A63EF2">
        <w:rPr>
          <w:rFonts w:ascii="Arial Narrow" w:hAnsi="Arial Narrow"/>
          <w:bCs/>
          <w:sz w:val="24"/>
          <w:szCs w:val="24"/>
        </w:rPr>
        <w:t xml:space="preserve">El compromiso de cumplimiento de los principios transversales establecidos en el Plan de Recuperación, Transformación y </w:t>
      </w:r>
      <w:proofErr w:type="spellStart"/>
      <w:r w:rsidRPr="00A63EF2">
        <w:rPr>
          <w:rFonts w:ascii="Arial Narrow" w:hAnsi="Arial Narrow"/>
          <w:bCs/>
          <w:sz w:val="24"/>
          <w:szCs w:val="24"/>
        </w:rPr>
        <w:t>Resilencia</w:t>
      </w:r>
      <w:proofErr w:type="spellEnd"/>
      <w:r w:rsidRPr="00A63EF2">
        <w:rPr>
          <w:rFonts w:ascii="Arial Narrow" w:hAnsi="Arial Narrow"/>
          <w:bCs/>
          <w:sz w:val="24"/>
          <w:szCs w:val="24"/>
        </w:rPr>
        <w:t xml:space="preserve"> incluidos en el ámbito del objeto del contrato.</w:t>
      </w:r>
    </w:p>
    <w:p w14:paraId="0B563ED8" w14:textId="77777777" w:rsidR="00CE0230" w:rsidRPr="00A63EF2" w:rsidRDefault="00CE0230" w:rsidP="00CE0230">
      <w:pPr>
        <w:pStyle w:val="Default"/>
        <w:spacing w:before="120" w:after="120" w:line="276" w:lineRule="auto"/>
        <w:jc w:val="both"/>
        <w:rPr>
          <w:rFonts w:ascii="Arial Narrow" w:hAnsi="Arial Narrow"/>
          <w:bCs/>
        </w:rPr>
      </w:pPr>
      <w:r w:rsidRPr="00A63EF2">
        <w:rPr>
          <w:rFonts w:ascii="Arial Narrow" w:hAnsi="Arial Narrow"/>
          <w:bCs/>
        </w:rPr>
        <w:t>La obligación de aportar por parte del contratista y de los subcontratistas la información relativa al titular real del beneficiario final de los fondos, en la forma prevista en el artículo 10 de la Orden HFP/1030/2021, de 29 de septiembre, por la que se configura el sistema de gestión del Plan de Recuperación, Transformación y Resiliencia.</w:t>
      </w:r>
    </w:p>
    <w:p w14:paraId="06B5916E" w14:textId="77777777" w:rsidR="00CE0230" w:rsidRPr="00A63EF2" w:rsidRDefault="00CE0230" w:rsidP="00CE0230">
      <w:pPr>
        <w:pStyle w:val="parrafo"/>
        <w:spacing w:before="120" w:beforeAutospacing="0" w:after="120" w:afterAutospacing="0" w:line="276" w:lineRule="auto"/>
        <w:jc w:val="both"/>
        <w:rPr>
          <w:rFonts w:ascii="Arial Narrow" w:hAnsi="Arial Narrow"/>
        </w:rPr>
      </w:pPr>
      <w:r w:rsidRPr="00A63EF2">
        <w:rPr>
          <w:rFonts w:ascii="Arial Narrow" w:hAnsi="Arial Narrow"/>
        </w:rPr>
        <w:t>Deber de remitir al ente público contratante, cuando este lo solicite, relación detallada de aquellos subcontratistas o suministradores que participen en el contrato cuando se perfeccione su participación, 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w:t>
      </w:r>
    </w:p>
    <w:p w14:paraId="7C8DD7C7" w14:textId="68E203D4" w:rsidR="0009725F" w:rsidRPr="00A63EF2" w:rsidRDefault="00CE0230" w:rsidP="00135DF0">
      <w:pPr>
        <w:spacing w:before="120" w:after="120" w:line="276" w:lineRule="auto"/>
        <w:jc w:val="both"/>
        <w:rPr>
          <w:rFonts w:ascii="Arial Narrow" w:eastAsia="Times New Roman" w:hAnsi="Arial Narrow" w:cs="Times New Roman"/>
          <w:sz w:val="24"/>
          <w:szCs w:val="24"/>
          <w:lang w:val="es-ES" w:eastAsia="es-ES"/>
        </w:rPr>
      </w:pPr>
      <w:r w:rsidRPr="00A63EF2">
        <w:rPr>
          <w:rFonts w:ascii="Arial Narrow" w:eastAsia="Times New Roman" w:hAnsi="Arial Narrow" w:cs="Times New Roman"/>
          <w:sz w:val="24"/>
          <w:szCs w:val="24"/>
          <w:lang w:val="es-ES" w:eastAsia="es-ES"/>
        </w:rPr>
        <w:t>Obligatoriedad  de respetar el principio DNSH (No causar daño significativo al medioambiente): no apoyar o llevar a cabo actividades económicas que causen un perjuicio significativo a alguno de los objetivos medioambientales, en su caso, en el sentido en del artículo 17 del Reglamento (UE) 2020/852,  Reglamento UE 2021/241 del Parlamento Europeo y del Consejo de 12 de febrero de 2021 y Reglamento UE 2020/852 y Guía Técnica de la Comisión Europea sobre la aplicación de este principio 2021/c58/01 sobre su aplicación.</w:t>
      </w:r>
    </w:p>
    <w:p w14:paraId="78CDC420" w14:textId="561B8F1C" w:rsidR="00B313A3" w:rsidRPr="00D96BE0" w:rsidRDefault="00B313A3" w:rsidP="00135DF0">
      <w:pPr>
        <w:spacing w:before="120" w:after="120" w:line="276" w:lineRule="auto"/>
        <w:jc w:val="both"/>
        <w:rPr>
          <w:rFonts w:ascii="Arial Narrow" w:hAnsi="Arial Narrow"/>
          <w:bCs/>
          <w:sz w:val="24"/>
          <w:szCs w:val="24"/>
        </w:rPr>
      </w:pPr>
      <w:r w:rsidRPr="00A63EF2">
        <w:rPr>
          <w:rFonts w:ascii="Arial Narrow" w:hAnsi="Arial Narrow"/>
          <w:b/>
          <w:bCs/>
          <w:sz w:val="24"/>
          <w:szCs w:val="24"/>
        </w:rPr>
        <w:t xml:space="preserve">DECLARACIONES ADICIONALES QUE DEBE PRESENTAR EL LICITADOR JUNTO CON SU </w:t>
      </w:r>
      <w:bookmarkStart w:id="5" w:name="_GoBack"/>
      <w:r w:rsidRPr="00D96BE0">
        <w:rPr>
          <w:rFonts w:ascii="Arial Narrow" w:hAnsi="Arial Narrow"/>
          <w:bCs/>
          <w:sz w:val="24"/>
          <w:szCs w:val="24"/>
        </w:rPr>
        <w:t>OFERTA:</w:t>
      </w:r>
    </w:p>
    <w:bookmarkEnd w:id="5"/>
    <w:p w14:paraId="268A2980" w14:textId="77777777" w:rsidR="00D96BE0" w:rsidRPr="00F031B7" w:rsidRDefault="00D96BE0" w:rsidP="00D96BE0">
      <w:pPr>
        <w:autoSpaceDE w:val="0"/>
        <w:autoSpaceDN w:val="0"/>
        <w:adjustRightInd w:val="0"/>
        <w:spacing w:before="120" w:after="120" w:line="276" w:lineRule="auto"/>
        <w:rPr>
          <w:rFonts w:ascii="Arial Narrow" w:eastAsia="Times New Roman" w:hAnsi="Arial Narrow" w:cs="Arial"/>
          <w:b/>
          <w:color w:val="000000"/>
          <w:sz w:val="24"/>
          <w:szCs w:val="24"/>
          <w:lang w:val="es-ES" w:eastAsia="es-ES"/>
        </w:rPr>
      </w:pPr>
      <w:r w:rsidRPr="00F031B7">
        <w:rPr>
          <w:rFonts w:ascii="Arial Narrow" w:eastAsia="Times New Roman" w:hAnsi="Arial Narrow" w:cs="Arial"/>
          <w:b/>
          <w:color w:val="000000"/>
          <w:sz w:val="24"/>
          <w:szCs w:val="24"/>
          <w:lang w:val="es-ES" w:eastAsia="es-ES"/>
        </w:rPr>
        <w:t>a: Declaración de ausencia de conflicto de intereses</w:t>
      </w:r>
    </w:p>
    <w:p w14:paraId="55720A36" w14:textId="78C2F764" w:rsidR="00D46F5E" w:rsidRPr="00A63EF2" w:rsidRDefault="00D46F5E" w:rsidP="00135DF0">
      <w:pPr>
        <w:autoSpaceDE w:val="0"/>
        <w:autoSpaceDN w:val="0"/>
        <w:adjustRightInd w:val="0"/>
        <w:spacing w:before="120" w:after="120" w:line="276" w:lineRule="auto"/>
        <w:rPr>
          <w:rFonts w:ascii="Arial Narrow" w:eastAsia="Times New Roman" w:hAnsi="Arial Narrow" w:cs="Arial"/>
          <w:color w:val="000000"/>
          <w:sz w:val="24"/>
          <w:szCs w:val="24"/>
          <w:lang w:val="es-ES" w:eastAsia="es-ES"/>
        </w:rPr>
      </w:pPr>
      <w:r w:rsidRPr="00A63EF2">
        <w:rPr>
          <w:rFonts w:ascii="Arial Narrow" w:eastAsia="Times New Roman" w:hAnsi="Arial Narrow" w:cs="Arial"/>
          <w:color w:val="000000"/>
          <w:sz w:val="24"/>
          <w:szCs w:val="24"/>
          <w:lang w:val="es-ES" w:eastAsia="es-ES"/>
        </w:rPr>
        <w:t>B. Cesión y tratamiento de datos</w:t>
      </w:r>
    </w:p>
    <w:p w14:paraId="12FEA631" w14:textId="54C62185" w:rsidR="00D46F5E" w:rsidRPr="00A63EF2" w:rsidRDefault="00D46F5E" w:rsidP="00135DF0">
      <w:pPr>
        <w:autoSpaceDE w:val="0"/>
        <w:autoSpaceDN w:val="0"/>
        <w:adjustRightInd w:val="0"/>
        <w:spacing w:before="120" w:after="120" w:line="276" w:lineRule="auto"/>
        <w:rPr>
          <w:rFonts w:ascii="Arial Narrow" w:eastAsia="Times New Roman" w:hAnsi="Arial Narrow" w:cs="Arial"/>
          <w:color w:val="000000"/>
          <w:sz w:val="24"/>
          <w:szCs w:val="24"/>
          <w:lang w:val="es-ES" w:eastAsia="es-ES"/>
        </w:rPr>
      </w:pPr>
      <w:r w:rsidRPr="00A63EF2">
        <w:rPr>
          <w:rFonts w:ascii="Arial Narrow" w:eastAsia="Times New Roman" w:hAnsi="Arial Narrow" w:cs="Arial"/>
          <w:color w:val="000000"/>
          <w:sz w:val="24"/>
          <w:szCs w:val="24"/>
          <w:lang w:val="es-ES" w:eastAsia="es-ES"/>
        </w:rPr>
        <w:t>C. Compromiso de cumplimiento de principios transversales</w:t>
      </w:r>
    </w:p>
    <w:p w14:paraId="499CF698" w14:textId="39322D3C" w:rsidR="00D46F5E"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p>
    <w:p w14:paraId="34580903" w14:textId="77777777" w:rsidR="00F24311" w:rsidRPr="00F031B7" w:rsidRDefault="00F24311" w:rsidP="00F24311">
      <w:pPr>
        <w:autoSpaceDE w:val="0"/>
        <w:autoSpaceDN w:val="0"/>
        <w:adjustRightInd w:val="0"/>
        <w:spacing w:before="120" w:after="120" w:line="276" w:lineRule="auto"/>
        <w:rPr>
          <w:rFonts w:ascii="Arial Narrow" w:eastAsia="Times New Roman" w:hAnsi="Arial Narrow" w:cs="Arial"/>
          <w:b/>
          <w:color w:val="000000"/>
          <w:sz w:val="24"/>
          <w:szCs w:val="24"/>
          <w:lang w:val="es-ES" w:eastAsia="es-ES"/>
        </w:rPr>
      </w:pPr>
      <w:r w:rsidRPr="00F031B7">
        <w:rPr>
          <w:rFonts w:ascii="Arial Narrow" w:eastAsia="Times New Roman" w:hAnsi="Arial Narrow" w:cs="Arial"/>
          <w:b/>
          <w:color w:val="000000"/>
          <w:sz w:val="24"/>
          <w:szCs w:val="24"/>
          <w:lang w:val="es-ES" w:eastAsia="es-ES"/>
        </w:rPr>
        <w:t>a: Declaración de ausencia de conflicto de intereses</w:t>
      </w:r>
    </w:p>
    <w:p w14:paraId="305E85F1" w14:textId="77777777" w:rsidR="00F24311" w:rsidRDefault="00F24311" w:rsidP="00F24311">
      <w:pPr>
        <w:tabs>
          <w:tab w:val="left" w:pos="3402"/>
        </w:tabs>
        <w:spacing w:before="120" w:after="120" w:line="276" w:lineRule="auto"/>
        <w:jc w:val="both"/>
        <w:rPr>
          <w:rFonts w:ascii="Arial Narrow" w:eastAsia="Times New Roman" w:hAnsi="Arial Narrow" w:cs="Arial"/>
          <w:sz w:val="24"/>
          <w:szCs w:val="24"/>
          <w:lang w:val="es-ES" w:eastAsia="es-ES"/>
        </w:rPr>
      </w:pPr>
    </w:p>
    <w:p w14:paraId="35453DD3" w14:textId="77777777" w:rsidR="00F24311" w:rsidRPr="00F031B7" w:rsidRDefault="00F24311" w:rsidP="00F24311">
      <w:pPr>
        <w:widowControl w:val="0"/>
        <w:kinsoku w:val="0"/>
        <w:overflowPunct w:val="0"/>
        <w:autoSpaceDE w:val="0"/>
        <w:autoSpaceDN w:val="0"/>
        <w:adjustRightInd w:val="0"/>
        <w:spacing w:before="120" w:after="0" w:line="276" w:lineRule="auto"/>
        <w:jc w:val="center"/>
        <w:outlineLvl w:val="0"/>
        <w:rPr>
          <w:rFonts w:ascii="Arial Narrow" w:eastAsia="Times New Roman" w:hAnsi="Arial Narrow" w:cs="Arial"/>
          <w:b/>
          <w:i/>
          <w:sz w:val="24"/>
          <w:szCs w:val="24"/>
          <w:lang w:val="es-ES" w:eastAsia="es-ES"/>
        </w:rPr>
      </w:pPr>
      <w:r w:rsidRPr="00F031B7">
        <w:rPr>
          <w:rFonts w:ascii="Arial Narrow" w:eastAsia="Times New Roman" w:hAnsi="Arial Narrow" w:cs="Arial"/>
          <w:b/>
          <w:i/>
          <w:sz w:val="24"/>
          <w:szCs w:val="24"/>
          <w:lang w:val="es-ES" w:eastAsia="es-ES"/>
        </w:rPr>
        <w:t>MODELO DE DECLARACIÓN DE AUSENCIA DE CONFLICTO DE INTERESES (DACI), BENEFICIARIOS, CONTRATISTAS Y SUBCONTRATISTAS</w:t>
      </w:r>
    </w:p>
    <w:p w14:paraId="3C61A83C" w14:textId="77777777" w:rsidR="00F24311" w:rsidRPr="00F031B7" w:rsidRDefault="00F24311" w:rsidP="00F24311">
      <w:pPr>
        <w:widowControl w:val="0"/>
        <w:kinsoku w:val="0"/>
        <w:overflowPunct w:val="0"/>
        <w:autoSpaceDE w:val="0"/>
        <w:autoSpaceDN w:val="0"/>
        <w:adjustRightInd w:val="0"/>
        <w:spacing w:before="120" w:after="0" w:line="276" w:lineRule="auto"/>
        <w:jc w:val="both"/>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Expediente: […]</w:t>
      </w:r>
    </w:p>
    <w:p w14:paraId="097FE4CF" w14:textId="77777777" w:rsidR="00F24311" w:rsidRPr="00F031B7" w:rsidRDefault="00F24311" w:rsidP="00F24311">
      <w:pPr>
        <w:widowControl w:val="0"/>
        <w:kinsoku w:val="0"/>
        <w:overflowPunct w:val="0"/>
        <w:autoSpaceDE w:val="0"/>
        <w:autoSpaceDN w:val="0"/>
        <w:adjustRightInd w:val="0"/>
        <w:spacing w:before="120" w:after="0" w:line="276" w:lineRule="auto"/>
        <w:jc w:val="both"/>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Contrato/subvención: […]</w:t>
      </w:r>
    </w:p>
    <w:p w14:paraId="0A7998F7" w14:textId="77777777" w:rsidR="00F24311" w:rsidRPr="00F031B7" w:rsidRDefault="00F24311" w:rsidP="00F24311">
      <w:pPr>
        <w:widowControl w:val="0"/>
        <w:kinsoku w:val="0"/>
        <w:overflowPunct w:val="0"/>
        <w:autoSpaceDE w:val="0"/>
        <w:autoSpaceDN w:val="0"/>
        <w:adjustRightInd w:val="0"/>
        <w:spacing w:before="120" w:after="0" w:line="276" w:lineRule="auto"/>
        <w:jc w:val="both"/>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Órgano convocante/de contratación: Universidad Complutense de Madrid</w:t>
      </w:r>
    </w:p>
    <w:p w14:paraId="75EE054F" w14:textId="77777777" w:rsidR="00F24311" w:rsidRPr="00F031B7" w:rsidRDefault="00F24311" w:rsidP="00F24311">
      <w:pPr>
        <w:widowControl w:val="0"/>
        <w:kinsoku w:val="0"/>
        <w:overflowPunct w:val="0"/>
        <w:autoSpaceDE w:val="0"/>
        <w:autoSpaceDN w:val="0"/>
        <w:adjustRightInd w:val="0"/>
        <w:spacing w:before="120" w:after="0" w:line="276" w:lineRule="auto"/>
        <w:jc w:val="both"/>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 xml:space="preserve">El abajo </w:t>
      </w:r>
      <w:proofErr w:type="gramStart"/>
      <w:r w:rsidRPr="00F031B7">
        <w:rPr>
          <w:rFonts w:ascii="Arial Narrow" w:eastAsia="Times New Roman" w:hAnsi="Arial Narrow" w:cs="Arial"/>
          <w:sz w:val="24"/>
          <w:szCs w:val="24"/>
          <w:lang w:val="es-ES" w:eastAsia="es-ES"/>
        </w:rPr>
        <w:t>firmante:…</w:t>
      </w:r>
      <w:proofErr w:type="gramEnd"/>
      <w:r w:rsidRPr="00F031B7">
        <w:rPr>
          <w:rFonts w:ascii="Arial Narrow" w:eastAsia="Times New Roman" w:hAnsi="Arial Narrow" w:cs="Arial"/>
          <w:sz w:val="24"/>
          <w:szCs w:val="24"/>
          <w:lang w:val="es-ES" w:eastAsia="es-ES"/>
        </w:rPr>
        <w:t>……………………………………………………………………………………………………………….</w:t>
      </w:r>
    </w:p>
    <w:p w14:paraId="474E8FC6" w14:textId="77777777" w:rsidR="00F24311" w:rsidRPr="00F031B7" w:rsidRDefault="00F24311" w:rsidP="00F24311">
      <w:pPr>
        <w:widowControl w:val="0"/>
        <w:kinsoku w:val="0"/>
        <w:overflowPunct w:val="0"/>
        <w:autoSpaceDE w:val="0"/>
        <w:autoSpaceDN w:val="0"/>
        <w:adjustRightInd w:val="0"/>
        <w:spacing w:before="120" w:after="0" w:line="276" w:lineRule="auto"/>
        <w:jc w:val="both"/>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lastRenderedPageBreak/>
        <w:t>con DNI: ……………………………</w:t>
      </w:r>
      <w:proofErr w:type="gramStart"/>
      <w:r w:rsidRPr="00F031B7">
        <w:rPr>
          <w:rFonts w:ascii="Arial Narrow" w:eastAsia="Times New Roman" w:hAnsi="Arial Narrow" w:cs="Arial"/>
          <w:sz w:val="24"/>
          <w:szCs w:val="24"/>
          <w:lang w:val="es-ES" w:eastAsia="es-ES"/>
        </w:rPr>
        <w:t>…….</w:t>
      </w:r>
      <w:proofErr w:type="gramEnd"/>
      <w:r w:rsidRPr="00F031B7">
        <w:rPr>
          <w:rFonts w:ascii="Arial Narrow" w:eastAsia="Times New Roman" w:hAnsi="Arial Narrow" w:cs="Arial"/>
          <w:sz w:val="24"/>
          <w:szCs w:val="24"/>
          <w:lang w:val="es-ES" w:eastAsia="es-ES"/>
        </w:rPr>
        <w:t>.</w:t>
      </w:r>
    </w:p>
    <w:p w14:paraId="2BEE844F" w14:textId="77777777" w:rsidR="00F24311" w:rsidRPr="00F031B7" w:rsidRDefault="00F24311" w:rsidP="00F24311">
      <w:pPr>
        <w:widowControl w:val="0"/>
        <w:kinsoku w:val="0"/>
        <w:overflowPunct w:val="0"/>
        <w:autoSpaceDE w:val="0"/>
        <w:autoSpaceDN w:val="0"/>
        <w:adjustRightInd w:val="0"/>
        <w:spacing w:before="120" w:after="0" w:line="276" w:lineRule="auto"/>
        <w:jc w:val="both"/>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 xml:space="preserve">en nombre propio/en su condición de representante de la </w:t>
      </w:r>
      <w:proofErr w:type="gramStart"/>
      <w:r w:rsidRPr="00F031B7">
        <w:rPr>
          <w:rFonts w:ascii="Arial Narrow" w:eastAsia="Times New Roman" w:hAnsi="Arial Narrow" w:cs="Arial"/>
          <w:sz w:val="24"/>
          <w:szCs w:val="24"/>
          <w:lang w:val="es-ES" w:eastAsia="es-ES"/>
        </w:rPr>
        <w:t>empresa:…</w:t>
      </w:r>
      <w:proofErr w:type="gramEnd"/>
      <w:r w:rsidRPr="00F031B7">
        <w:rPr>
          <w:rFonts w:ascii="Arial Narrow" w:eastAsia="Times New Roman" w:hAnsi="Arial Narrow" w:cs="Arial"/>
          <w:sz w:val="24"/>
          <w:szCs w:val="24"/>
          <w:lang w:val="es-ES" w:eastAsia="es-ES"/>
        </w:rPr>
        <w:t>……………………………………………………………………………………………………NIF: ………………</w:t>
      </w:r>
    </w:p>
    <w:p w14:paraId="78569B52" w14:textId="77777777" w:rsidR="00F24311" w:rsidRPr="00F031B7" w:rsidRDefault="00F24311" w:rsidP="00F24311">
      <w:pPr>
        <w:widowControl w:val="0"/>
        <w:kinsoku w:val="0"/>
        <w:overflowPunct w:val="0"/>
        <w:autoSpaceDE w:val="0"/>
        <w:autoSpaceDN w:val="0"/>
        <w:adjustRightInd w:val="0"/>
        <w:spacing w:before="120" w:after="0" w:line="276" w:lineRule="auto"/>
        <w:jc w:val="both"/>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y con poder suficiente según obra acreditado en el procedimiento de subvención/licitación al margen referenciado, mediante el presente documento,</w:t>
      </w:r>
    </w:p>
    <w:p w14:paraId="2D9183B7" w14:textId="77777777" w:rsidR="00F24311" w:rsidRPr="00F031B7" w:rsidRDefault="00F24311" w:rsidP="00F24311">
      <w:pPr>
        <w:widowControl w:val="0"/>
        <w:kinsoku w:val="0"/>
        <w:overflowPunct w:val="0"/>
        <w:autoSpaceDE w:val="0"/>
        <w:autoSpaceDN w:val="0"/>
        <w:adjustRightInd w:val="0"/>
        <w:spacing w:before="120" w:after="120" w:line="276" w:lineRule="auto"/>
        <w:jc w:val="center"/>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DECLARA</w:t>
      </w:r>
    </w:p>
    <w:p w14:paraId="4276BEC0" w14:textId="77777777" w:rsidR="00F24311" w:rsidRPr="00F031B7" w:rsidRDefault="00F24311" w:rsidP="00F24311">
      <w:pPr>
        <w:widowControl w:val="0"/>
        <w:kinsoku w:val="0"/>
        <w:overflowPunct w:val="0"/>
        <w:autoSpaceDE w:val="0"/>
        <w:autoSpaceDN w:val="0"/>
        <w:adjustRightInd w:val="0"/>
        <w:spacing w:before="120" w:after="0" w:line="276" w:lineRule="auto"/>
        <w:jc w:val="both"/>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 xml:space="preserve">Primero. CONOCER plenamente los pliegos que rigen el contrato/las bases y convocatoria que rigen el expediente al margen referenciado, así como la normativa que le resulta aplicable. Asimismo, CONOCER que el artículo 61.3 «Conflicto de intereses», del Reglamento (UE, </w:t>
      </w:r>
      <w:proofErr w:type="spellStart"/>
      <w:r w:rsidRPr="00F031B7">
        <w:rPr>
          <w:rFonts w:ascii="Arial Narrow" w:eastAsia="Times New Roman" w:hAnsi="Arial Narrow" w:cs="Arial"/>
          <w:sz w:val="24"/>
          <w:szCs w:val="24"/>
          <w:lang w:val="es-ES" w:eastAsia="es-ES"/>
        </w:rPr>
        <w:t>Euratom</w:t>
      </w:r>
      <w:proofErr w:type="spellEnd"/>
      <w:r w:rsidRPr="00F031B7">
        <w:rPr>
          <w:rFonts w:ascii="Arial Narrow" w:eastAsia="Times New Roman" w:hAnsi="Arial Narrow" w:cs="Arial"/>
          <w:sz w:val="24"/>
          <w:szCs w:val="24"/>
          <w:lang w:val="es-ES" w:eastAsia="es-ES"/>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0809939" w14:textId="77777777" w:rsidR="00F24311" w:rsidRPr="00F031B7" w:rsidRDefault="00F24311" w:rsidP="00F24311">
      <w:pPr>
        <w:widowControl w:val="0"/>
        <w:kinsoku w:val="0"/>
        <w:overflowPunct w:val="0"/>
        <w:autoSpaceDE w:val="0"/>
        <w:autoSpaceDN w:val="0"/>
        <w:adjustRightInd w:val="0"/>
        <w:spacing w:before="120" w:after="0" w:line="276" w:lineRule="auto"/>
        <w:jc w:val="both"/>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Segundo. QUE NI SU PERSONA, NI, EN SU CASO, LA PERSONA JURÍDICA A LA QUE REPRESENTA SE ENCUENTRA INCURSA en ninguna situación que pueda comprometer el cumplimiento de las obligaciones que le resultan exigibles por su participación en el procedimiento de licitación u otorgamiento de la subvención, ni que pudiera comprometer el cumplimiento de sus obligaciones en caso de resultar adjudicatario/beneficiario en el expediente.</w:t>
      </w:r>
    </w:p>
    <w:p w14:paraId="408318DE" w14:textId="77777777" w:rsidR="00F24311" w:rsidRPr="00F031B7" w:rsidRDefault="00F24311" w:rsidP="00F24311">
      <w:pPr>
        <w:widowControl w:val="0"/>
        <w:kinsoku w:val="0"/>
        <w:overflowPunct w:val="0"/>
        <w:autoSpaceDE w:val="0"/>
        <w:autoSpaceDN w:val="0"/>
        <w:adjustRightInd w:val="0"/>
        <w:spacing w:before="120" w:after="0" w:line="276" w:lineRule="auto"/>
        <w:jc w:val="both"/>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Tercero. QUE NI SU PERSONA, NI, EN SU CASO, LA PERSONA JURÍDICA A LA QUE REPRESENTA SE ENCUENTRA INCURSA en una situación de conflicto de interés conforme a lo definido en el artículo 61 del Reglamento Financiero de la UE que pueda dificultar o comprometer de ninguna manera el cumplimiento de las obligaciones referidas en el apartado anterior.</w:t>
      </w:r>
    </w:p>
    <w:p w14:paraId="005DCB7A" w14:textId="77777777" w:rsidR="00F24311" w:rsidRPr="00F031B7" w:rsidRDefault="00F24311" w:rsidP="00F24311">
      <w:pPr>
        <w:widowControl w:val="0"/>
        <w:kinsoku w:val="0"/>
        <w:overflowPunct w:val="0"/>
        <w:autoSpaceDE w:val="0"/>
        <w:autoSpaceDN w:val="0"/>
        <w:adjustRightInd w:val="0"/>
        <w:spacing w:before="120" w:after="0" w:line="276" w:lineRule="auto"/>
        <w:jc w:val="both"/>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Cuarto. QUE LOS ADMINISTRADORES, REPRESENTANTES Y RESTO DE PERSONAS CON CAPACIDAD DE TOMA DE DECISIONES O CONTROL SOBRE la empresa que representa, no se encuentran en la situación de conflicto definida en el apartado Tercero.</w:t>
      </w:r>
    </w:p>
    <w:p w14:paraId="2953BE18" w14:textId="77777777" w:rsidR="00F24311" w:rsidRPr="00F031B7" w:rsidRDefault="00F24311" w:rsidP="00F24311">
      <w:pPr>
        <w:widowControl w:val="0"/>
        <w:kinsoku w:val="0"/>
        <w:overflowPunct w:val="0"/>
        <w:autoSpaceDE w:val="0"/>
        <w:autoSpaceDN w:val="0"/>
        <w:adjustRightInd w:val="0"/>
        <w:spacing w:before="120" w:after="0" w:line="276" w:lineRule="auto"/>
        <w:jc w:val="both"/>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Quinto. QUE SE COMPROMETE a poner en conocimiento del órgano responsable del expediente, sin dilación, cualquier situación de conflicto de intereses que dé o pudiera dar lugar a comprometer el cumplimiento de las obligaciones referidas.</w:t>
      </w:r>
    </w:p>
    <w:p w14:paraId="0CB07019" w14:textId="77777777" w:rsidR="00F24311" w:rsidRPr="00F031B7" w:rsidRDefault="00F24311" w:rsidP="00F24311">
      <w:pPr>
        <w:widowControl w:val="0"/>
        <w:kinsoku w:val="0"/>
        <w:overflowPunct w:val="0"/>
        <w:autoSpaceDE w:val="0"/>
        <w:autoSpaceDN w:val="0"/>
        <w:adjustRightInd w:val="0"/>
        <w:spacing w:before="120" w:after="0" w:line="276" w:lineRule="auto"/>
        <w:jc w:val="both"/>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Sexto. QUE HA SUMINISTRADO INFORMACIÓN EXACTA, VERAZ Y COMPLETA en el marco del presente expediente y CONOCE que la falsedad de la presente declaración y la información suministrada acarreará las consecuencias contractuales, administrativas o judiciales que establezca la normativa de aplicación y la documentación de la licitación y subvención.</w:t>
      </w:r>
    </w:p>
    <w:p w14:paraId="67C9149E" w14:textId="77777777" w:rsidR="00F24311" w:rsidRPr="00F031B7" w:rsidRDefault="00F24311" w:rsidP="00F24311">
      <w:pPr>
        <w:widowControl w:val="0"/>
        <w:kinsoku w:val="0"/>
        <w:overflowPunct w:val="0"/>
        <w:autoSpaceDE w:val="0"/>
        <w:autoSpaceDN w:val="0"/>
        <w:adjustRightInd w:val="0"/>
        <w:spacing w:before="120" w:after="0" w:line="276" w:lineRule="auto"/>
        <w:jc w:val="both"/>
        <w:rPr>
          <w:rFonts w:ascii="Arial Narrow" w:eastAsia="Times New Roman" w:hAnsi="Arial Narrow" w:cs="Arial"/>
          <w:sz w:val="24"/>
          <w:szCs w:val="24"/>
          <w:lang w:val="es-ES" w:eastAsia="es-ES"/>
        </w:rPr>
      </w:pPr>
    </w:p>
    <w:p w14:paraId="2828F1AD" w14:textId="77777777" w:rsidR="00F24311" w:rsidRPr="00F031B7" w:rsidRDefault="00F24311" w:rsidP="00F24311">
      <w:pPr>
        <w:widowControl w:val="0"/>
        <w:kinsoku w:val="0"/>
        <w:overflowPunct w:val="0"/>
        <w:autoSpaceDE w:val="0"/>
        <w:autoSpaceDN w:val="0"/>
        <w:adjustRightInd w:val="0"/>
        <w:spacing w:before="120" w:after="0" w:line="276" w:lineRule="auto"/>
        <w:jc w:val="center"/>
        <w:outlineLvl w:val="0"/>
        <w:rPr>
          <w:rFonts w:ascii="Arial Narrow" w:eastAsia="Times New Roman" w:hAnsi="Arial Narrow" w:cs="Arial"/>
          <w:sz w:val="24"/>
          <w:szCs w:val="24"/>
          <w:lang w:val="es-ES" w:eastAsia="es-ES"/>
        </w:rPr>
      </w:pPr>
      <w:r w:rsidRPr="00F031B7">
        <w:rPr>
          <w:rFonts w:ascii="Arial Narrow" w:eastAsia="Times New Roman" w:hAnsi="Arial Narrow" w:cs="Arial"/>
          <w:sz w:val="24"/>
          <w:szCs w:val="24"/>
          <w:lang w:val="es-ES" w:eastAsia="es-ES"/>
        </w:rPr>
        <w:t>(Fecha y firma, nombre completo y DNI)</w:t>
      </w:r>
    </w:p>
    <w:p w14:paraId="54FE2180" w14:textId="77777777" w:rsidR="00F24311" w:rsidRPr="00A63EF2" w:rsidRDefault="00F24311" w:rsidP="00135DF0">
      <w:pPr>
        <w:tabs>
          <w:tab w:val="left" w:pos="3402"/>
        </w:tabs>
        <w:spacing w:before="120" w:after="120" w:line="276" w:lineRule="auto"/>
        <w:jc w:val="both"/>
        <w:rPr>
          <w:rFonts w:ascii="Arial Narrow" w:eastAsia="Times New Roman" w:hAnsi="Arial Narrow" w:cs="Arial"/>
          <w:sz w:val="24"/>
          <w:szCs w:val="24"/>
          <w:lang w:val="es-ES" w:eastAsia="es-ES"/>
        </w:rPr>
      </w:pPr>
    </w:p>
    <w:p w14:paraId="784339CF" w14:textId="77777777" w:rsidR="00D46F5E" w:rsidRPr="00A63EF2" w:rsidRDefault="00D46F5E" w:rsidP="00135DF0">
      <w:pPr>
        <w:tabs>
          <w:tab w:val="left" w:pos="3402"/>
        </w:tabs>
        <w:spacing w:before="120" w:after="120" w:line="276" w:lineRule="auto"/>
        <w:jc w:val="both"/>
        <w:rPr>
          <w:rFonts w:ascii="Arial Narrow" w:eastAsia="Times New Roman" w:hAnsi="Arial Narrow" w:cs="Arial"/>
          <w:b/>
          <w:bCs/>
          <w:i/>
          <w:iCs/>
          <w:sz w:val="24"/>
          <w:szCs w:val="24"/>
          <w:lang w:val="es-ES" w:eastAsia="es-ES"/>
        </w:rPr>
      </w:pPr>
      <w:r w:rsidRPr="00A63EF2">
        <w:rPr>
          <w:rFonts w:ascii="Arial Narrow" w:eastAsia="Times New Roman" w:hAnsi="Arial Narrow" w:cs="Arial"/>
          <w:b/>
          <w:bCs/>
          <w:i/>
          <w:iCs/>
          <w:sz w:val="24"/>
          <w:szCs w:val="24"/>
          <w:lang w:val="es-ES" w:eastAsia="es-ES"/>
        </w:rPr>
        <w:t>B. Modelo de declaración de cesión y tratamiento de datos en relación con la ejecución de actuaciones del plan de recuperación, transformación y resiliencia (PRTR)</w:t>
      </w:r>
    </w:p>
    <w:p w14:paraId="460DAF76" w14:textId="77777777" w:rsidR="00D46F5E" w:rsidRPr="00A63EF2" w:rsidRDefault="00D46F5E" w:rsidP="00135DF0">
      <w:pPr>
        <w:tabs>
          <w:tab w:val="left" w:pos="3402"/>
        </w:tabs>
        <w:spacing w:before="120" w:after="120" w:line="276" w:lineRule="auto"/>
        <w:jc w:val="both"/>
        <w:rPr>
          <w:rFonts w:ascii="Arial Narrow" w:eastAsia="Times New Roman" w:hAnsi="Arial Narrow" w:cs="Arial"/>
          <w:b/>
          <w:bCs/>
          <w:i/>
          <w:iCs/>
          <w:sz w:val="24"/>
          <w:szCs w:val="24"/>
          <w:lang w:val="es-ES" w:eastAsia="es-ES"/>
        </w:rPr>
      </w:pPr>
    </w:p>
    <w:p w14:paraId="1611260D" w14:textId="0E5B9568" w:rsidR="00D46F5E" w:rsidRPr="00A63EF2"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lastRenderedPageBreak/>
        <w:t xml:space="preserve">Don/Doña ……………………………………………………, DNI …………………….., como Consejero Delegado/Gerente/ de la entidad ………………………………………………………………………….., con NIF …………………………., y domicilio fiscal en ………………………………………………………………………………………………………………………………………………………………………………………………………………………………. que participa como </w:t>
      </w:r>
      <w:r w:rsidR="002929AB" w:rsidRPr="00A63EF2">
        <w:rPr>
          <w:rFonts w:ascii="Arial Narrow" w:eastAsia="Times New Roman" w:hAnsi="Arial Narrow" w:cs="Arial"/>
          <w:sz w:val="24"/>
          <w:szCs w:val="24"/>
          <w:lang w:val="es-ES" w:eastAsia="es-ES"/>
        </w:rPr>
        <w:t>licitador/</w:t>
      </w:r>
      <w:r w:rsidRPr="00A63EF2">
        <w:rPr>
          <w:rFonts w:ascii="Arial Narrow" w:eastAsia="Times New Roman" w:hAnsi="Arial Narrow" w:cs="Arial"/>
          <w:sz w:val="24"/>
          <w:szCs w:val="24"/>
          <w:lang w:val="es-ES" w:eastAsia="es-ES"/>
        </w:rPr>
        <w:t>contratista/subcontratista en el desarrollo de actuaciones necesarias para la consecución de los objetivos definidos en el Componente XX «…………………………………………………………………………..…………………», declara conocer la normativa que es de aplicación, en particular las siguientes apartados del artículo 22, del Reglamento (UE) 2021/241 del Parlamento Europeo y del Consejo, de 12 de febrero de 2021, por el que se establece el Mecanismo de Recuperación y Resiliencia:</w:t>
      </w:r>
    </w:p>
    <w:p w14:paraId="71B803E5" w14:textId="77777777" w:rsidR="00D46F5E" w:rsidRPr="00A63EF2"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3B7A6A1E" w14:textId="5673F918" w:rsidR="00D46F5E" w:rsidRPr="00A63EF2" w:rsidRDefault="00F22E5A" w:rsidP="00F22E5A">
      <w:pPr>
        <w:tabs>
          <w:tab w:val="left" w:pos="3402"/>
        </w:tabs>
        <w:spacing w:before="120" w:after="120" w:line="276" w:lineRule="auto"/>
        <w:ind w:left="567"/>
        <w:jc w:val="both"/>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1</w:t>
      </w:r>
      <w:r w:rsidR="00D46F5E" w:rsidRPr="00A63EF2">
        <w:rPr>
          <w:rFonts w:ascii="Arial Narrow" w:eastAsia="Times New Roman" w:hAnsi="Arial Narrow" w:cs="Arial"/>
          <w:sz w:val="24"/>
          <w:szCs w:val="24"/>
          <w:lang w:val="es-ES" w:eastAsia="es-ES"/>
        </w:rPr>
        <w:t>. El nombre del perceptor final de los fondos;</w:t>
      </w:r>
    </w:p>
    <w:p w14:paraId="6245D989" w14:textId="6E3BDCB2" w:rsidR="00D46F5E" w:rsidRPr="00A63EF2" w:rsidRDefault="00F22E5A" w:rsidP="00F22E5A">
      <w:pPr>
        <w:tabs>
          <w:tab w:val="left" w:pos="3402"/>
        </w:tabs>
        <w:spacing w:before="120" w:after="120" w:line="276" w:lineRule="auto"/>
        <w:ind w:left="567"/>
        <w:jc w:val="both"/>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2</w:t>
      </w:r>
      <w:r w:rsidR="00D46F5E" w:rsidRPr="00A63EF2">
        <w:rPr>
          <w:rFonts w:ascii="Arial Narrow" w:eastAsia="Times New Roman" w:hAnsi="Arial Narrow" w:cs="Arial"/>
          <w:sz w:val="24"/>
          <w:szCs w:val="24"/>
          <w:lang w:val="es-ES" w:eastAsia="es-ES"/>
        </w:rPr>
        <w:t>. El nombre del contratista y del subcontratista, cuando el perceptor final de los fondos sea un poder adjudicador de conformidad con el Derecho de la Unión o nacional en materia de contratación pública;</w:t>
      </w:r>
    </w:p>
    <w:p w14:paraId="2CB75867" w14:textId="049A55E3" w:rsidR="00D46F5E" w:rsidRPr="00A63EF2" w:rsidRDefault="00F22E5A" w:rsidP="00F22E5A">
      <w:pPr>
        <w:tabs>
          <w:tab w:val="left" w:pos="3402"/>
        </w:tabs>
        <w:spacing w:before="120" w:after="120" w:line="276" w:lineRule="auto"/>
        <w:ind w:left="567"/>
        <w:jc w:val="both"/>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3</w:t>
      </w:r>
      <w:r w:rsidR="00D46F5E" w:rsidRPr="00A63EF2">
        <w:rPr>
          <w:rFonts w:ascii="Arial Narrow" w:eastAsia="Times New Roman" w:hAnsi="Arial Narrow" w:cs="Arial"/>
          <w:sz w:val="24"/>
          <w:szCs w:val="24"/>
          <w:lang w:val="es-ES" w:eastAsia="es-ES"/>
        </w:rPr>
        <w:t>. Los nombres, apellidos y fechas de nacimiento de los titulares reales del perceptor de los fondos o del contratista, según se define en el artículo 3, punto 6, de la Directiva (UE) 2015/849 del Parlamento Europeo y del Consejo (26);</w:t>
      </w:r>
    </w:p>
    <w:p w14:paraId="10C73605" w14:textId="304F9BEC" w:rsidR="00D46F5E" w:rsidRPr="00A63EF2" w:rsidRDefault="00F22E5A" w:rsidP="00F22E5A">
      <w:pPr>
        <w:tabs>
          <w:tab w:val="left" w:pos="3402"/>
        </w:tabs>
        <w:spacing w:before="120" w:after="120" w:line="276" w:lineRule="auto"/>
        <w:ind w:left="567"/>
        <w:jc w:val="both"/>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4</w:t>
      </w:r>
      <w:r w:rsidR="00D46F5E" w:rsidRPr="00A63EF2">
        <w:rPr>
          <w:rFonts w:ascii="Arial Narrow" w:eastAsia="Times New Roman" w:hAnsi="Arial Narrow" w:cs="Arial"/>
          <w:sz w:val="24"/>
          <w:szCs w:val="24"/>
          <w:lang w:val="es-ES" w:eastAsia="es-ES"/>
        </w:rPr>
        <w:t>.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7A707817" w14:textId="77777777" w:rsidR="00D46F5E" w:rsidRPr="00A63EF2"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1543F262" w14:textId="77777777" w:rsidR="00D46F5E" w:rsidRPr="00A63EF2"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Conforme al marco jurídico expuesto, manifiesta acceder a la cesión y tratamiento de los datos con los fines expresamente relacionados en los artículos citados.</w:t>
      </w:r>
    </w:p>
    <w:p w14:paraId="6AB662E1" w14:textId="77777777" w:rsidR="00D46F5E" w:rsidRPr="00A63EF2" w:rsidRDefault="00D46F5E" w:rsidP="00135DF0">
      <w:pPr>
        <w:tabs>
          <w:tab w:val="left" w:pos="3402"/>
        </w:tabs>
        <w:spacing w:before="120" w:after="120" w:line="276" w:lineRule="auto"/>
        <w:jc w:val="center"/>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 XX de …………… de 202X</w:t>
      </w:r>
    </w:p>
    <w:p w14:paraId="71FC444D" w14:textId="77777777" w:rsidR="00D46F5E" w:rsidRPr="00A63EF2" w:rsidRDefault="00D46F5E" w:rsidP="00135DF0">
      <w:pPr>
        <w:tabs>
          <w:tab w:val="left" w:pos="3402"/>
        </w:tabs>
        <w:spacing w:before="120" w:after="120" w:line="276" w:lineRule="auto"/>
        <w:jc w:val="center"/>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Fdo. …………………………………………….</w:t>
      </w:r>
    </w:p>
    <w:p w14:paraId="75D533C2" w14:textId="77777777" w:rsidR="00D46F5E" w:rsidRPr="00A63EF2" w:rsidRDefault="00D46F5E" w:rsidP="00135DF0">
      <w:pPr>
        <w:tabs>
          <w:tab w:val="left" w:pos="3402"/>
        </w:tabs>
        <w:spacing w:before="120" w:after="120" w:line="276" w:lineRule="auto"/>
        <w:jc w:val="center"/>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lastRenderedPageBreak/>
        <w:t>Cargo: …………………………………………</w:t>
      </w:r>
    </w:p>
    <w:p w14:paraId="0F2F8800" w14:textId="77777777" w:rsidR="00D46F5E" w:rsidRPr="00A63EF2" w:rsidRDefault="00D46F5E" w:rsidP="00135DF0">
      <w:pPr>
        <w:tabs>
          <w:tab w:val="left" w:pos="3402"/>
        </w:tabs>
        <w:spacing w:before="120" w:after="120" w:line="276" w:lineRule="auto"/>
        <w:jc w:val="both"/>
        <w:rPr>
          <w:rFonts w:ascii="Arial Narrow" w:eastAsia="Times New Roman" w:hAnsi="Arial Narrow" w:cs="Arial"/>
          <w:i/>
          <w:iCs/>
          <w:sz w:val="24"/>
          <w:szCs w:val="24"/>
          <w:lang w:val="es-ES" w:eastAsia="es-ES"/>
        </w:rPr>
      </w:pPr>
    </w:p>
    <w:p w14:paraId="2D81187B" w14:textId="77777777" w:rsidR="00D46F5E" w:rsidRPr="00A63EF2" w:rsidRDefault="00D46F5E" w:rsidP="00135DF0">
      <w:pPr>
        <w:tabs>
          <w:tab w:val="left" w:pos="3402"/>
        </w:tabs>
        <w:spacing w:before="120" w:after="120" w:line="276" w:lineRule="auto"/>
        <w:jc w:val="center"/>
        <w:rPr>
          <w:rFonts w:ascii="Arial Narrow" w:eastAsia="Times New Roman" w:hAnsi="Arial Narrow" w:cs="Arial"/>
          <w:i/>
          <w:iCs/>
          <w:sz w:val="24"/>
          <w:szCs w:val="24"/>
          <w:lang w:val="es-ES" w:eastAsia="es-ES"/>
        </w:rPr>
      </w:pPr>
      <w:r w:rsidRPr="00A63EF2">
        <w:rPr>
          <w:rFonts w:ascii="Arial Narrow" w:eastAsia="Times New Roman" w:hAnsi="Arial Narrow" w:cs="Arial"/>
          <w:i/>
          <w:iCs/>
          <w:sz w:val="24"/>
          <w:szCs w:val="24"/>
          <w:lang w:val="es-ES" w:eastAsia="es-ES"/>
        </w:rPr>
        <w:t>___________</w:t>
      </w:r>
    </w:p>
    <w:p w14:paraId="70CB8CDF" w14:textId="77777777" w:rsidR="00D46F5E" w:rsidRPr="00A63EF2" w:rsidRDefault="00D46F5E" w:rsidP="00135DF0">
      <w:pPr>
        <w:tabs>
          <w:tab w:val="left" w:pos="3402"/>
        </w:tabs>
        <w:spacing w:before="120" w:after="120" w:line="276" w:lineRule="auto"/>
        <w:jc w:val="both"/>
        <w:rPr>
          <w:rFonts w:ascii="Arial Narrow" w:eastAsia="Times New Roman" w:hAnsi="Arial Narrow" w:cs="Arial"/>
          <w:i/>
          <w:iCs/>
          <w:sz w:val="24"/>
          <w:szCs w:val="24"/>
          <w:lang w:val="es-ES" w:eastAsia="es-ES"/>
        </w:rPr>
      </w:pPr>
      <w:r w:rsidRPr="00A63EF2">
        <w:rPr>
          <w:rFonts w:ascii="Arial Narrow" w:eastAsia="Times New Roman" w:hAnsi="Arial Narrow" w:cs="Arial"/>
          <w:i/>
          <w:iCs/>
          <w:sz w:val="24"/>
          <w:szCs w:val="24"/>
          <w:lang w:val="es-ES" w:eastAsia="es-ES"/>
        </w:rPr>
        <w:t xml:space="preserve">C. </w:t>
      </w:r>
      <w:r w:rsidRPr="00A63EF2">
        <w:rPr>
          <w:rFonts w:ascii="Arial Narrow" w:eastAsia="Times New Roman" w:hAnsi="Arial Narrow" w:cs="Arial"/>
          <w:b/>
          <w:bCs/>
          <w:i/>
          <w:iCs/>
          <w:sz w:val="24"/>
          <w:szCs w:val="24"/>
          <w:lang w:val="es-ES" w:eastAsia="es-ES"/>
        </w:rPr>
        <w:t>Modelo declaración de compromiso en relación con la ejecución de actuaciones del plan de recuperación, transformación y resiliencia (PRTR</w:t>
      </w:r>
      <w:r w:rsidRPr="00A63EF2">
        <w:rPr>
          <w:rFonts w:ascii="Arial Narrow" w:eastAsia="Times New Roman" w:hAnsi="Arial Narrow" w:cs="Arial"/>
          <w:i/>
          <w:iCs/>
          <w:sz w:val="24"/>
          <w:szCs w:val="24"/>
          <w:lang w:val="es-ES" w:eastAsia="es-ES"/>
        </w:rPr>
        <w:t>)</w:t>
      </w:r>
    </w:p>
    <w:p w14:paraId="4BE82C8A" w14:textId="77777777" w:rsidR="00D46F5E" w:rsidRPr="00A63EF2"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p>
    <w:p w14:paraId="250188C5" w14:textId="40DCAF3C" w:rsidR="00D46F5E" w:rsidRPr="00A63EF2"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 xml:space="preserve">Don/Doña ………………………………………………., con DNI …………………….., como titular del órgano/ Consejero Delegado/Gerente/ de la entidad ………………………………………………………………………….., con NIF …………………………., y domicilio fiscal en …………………………………………………………………………………….………………………, que participa como </w:t>
      </w:r>
      <w:r w:rsidR="002929AB" w:rsidRPr="00A63EF2">
        <w:rPr>
          <w:rFonts w:ascii="Arial Narrow" w:eastAsia="Times New Roman" w:hAnsi="Arial Narrow" w:cs="Arial"/>
          <w:sz w:val="24"/>
          <w:szCs w:val="24"/>
          <w:lang w:val="es-ES" w:eastAsia="es-ES"/>
        </w:rPr>
        <w:t>licitador/</w:t>
      </w:r>
      <w:r w:rsidRPr="00A63EF2">
        <w:rPr>
          <w:rFonts w:ascii="Arial Narrow" w:eastAsia="Times New Roman" w:hAnsi="Arial Narrow" w:cs="Arial"/>
          <w:sz w:val="24"/>
          <w:szCs w:val="24"/>
          <w:lang w:val="es-ES" w:eastAsia="es-ES"/>
        </w:rPr>
        <w:t>contratista/subcontratista, en el desarrollo de actuaciones necesarias para la consecución de los objetivos definidos en el Componente XX «……………………………………………………….…………»,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67D57961" w14:textId="77777777" w:rsidR="00D46F5E" w:rsidRPr="00A63EF2"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Adicionalmente, atendiendo al contenido del PRTR, se compromete a respetar los principios de economía circular y evitar impactos negativos significativos en el medio ambiente («DNSH» por sus siglas en inglés «</w:t>
      </w:r>
      <w:r w:rsidRPr="00A63EF2">
        <w:rPr>
          <w:rFonts w:ascii="Arial Narrow" w:eastAsia="Times New Roman" w:hAnsi="Arial Narrow" w:cs="Arial"/>
          <w:i/>
          <w:iCs/>
          <w:sz w:val="24"/>
          <w:szCs w:val="24"/>
          <w:lang w:val="es-ES" w:eastAsia="es-ES"/>
        </w:rPr>
        <w:t xml:space="preserve">do no </w:t>
      </w:r>
      <w:proofErr w:type="spellStart"/>
      <w:r w:rsidRPr="00A63EF2">
        <w:rPr>
          <w:rFonts w:ascii="Arial Narrow" w:eastAsia="Times New Roman" w:hAnsi="Arial Narrow" w:cs="Arial"/>
          <w:i/>
          <w:iCs/>
          <w:sz w:val="24"/>
          <w:szCs w:val="24"/>
          <w:lang w:val="es-ES" w:eastAsia="es-ES"/>
        </w:rPr>
        <w:t>significant</w:t>
      </w:r>
      <w:proofErr w:type="spellEnd"/>
      <w:r w:rsidRPr="00A63EF2">
        <w:rPr>
          <w:rFonts w:ascii="Arial Narrow" w:eastAsia="Times New Roman" w:hAnsi="Arial Narrow" w:cs="Arial"/>
          <w:i/>
          <w:iCs/>
          <w:sz w:val="24"/>
          <w:szCs w:val="24"/>
          <w:lang w:val="es-ES" w:eastAsia="es-ES"/>
        </w:rPr>
        <w:t xml:space="preserve"> </w:t>
      </w:r>
      <w:proofErr w:type="spellStart"/>
      <w:r w:rsidRPr="00A63EF2">
        <w:rPr>
          <w:rFonts w:ascii="Arial Narrow" w:eastAsia="Times New Roman" w:hAnsi="Arial Narrow" w:cs="Arial"/>
          <w:i/>
          <w:iCs/>
          <w:sz w:val="24"/>
          <w:szCs w:val="24"/>
          <w:lang w:val="es-ES" w:eastAsia="es-ES"/>
        </w:rPr>
        <w:t>harm</w:t>
      </w:r>
      <w:proofErr w:type="spellEnd"/>
      <w:r w:rsidRPr="00A63EF2">
        <w:rPr>
          <w:rFonts w:ascii="Arial Narrow" w:eastAsia="Times New Roman" w:hAnsi="Arial Narrow" w:cs="Arial"/>
          <w:sz w:val="24"/>
          <w:szCs w:val="24"/>
          <w:lang w:val="es-ES" w:eastAsia="es-ES"/>
        </w:rPr>
        <w:t>») en la ejecución de las actuaciones llevadas a cabo en el marco de dicho Plan, y manifiesta que no incurre en doble financiación y que, en su caso, no le consta riesgo de incompatibilidad con el régimen de ayudas de Estado.</w:t>
      </w:r>
    </w:p>
    <w:p w14:paraId="039E6472" w14:textId="77777777" w:rsidR="00D46F5E" w:rsidRPr="00A63EF2"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p>
    <w:p w14:paraId="6E801399" w14:textId="77777777" w:rsidR="00D46F5E" w:rsidRPr="00A63EF2" w:rsidRDefault="00D46F5E" w:rsidP="00135DF0">
      <w:pPr>
        <w:tabs>
          <w:tab w:val="left" w:pos="3402"/>
        </w:tabs>
        <w:spacing w:before="120" w:after="120" w:line="276" w:lineRule="auto"/>
        <w:jc w:val="center"/>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 XX de …………… de 202X</w:t>
      </w:r>
    </w:p>
    <w:p w14:paraId="427CB889" w14:textId="77777777" w:rsidR="00D46F5E" w:rsidRPr="00A63EF2" w:rsidRDefault="00D46F5E" w:rsidP="00135DF0">
      <w:pPr>
        <w:tabs>
          <w:tab w:val="left" w:pos="3402"/>
        </w:tabs>
        <w:spacing w:before="120" w:after="120" w:line="276" w:lineRule="auto"/>
        <w:jc w:val="center"/>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Fdo. …………………………………………….</w:t>
      </w:r>
    </w:p>
    <w:p w14:paraId="45C04599" w14:textId="77777777" w:rsidR="00D46F5E" w:rsidRPr="00A63EF2" w:rsidRDefault="00D46F5E" w:rsidP="00135DF0">
      <w:pPr>
        <w:tabs>
          <w:tab w:val="left" w:pos="3402"/>
        </w:tabs>
        <w:spacing w:before="120" w:after="120" w:line="276" w:lineRule="auto"/>
        <w:jc w:val="center"/>
        <w:rPr>
          <w:rFonts w:ascii="Arial Narrow" w:eastAsia="Times New Roman" w:hAnsi="Arial Narrow" w:cs="Arial"/>
          <w:sz w:val="24"/>
          <w:szCs w:val="24"/>
          <w:lang w:val="es-ES" w:eastAsia="es-ES"/>
        </w:rPr>
      </w:pPr>
      <w:r w:rsidRPr="00A63EF2">
        <w:rPr>
          <w:rFonts w:ascii="Arial Narrow" w:eastAsia="Times New Roman" w:hAnsi="Arial Narrow" w:cs="Arial"/>
          <w:sz w:val="24"/>
          <w:szCs w:val="24"/>
          <w:lang w:val="es-ES" w:eastAsia="es-ES"/>
        </w:rPr>
        <w:t>Cargo: …………………………………………</w:t>
      </w:r>
    </w:p>
    <w:p w14:paraId="6AB59A51" w14:textId="77777777" w:rsidR="00B94CB4" w:rsidRPr="00A63EF2" w:rsidRDefault="00B94CB4" w:rsidP="00B94CB4">
      <w:pPr>
        <w:tabs>
          <w:tab w:val="left" w:pos="3402"/>
        </w:tabs>
        <w:spacing w:before="120" w:after="120" w:line="276" w:lineRule="auto"/>
        <w:jc w:val="center"/>
        <w:rPr>
          <w:rFonts w:ascii="Arial Narrow" w:eastAsia="Times New Roman" w:hAnsi="Arial Narrow" w:cs="Arial"/>
          <w:i/>
          <w:iCs/>
          <w:sz w:val="24"/>
          <w:szCs w:val="24"/>
          <w:lang w:val="es-ES" w:eastAsia="es-ES"/>
        </w:rPr>
      </w:pPr>
      <w:r w:rsidRPr="00A63EF2">
        <w:rPr>
          <w:rFonts w:ascii="Arial Narrow" w:eastAsia="Times New Roman" w:hAnsi="Arial Narrow" w:cs="Arial"/>
          <w:i/>
          <w:iCs/>
          <w:sz w:val="24"/>
          <w:szCs w:val="24"/>
          <w:lang w:val="es-ES" w:eastAsia="es-ES"/>
        </w:rPr>
        <w:t>___________</w:t>
      </w:r>
    </w:p>
    <w:sectPr w:rsidR="00B94CB4" w:rsidRPr="00A63EF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rompt Thin">
    <w:altName w:val="Browallia New"/>
    <w:charset w:val="DE"/>
    <w:family w:val="auto"/>
    <w:pitch w:val="variable"/>
    <w:sig w:usb0="00000000" w:usb1="00000001" w:usb2="00000000" w:usb3="00000000" w:csb0="0001019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64D84"/>
    <w:multiLevelType w:val="hybridMultilevel"/>
    <w:tmpl w:val="06E6ED94"/>
    <w:lvl w:ilvl="0" w:tplc="FFFFFFFF">
      <w:start w:val="2"/>
      <w:numFmt w:val="bullet"/>
      <w:lvlText w:val="-"/>
      <w:lvlJc w:val="left"/>
      <w:pPr>
        <w:ind w:left="720" w:hanging="360"/>
      </w:pPr>
      <w:rPr>
        <w:rFonts w:ascii="Arial Narrow" w:eastAsiaTheme="minorHAnsi" w:hAnsi="Arial Narrow" w:cstheme="minorBidi" w:hint="default"/>
      </w:rPr>
    </w:lvl>
    <w:lvl w:ilvl="1" w:tplc="0C0A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4CC0166"/>
    <w:multiLevelType w:val="hybridMultilevel"/>
    <w:tmpl w:val="A9FA4BE6"/>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207D0DE4"/>
    <w:multiLevelType w:val="hybridMultilevel"/>
    <w:tmpl w:val="F33E2F3A"/>
    <w:lvl w:ilvl="0" w:tplc="3962DD68">
      <w:start w:val="1"/>
      <w:numFmt w:val="bullet"/>
      <w:lvlText w:val="-"/>
      <w:lvlJc w:val="left"/>
      <w:pPr>
        <w:ind w:left="720" w:hanging="360"/>
      </w:pPr>
      <w:rPr>
        <w:rFonts w:ascii="Prompt Thin" w:hAnsi="Prompt Thi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362053F"/>
    <w:multiLevelType w:val="hybridMultilevel"/>
    <w:tmpl w:val="F63CFFE4"/>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356029BD"/>
    <w:multiLevelType w:val="hybridMultilevel"/>
    <w:tmpl w:val="76EA829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95F765F"/>
    <w:multiLevelType w:val="hybridMultilevel"/>
    <w:tmpl w:val="EF64604E"/>
    <w:lvl w:ilvl="0" w:tplc="D3086086">
      <w:start w:val="2"/>
      <w:numFmt w:val="bullet"/>
      <w:lvlText w:val="-"/>
      <w:lvlJc w:val="left"/>
      <w:pPr>
        <w:ind w:left="720" w:hanging="360"/>
      </w:pPr>
      <w:rPr>
        <w:rFonts w:ascii="Arial Narrow" w:eastAsiaTheme="minorHAnsi" w:hAnsi="Arial Narrow" w:cstheme="minorBidi"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796567B0"/>
    <w:multiLevelType w:val="hybridMultilevel"/>
    <w:tmpl w:val="196A6F44"/>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7A6844DF"/>
    <w:multiLevelType w:val="hybridMultilevel"/>
    <w:tmpl w:val="EF4E15A2"/>
    <w:lvl w:ilvl="0" w:tplc="2F4003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3"/>
  </w:num>
  <w:num w:numId="4">
    <w:abstractNumId w:val="6"/>
  </w:num>
  <w:num w:numId="5">
    <w:abstractNumId w:val="1"/>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6AF"/>
    <w:rsid w:val="0005292D"/>
    <w:rsid w:val="0008440A"/>
    <w:rsid w:val="0008710B"/>
    <w:rsid w:val="00095B37"/>
    <w:rsid w:val="0009725F"/>
    <w:rsid w:val="000A2CB2"/>
    <w:rsid w:val="000F29D4"/>
    <w:rsid w:val="00114653"/>
    <w:rsid w:val="00135DF0"/>
    <w:rsid w:val="00141511"/>
    <w:rsid w:val="00245296"/>
    <w:rsid w:val="0025512B"/>
    <w:rsid w:val="002718FF"/>
    <w:rsid w:val="002929AB"/>
    <w:rsid w:val="00315C4D"/>
    <w:rsid w:val="00412E41"/>
    <w:rsid w:val="004E3EE6"/>
    <w:rsid w:val="006806AF"/>
    <w:rsid w:val="006D4B83"/>
    <w:rsid w:val="006E1838"/>
    <w:rsid w:val="006F4F31"/>
    <w:rsid w:val="00887381"/>
    <w:rsid w:val="008B7C02"/>
    <w:rsid w:val="008C1C8D"/>
    <w:rsid w:val="008D04AC"/>
    <w:rsid w:val="009420D7"/>
    <w:rsid w:val="009E7EF2"/>
    <w:rsid w:val="00A63EF2"/>
    <w:rsid w:val="00B225FA"/>
    <w:rsid w:val="00B313A3"/>
    <w:rsid w:val="00B94CB4"/>
    <w:rsid w:val="00CE0230"/>
    <w:rsid w:val="00D10081"/>
    <w:rsid w:val="00D46F5E"/>
    <w:rsid w:val="00D96BE0"/>
    <w:rsid w:val="00D96E9C"/>
    <w:rsid w:val="00DD75FD"/>
    <w:rsid w:val="00DE5202"/>
    <w:rsid w:val="00E5564C"/>
    <w:rsid w:val="00EE7A34"/>
    <w:rsid w:val="00EF1FE8"/>
    <w:rsid w:val="00F137D0"/>
    <w:rsid w:val="00F22E5A"/>
    <w:rsid w:val="00F24311"/>
    <w:rsid w:val="00FF5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3B90E"/>
  <w15:chartTrackingRefBased/>
  <w15:docId w15:val="{D8FA83BC-1479-4DC5-8524-4551645A0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05292D"/>
    <w:pPr>
      <w:spacing w:after="0" w:line="288" w:lineRule="auto"/>
      <w:ind w:left="720"/>
      <w:contextualSpacing/>
      <w:jc w:val="both"/>
    </w:pPr>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rsid w:val="000F29D4"/>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rsid w:val="000F2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F29D4"/>
    <w:pPr>
      <w:autoSpaceDE w:val="0"/>
      <w:autoSpaceDN w:val="0"/>
      <w:adjustRightInd w:val="0"/>
      <w:spacing w:after="0" w:line="240" w:lineRule="auto"/>
    </w:pPr>
    <w:rPr>
      <w:rFonts w:ascii="Arial" w:hAnsi="Arial" w:cs="Arial"/>
      <w:color w:val="000000"/>
      <w:sz w:val="24"/>
      <w:szCs w:val="24"/>
      <w:lang w:val="es-ES_tradnl"/>
    </w:rPr>
  </w:style>
  <w:style w:type="character" w:styleId="Hipervnculo">
    <w:name w:val="Hyperlink"/>
    <w:basedOn w:val="Fuentedeprrafopredeter"/>
    <w:uiPriority w:val="99"/>
    <w:unhideWhenUsed/>
    <w:rsid w:val="00095B37"/>
    <w:rPr>
      <w:color w:val="0563C1" w:themeColor="hyperlink"/>
      <w:u w:val="single"/>
    </w:rPr>
  </w:style>
  <w:style w:type="paragraph" w:customStyle="1" w:styleId="parrafo">
    <w:name w:val="parrafo"/>
    <w:basedOn w:val="Normal"/>
    <w:rsid w:val="00095B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F1FE8"/>
    <w:pPr>
      <w:tabs>
        <w:tab w:val="center" w:pos="4252"/>
        <w:tab w:val="right" w:pos="8504"/>
      </w:tabs>
      <w:spacing w:after="0" w:line="240" w:lineRule="auto"/>
      <w:jc w:val="both"/>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EF1FE8"/>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8B7C02"/>
    <w:pPr>
      <w:spacing w:after="120" w:line="480" w:lineRule="auto"/>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B7C02"/>
    <w:rPr>
      <w:rFonts w:ascii="Times New Roman" w:eastAsia="Times New Roman" w:hAnsi="Times New Roman"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4592</Words>
  <Characters>25257</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MARGARITA BARRIO MOZO</cp:lastModifiedBy>
  <cp:revision>4</cp:revision>
  <dcterms:created xsi:type="dcterms:W3CDTF">2024-05-29T11:45:00Z</dcterms:created>
  <dcterms:modified xsi:type="dcterms:W3CDTF">2024-05-30T12:55:00Z</dcterms:modified>
</cp:coreProperties>
</file>