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9498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547"/>
        <w:gridCol w:w="6951"/>
      </w:tblGrid>
      <w:tr w:rsidR="007E4C7A" w14:paraId="081F8909" w14:textId="77777777" w:rsidTr="00BF5692">
        <w:tc>
          <w:tcPr>
            <w:tcW w:w="9498" w:type="dxa"/>
            <w:gridSpan w:val="2"/>
          </w:tcPr>
          <w:p w14:paraId="24B67E7F" w14:textId="77777777" w:rsidR="007E4C7A" w:rsidRDefault="007E4C7A" w:rsidP="00BF5692">
            <w:pPr>
              <w:pStyle w:val="Default"/>
              <w:ind w:right="-295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Información básica de protección de datos del tratamiento: Procesos Electorales</w:t>
            </w:r>
          </w:p>
        </w:tc>
      </w:tr>
      <w:tr w:rsidR="007E4C7A" w14:paraId="12F76FBE" w14:textId="77777777" w:rsidTr="00BF5692">
        <w:tc>
          <w:tcPr>
            <w:tcW w:w="2547" w:type="dxa"/>
          </w:tcPr>
          <w:p w14:paraId="3CD8C8E7" w14:textId="77777777" w:rsidR="007E4C7A" w:rsidRDefault="007E4C7A" w:rsidP="007426F1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Responsable</w:t>
            </w:r>
          </w:p>
        </w:tc>
        <w:tc>
          <w:tcPr>
            <w:tcW w:w="6951" w:type="dxa"/>
          </w:tcPr>
          <w:p w14:paraId="61E3DFA1" w14:textId="77777777" w:rsidR="007E4C7A" w:rsidRPr="002A2E44" w:rsidRDefault="007E4C7A" w:rsidP="007E4C7A">
            <w:pPr>
              <w:pStyle w:val="TableParagraph"/>
              <w:spacing w:before="1"/>
              <w:ind w:left="44" w:right="677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 w:rsidRPr="002A2E44">
              <w:rPr>
                <w:rFonts w:ascii="Calibri" w:hAnsi="Calibri"/>
                <w:sz w:val="18"/>
              </w:rPr>
              <w:t>Secretaría de la Junta Electoral del Centro (el que</w:t>
            </w:r>
            <w:r w:rsidRPr="002A2E44">
              <w:rPr>
                <w:rFonts w:ascii="Calibri" w:hAnsi="Calibri"/>
                <w:w w:val="99"/>
                <w:sz w:val="18"/>
              </w:rPr>
              <w:t xml:space="preserve"> </w:t>
            </w:r>
            <w:r w:rsidRPr="002A2E44">
              <w:rPr>
                <w:rFonts w:ascii="Calibri" w:hAnsi="Calibri"/>
                <w:sz w:val="18"/>
              </w:rPr>
              <w:t>corresponda)</w:t>
            </w:r>
          </w:p>
          <w:p w14:paraId="4650DAD0" w14:textId="77777777" w:rsidR="007E4C7A" w:rsidRDefault="007E4C7A" w:rsidP="007E4C7A">
            <w:pPr>
              <w:pStyle w:val="Default"/>
              <w:ind w:left="44"/>
              <w:jc w:val="both"/>
              <w:rPr>
                <w:sz w:val="18"/>
              </w:rPr>
            </w:pPr>
            <w:r w:rsidRPr="002A2E44">
              <w:rPr>
                <w:sz w:val="18"/>
              </w:rPr>
              <w:t>Secretaría de la Junta Electoral del Departamento (el que corresponda)</w:t>
            </w:r>
          </w:p>
          <w:p w14:paraId="63A02D51" w14:textId="54B1A4AC" w:rsidR="00902474" w:rsidRDefault="00902474" w:rsidP="007E4C7A">
            <w:pPr>
              <w:pStyle w:val="Default"/>
              <w:ind w:left="44"/>
              <w:jc w:val="both"/>
              <w:rPr>
                <w:b/>
                <w:bCs/>
                <w:sz w:val="23"/>
                <w:szCs w:val="23"/>
              </w:rPr>
            </w:pPr>
            <w:r w:rsidRPr="002A2E44">
              <w:rPr>
                <w:sz w:val="18"/>
              </w:rPr>
              <w:t xml:space="preserve">Secretaría de la Junta Electoral del </w:t>
            </w:r>
            <w:r>
              <w:rPr>
                <w:sz w:val="18"/>
              </w:rPr>
              <w:t>Instituto</w:t>
            </w:r>
            <w:r w:rsidRPr="002A2E44">
              <w:rPr>
                <w:sz w:val="18"/>
              </w:rPr>
              <w:t xml:space="preserve"> (el que corresponda)</w:t>
            </w:r>
          </w:p>
        </w:tc>
      </w:tr>
      <w:tr w:rsidR="007E4C7A" w14:paraId="1BCD8FDF" w14:textId="77777777" w:rsidTr="00BF5692">
        <w:tc>
          <w:tcPr>
            <w:tcW w:w="2547" w:type="dxa"/>
          </w:tcPr>
          <w:p w14:paraId="39869468" w14:textId="77777777" w:rsidR="007E4C7A" w:rsidRDefault="007E4C7A" w:rsidP="007426F1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Finalidad</w:t>
            </w:r>
          </w:p>
        </w:tc>
        <w:tc>
          <w:tcPr>
            <w:tcW w:w="6951" w:type="dxa"/>
          </w:tcPr>
          <w:p w14:paraId="7AF81F16" w14:textId="77777777" w:rsidR="007E4C7A" w:rsidRDefault="007E4C7A" w:rsidP="007426F1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sz w:val="18"/>
                <w:szCs w:val="18"/>
              </w:rPr>
              <w:t>Elaboración del censo electoral y gestión de los procesos de elección a órganos de gobierno y representación.</w:t>
            </w:r>
          </w:p>
        </w:tc>
      </w:tr>
      <w:tr w:rsidR="007E4C7A" w14:paraId="74F4E966" w14:textId="77777777" w:rsidTr="00BF5692">
        <w:tc>
          <w:tcPr>
            <w:tcW w:w="2547" w:type="dxa"/>
          </w:tcPr>
          <w:p w14:paraId="381521AC" w14:textId="77777777" w:rsidR="007E4C7A" w:rsidRDefault="007E4C7A" w:rsidP="007426F1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Legitimación</w:t>
            </w:r>
          </w:p>
        </w:tc>
        <w:tc>
          <w:tcPr>
            <w:tcW w:w="6951" w:type="dxa"/>
          </w:tcPr>
          <w:p w14:paraId="1DB99E26" w14:textId="77777777" w:rsidR="007E4C7A" w:rsidRDefault="007E4C7A" w:rsidP="007426F1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sz w:val="18"/>
                <w:szCs w:val="18"/>
              </w:rPr>
              <w:t>Cumplimiento de obligación legal; misión en interés público</w:t>
            </w:r>
          </w:p>
        </w:tc>
      </w:tr>
      <w:tr w:rsidR="007E4C7A" w14:paraId="77F36597" w14:textId="77777777" w:rsidTr="00BF5692">
        <w:tc>
          <w:tcPr>
            <w:tcW w:w="2547" w:type="dxa"/>
          </w:tcPr>
          <w:p w14:paraId="72AAE6D6" w14:textId="77777777" w:rsidR="007E4C7A" w:rsidRDefault="007E4C7A" w:rsidP="007426F1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Destinatarios</w:t>
            </w:r>
          </w:p>
        </w:tc>
        <w:tc>
          <w:tcPr>
            <w:tcW w:w="6951" w:type="dxa"/>
          </w:tcPr>
          <w:p w14:paraId="21669874" w14:textId="77777777" w:rsidR="007E4C7A" w:rsidRDefault="007E4C7A" w:rsidP="007426F1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color w:val="221F1F"/>
                <w:sz w:val="18"/>
                <w:szCs w:val="18"/>
              </w:rPr>
              <w:t xml:space="preserve">Los </w:t>
            </w:r>
            <w:r>
              <w:rPr>
                <w:sz w:val="18"/>
                <w:szCs w:val="18"/>
              </w:rPr>
              <w:t>candidatos proclamados, la Administración Electoral y los miembros de la Mesa electoral tendrán acceso a los censos.</w:t>
            </w:r>
          </w:p>
        </w:tc>
      </w:tr>
      <w:tr w:rsidR="007E4C7A" w14:paraId="43353050" w14:textId="77777777" w:rsidTr="00BF5692">
        <w:tc>
          <w:tcPr>
            <w:tcW w:w="2547" w:type="dxa"/>
          </w:tcPr>
          <w:p w14:paraId="4F8D4EAF" w14:textId="77777777" w:rsidR="007E4C7A" w:rsidRDefault="007E4C7A" w:rsidP="007426F1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Derechos</w:t>
            </w:r>
          </w:p>
        </w:tc>
        <w:tc>
          <w:tcPr>
            <w:tcW w:w="6951" w:type="dxa"/>
          </w:tcPr>
          <w:p w14:paraId="7B108116" w14:textId="77777777" w:rsidR="007E4C7A" w:rsidRDefault="007E4C7A" w:rsidP="007426F1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sz w:val="18"/>
                <w:szCs w:val="18"/>
              </w:rPr>
              <w:t>Acceder y rectificar los datos, así como otros derechos, explicados en la información adicional</w:t>
            </w:r>
          </w:p>
        </w:tc>
      </w:tr>
      <w:tr w:rsidR="007E4C7A" w14:paraId="3D073304" w14:textId="77777777" w:rsidTr="00BF5692">
        <w:tc>
          <w:tcPr>
            <w:tcW w:w="2547" w:type="dxa"/>
          </w:tcPr>
          <w:p w14:paraId="6A8B48B3" w14:textId="77777777" w:rsidR="007E4C7A" w:rsidRDefault="007E4C7A" w:rsidP="007426F1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Información adicional</w:t>
            </w:r>
          </w:p>
        </w:tc>
        <w:tc>
          <w:tcPr>
            <w:tcW w:w="6951" w:type="dxa"/>
          </w:tcPr>
          <w:p w14:paraId="7C70DA7C" w14:textId="77777777" w:rsidR="007E4C7A" w:rsidRDefault="007E4C7A" w:rsidP="007426F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Puede consultarla con detalle en nuestra página web: </w:t>
            </w:r>
          </w:p>
          <w:p w14:paraId="4DD69B0D" w14:textId="3E07507F" w:rsidR="007E4C7A" w:rsidRDefault="00116F01" w:rsidP="00902474">
            <w:pPr>
              <w:pStyle w:val="Default"/>
              <w:rPr>
                <w:b/>
                <w:bCs/>
                <w:sz w:val="23"/>
                <w:szCs w:val="23"/>
              </w:rPr>
            </w:pPr>
            <w:hyperlink r:id="rId11" w:history="1">
              <w:r w:rsidR="007E4C7A" w:rsidRPr="00C46983">
                <w:rPr>
                  <w:rStyle w:val="Hipervnculo"/>
                  <w:sz w:val="18"/>
                  <w:szCs w:val="18"/>
                </w:rPr>
                <w:t>https://www.ucm.es/file/info-adic-procesos-electorales</w:t>
              </w:r>
            </w:hyperlink>
            <w:r w:rsidR="007E4C7A">
              <w:rPr>
                <w:color w:val="0462C1"/>
                <w:sz w:val="18"/>
                <w:szCs w:val="18"/>
              </w:rPr>
              <w:t xml:space="preserve"> </w:t>
            </w:r>
          </w:p>
        </w:tc>
      </w:tr>
    </w:tbl>
    <w:p w14:paraId="25E95B4C" w14:textId="033204EF" w:rsidR="004D01B3" w:rsidRDefault="004D01B3" w:rsidP="00116F01">
      <w:pPr>
        <w:spacing w:line="20" w:lineRule="atLeast"/>
        <w:ind w:left="673"/>
        <w:rPr>
          <w:lang w:val="es-ES"/>
        </w:rPr>
      </w:pPr>
    </w:p>
    <w:sectPr w:rsidR="004D01B3" w:rsidSect="007E4C7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2127" w:right="1440" w:bottom="280" w:left="102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D5A432" w14:textId="77777777" w:rsidR="000E0A8E" w:rsidRDefault="000E0A8E">
      <w:r>
        <w:separator/>
      </w:r>
    </w:p>
  </w:endnote>
  <w:endnote w:type="continuationSeparator" w:id="0">
    <w:p w14:paraId="2D644A48" w14:textId="77777777" w:rsidR="000E0A8E" w:rsidRDefault="000E0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62FA93" w14:textId="77777777" w:rsidR="002864F4" w:rsidRDefault="002864F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39C4D" w14:textId="77777777" w:rsidR="002864F4" w:rsidRDefault="002864F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45ADE" w14:textId="77777777" w:rsidR="002864F4" w:rsidRDefault="002864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D221DF" w14:textId="77777777" w:rsidR="000E0A8E" w:rsidRDefault="000E0A8E">
      <w:r>
        <w:separator/>
      </w:r>
    </w:p>
  </w:footnote>
  <w:footnote w:type="continuationSeparator" w:id="0">
    <w:p w14:paraId="5DBB38E7" w14:textId="77777777" w:rsidR="000E0A8E" w:rsidRDefault="000E0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3E71A" w14:textId="77777777" w:rsidR="002864F4" w:rsidRDefault="002864F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94F9FA" w14:textId="66622D7E" w:rsidR="004D2621" w:rsidRDefault="002864F4">
    <w:pPr>
      <w:spacing w:line="14" w:lineRule="auto"/>
      <w:rPr>
        <w:sz w:val="20"/>
        <w:szCs w:val="20"/>
      </w:rPr>
    </w:pPr>
    <w:bookmarkStart w:id="0" w:name="_GoBack"/>
    <w:bookmarkEnd w:id="0"/>
    <w:r>
      <w:rPr>
        <w:noProof/>
        <w:lang w:val="es-ES" w:eastAsia="es-ES"/>
      </w:rPr>
      <w:drawing>
        <wp:anchor distT="0" distB="0" distL="114300" distR="114300" simplePos="0" relativeHeight="251659776" behindDoc="1" locked="0" layoutInCell="1" allowOverlap="1" wp14:anchorId="5262568A" wp14:editId="219EDBC7">
          <wp:simplePos x="0" y="0"/>
          <wp:positionH relativeFrom="page">
            <wp:posOffset>742950</wp:posOffset>
          </wp:positionH>
          <wp:positionV relativeFrom="page">
            <wp:posOffset>266700</wp:posOffset>
          </wp:positionV>
          <wp:extent cx="985116" cy="767381"/>
          <wp:effectExtent l="0" t="0" r="571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5116" cy="7673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E501B" w14:textId="77777777" w:rsidR="002864F4" w:rsidRDefault="002864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F5959"/>
    <w:multiLevelType w:val="hybridMultilevel"/>
    <w:tmpl w:val="DBACDC28"/>
    <w:lvl w:ilvl="0" w:tplc="0C0A000F">
      <w:start w:val="1"/>
      <w:numFmt w:val="decimal"/>
      <w:lvlText w:val="%1."/>
      <w:lvlJc w:val="left"/>
      <w:pPr>
        <w:ind w:left="1401" w:hanging="360"/>
      </w:pPr>
    </w:lvl>
    <w:lvl w:ilvl="1" w:tplc="0C0A0019" w:tentative="1">
      <w:start w:val="1"/>
      <w:numFmt w:val="lowerLetter"/>
      <w:lvlText w:val="%2."/>
      <w:lvlJc w:val="left"/>
      <w:pPr>
        <w:ind w:left="2121" w:hanging="360"/>
      </w:pPr>
    </w:lvl>
    <w:lvl w:ilvl="2" w:tplc="0C0A001B" w:tentative="1">
      <w:start w:val="1"/>
      <w:numFmt w:val="lowerRoman"/>
      <w:lvlText w:val="%3."/>
      <w:lvlJc w:val="right"/>
      <w:pPr>
        <w:ind w:left="2841" w:hanging="180"/>
      </w:pPr>
    </w:lvl>
    <w:lvl w:ilvl="3" w:tplc="0C0A000F" w:tentative="1">
      <w:start w:val="1"/>
      <w:numFmt w:val="decimal"/>
      <w:lvlText w:val="%4."/>
      <w:lvlJc w:val="left"/>
      <w:pPr>
        <w:ind w:left="3561" w:hanging="360"/>
      </w:pPr>
    </w:lvl>
    <w:lvl w:ilvl="4" w:tplc="0C0A0019" w:tentative="1">
      <w:start w:val="1"/>
      <w:numFmt w:val="lowerLetter"/>
      <w:lvlText w:val="%5."/>
      <w:lvlJc w:val="left"/>
      <w:pPr>
        <w:ind w:left="4281" w:hanging="360"/>
      </w:pPr>
    </w:lvl>
    <w:lvl w:ilvl="5" w:tplc="0C0A001B" w:tentative="1">
      <w:start w:val="1"/>
      <w:numFmt w:val="lowerRoman"/>
      <w:lvlText w:val="%6."/>
      <w:lvlJc w:val="right"/>
      <w:pPr>
        <w:ind w:left="5001" w:hanging="180"/>
      </w:pPr>
    </w:lvl>
    <w:lvl w:ilvl="6" w:tplc="0C0A000F" w:tentative="1">
      <w:start w:val="1"/>
      <w:numFmt w:val="decimal"/>
      <w:lvlText w:val="%7."/>
      <w:lvlJc w:val="left"/>
      <w:pPr>
        <w:ind w:left="5721" w:hanging="360"/>
      </w:pPr>
    </w:lvl>
    <w:lvl w:ilvl="7" w:tplc="0C0A0019" w:tentative="1">
      <w:start w:val="1"/>
      <w:numFmt w:val="lowerLetter"/>
      <w:lvlText w:val="%8."/>
      <w:lvlJc w:val="left"/>
      <w:pPr>
        <w:ind w:left="6441" w:hanging="360"/>
      </w:pPr>
    </w:lvl>
    <w:lvl w:ilvl="8" w:tplc="0C0A001B" w:tentative="1">
      <w:start w:val="1"/>
      <w:numFmt w:val="lowerRoman"/>
      <w:lvlText w:val="%9."/>
      <w:lvlJc w:val="right"/>
      <w:pPr>
        <w:ind w:left="7161" w:hanging="180"/>
      </w:pPr>
    </w:lvl>
  </w:abstractNum>
  <w:abstractNum w:abstractNumId="1" w15:restartNumberingAfterBreak="0">
    <w:nsid w:val="06755FC4"/>
    <w:multiLevelType w:val="hybridMultilevel"/>
    <w:tmpl w:val="4A9E1358"/>
    <w:lvl w:ilvl="0" w:tplc="9A38E758">
      <w:start w:val="1"/>
      <w:numFmt w:val="decimal"/>
      <w:lvlText w:val="%1."/>
      <w:lvlJc w:val="left"/>
      <w:pPr>
        <w:ind w:left="1041" w:hanging="360"/>
        <w:jc w:val="left"/>
      </w:pPr>
      <w:rPr>
        <w:rFonts w:ascii="Calibri" w:eastAsia="Calibri" w:hAnsi="Calibri" w:hint="default"/>
        <w:sz w:val="24"/>
        <w:szCs w:val="24"/>
      </w:rPr>
    </w:lvl>
    <w:lvl w:ilvl="1" w:tplc="CCE64FA8">
      <w:start w:val="1"/>
      <w:numFmt w:val="bullet"/>
      <w:lvlText w:val="-"/>
      <w:lvlJc w:val="left"/>
      <w:pPr>
        <w:ind w:left="1761" w:hanging="360"/>
      </w:pPr>
      <w:rPr>
        <w:rFonts w:ascii="Verdana" w:eastAsia="Verdana" w:hAnsi="Verdana" w:hint="default"/>
        <w:sz w:val="24"/>
        <w:szCs w:val="24"/>
      </w:rPr>
    </w:lvl>
    <w:lvl w:ilvl="2" w:tplc="4216BD7C">
      <w:start w:val="1"/>
      <w:numFmt w:val="bullet"/>
      <w:lvlText w:val="•"/>
      <w:lvlJc w:val="left"/>
      <w:pPr>
        <w:ind w:left="2615" w:hanging="360"/>
      </w:pPr>
      <w:rPr>
        <w:rFonts w:hint="default"/>
      </w:rPr>
    </w:lvl>
    <w:lvl w:ilvl="3" w:tplc="B2D634BA">
      <w:start w:val="1"/>
      <w:numFmt w:val="bullet"/>
      <w:lvlText w:val="•"/>
      <w:lvlJc w:val="left"/>
      <w:pPr>
        <w:ind w:left="3469" w:hanging="360"/>
      </w:pPr>
      <w:rPr>
        <w:rFonts w:hint="default"/>
      </w:rPr>
    </w:lvl>
    <w:lvl w:ilvl="4" w:tplc="277629D0">
      <w:start w:val="1"/>
      <w:numFmt w:val="bullet"/>
      <w:lvlText w:val="•"/>
      <w:lvlJc w:val="left"/>
      <w:pPr>
        <w:ind w:left="4323" w:hanging="360"/>
      </w:pPr>
      <w:rPr>
        <w:rFonts w:hint="default"/>
      </w:rPr>
    </w:lvl>
    <w:lvl w:ilvl="5" w:tplc="7488F428">
      <w:start w:val="1"/>
      <w:numFmt w:val="bullet"/>
      <w:lvlText w:val="•"/>
      <w:lvlJc w:val="left"/>
      <w:pPr>
        <w:ind w:left="5177" w:hanging="360"/>
      </w:pPr>
      <w:rPr>
        <w:rFonts w:hint="default"/>
      </w:rPr>
    </w:lvl>
    <w:lvl w:ilvl="6" w:tplc="43A694CA">
      <w:start w:val="1"/>
      <w:numFmt w:val="bullet"/>
      <w:lvlText w:val="•"/>
      <w:lvlJc w:val="left"/>
      <w:pPr>
        <w:ind w:left="6030" w:hanging="360"/>
      </w:pPr>
      <w:rPr>
        <w:rFonts w:hint="default"/>
      </w:rPr>
    </w:lvl>
    <w:lvl w:ilvl="7" w:tplc="992224F2">
      <w:start w:val="1"/>
      <w:numFmt w:val="bullet"/>
      <w:lvlText w:val="•"/>
      <w:lvlJc w:val="left"/>
      <w:pPr>
        <w:ind w:left="6884" w:hanging="360"/>
      </w:pPr>
      <w:rPr>
        <w:rFonts w:hint="default"/>
      </w:rPr>
    </w:lvl>
    <w:lvl w:ilvl="8" w:tplc="D84A4558">
      <w:start w:val="1"/>
      <w:numFmt w:val="bullet"/>
      <w:lvlText w:val="•"/>
      <w:lvlJc w:val="left"/>
      <w:pPr>
        <w:ind w:left="7738" w:hanging="360"/>
      </w:pPr>
      <w:rPr>
        <w:rFonts w:hint="default"/>
      </w:rPr>
    </w:lvl>
  </w:abstractNum>
  <w:abstractNum w:abstractNumId="2" w15:restartNumberingAfterBreak="0">
    <w:nsid w:val="240E68D0"/>
    <w:multiLevelType w:val="hybridMultilevel"/>
    <w:tmpl w:val="A6664614"/>
    <w:lvl w:ilvl="0" w:tplc="0C0A000F">
      <w:start w:val="1"/>
      <w:numFmt w:val="decimal"/>
      <w:lvlText w:val="%1."/>
      <w:lvlJc w:val="left"/>
      <w:pPr>
        <w:ind w:left="1761" w:hanging="360"/>
      </w:pPr>
    </w:lvl>
    <w:lvl w:ilvl="1" w:tplc="0C0A0019" w:tentative="1">
      <w:start w:val="1"/>
      <w:numFmt w:val="lowerLetter"/>
      <w:lvlText w:val="%2."/>
      <w:lvlJc w:val="left"/>
      <w:pPr>
        <w:ind w:left="2481" w:hanging="360"/>
      </w:pPr>
    </w:lvl>
    <w:lvl w:ilvl="2" w:tplc="0C0A001B" w:tentative="1">
      <w:start w:val="1"/>
      <w:numFmt w:val="lowerRoman"/>
      <w:lvlText w:val="%3."/>
      <w:lvlJc w:val="right"/>
      <w:pPr>
        <w:ind w:left="3201" w:hanging="180"/>
      </w:pPr>
    </w:lvl>
    <w:lvl w:ilvl="3" w:tplc="0C0A000F" w:tentative="1">
      <w:start w:val="1"/>
      <w:numFmt w:val="decimal"/>
      <w:lvlText w:val="%4."/>
      <w:lvlJc w:val="left"/>
      <w:pPr>
        <w:ind w:left="3921" w:hanging="360"/>
      </w:pPr>
    </w:lvl>
    <w:lvl w:ilvl="4" w:tplc="0C0A0019" w:tentative="1">
      <w:start w:val="1"/>
      <w:numFmt w:val="lowerLetter"/>
      <w:lvlText w:val="%5."/>
      <w:lvlJc w:val="left"/>
      <w:pPr>
        <w:ind w:left="4641" w:hanging="360"/>
      </w:pPr>
    </w:lvl>
    <w:lvl w:ilvl="5" w:tplc="0C0A001B" w:tentative="1">
      <w:start w:val="1"/>
      <w:numFmt w:val="lowerRoman"/>
      <w:lvlText w:val="%6."/>
      <w:lvlJc w:val="right"/>
      <w:pPr>
        <w:ind w:left="5361" w:hanging="180"/>
      </w:pPr>
    </w:lvl>
    <w:lvl w:ilvl="6" w:tplc="0C0A000F" w:tentative="1">
      <w:start w:val="1"/>
      <w:numFmt w:val="decimal"/>
      <w:lvlText w:val="%7."/>
      <w:lvlJc w:val="left"/>
      <w:pPr>
        <w:ind w:left="6081" w:hanging="360"/>
      </w:pPr>
    </w:lvl>
    <w:lvl w:ilvl="7" w:tplc="0C0A0019" w:tentative="1">
      <w:start w:val="1"/>
      <w:numFmt w:val="lowerLetter"/>
      <w:lvlText w:val="%8."/>
      <w:lvlJc w:val="left"/>
      <w:pPr>
        <w:ind w:left="6801" w:hanging="360"/>
      </w:pPr>
    </w:lvl>
    <w:lvl w:ilvl="8" w:tplc="0C0A001B" w:tentative="1">
      <w:start w:val="1"/>
      <w:numFmt w:val="lowerRoman"/>
      <w:lvlText w:val="%9."/>
      <w:lvlJc w:val="right"/>
      <w:pPr>
        <w:ind w:left="7521" w:hanging="180"/>
      </w:pPr>
    </w:lvl>
  </w:abstractNum>
  <w:abstractNum w:abstractNumId="3" w15:restartNumberingAfterBreak="0">
    <w:nsid w:val="62994990"/>
    <w:multiLevelType w:val="hybridMultilevel"/>
    <w:tmpl w:val="C8482A36"/>
    <w:lvl w:ilvl="0" w:tplc="9C6EC738">
      <w:start w:val="1"/>
      <w:numFmt w:val="bullet"/>
      <w:lvlText w:val="-"/>
      <w:lvlJc w:val="left"/>
      <w:pPr>
        <w:ind w:left="681" w:hanging="154"/>
      </w:pPr>
      <w:rPr>
        <w:rFonts w:ascii="Calibri" w:eastAsia="Calibri" w:hAnsi="Calibri" w:hint="default"/>
        <w:sz w:val="24"/>
        <w:szCs w:val="24"/>
      </w:rPr>
    </w:lvl>
    <w:lvl w:ilvl="1" w:tplc="2CA081BC">
      <w:start w:val="1"/>
      <w:numFmt w:val="bullet"/>
      <w:lvlText w:val="•"/>
      <w:lvlJc w:val="left"/>
      <w:pPr>
        <w:ind w:left="1558" w:hanging="154"/>
      </w:pPr>
      <w:rPr>
        <w:rFonts w:hint="default"/>
      </w:rPr>
    </w:lvl>
    <w:lvl w:ilvl="2" w:tplc="7A8A83FE">
      <w:start w:val="1"/>
      <w:numFmt w:val="bullet"/>
      <w:lvlText w:val="•"/>
      <w:lvlJc w:val="left"/>
      <w:pPr>
        <w:ind w:left="2434" w:hanging="154"/>
      </w:pPr>
      <w:rPr>
        <w:rFonts w:hint="default"/>
      </w:rPr>
    </w:lvl>
    <w:lvl w:ilvl="3" w:tplc="4CEC6B12">
      <w:start w:val="1"/>
      <w:numFmt w:val="bullet"/>
      <w:lvlText w:val="•"/>
      <w:lvlJc w:val="left"/>
      <w:pPr>
        <w:ind w:left="3311" w:hanging="154"/>
      </w:pPr>
      <w:rPr>
        <w:rFonts w:hint="default"/>
      </w:rPr>
    </w:lvl>
    <w:lvl w:ilvl="4" w:tplc="F90E2472">
      <w:start w:val="1"/>
      <w:numFmt w:val="bullet"/>
      <w:lvlText w:val="•"/>
      <w:lvlJc w:val="left"/>
      <w:pPr>
        <w:ind w:left="4187" w:hanging="154"/>
      </w:pPr>
      <w:rPr>
        <w:rFonts w:hint="default"/>
      </w:rPr>
    </w:lvl>
    <w:lvl w:ilvl="5" w:tplc="7E5C0CF2">
      <w:start w:val="1"/>
      <w:numFmt w:val="bullet"/>
      <w:lvlText w:val="•"/>
      <w:lvlJc w:val="left"/>
      <w:pPr>
        <w:ind w:left="5064" w:hanging="154"/>
      </w:pPr>
      <w:rPr>
        <w:rFonts w:hint="default"/>
      </w:rPr>
    </w:lvl>
    <w:lvl w:ilvl="6" w:tplc="EB3CEFD2">
      <w:start w:val="1"/>
      <w:numFmt w:val="bullet"/>
      <w:lvlText w:val="•"/>
      <w:lvlJc w:val="left"/>
      <w:pPr>
        <w:ind w:left="5940" w:hanging="154"/>
      </w:pPr>
      <w:rPr>
        <w:rFonts w:hint="default"/>
      </w:rPr>
    </w:lvl>
    <w:lvl w:ilvl="7" w:tplc="CBBEAD90">
      <w:start w:val="1"/>
      <w:numFmt w:val="bullet"/>
      <w:lvlText w:val="•"/>
      <w:lvlJc w:val="left"/>
      <w:pPr>
        <w:ind w:left="6816" w:hanging="154"/>
      </w:pPr>
      <w:rPr>
        <w:rFonts w:hint="default"/>
      </w:rPr>
    </w:lvl>
    <w:lvl w:ilvl="8" w:tplc="E794C1BE">
      <w:start w:val="1"/>
      <w:numFmt w:val="bullet"/>
      <w:lvlText w:val="•"/>
      <w:lvlJc w:val="left"/>
      <w:pPr>
        <w:ind w:left="7693" w:hanging="154"/>
      </w:pPr>
      <w:rPr>
        <w:rFonts w:hint="default"/>
      </w:rPr>
    </w:lvl>
  </w:abstractNum>
  <w:abstractNum w:abstractNumId="4" w15:restartNumberingAfterBreak="0">
    <w:nsid w:val="65D61942"/>
    <w:multiLevelType w:val="hybridMultilevel"/>
    <w:tmpl w:val="3B2C7EC2"/>
    <w:lvl w:ilvl="0" w:tplc="0C0A000F">
      <w:start w:val="1"/>
      <w:numFmt w:val="decimal"/>
      <w:lvlText w:val="%1."/>
      <w:lvlJc w:val="left"/>
      <w:pPr>
        <w:ind w:left="1761" w:hanging="360"/>
      </w:pPr>
    </w:lvl>
    <w:lvl w:ilvl="1" w:tplc="0C0A0019" w:tentative="1">
      <w:start w:val="1"/>
      <w:numFmt w:val="lowerLetter"/>
      <w:lvlText w:val="%2."/>
      <w:lvlJc w:val="left"/>
      <w:pPr>
        <w:ind w:left="2481" w:hanging="360"/>
      </w:pPr>
    </w:lvl>
    <w:lvl w:ilvl="2" w:tplc="0C0A001B" w:tentative="1">
      <w:start w:val="1"/>
      <w:numFmt w:val="lowerRoman"/>
      <w:lvlText w:val="%3."/>
      <w:lvlJc w:val="right"/>
      <w:pPr>
        <w:ind w:left="3201" w:hanging="180"/>
      </w:pPr>
    </w:lvl>
    <w:lvl w:ilvl="3" w:tplc="0C0A000F" w:tentative="1">
      <w:start w:val="1"/>
      <w:numFmt w:val="decimal"/>
      <w:lvlText w:val="%4."/>
      <w:lvlJc w:val="left"/>
      <w:pPr>
        <w:ind w:left="3921" w:hanging="360"/>
      </w:pPr>
    </w:lvl>
    <w:lvl w:ilvl="4" w:tplc="0C0A0019" w:tentative="1">
      <w:start w:val="1"/>
      <w:numFmt w:val="lowerLetter"/>
      <w:lvlText w:val="%5."/>
      <w:lvlJc w:val="left"/>
      <w:pPr>
        <w:ind w:left="4641" w:hanging="360"/>
      </w:pPr>
    </w:lvl>
    <w:lvl w:ilvl="5" w:tplc="0C0A001B" w:tentative="1">
      <w:start w:val="1"/>
      <w:numFmt w:val="lowerRoman"/>
      <w:lvlText w:val="%6."/>
      <w:lvlJc w:val="right"/>
      <w:pPr>
        <w:ind w:left="5361" w:hanging="180"/>
      </w:pPr>
    </w:lvl>
    <w:lvl w:ilvl="6" w:tplc="0C0A000F" w:tentative="1">
      <w:start w:val="1"/>
      <w:numFmt w:val="decimal"/>
      <w:lvlText w:val="%7."/>
      <w:lvlJc w:val="left"/>
      <w:pPr>
        <w:ind w:left="6081" w:hanging="360"/>
      </w:pPr>
    </w:lvl>
    <w:lvl w:ilvl="7" w:tplc="0C0A0019" w:tentative="1">
      <w:start w:val="1"/>
      <w:numFmt w:val="lowerLetter"/>
      <w:lvlText w:val="%8."/>
      <w:lvlJc w:val="left"/>
      <w:pPr>
        <w:ind w:left="6801" w:hanging="360"/>
      </w:pPr>
    </w:lvl>
    <w:lvl w:ilvl="8" w:tplc="0C0A001B" w:tentative="1">
      <w:start w:val="1"/>
      <w:numFmt w:val="lowerRoman"/>
      <w:lvlText w:val="%9."/>
      <w:lvlJc w:val="right"/>
      <w:pPr>
        <w:ind w:left="7521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621"/>
    <w:rsid w:val="00050F18"/>
    <w:rsid w:val="000E0A8E"/>
    <w:rsid w:val="000F41DF"/>
    <w:rsid w:val="00116F01"/>
    <w:rsid w:val="001533A6"/>
    <w:rsid w:val="00164B32"/>
    <w:rsid w:val="001C5FD8"/>
    <w:rsid w:val="0028289B"/>
    <w:rsid w:val="0028593B"/>
    <w:rsid w:val="002864F4"/>
    <w:rsid w:val="002A2E44"/>
    <w:rsid w:val="00386B74"/>
    <w:rsid w:val="003F5E9F"/>
    <w:rsid w:val="00416A7C"/>
    <w:rsid w:val="004D01B3"/>
    <w:rsid w:val="004D2621"/>
    <w:rsid w:val="004E75C4"/>
    <w:rsid w:val="00500102"/>
    <w:rsid w:val="00501091"/>
    <w:rsid w:val="0053564E"/>
    <w:rsid w:val="00560D2B"/>
    <w:rsid w:val="005E5FB1"/>
    <w:rsid w:val="005F14C7"/>
    <w:rsid w:val="006D758E"/>
    <w:rsid w:val="007076C9"/>
    <w:rsid w:val="007E4C7A"/>
    <w:rsid w:val="00902474"/>
    <w:rsid w:val="009274B3"/>
    <w:rsid w:val="009D3122"/>
    <w:rsid w:val="009F3883"/>
    <w:rsid w:val="00A12853"/>
    <w:rsid w:val="00A83000"/>
    <w:rsid w:val="00AB12F5"/>
    <w:rsid w:val="00B0625E"/>
    <w:rsid w:val="00BA0E07"/>
    <w:rsid w:val="00BD2731"/>
    <w:rsid w:val="00BF5692"/>
    <w:rsid w:val="00CB70BC"/>
    <w:rsid w:val="00D3262E"/>
    <w:rsid w:val="00D95379"/>
    <w:rsid w:val="00E111C8"/>
    <w:rsid w:val="00E260B4"/>
    <w:rsid w:val="00E47911"/>
    <w:rsid w:val="00E563F7"/>
    <w:rsid w:val="00EB55C8"/>
    <w:rsid w:val="00ED680A"/>
    <w:rsid w:val="00EF55D2"/>
    <w:rsid w:val="00F30FCA"/>
    <w:rsid w:val="00F33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B0A46F8"/>
  <w15:docId w15:val="{1A2CCECC-9191-48E4-811A-7D279836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681"/>
    </w:pPr>
    <w:rPr>
      <w:rFonts w:ascii="Calibri" w:eastAsia="Calibri" w:hAnsi="Calibri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0E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0E07"/>
  </w:style>
  <w:style w:type="paragraph" w:styleId="Piedepgina">
    <w:name w:val="footer"/>
    <w:basedOn w:val="Normal"/>
    <w:link w:val="PiedepginaCar"/>
    <w:uiPriority w:val="99"/>
    <w:unhideWhenUsed/>
    <w:rsid w:val="00BA0E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0E07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D01B3"/>
    <w:rPr>
      <w:rFonts w:ascii="Calibri" w:eastAsia="Calibri" w:hAnsi="Calibri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D01B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D01B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D01B3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9D3122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3AD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3AD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E4C7A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7E4C7A"/>
    <w:pPr>
      <w:widowControl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ucm.es/file/info-adic-procesos-electoral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db0826-5af6-40dc-8770-8d52edf5ea2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D437EDD529134EB411FF6C805C4242" ma:contentTypeVersion="13" ma:contentTypeDescription="Crear nuevo documento." ma:contentTypeScope="" ma:versionID="bb70ed4f0e4036ca9dabf8d8e78f9c04">
  <xsd:schema xmlns:xsd="http://www.w3.org/2001/XMLSchema" xmlns:xs="http://www.w3.org/2001/XMLSchema" xmlns:p="http://schemas.microsoft.com/office/2006/metadata/properties" xmlns:ns3="91db0826-5af6-40dc-8770-8d52edf5ea2d" targetNamespace="http://schemas.microsoft.com/office/2006/metadata/properties" ma:root="true" ma:fieldsID="1d391301bdf5db45dc99ff9f6706de28" ns3:_="">
    <xsd:import namespace="91db0826-5af6-40dc-8770-8d52edf5ea2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db0826-5af6-40dc-8770-8d52edf5ea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FF1EC-682E-4925-9DBA-1106BB1CDD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887AC-B583-4F5B-9F43-54CBEF07437B}">
  <ds:schemaRefs>
    <ds:schemaRef ds:uri="http://schemas.microsoft.com/office/2006/metadata/properties"/>
    <ds:schemaRef ds:uri="http://schemas.microsoft.com/office/infopath/2007/PartnerControls"/>
    <ds:schemaRef ds:uri="91db0826-5af6-40dc-8770-8d52edf5ea2d"/>
  </ds:schemaRefs>
</ds:datastoreItem>
</file>

<file path=customXml/itemProps3.xml><?xml version="1.0" encoding="utf-8"?>
<ds:datastoreItem xmlns:ds="http://schemas.openxmlformats.org/officeDocument/2006/customXml" ds:itemID="{C80B36B7-0469-4ABD-91EF-30D9674654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db0826-5af6-40dc-8770-8d52edf5ea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7137AF-819B-4D49-9F42-9279FF728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tita</dc:creator>
  <cp:lastModifiedBy>PALOMA GARCIA SANCHEZ</cp:lastModifiedBy>
  <cp:revision>9</cp:revision>
  <cp:lastPrinted>2025-03-12T15:54:00Z</cp:lastPrinted>
  <dcterms:created xsi:type="dcterms:W3CDTF">2025-04-10T10:39:00Z</dcterms:created>
  <dcterms:modified xsi:type="dcterms:W3CDTF">2026-02-23T10:52:00Z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2022-02-17T00:00:00Z</vt:filetime>
  </property>
  <property fmtid="{D5CDD505-2E9C-101B-9397-08002B2CF9AE}" pid="3" name="LastSaved">
    <vt:filetime>2025-03-12T00:00:00Z</vt:filetime>
  </property>
  <property fmtid="{D5CDD505-2E9C-101B-9397-08002B2CF9AE}" pid="4" name="ContentTypeId">
    <vt:lpwstr>0x010100F8D437EDD529134EB411FF6C805C4242</vt:lpwstr>
  </property>
</Properties>
</file>