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D09A" w14:textId="6F1C73EC" w:rsidR="00D157D2" w:rsidRPr="00D157D2" w:rsidRDefault="00D157D2" w:rsidP="00D157D2">
      <w:pPr>
        <w:jc w:val="center"/>
        <w:rPr>
          <w:rFonts w:ascii="Arial Narrow" w:eastAsia="Calibri" w:hAnsi="Arial Narrow" w:cs="Times New Roman"/>
          <w:b/>
        </w:rPr>
      </w:pPr>
      <w:bookmarkStart w:id="0" w:name="Anexo3A"/>
      <w:bookmarkStart w:id="1" w:name="_Hlk82944242"/>
      <w:r w:rsidRPr="00D157D2">
        <w:rPr>
          <w:rFonts w:ascii="Arial Narrow" w:eastAsia="Calibri" w:hAnsi="Arial Narrow" w:cs="Times New Roman"/>
          <w:b/>
        </w:rPr>
        <w:t xml:space="preserve">ANEXO III.A </w:t>
      </w:r>
      <w:bookmarkEnd w:id="0"/>
      <w:r w:rsidRPr="00D157D2">
        <w:rPr>
          <w:rFonts w:ascii="Arial Narrow" w:eastAsia="Calibri" w:hAnsi="Arial Narrow" w:cs="Times New Roman"/>
          <w:b/>
        </w:rPr>
        <w:t xml:space="preserve">RESOLUCIÓN DE ADJUDICACIÓN </w:t>
      </w:r>
    </w:p>
    <w:p w14:paraId="08C05BC5" w14:textId="1E29698B" w:rsidR="00D157D2" w:rsidRPr="001952F2" w:rsidRDefault="00D157D2" w:rsidP="00D157D2">
      <w:pPr>
        <w:jc w:val="center"/>
        <w:rPr>
          <w:rFonts w:ascii="Arial Narrow" w:eastAsia="Calibri" w:hAnsi="Arial Narrow" w:cs="Times New Roman"/>
          <w:color w:val="002060"/>
        </w:rPr>
      </w:pPr>
      <w:r w:rsidRPr="001952F2">
        <w:rPr>
          <w:rFonts w:ascii="Arial Narrow" w:eastAsia="Calibri" w:hAnsi="Arial Narrow" w:cs="Times New Roman"/>
          <w:color w:val="002060"/>
        </w:rPr>
        <w:t>(Contratos basados en acuerdos marco de importe inferior a 15.000,00 euros</w:t>
      </w:r>
      <w:r w:rsidR="00B82046">
        <w:rPr>
          <w:rFonts w:ascii="Arial Narrow" w:eastAsia="Calibri" w:hAnsi="Arial Narrow" w:cs="Times New Roman"/>
          <w:color w:val="002060"/>
        </w:rPr>
        <w:t>, IVA excluido</w:t>
      </w:r>
      <w:r w:rsidR="001952F2" w:rsidRPr="001952F2">
        <w:rPr>
          <w:rFonts w:ascii="Arial Narrow" w:eastAsia="Calibri" w:hAnsi="Arial Narrow" w:cs="Times New Roman"/>
          <w:color w:val="002060"/>
        </w:rPr>
        <w:t xml:space="preserve"> con documento de licitación</w:t>
      </w:r>
      <w:r w:rsidRPr="001952F2">
        <w:rPr>
          <w:rFonts w:ascii="Arial Narrow" w:eastAsia="Calibri" w:hAnsi="Arial Narrow" w:cs="Times New Roman"/>
          <w:color w:val="002060"/>
        </w:rPr>
        <w:t>)</w:t>
      </w:r>
    </w:p>
    <w:p w14:paraId="568D5467" w14:textId="77777777" w:rsidR="00D157D2" w:rsidRPr="00D157D2" w:rsidRDefault="00D157D2" w:rsidP="00D157D2">
      <w:pPr>
        <w:jc w:val="center"/>
        <w:rPr>
          <w:rFonts w:ascii="Arial Narrow" w:eastAsia="Calibri" w:hAnsi="Arial Narrow" w:cs="Times New Roman"/>
        </w:rPr>
      </w:pPr>
      <w:bookmarkStart w:id="2" w:name="_Hlk125451083"/>
    </w:p>
    <w:tbl>
      <w:tblPr>
        <w:tblStyle w:val="Tablaconcuadrcula"/>
        <w:tblW w:w="0" w:type="auto"/>
        <w:tblLook w:val="04A0" w:firstRow="1" w:lastRow="0" w:firstColumn="1" w:lastColumn="0" w:noHBand="0" w:noVBand="1"/>
      </w:tblPr>
      <w:tblGrid>
        <w:gridCol w:w="2547"/>
        <w:gridCol w:w="1982"/>
        <w:gridCol w:w="1982"/>
        <w:gridCol w:w="1983"/>
      </w:tblGrid>
      <w:tr w:rsidR="00D157D2" w:rsidRPr="00D157D2" w14:paraId="6C78ED45" w14:textId="77777777" w:rsidTr="00DE1682">
        <w:tc>
          <w:tcPr>
            <w:tcW w:w="2547" w:type="dxa"/>
          </w:tcPr>
          <w:p w14:paraId="06EBEA55"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 xml:space="preserve">Expediente </w:t>
            </w:r>
            <w:proofErr w:type="spellStart"/>
            <w:r w:rsidRPr="00D157D2">
              <w:rPr>
                <w:rFonts w:ascii="Arial Narrow" w:eastAsia="Calibri" w:hAnsi="Arial Narrow" w:cs="Times New Roman"/>
                <w:b/>
              </w:rPr>
              <w:t>nº</w:t>
            </w:r>
            <w:proofErr w:type="spellEnd"/>
            <w:r w:rsidRPr="00D157D2">
              <w:rPr>
                <w:rFonts w:ascii="Arial Narrow" w:eastAsia="Calibri" w:hAnsi="Arial Narrow" w:cs="Times New Roman"/>
                <w:b/>
              </w:rPr>
              <w:t xml:space="preserve"> </w:t>
            </w:r>
          </w:p>
        </w:tc>
        <w:tc>
          <w:tcPr>
            <w:tcW w:w="5947" w:type="dxa"/>
            <w:gridSpan w:val="3"/>
          </w:tcPr>
          <w:p w14:paraId="23897C79"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703EDAE1" w14:textId="77777777" w:rsidTr="00DE1682">
        <w:tc>
          <w:tcPr>
            <w:tcW w:w="2547" w:type="dxa"/>
          </w:tcPr>
          <w:p w14:paraId="76335C8F"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 xml:space="preserve">Acuerdo Marco: </w:t>
            </w:r>
          </w:p>
        </w:tc>
        <w:tc>
          <w:tcPr>
            <w:tcW w:w="5947" w:type="dxa"/>
            <w:gridSpan w:val="3"/>
          </w:tcPr>
          <w:p w14:paraId="2B72DAC1"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0796E470" w14:textId="77777777" w:rsidTr="00DE1682">
        <w:tc>
          <w:tcPr>
            <w:tcW w:w="2547" w:type="dxa"/>
          </w:tcPr>
          <w:p w14:paraId="365FCF7E"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 xml:space="preserve">Lote del Acuerdo marco: </w:t>
            </w:r>
          </w:p>
        </w:tc>
        <w:tc>
          <w:tcPr>
            <w:tcW w:w="5947" w:type="dxa"/>
            <w:gridSpan w:val="3"/>
          </w:tcPr>
          <w:p w14:paraId="14A7E207"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0F01F1E3" w14:textId="77777777" w:rsidTr="00DE1682">
        <w:tc>
          <w:tcPr>
            <w:tcW w:w="2547" w:type="dxa"/>
          </w:tcPr>
          <w:p w14:paraId="42C65183"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Denominación del contrato</w:t>
            </w:r>
          </w:p>
        </w:tc>
        <w:tc>
          <w:tcPr>
            <w:tcW w:w="5947" w:type="dxa"/>
            <w:gridSpan w:val="3"/>
          </w:tcPr>
          <w:p w14:paraId="4D31EA9A"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1D0BDF78" w14:textId="77777777" w:rsidTr="00DE1682">
        <w:tc>
          <w:tcPr>
            <w:tcW w:w="2547" w:type="dxa"/>
          </w:tcPr>
          <w:p w14:paraId="58A94012"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Presupuesto del contrato</w:t>
            </w:r>
          </w:p>
        </w:tc>
        <w:tc>
          <w:tcPr>
            <w:tcW w:w="1982" w:type="dxa"/>
          </w:tcPr>
          <w:p w14:paraId="700BCBA0"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BI:</w:t>
            </w:r>
          </w:p>
        </w:tc>
        <w:tc>
          <w:tcPr>
            <w:tcW w:w="1982" w:type="dxa"/>
          </w:tcPr>
          <w:p w14:paraId="0F8FB835"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IVA:</w:t>
            </w:r>
          </w:p>
        </w:tc>
        <w:tc>
          <w:tcPr>
            <w:tcW w:w="1983" w:type="dxa"/>
          </w:tcPr>
          <w:p w14:paraId="179A7F21"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Total:</w:t>
            </w:r>
          </w:p>
        </w:tc>
      </w:tr>
      <w:bookmarkEnd w:id="2"/>
    </w:tbl>
    <w:p w14:paraId="6B88C732" w14:textId="77777777" w:rsidR="00D157D2" w:rsidRPr="00D157D2" w:rsidRDefault="00D157D2" w:rsidP="00D157D2">
      <w:pPr>
        <w:jc w:val="both"/>
        <w:rPr>
          <w:rFonts w:ascii="Arial Narrow" w:eastAsia="Calibri" w:hAnsi="Arial Narrow" w:cs="Times New Roman"/>
        </w:rPr>
      </w:pPr>
    </w:p>
    <w:p w14:paraId="794EC9BD"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 xml:space="preserve">Con fecha: </w:t>
      </w:r>
      <w:r w:rsidRPr="001952F2">
        <w:rPr>
          <w:rFonts w:ascii="Arial Narrow" w:eastAsia="Calibri" w:hAnsi="Arial Narrow" w:cs="Times New Roman"/>
          <w:color w:val="002060"/>
        </w:rPr>
        <w:t xml:space="preserve">XXXXXXXXXXXXXXX </w:t>
      </w:r>
      <w:r w:rsidRPr="00D157D2">
        <w:rPr>
          <w:rFonts w:ascii="Arial Narrow" w:eastAsia="Calibri" w:hAnsi="Arial Narrow" w:cs="Times New Roman"/>
        </w:rPr>
        <w:t xml:space="preserve">se solicitó oferta </w:t>
      </w:r>
      <w:r w:rsidR="001952F2">
        <w:rPr>
          <w:rFonts w:ascii="Arial Narrow" w:eastAsia="Calibri" w:hAnsi="Arial Narrow" w:cs="Times New Roman"/>
        </w:rPr>
        <w:t>mediante</w:t>
      </w:r>
      <w:r w:rsidRPr="00D157D2">
        <w:rPr>
          <w:rFonts w:ascii="Arial Narrow" w:eastAsia="Calibri" w:hAnsi="Arial Narrow" w:cs="Times New Roman"/>
        </w:rPr>
        <w:t xml:space="preserve"> el </w:t>
      </w:r>
      <w:r w:rsidRPr="00D157D2">
        <w:rPr>
          <w:rFonts w:ascii="Arial Narrow" w:eastAsia="Calibri" w:hAnsi="Arial Narrow" w:cs="Times New Roman"/>
          <w:b/>
        </w:rPr>
        <w:t xml:space="preserve">Documento de licitación </w:t>
      </w:r>
      <w:r w:rsidRPr="00D157D2">
        <w:rPr>
          <w:rFonts w:ascii="Arial Narrow" w:eastAsia="Calibri" w:hAnsi="Arial Narrow" w:cs="Times New Roman"/>
          <w:bCs/>
        </w:rPr>
        <w:t>que consta en el expediente</w:t>
      </w:r>
      <w:r w:rsidRPr="00D157D2">
        <w:rPr>
          <w:rFonts w:ascii="Arial Narrow" w:eastAsia="Calibri" w:hAnsi="Arial Narrow" w:cs="Times New Roman"/>
        </w:rPr>
        <w:t xml:space="preserve"> a las siguientes empresas, adjudicatarias del Lote: </w:t>
      </w:r>
      <w:r w:rsidRPr="001952F2">
        <w:rPr>
          <w:rFonts w:ascii="Arial Narrow" w:eastAsia="Calibri" w:hAnsi="Arial Narrow" w:cs="Times New Roman"/>
          <w:color w:val="002060"/>
        </w:rPr>
        <w:t>X:</w:t>
      </w:r>
    </w:p>
    <w:p w14:paraId="5E9E4C2C"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79DD1F34"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33030B52"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16D62554"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3062C781"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588C7E59" w14:textId="77777777" w:rsidR="00D157D2" w:rsidRPr="001952F2" w:rsidRDefault="00D157D2" w:rsidP="00C82E90">
      <w:pPr>
        <w:jc w:val="both"/>
        <w:rPr>
          <w:rFonts w:ascii="Arial Narrow" w:eastAsia="Calibri" w:hAnsi="Arial Narrow" w:cs="Times New Roman"/>
          <w:color w:val="002060"/>
        </w:rPr>
      </w:pPr>
      <w:r w:rsidRPr="00D157D2">
        <w:rPr>
          <w:rFonts w:ascii="Arial Narrow" w:eastAsia="Calibri" w:hAnsi="Arial Narrow" w:cs="Times New Roman"/>
        </w:rPr>
        <w:t xml:space="preserve">El plazo de presentación de ofertas finalizó el </w:t>
      </w:r>
      <w:r w:rsidRPr="001952F2">
        <w:rPr>
          <w:rFonts w:ascii="Arial Narrow" w:eastAsia="Calibri" w:hAnsi="Arial Narrow" w:cs="Times New Roman"/>
          <w:color w:val="002060"/>
        </w:rPr>
        <w:t>XXXXXXXXXXXXXXXX</w:t>
      </w:r>
    </w:p>
    <w:p w14:paraId="20D7F80C" w14:textId="59000BFC"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 xml:space="preserve">No presentaron </w:t>
      </w:r>
      <w:r w:rsidR="009E3FF2">
        <w:rPr>
          <w:rFonts w:ascii="Arial Narrow" w:eastAsia="Calibri" w:hAnsi="Arial Narrow" w:cs="Times New Roman"/>
        </w:rPr>
        <w:t xml:space="preserve">oferta </w:t>
      </w:r>
      <w:r w:rsidRPr="00D157D2">
        <w:rPr>
          <w:rFonts w:ascii="Arial Narrow" w:eastAsia="Calibri" w:hAnsi="Arial Narrow" w:cs="Times New Roman"/>
        </w:rPr>
        <w:t>a la licitación las siguientes empresas:</w:t>
      </w:r>
    </w:p>
    <w:p w14:paraId="1853A46D" w14:textId="77777777" w:rsidR="00D157D2" w:rsidRPr="00D157D2" w:rsidRDefault="00D157D2" w:rsidP="00C82E90">
      <w:pPr>
        <w:jc w:val="both"/>
        <w:rPr>
          <w:rFonts w:ascii="Arial Narrow" w:eastAsia="Calibri" w:hAnsi="Arial Narrow" w:cs="Times New Roman"/>
        </w:rPr>
      </w:pPr>
    </w:p>
    <w:p w14:paraId="5BD7A8B0"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7B6F3F86"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75E504D7" w14:textId="15E95781" w:rsidR="00D157D2" w:rsidRPr="00D157D2" w:rsidRDefault="009E3FF2" w:rsidP="00C82E90">
      <w:pPr>
        <w:jc w:val="both"/>
        <w:rPr>
          <w:rFonts w:ascii="Arial Narrow" w:eastAsia="Calibri" w:hAnsi="Arial Narrow" w:cs="Times New Roman"/>
        </w:rPr>
      </w:pPr>
      <w:r>
        <w:rPr>
          <w:rFonts w:ascii="Arial Narrow" w:eastAsia="Calibri" w:hAnsi="Arial Narrow" w:cs="Times New Roman"/>
        </w:rPr>
        <w:t>P</w:t>
      </w:r>
      <w:r w:rsidR="00D157D2" w:rsidRPr="00D157D2">
        <w:rPr>
          <w:rFonts w:ascii="Arial Narrow" w:eastAsia="Calibri" w:hAnsi="Arial Narrow" w:cs="Times New Roman"/>
        </w:rPr>
        <w:t xml:space="preserve">resentaron </w:t>
      </w:r>
      <w:r>
        <w:rPr>
          <w:rFonts w:ascii="Arial Narrow" w:eastAsia="Calibri" w:hAnsi="Arial Narrow" w:cs="Times New Roman"/>
        </w:rPr>
        <w:t xml:space="preserve">oferta a la licitación </w:t>
      </w:r>
      <w:r w:rsidR="00D157D2" w:rsidRPr="00D157D2">
        <w:rPr>
          <w:rFonts w:ascii="Arial Narrow" w:eastAsia="Calibri" w:hAnsi="Arial Narrow" w:cs="Times New Roman"/>
        </w:rPr>
        <w:t>las siguientes empresas:</w:t>
      </w:r>
    </w:p>
    <w:p w14:paraId="6DF7B466"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52D0967A"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2729B60A"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063970CF"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64A95A23"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 xml:space="preserve">Con fecha </w:t>
      </w:r>
      <w:r w:rsidRPr="001952F2">
        <w:rPr>
          <w:rFonts w:ascii="Arial Narrow" w:eastAsia="Calibri" w:hAnsi="Arial Narrow" w:cs="Times New Roman"/>
          <w:color w:val="002060"/>
        </w:rPr>
        <w:t>XXXXXXXXXXXXX</w:t>
      </w:r>
      <w:r w:rsidRPr="00D157D2">
        <w:rPr>
          <w:rFonts w:ascii="Arial Narrow" w:eastAsia="Calibri" w:hAnsi="Arial Narrow" w:cs="Times New Roman"/>
        </w:rPr>
        <w:t xml:space="preserve"> se procedió a la apertura de todas las ofertas.</w:t>
      </w:r>
    </w:p>
    <w:p w14:paraId="4FF3DF9C" w14:textId="77777777" w:rsidR="00D157D2" w:rsidRPr="001952F2" w:rsidRDefault="00D157D2" w:rsidP="00C82E90">
      <w:pPr>
        <w:jc w:val="both"/>
        <w:rPr>
          <w:rFonts w:ascii="Arial Narrow" w:eastAsia="Calibri" w:hAnsi="Arial Narrow" w:cs="Times New Roman"/>
          <w:i/>
          <w:color w:val="002060"/>
        </w:rPr>
      </w:pPr>
      <w:r w:rsidRPr="001952F2">
        <w:rPr>
          <w:rFonts w:ascii="Arial Narrow" w:eastAsia="Calibri" w:hAnsi="Arial Narrow" w:cs="Times New Roman"/>
          <w:i/>
          <w:color w:val="002060"/>
        </w:rPr>
        <w:t>Por no cumplir los requisitos exigidos en el documento de licitación (especificar cuáles), se excluye de la licitación a:</w:t>
      </w:r>
    </w:p>
    <w:p w14:paraId="59D636EA" w14:textId="77777777" w:rsidR="00D157D2" w:rsidRPr="00D157D2" w:rsidRDefault="00D157D2" w:rsidP="00C82E90">
      <w:pPr>
        <w:jc w:val="both"/>
        <w:rPr>
          <w:rFonts w:ascii="Arial Narrow" w:eastAsia="Calibri" w:hAnsi="Arial Narrow" w:cs="Times New Roman"/>
        </w:rPr>
      </w:pPr>
    </w:p>
    <w:p w14:paraId="0A05A7A5" w14:textId="77777777" w:rsidR="00D157D2" w:rsidRPr="00D157D2" w:rsidRDefault="00D157D2" w:rsidP="00C82E90">
      <w:pPr>
        <w:jc w:val="both"/>
        <w:rPr>
          <w:rFonts w:ascii="Arial Narrow" w:eastAsia="Calibri" w:hAnsi="Arial Narrow" w:cs="Times New Roman"/>
        </w:rPr>
      </w:pPr>
    </w:p>
    <w:p w14:paraId="15FD295B" w14:textId="77777777" w:rsidR="00D157D2" w:rsidRPr="00D157D2" w:rsidRDefault="00D157D2" w:rsidP="00C82E90">
      <w:pPr>
        <w:jc w:val="both"/>
        <w:rPr>
          <w:rFonts w:ascii="Arial Narrow" w:eastAsia="Calibri" w:hAnsi="Arial Narrow" w:cs="Times New Roman"/>
        </w:rPr>
      </w:pPr>
    </w:p>
    <w:p w14:paraId="2C283551"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Las ofertas presentadas por el resto de empresas respecto a cada criterio de valoración y la valoración de cada criterio es la siguiente:</w:t>
      </w:r>
    </w:p>
    <w:p w14:paraId="1D92332E" w14:textId="77777777" w:rsidR="00D157D2" w:rsidRPr="00D157D2" w:rsidRDefault="00D157D2" w:rsidP="00C82E90">
      <w:pPr>
        <w:jc w:val="both"/>
        <w:rPr>
          <w:rFonts w:ascii="Arial Narrow" w:eastAsia="Calibri" w:hAnsi="Arial Narrow" w:cs="Times New Roman"/>
        </w:rPr>
      </w:pPr>
    </w:p>
    <w:p w14:paraId="0CC21B85" w14:textId="77777777" w:rsidR="00D157D2" w:rsidRPr="00D157D2" w:rsidRDefault="00D157D2" w:rsidP="00C82E90">
      <w:pPr>
        <w:jc w:val="both"/>
        <w:rPr>
          <w:rFonts w:ascii="Arial Narrow" w:eastAsia="Calibri" w:hAnsi="Arial Narrow" w:cs="Times New Roman"/>
        </w:rPr>
      </w:pPr>
    </w:p>
    <w:p w14:paraId="0DA66C73" w14:textId="77777777" w:rsidR="00D157D2" w:rsidRPr="00D157D2" w:rsidRDefault="00D157D2" w:rsidP="00C82E90">
      <w:pPr>
        <w:jc w:val="both"/>
        <w:rPr>
          <w:rFonts w:ascii="Arial Narrow" w:eastAsia="Calibri" w:hAnsi="Arial Narrow" w:cs="Times New Roman"/>
        </w:rPr>
      </w:pPr>
    </w:p>
    <w:p w14:paraId="449B34EB" w14:textId="77777777" w:rsidR="00D157D2" w:rsidRPr="001952F2" w:rsidRDefault="00D157D2" w:rsidP="00C82E90">
      <w:pPr>
        <w:jc w:val="both"/>
        <w:rPr>
          <w:rFonts w:ascii="Arial Narrow" w:eastAsia="Calibri" w:hAnsi="Arial Narrow" w:cs="Times New Roman"/>
          <w:i/>
          <w:color w:val="002060"/>
        </w:rPr>
      </w:pPr>
      <w:r w:rsidRPr="001952F2">
        <w:rPr>
          <w:rFonts w:ascii="Arial Narrow" w:eastAsia="Calibri" w:hAnsi="Arial Narrow" w:cs="Times New Roman"/>
          <w:i/>
          <w:color w:val="002060"/>
        </w:rPr>
        <w:t>Respecto a la documentación requerida, se constata que:</w:t>
      </w:r>
    </w:p>
    <w:p w14:paraId="5E92DBCE" w14:textId="77777777" w:rsidR="00D157D2" w:rsidRPr="00D157D2" w:rsidRDefault="00D157D2" w:rsidP="00C82E90">
      <w:pPr>
        <w:jc w:val="both"/>
        <w:rPr>
          <w:rFonts w:ascii="Arial Narrow" w:eastAsia="Calibri" w:hAnsi="Arial Narrow" w:cs="Times New Roman"/>
        </w:rPr>
      </w:pPr>
    </w:p>
    <w:p w14:paraId="43074607"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Resulta, por tanto, la siguiente ordenación de las empresas clasificadas por orden decreciente de puntuación:</w:t>
      </w:r>
    </w:p>
    <w:p w14:paraId="09164C5E" w14:textId="77777777" w:rsidR="00D157D2" w:rsidRDefault="00D157D2" w:rsidP="00C82E90">
      <w:pPr>
        <w:jc w:val="both"/>
        <w:rPr>
          <w:rFonts w:ascii="Arial Narrow" w:eastAsia="Calibri" w:hAnsi="Arial Narrow" w:cs="Times New Roman"/>
        </w:rPr>
      </w:pPr>
    </w:p>
    <w:p w14:paraId="377C731D" w14:textId="77777777" w:rsidR="001952F2" w:rsidRPr="00D157D2" w:rsidRDefault="001952F2" w:rsidP="00C82E90">
      <w:pPr>
        <w:jc w:val="both"/>
        <w:rPr>
          <w:rFonts w:ascii="Arial Narrow" w:eastAsia="Calibri" w:hAnsi="Arial Narrow" w:cs="Times New Roman"/>
        </w:rPr>
      </w:pPr>
    </w:p>
    <w:p w14:paraId="3C58E585" w14:textId="77777777" w:rsidR="00D157D2" w:rsidRPr="00D157D2" w:rsidRDefault="00D157D2" w:rsidP="00C82E90">
      <w:pPr>
        <w:spacing w:before="240" w:line="276" w:lineRule="auto"/>
        <w:jc w:val="both"/>
        <w:rPr>
          <w:rFonts w:ascii="Arial Narrow" w:eastAsia="Calibri" w:hAnsi="Arial Narrow" w:cs="Times New Roman"/>
        </w:rPr>
      </w:pPr>
      <w:r w:rsidRPr="00D157D2">
        <w:rPr>
          <w:rFonts w:ascii="Arial Narrow" w:eastAsia="Calibri" w:hAnsi="Arial Narrow" w:cs="Times New Roman"/>
        </w:rPr>
        <w:t xml:space="preserve">Por lo que se resuelve la adjudicación del </w:t>
      </w:r>
      <w:r w:rsidRPr="001952F2">
        <w:rPr>
          <w:rFonts w:ascii="Arial Narrow" w:eastAsia="Calibri" w:hAnsi="Arial Narrow" w:cs="Times New Roman"/>
          <w:color w:val="002060"/>
        </w:rPr>
        <w:t>suministro/servicio</w:t>
      </w:r>
      <w:r w:rsidRPr="00D157D2">
        <w:rPr>
          <w:rFonts w:ascii="Arial Narrow" w:eastAsia="Calibri" w:hAnsi="Arial Narrow" w:cs="Times New Roman"/>
          <w:color w:val="0070C0"/>
        </w:rPr>
        <w:t xml:space="preserve"> </w:t>
      </w:r>
      <w:r w:rsidRPr="00D157D2">
        <w:rPr>
          <w:rFonts w:ascii="Arial Narrow" w:eastAsia="Calibri" w:hAnsi="Arial Narrow" w:cs="Times New Roman"/>
        </w:rPr>
        <w:t>a:</w:t>
      </w:r>
    </w:p>
    <w:p w14:paraId="3969EBD2" w14:textId="77777777" w:rsidR="00D157D2" w:rsidRPr="001952F2" w:rsidRDefault="00D157D2" w:rsidP="00D157D2">
      <w:pPr>
        <w:spacing w:before="240" w:line="276" w:lineRule="auto"/>
        <w:rPr>
          <w:rFonts w:ascii="Arial Narrow" w:eastAsia="Calibri" w:hAnsi="Arial Narrow" w:cs="Times New Roman"/>
          <w:color w:val="002060"/>
        </w:rPr>
      </w:pPr>
      <w:r w:rsidRPr="00D157D2">
        <w:rPr>
          <w:rFonts w:ascii="Arial Narrow" w:eastAsia="Calibri" w:hAnsi="Arial Narrow" w:cs="Times New Roman"/>
        </w:rPr>
        <w:t xml:space="preserve">CIF: </w:t>
      </w:r>
      <w:r w:rsidRPr="001952F2">
        <w:rPr>
          <w:rFonts w:ascii="Arial Narrow" w:eastAsia="Calibri" w:hAnsi="Arial Narrow" w:cs="Times New Roman"/>
          <w:color w:val="002060"/>
        </w:rPr>
        <w:t>XXXXXXXXXX</w:t>
      </w:r>
    </w:p>
    <w:p w14:paraId="2F889C39" w14:textId="77777777" w:rsidR="00D157D2" w:rsidRPr="001952F2" w:rsidRDefault="00D157D2" w:rsidP="00D157D2">
      <w:pPr>
        <w:rPr>
          <w:rFonts w:ascii="Arial Narrow" w:eastAsia="Calibri" w:hAnsi="Arial Narrow" w:cs="Times New Roman"/>
          <w:color w:val="002060"/>
        </w:rPr>
      </w:pPr>
      <w:r w:rsidRPr="00D157D2">
        <w:rPr>
          <w:rFonts w:ascii="Arial Narrow" w:eastAsia="Calibri" w:hAnsi="Arial Narrow" w:cs="Times New Roman"/>
        </w:rPr>
        <w:t xml:space="preserve">DENOMINACIÓN DE LA SOCIEDAD: </w:t>
      </w:r>
      <w:r w:rsidRPr="001952F2">
        <w:rPr>
          <w:rFonts w:ascii="Arial Narrow" w:eastAsia="Calibri" w:hAnsi="Arial Narrow" w:cs="Times New Roman"/>
          <w:color w:val="002060"/>
        </w:rPr>
        <w:t>XXXXXXXXXXXXXXXX</w:t>
      </w:r>
    </w:p>
    <w:p w14:paraId="26DE14BE" w14:textId="77777777" w:rsidR="00D157D2" w:rsidRPr="00D157D2" w:rsidRDefault="00D157D2" w:rsidP="00D157D2">
      <w:pPr>
        <w:rPr>
          <w:rFonts w:ascii="Arial Narrow" w:eastAsia="Calibri" w:hAnsi="Arial Narrow" w:cs="Times New Roman"/>
        </w:rPr>
      </w:pPr>
      <w:r w:rsidRPr="00D157D2">
        <w:rPr>
          <w:rFonts w:ascii="Arial Narrow" w:eastAsia="Calibri" w:hAnsi="Arial Narrow" w:cs="Times New Roman"/>
        </w:rPr>
        <w:t>Por el siguiente importe:</w:t>
      </w:r>
    </w:p>
    <w:p w14:paraId="30CE954A" w14:textId="77777777" w:rsidR="00D157D2" w:rsidRPr="001952F2" w:rsidRDefault="00D157D2" w:rsidP="00D157D2">
      <w:pPr>
        <w:ind w:left="708"/>
        <w:rPr>
          <w:rFonts w:ascii="Arial Narrow" w:eastAsia="Calibri" w:hAnsi="Arial Narrow" w:cs="Times New Roman"/>
          <w:color w:val="002060"/>
        </w:rPr>
      </w:pPr>
      <w:r w:rsidRPr="00D157D2">
        <w:rPr>
          <w:rFonts w:ascii="Arial Narrow" w:eastAsia="Calibri" w:hAnsi="Arial Narrow" w:cs="Times New Roman"/>
        </w:rPr>
        <w:t xml:space="preserve">Base imponible: </w:t>
      </w:r>
      <w:r w:rsidRPr="001952F2">
        <w:rPr>
          <w:rFonts w:ascii="Arial Narrow" w:eastAsia="Calibri" w:hAnsi="Arial Narrow" w:cs="Times New Roman"/>
          <w:color w:val="002060"/>
        </w:rPr>
        <w:t>XXXXXX</w:t>
      </w:r>
    </w:p>
    <w:p w14:paraId="004210AD" w14:textId="77777777" w:rsidR="00D157D2" w:rsidRPr="001952F2" w:rsidRDefault="00D157D2" w:rsidP="00D157D2">
      <w:pPr>
        <w:ind w:left="708"/>
        <w:rPr>
          <w:rFonts w:ascii="Arial Narrow" w:eastAsia="Calibri" w:hAnsi="Arial Narrow" w:cs="Times New Roman"/>
          <w:color w:val="002060"/>
        </w:rPr>
      </w:pPr>
      <w:r w:rsidRPr="00D157D2">
        <w:rPr>
          <w:rFonts w:ascii="Arial Narrow" w:eastAsia="Calibri" w:hAnsi="Arial Narrow" w:cs="Times New Roman"/>
        </w:rPr>
        <w:t xml:space="preserve">IVA: </w:t>
      </w:r>
      <w:r w:rsidRPr="001952F2">
        <w:rPr>
          <w:rFonts w:ascii="Arial Narrow" w:eastAsia="Calibri" w:hAnsi="Arial Narrow" w:cs="Times New Roman"/>
          <w:color w:val="002060"/>
        </w:rPr>
        <w:t>XXXXXX</w:t>
      </w:r>
    </w:p>
    <w:p w14:paraId="018679B2" w14:textId="1314645F" w:rsidR="00D157D2" w:rsidRDefault="00D157D2" w:rsidP="00D157D2">
      <w:pPr>
        <w:ind w:left="708"/>
        <w:rPr>
          <w:rFonts w:ascii="Arial Narrow" w:eastAsia="Calibri" w:hAnsi="Arial Narrow" w:cs="Times New Roman"/>
          <w:color w:val="002060"/>
        </w:rPr>
      </w:pPr>
      <w:r w:rsidRPr="00D157D2">
        <w:rPr>
          <w:rFonts w:ascii="Arial Narrow" w:eastAsia="Calibri" w:hAnsi="Arial Narrow" w:cs="Times New Roman"/>
        </w:rPr>
        <w:t xml:space="preserve">Total: </w:t>
      </w:r>
      <w:r w:rsidRPr="001952F2">
        <w:rPr>
          <w:rFonts w:ascii="Arial Narrow" w:eastAsia="Calibri" w:hAnsi="Arial Narrow" w:cs="Times New Roman"/>
          <w:color w:val="002060"/>
        </w:rPr>
        <w:t>XXXXXXX</w:t>
      </w:r>
    </w:p>
    <w:p w14:paraId="105B4258" w14:textId="44E05E7C" w:rsidR="00914DF2" w:rsidRPr="001952F2" w:rsidRDefault="00914DF2" w:rsidP="00914DF2">
      <w:pPr>
        <w:jc w:val="both"/>
        <w:rPr>
          <w:rFonts w:ascii="Arial Narrow" w:eastAsia="Calibri" w:hAnsi="Arial Narrow" w:cs="Times New Roman"/>
          <w:color w:val="002060"/>
        </w:rPr>
      </w:pPr>
      <w:r>
        <w:rPr>
          <w:rFonts w:ascii="Arial Narrow" w:eastAsia="Calibri" w:hAnsi="Arial Narrow" w:cs="Times New Roman"/>
        </w:rPr>
        <w:t>Esta Resolución deberá comunicarse a todos los licitadores.</w:t>
      </w:r>
    </w:p>
    <w:bookmarkEnd w:id="1"/>
    <w:p w14:paraId="1EF741AA" w14:textId="77777777" w:rsidR="00D157D2" w:rsidRPr="00D157D2" w:rsidRDefault="00D157D2" w:rsidP="00D157D2">
      <w:pPr>
        <w:spacing w:before="8" w:line="276" w:lineRule="auto"/>
        <w:jc w:val="both"/>
        <w:rPr>
          <w:rFonts w:ascii="Arial Narrow" w:eastAsia="Arial Narrow" w:hAnsi="Arial Narrow" w:cs="Times New Roman"/>
        </w:rPr>
      </w:pPr>
      <w:r w:rsidRPr="00D157D2">
        <w:rPr>
          <w:rFonts w:ascii="Arial Narrow" w:eastAsia="Arial Narrow" w:hAnsi="Arial Narrow" w:cs="Times New Roman"/>
        </w:rPr>
        <w:t xml:space="preserve">Contra esta resolución, que pone fin a la vía administrativa, cabe interponer recurso contencioso-administrativo ante el Juzgado de lo Contencioso-Administrativo, en el plazo de dos meses contados desde el día siguiente a su notificación. No obstante, y sin perjuicio de que pueda ejercitar cualquier otro que se estime procedente, el interesado puede optar por interponer contra la misma, con carácter potestativo, recurso especial en materia de contratación ante el Tribunal Administrativo de Contratación Pública de la </w:t>
      </w:r>
      <w:bookmarkStart w:id="3" w:name="_GoBack"/>
      <w:bookmarkEnd w:id="3"/>
      <w:r w:rsidRPr="00D157D2">
        <w:rPr>
          <w:rFonts w:ascii="Arial Narrow" w:eastAsia="Arial Narrow" w:hAnsi="Arial Narrow" w:cs="Times New Roman"/>
        </w:rPr>
        <w:t>Comunidad de Madrid, en el plazo de 15 días hábiles, contados a partir del siguiente a aquel en que se remita la notificación de la presente adjudicación a los licitadores y candidatos en el procedimiento.</w:t>
      </w:r>
    </w:p>
    <w:p w14:paraId="0E9EC7C0" w14:textId="77777777" w:rsidR="00D157D2" w:rsidRPr="00D157D2" w:rsidRDefault="00D157D2" w:rsidP="00D157D2">
      <w:pPr>
        <w:kinsoku w:val="0"/>
        <w:overflowPunct w:val="0"/>
        <w:autoSpaceDE w:val="0"/>
        <w:autoSpaceDN w:val="0"/>
        <w:adjustRightInd w:val="0"/>
        <w:spacing w:before="240" w:after="0" w:line="183" w:lineRule="exact"/>
        <w:jc w:val="center"/>
        <w:rPr>
          <w:rFonts w:ascii="Arial Narrow" w:eastAsia="Arial Narrow" w:hAnsi="Arial Narrow" w:cs="Calibri"/>
        </w:rPr>
      </w:pPr>
      <w:r w:rsidRPr="00D157D2">
        <w:rPr>
          <w:rFonts w:ascii="Arial Narrow" w:eastAsia="Arial Narrow" w:hAnsi="Arial Narrow" w:cs="Calibri"/>
          <w:b/>
          <w:bCs/>
        </w:rPr>
        <w:t>EL RECTOR</w:t>
      </w:r>
    </w:p>
    <w:p w14:paraId="7C61D741" w14:textId="77777777" w:rsidR="00D157D2" w:rsidRPr="00D157D2" w:rsidRDefault="00D157D2" w:rsidP="00D157D2">
      <w:pPr>
        <w:kinsoku w:val="0"/>
        <w:overflowPunct w:val="0"/>
        <w:autoSpaceDE w:val="0"/>
        <w:autoSpaceDN w:val="0"/>
        <w:adjustRightInd w:val="0"/>
        <w:spacing w:after="0" w:line="216" w:lineRule="exact"/>
        <w:ind w:right="105"/>
        <w:jc w:val="center"/>
        <w:rPr>
          <w:rFonts w:ascii="Arial Narrow" w:eastAsia="Arial Narrow" w:hAnsi="Arial Narrow" w:cs="Calibri"/>
        </w:rPr>
      </w:pPr>
      <w:r w:rsidRPr="00D157D2">
        <w:rPr>
          <w:rFonts w:ascii="Arial Narrow" w:eastAsia="Arial Narrow" w:hAnsi="Arial Narrow" w:cs="Calibri"/>
          <w:b/>
          <w:bCs/>
        </w:rPr>
        <w:t>P.D. EL GERENTE</w:t>
      </w:r>
    </w:p>
    <w:p w14:paraId="508BD5E5" w14:textId="77D83656" w:rsidR="00D157D2" w:rsidRPr="00D157D2" w:rsidRDefault="00D157D2" w:rsidP="00D157D2">
      <w:pPr>
        <w:kinsoku w:val="0"/>
        <w:overflowPunct w:val="0"/>
        <w:autoSpaceDE w:val="0"/>
        <w:autoSpaceDN w:val="0"/>
        <w:adjustRightInd w:val="0"/>
        <w:spacing w:after="0" w:line="216" w:lineRule="exact"/>
        <w:ind w:right="105"/>
        <w:jc w:val="center"/>
        <w:rPr>
          <w:rFonts w:ascii="Arial Narrow" w:eastAsia="Arial Narrow" w:hAnsi="Arial Narrow" w:cs="Calibri"/>
          <w:b/>
          <w:bCs/>
        </w:rPr>
      </w:pPr>
      <w:r w:rsidRPr="00D157D2">
        <w:rPr>
          <w:rFonts w:ascii="Arial Narrow" w:eastAsia="Arial Narrow" w:hAnsi="Arial Narrow" w:cs="Calibri"/>
          <w:b/>
          <w:bCs/>
        </w:rPr>
        <w:t xml:space="preserve">(Decreto Rectoral </w:t>
      </w:r>
      <w:r w:rsidR="00EC05BA" w:rsidRPr="00EC05BA">
        <w:rPr>
          <w:rFonts w:ascii="Arial Narrow" w:eastAsia="Arial Narrow" w:hAnsi="Arial Narrow" w:cs="Calibri"/>
          <w:b/>
          <w:bCs/>
        </w:rPr>
        <w:t>28/2023, de 28 de junio</w:t>
      </w:r>
      <w:r w:rsidRPr="00D157D2">
        <w:rPr>
          <w:rFonts w:ascii="Arial Narrow" w:eastAsia="Arial Narrow" w:hAnsi="Arial Narrow" w:cs="Calibri"/>
          <w:b/>
          <w:bCs/>
        </w:rPr>
        <w:t xml:space="preserve">, BOCM del </w:t>
      </w:r>
      <w:r w:rsidR="0068366C">
        <w:rPr>
          <w:rFonts w:ascii="Arial Narrow" w:eastAsia="Arial Narrow" w:hAnsi="Arial Narrow" w:cs="Calibri"/>
          <w:b/>
          <w:bCs/>
        </w:rPr>
        <w:t>10</w:t>
      </w:r>
      <w:r w:rsidR="00EC05BA">
        <w:rPr>
          <w:rFonts w:ascii="Arial Narrow" w:eastAsia="Arial Narrow" w:hAnsi="Arial Narrow" w:cs="Calibri"/>
          <w:b/>
          <w:bCs/>
        </w:rPr>
        <w:t xml:space="preserve"> de julio</w:t>
      </w:r>
      <w:r w:rsidRPr="00D157D2">
        <w:rPr>
          <w:rFonts w:ascii="Arial Narrow" w:eastAsia="Arial Narrow" w:hAnsi="Arial Narrow" w:cs="Calibri"/>
          <w:b/>
          <w:bCs/>
        </w:rPr>
        <w:t>)</w:t>
      </w:r>
    </w:p>
    <w:p w14:paraId="1F9980A5" w14:textId="77777777" w:rsidR="00D157D2" w:rsidRPr="00D157D2" w:rsidRDefault="00D157D2" w:rsidP="00D157D2">
      <w:pPr>
        <w:kinsoku w:val="0"/>
        <w:overflowPunct w:val="0"/>
        <w:autoSpaceDE w:val="0"/>
        <w:autoSpaceDN w:val="0"/>
        <w:adjustRightInd w:val="0"/>
        <w:spacing w:before="1" w:after="0" w:line="240" w:lineRule="auto"/>
        <w:jc w:val="center"/>
        <w:rPr>
          <w:rFonts w:ascii="Arial Narrow" w:eastAsia="Arial Narrow" w:hAnsi="Arial Narrow" w:cs="Calibri"/>
        </w:rPr>
      </w:pPr>
      <w:r w:rsidRPr="00D157D2">
        <w:rPr>
          <w:rFonts w:ascii="Arial Narrow" w:eastAsia="Arial Narrow" w:hAnsi="Arial Narrow" w:cs="Calibri"/>
          <w:b/>
          <w:bCs/>
        </w:rPr>
        <w:t xml:space="preserve">PDF </w:t>
      </w:r>
      <w:bookmarkStart w:id="4" w:name="_Hlk82968895"/>
      <w:r w:rsidRPr="00D157D2">
        <w:rPr>
          <w:rFonts w:ascii="Arial Narrow" w:eastAsia="Arial Narrow" w:hAnsi="Arial Narrow" w:cs="Times New Roman"/>
          <w:b/>
          <w:bCs/>
        </w:rPr>
        <w:t xml:space="preserve">Gerente/a - Administrador/a - </w:t>
      </w:r>
      <w:proofErr w:type="gramStart"/>
      <w:r w:rsidRPr="00D157D2">
        <w:rPr>
          <w:rFonts w:ascii="Arial Narrow" w:eastAsia="Arial Narrow" w:hAnsi="Arial Narrow" w:cs="Calibri"/>
          <w:b/>
          <w:bCs/>
        </w:rPr>
        <w:t>Jefe</w:t>
      </w:r>
      <w:proofErr w:type="gramEnd"/>
      <w:r w:rsidRPr="00D157D2">
        <w:rPr>
          <w:rFonts w:ascii="Arial Narrow" w:eastAsia="Arial Narrow" w:hAnsi="Arial Narrow" w:cs="Calibri"/>
          <w:b/>
          <w:bCs/>
        </w:rPr>
        <w:t>/a de Servicio</w:t>
      </w:r>
      <w:bookmarkEnd w:id="4"/>
    </w:p>
    <w:p w14:paraId="5EE8F43C" w14:textId="77516D9F" w:rsidR="00D157D2" w:rsidRPr="00D157D2" w:rsidRDefault="00D157D2" w:rsidP="00D157D2">
      <w:pPr>
        <w:widowControl w:val="0"/>
        <w:tabs>
          <w:tab w:val="left" w:pos="1644"/>
        </w:tabs>
        <w:spacing w:after="0" w:line="240" w:lineRule="auto"/>
        <w:jc w:val="center"/>
        <w:rPr>
          <w:rFonts w:ascii="Arial Narrow" w:eastAsia="Calibri" w:hAnsi="Arial Narrow" w:cs="Times New Roman"/>
        </w:rPr>
      </w:pPr>
      <w:r w:rsidRPr="00D157D2">
        <w:rPr>
          <w:rFonts w:ascii="Arial Narrow" w:eastAsia="Arial Narrow" w:hAnsi="Arial Narrow" w:cs="Arial"/>
          <w:b/>
          <w:lang w:val="es-ES_tradnl"/>
        </w:rPr>
        <w:t xml:space="preserve">(Resolución de </w:t>
      </w:r>
      <w:r w:rsidR="004F2087">
        <w:rPr>
          <w:rFonts w:ascii="Arial Narrow" w:eastAsia="Arial Narrow" w:hAnsi="Arial Narrow" w:cs="Arial"/>
          <w:b/>
          <w:lang w:val="es-ES_tradnl"/>
        </w:rPr>
        <w:t>14 de septiembre</w:t>
      </w:r>
      <w:r w:rsidRPr="00D157D2">
        <w:rPr>
          <w:rFonts w:ascii="Arial Narrow" w:eastAsia="Arial Narrow" w:hAnsi="Arial Narrow" w:cs="Arial"/>
          <w:b/>
          <w:lang w:val="es-ES_tradnl"/>
        </w:rPr>
        <w:t xml:space="preserve"> de 202</w:t>
      </w:r>
      <w:r w:rsidR="00104AD9">
        <w:rPr>
          <w:rFonts w:ascii="Arial Narrow" w:eastAsia="Arial Narrow" w:hAnsi="Arial Narrow" w:cs="Arial"/>
          <w:b/>
          <w:lang w:val="es-ES_tradnl"/>
        </w:rPr>
        <w:t>3</w:t>
      </w:r>
      <w:r w:rsidR="0068366C">
        <w:rPr>
          <w:rFonts w:ascii="Arial Narrow" w:eastAsia="Arial Narrow" w:hAnsi="Arial Narrow" w:cs="Arial"/>
          <w:b/>
          <w:lang w:val="es-ES_tradnl"/>
        </w:rPr>
        <w:t>)</w:t>
      </w:r>
    </w:p>
    <w:p w14:paraId="29EE87C7" w14:textId="77777777" w:rsidR="005D7328" w:rsidRDefault="004F2087"/>
    <w:sectPr w:rsidR="005D732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4D3E" w14:textId="77777777" w:rsidR="00185158" w:rsidRDefault="00185158" w:rsidP="00185158">
      <w:pPr>
        <w:spacing w:after="0" w:line="240" w:lineRule="auto"/>
      </w:pPr>
      <w:r>
        <w:separator/>
      </w:r>
    </w:p>
  </w:endnote>
  <w:endnote w:type="continuationSeparator" w:id="0">
    <w:p w14:paraId="217B0C95" w14:textId="77777777" w:rsidR="00185158" w:rsidRDefault="00185158" w:rsidP="0018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58A3" w14:textId="77777777" w:rsidR="00185158" w:rsidRDefault="00185158" w:rsidP="00185158">
      <w:pPr>
        <w:spacing w:after="0" w:line="240" w:lineRule="auto"/>
      </w:pPr>
      <w:r>
        <w:separator/>
      </w:r>
    </w:p>
  </w:footnote>
  <w:footnote w:type="continuationSeparator" w:id="0">
    <w:p w14:paraId="7D7C3F5A" w14:textId="77777777" w:rsidR="00185158" w:rsidRDefault="00185158" w:rsidP="0018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5755" w14:textId="77777777" w:rsidR="00185158" w:rsidRDefault="00185158">
    <w:pPr>
      <w:pStyle w:val="Encabezado"/>
    </w:pPr>
    <w:r>
      <w:rPr>
        <w:noProof/>
        <w:lang w:eastAsia="es-ES"/>
      </w:rPr>
      <w:drawing>
        <wp:anchor distT="0" distB="0" distL="114300" distR="114300" simplePos="0" relativeHeight="251659264" behindDoc="0" locked="0" layoutInCell="1" allowOverlap="1" wp14:anchorId="21431A67" wp14:editId="2658AF92">
          <wp:simplePos x="0" y="0"/>
          <wp:positionH relativeFrom="column">
            <wp:posOffset>-731058</wp:posOffset>
          </wp:positionH>
          <wp:positionV relativeFrom="paragraph">
            <wp:posOffset>-211340</wp:posOffset>
          </wp:positionV>
          <wp:extent cx="1714500" cy="1253490"/>
          <wp:effectExtent l="0" t="0" r="0" b="3810"/>
          <wp:wrapSquare wrapText="right"/>
          <wp:docPr id="11" name="Imagen 11" descr="http://www.ucm.es/cont/descargas/documento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es/cont/descargas/documento658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1253490"/>
                  </a:xfrm>
                  <a:prstGeom prst="rect">
                    <a:avLst/>
                  </a:prstGeom>
                  <a:noFill/>
                </pic:spPr>
              </pic:pic>
            </a:graphicData>
          </a:graphic>
          <wp14:sizeRelH relativeFrom="page">
            <wp14:pctWidth>0</wp14:pctWidth>
          </wp14:sizeRelH>
          <wp14:sizeRelV relativeFrom="page">
            <wp14:pctHeight>0</wp14:pctHeight>
          </wp14:sizeRelV>
        </wp:anchor>
      </w:drawing>
    </w:r>
  </w:p>
  <w:p w14:paraId="5A225023" w14:textId="77777777" w:rsidR="00185158" w:rsidRDefault="00185158">
    <w:pPr>
      <w:pStyle w:val="Encabezado"/>
    </w:pPr>
  </w:p>
  <w:p w14:paraId="71693D15" w14:textId="77777777" w:rsidR="00185158" w:rsidRDefault="00185158">
    <w:pPr>
      <w:pStyle w:val="Encabezado"/>
    </w:pPr>
  </w:p>
  <w:p w14:paraId="6D593DD2" w14:textId="77777777" w:rsidR="00185158" w:rsidRDefault="00185158">
    <w:pPr>
      <w:pStyle w:val="Encabezado"/>
    </w:pPr>
  </w:p>
  <w:p w14:paraId="13A59069" w14:textId="77777777" w:rsidR="00185158" w:rsidRDefault="00185158">
    <w:pPr>
      <w:pStyle w:val="Encabezado"/>
    </w:pPr>
  </w:p>
  <w:p w14:paraId="51A1CE01" w14:textId="77777777" w:rsidR="00185158" w:rsidRDefault="00185158">
    <w:pPr>
      <w:pStyle w:val="Encabezado"/>
    </w:pPr>
  </w:p>
  <w:p w14:paraId="4768EF9A" w14:textId="77777777" w:rsidR="00185158" w:rsidRDefault="00185158">
    <w:pPr>
      <w:pStyle w:val="Encabezado"/>
    </w:pPr>
  </w:p>
  <w:p w14:paraId="1FBCCEB9" w14:textId="77777777" w:rsidR="00185158" w:rsidRDefault="001851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D2"/>
    <w:rsid w:val="00104AD9"/>
    <w:rsid w:val="00185158"/>
    <w:rsid w:val="001952F2"/>
    <w:rsid w:val="004F2087"/>
    <w:rsid w:val="00591061"/>
    <w:rsid w:val="0068366C"/>
    <w:rsid w:val="00742E87"/>
    <w:rsid w:val="00794429"/>
    <w:rsid w:val="00914DF2"/>
    <w:rsid w:val="009E3FF2"/>
    <w:rsid w:val="00B82046"/>
    <w:rsid w:val="00C32AA9"/>
    <w:rsid w:val="00C82E90"/>
    <w:rsid w:val="00D157D2"/>
    <w:rsid w:val="00EC0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FD69"/>
  <w15:chartTrackingRefBased/>
  <w15:docId w15:val="{DD5B5365-EC17-48E8-8192-42AC7766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5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158"/>
  </w:style>
  <w:style w:type="paragraph" w:styleId="Piedepgina">
    <w:name w:val="footer"/>
    <w:basedOn w:val="Normal"/>
    <w:link w:val="PiedepginaCar"/>
    <w:uiPriority w:val="99"/>
    <w:unhideWhenUsed/>
    <w:rsid w:val="00185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cm.es/cont/descargas/documento658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13</cp:revision>
  <dcterms:created xsi:type="dcterms:W3CDTF">2023-01-24T10:32:00Z</dcterms:created>
  <dcterms:modified xsi:type="dcterms:W3CDTF">2023-09-20T09:36:00Z</dcterms:modified>
</cp:coreProperties>
</file>