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27077" w:rsidRPr="00892AA1" w:rsidRDefault="00247FA6" w:rsidP="00A75469">
      <w:pPr>
        <w:pStyle w:val="Ttulo"/>
        <w:jc w:val="both"/>
        <w:rPr>
          <w:rFonts w:asciiTheme="majorHAnsi" w:hAnsiTheme="majorHAnsi"/>
          <w:sz w:val="22"/>
          <w:szCs w:val="22"/>
        </w:rPr>
      </w:pPr>
      <w:r w:rsidRPr="00892AA1">
        <w:rPr>
          <w:rFonts w:asciiTheme="majorHAnsi" w:hAnsiTheme="majorHAnsi"/>
          <w:noProof/>
          <w:sz w:val="22"/>
          <w:szCs w:val="22"/>
        </w:rPr>
        <w:drawing>
          <wp:anchor distT="0" distB="0" distL="114300" distR="114300" simplePos="0" relativeHeight="251658240" behindDoc="1" locked="0" layoutInCell="1" allowOverlap="1">
            <wp:simplePos x="0" y="0"/>
            <wp:positionH relativeFrom="column">
              <wp:posOffset>-118111</wp:posOffset>
            </wp:positionH>
            <wp:positionV relativeFrom="paragraph">
              <wp:posOffset>-376555</wp:posOffset>
            </wp:positionV>
            <wp:extent cx="1229145" cy="962025"/>
            <wp:effectExtent l="0" t="0" r="9525" b="0"/>
            <wp:wrapNone/>
            <wp:docPr id="2"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descr="Marca UCM logo negro"/>
                    <pic:cNvPicPr>
                      <a:picLocks noChangeAspect="1" noChangeArrowheads="1"/>
                    </pic:cNvPicPr>
                  </pic:nvPicPr>
                  <pic:blipFill>
                    <a:blip r:embed="rId8"/>
                    <a:stretch>
                      <a:fillRect/>
                    </a:stretch>
                  </pic:blipFill>
                  <pic:spPr bwMode="auto">
                    <a:xfrm>
                      <a:off x="0" y="0"/>
                      <a:ext cx="1237507" cy="968570"/>
                    </a:xfrm>
                    <a:prstGeom prst="rect">
                      <a:avLst/>
                    </a:prstGeom>
                    <a:noFill/>
                  </pic:spPr>
                </pic:pic>
              </a:graphicData>
            </a:graphic>
            <wp14:sizeRelH relativeFrom="page">
              <wp14:pctWidth>0</wp14:pctWidth>
            </wp14:sizeRelH>
            <wp14:sizeRelV relativeFrom="page">
              <wp14:pctHeight>0</wp14:pctHeight>
            </wp14:sizeRelV>
          </wp:anchor>
        </w:drawing>
      </w:r>
      <w:r w:rsidRPr="00892AA1">
        <w:rPr>
          <w:rFonts w:asciiTheme="majorHAnsi" w:hAnsiTheme="majorHAnsi"/>
          <w:noProof/>
          <w:sz w:val="22"/>
          <w:szCs w:val="22"/>
        </w:rPr>
        <mc:AlternateContent>
          <mc:Choice Requires="wps">
            <w:drawing>
              <wp:anchor distT="0" distB="0" distL="114300" distR="114300" simplePos="0" relativeHeight="251659264" behindDoc="0" locked="0" layoutInCell="1" allowOverlap="1">
                <wp:simplePos x="0" y="0"/>
                <wp:positionH relativeFrom="column">
                  <wp:posOffset>3200400</wp:posOffset>
                </wp:positionH>
                <wp:positionV relativeFrom="paragraph">
                  <wp:posOffset>16510</wp:posOffset>
                </wp:positionV>
                <wp:extent cx="2158365" cy="175895"/>
                <wp:effectExtent l="0" t="0" r="0" b="0"/>
                <wp:wrapNone/>
                <wp:docPr id="1"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58365" cy="175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26B8A7" id="Rectangle 15" o:spid="_x0000_s1026" style="position:absolute;margin-left:252pt;margin-top:1.3pt;width:169.95pt;height:13.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" filled="f" stroked="f"/>
            </w:pict>
          </mc:Fallback>
        </mc:AlternateContent>
      </w:r>
    </w:p>
    <w:p w:rsidR="00427077" w:rsidRPr="00892AA1" w:rsidRDefault="00427077" w:rsidP="00A75469">
      <w:pPr>
        <w:pStyle w:val="Ttulo"/>
        <w:jc w:val="both"/>
        <w:rPr>
          <w:rFonts w:asciiTheme="majorHAnsi" w:hAnsiTheme="majorHAnsi"/>
          <w:sz w:val="22"/>
          <w:szCs w:val="22"/>
        </w:rPr>
      </w:pPr>
    </w:p>
    <w:p w:rsidR="00427077" w:rsidRPr="00892AA1" w:rsidRDefault="00427077" w:rsidP="00A75469">
      <w:pPr>
        <w:pStyle w:val="Ttulo"/>
        <w:jc w:val="both"/>
        <w:rPr>
          <w:rFonts w:asciiTheme="majorHAnsi" w:hAnsiTheme="majorHAnsi"/>
          <w:sz w:val="22"/>
          <w:szCs w:val="22"/>
        </w:rPr>
      </w:pPr>
    </w:p>
    <w:p w:rsidR="00427077" w:rsidRPr="00892AA1" w:rsidRDefault="00427077" w:rsidP="00A75469">
      <w:pPr>
        <w:pStyle w:val="Ttulo"/>
        <w:jc w:val="both"/>
        <w:rPr>
          <w:rFonts w:asciiTheme="majorHAnsi" w:hAnsiTheme="majorHAnsi"/>
          <w:sz w:val="22"/>
          <w:szCs w:val="22"/>
        </w:rPr>
      </w:pPr>
    </w:p>
    <w:p w:rsidR="00427077" w:rsidRPr="00892AA1" w:rsidRDefault="00427077" w:rsidP="00A75469">
      <w:pPr>
        <w:pStyle w:val="Ttulo"/>
        <w:jc w:val="both"/>
        <w:rPr>
          <w:rFonts w:asciiTheme="majorHAnsi" w:hAnsiTheme="majorHAnsi"/>
          <w:sz w:val="22"/>
          <w:szCs w:val="22"/>
        </w:rPr>
      </w:pPr>
    </w:p>
    <w:p w:rsidR="00427077" w:rsidRPr="00892AA1" w:rsidRDefault="00427077">
      <w:pPr>
        <w:jc w:val="center"/>
        <w:rPr>
          <w:rFonts w:asciiTheme="majorHAnsi" w:hAnsiTheme="majorHAnsi"/>
          <w:b/>
          <w:sz w:val="22"/>
          <w:szCs w:val="22"/>
        </w:rPr>
      </w:pPr>
      <w:r w:rsidRPr="00892AA1">
        <w:rPr>
          <w:rFonts w:asciiTheme="majorHAnsi" w:hAnsiTheme="majorHAnsi"/>
          <w:b/>
          <w:sz w:val="22"/>
          <w:szCs w:val="22"/>
        </w:rPr>
        <w:t xml:space="preserve">CONVENIO ENTRE LA </w:t>
      </w:r>
    </w:p>
    <w:p w:rsidR="00427077" w:rsidRPr="00892AA1" w:rsidRDefault="00427077">
      <w:pPr>
        <w:jc w:val="center"/>
        <w:rPr>
          <w:rFonts w:asciiTheme="majorHAnsi" w:hAnsiTheme="majorHAnsi"/>
          <w:b/>
          <w:sz w:val="22"/>
          <w:szCs w:val="22"/>
        </w:rPr>
      </w:pPr>
      <w:r w:rsidRPr="00892AA1">
        <w:rPr>
          <w:rFonts w:asciiTheme="majorHAnsi" w:hAnsiTheme="majorHAnsi"/>
          <w:b/>
          <w:sz w:val="22"/>
          <w:szCs w:val="22"/>
        </w:rPr>
        <w:t xml:space="preserve">UNIVERSIDAD COMPLUTENSE DE MADRID </w:t>
      </w:r>
    </w:p>
    <w:p w:rsidR="00427077" w:rsidRPr="00892AA1" w:rsidRDefault="00427077">
      <w:pPr>
        <w:jc w:val="center"/>
        <w:rPr>
          <w:rFonts w:asciiTheme="majorHAnsi" w:hAnsiTheme="majorHAnsi"/>
          <w:b/>
          <w:sz w:val="22"/>
          <w:szCs w:val="22"/>
        </w:rPr>
      </w:pPr>
      <w:r w:rsidRPr="00892AA1">
        <w:rPr>
          <w:rFonts w:asciiTheme="majorHAnsi" w:hAnsiTheme="majorHAnsi"/>
          <w:b/>
          <w:sz w:val="22"/>
          <w:szCs w:val="22"/>
        </w:rPr>
        <w:t>Y</w:t>
      </w:r>
    </w:p>
    <w:p w:rsidR="00427077" w:rsidRPr="00892AA1" w:rsidRDefault="00427077">
      <w:pPr>
        <w:jc w:val="center"/>
        <w:rPr>
          <w:rFonts w:asciiTheme="majorHAnsi" w:hAnsiTheme="majorHAnsi"/>
          <w:b/>
          <w:sz w:val="22"/>
          <w:szCs w:val="22"/>
        </w:rPr>
      </w:pPr>
      <w:r w:rsidRPr="00892AA1">
        <w:rPr>
          <w:rFonts w:asciiTheme="majorHAnsi" w:hAnsiTheme="majorHAnsi"/>
          <w:b/>
          <w:sz w:val="22"/>
          <w:szCs w:val="22"/>
        </w:rPr>
        <w:t xml:space="preserve"> </w:t>
      </w:r>
      <w:r w:rsidRPr="00892AA1">
        <w:rPr>
          <w:rFonts w:asciiTheme="majorHAnsi" w:hAnsiTheme="majorHAnsi"/>
          <w:b/>
          <w:i/>
          <w:color w:val="0000FF"/>
          <w:sz w:val="22"/>
          <w:szCs w:val="22"/>
        </w:rPr>
        <w:t xml:space="preserve">NOMBRE DEL CENTRO </w:t>
      </w:r>
      <w:proofErr w:type="gramStart"/>
      <w:r w:rsidRPr="00892AA1">
        <w:rPr>
          <w:rFonts w:asciiTheme="majorHAnsi" w:hAnsiTheme="majorHAnsi"/>
          <w:b/>
          <w:i/>
          <w:color w:val="0000FF"/>
          <w:sz w:val="22"/>
          <w:szCs w:val="22"/>
        </w:rPr>
        <w:t>O  INSTITUCIÓN</w:t>
      </w:r>
      <w:proofErr w:type="gramEnd"/>
    </w:p>
    <w:p w:rsidR="00427077" w:rsidRPr="00892AA1" w:rsidRDefault="00427077">
      <w:pPr>
        <w:jc w:val="center"/>
        <w:rPr>
          <w:rFonts w:asciiTheme="majorHAnsi" w:hAnsiTheme="majorHAnsi"/>
          <w:b/>
          <w:sz w:val="22"/>
          <w:szCs w:val="22"/>
        </w:rPr>
      </w:pPr>
      <w:r w:rsidRPr="00892AA1">
        <w:rPr>
          <w:rFonts w:asciiTheme="majorHAnsi" w:hAnsiTheme="majorHAnsi"/>
          <w:b/>
          <w:sz w:val="22"/>
          <w:szCs w:val="22"/>
        </w:rPr>
        <w:t xml:space="preserve">PARA ESTABLECER SU COLABORACIÓN CON EL INSTITUTO UNIVERSITARIO DE </w:t>
      </w:r>
      <w:proofErr w:type="gramStart"/>
      <w:r w:rsidRPr="00892AA1">
        <w:rPr>
          <w:rFonts w:asciiTheme="majorHAnsi" w:hAnsiTheme="majorHAnsi"/>
          <w:b/>
          <w:i/>
          <w:color w:val="0000FF"/>
          <w:sz w:val="22"/>
          <w:szCs w:val="22"/>
          <w:lang w:val="es-ES_tradnl"/>
        </w:rPr>
        <w:t>XXXXXXX</w:t>
      </w:r>
      <w:r w:rsidR="00BD1750" w:rsidRPr="00892AA1">
        <w:rPr>
          <w:rFonts w:asciiTheme="majorHAnsi" w:hAnsiTheme="majorHAnsi"/>
          <w:b/>
          <w:i/>
          <w:color w:val="0000FF"/>
          <w:sz w:val="22"/>
          <w:szCs w:val="22"/>
          <w:lang w:val="es-ES_tradnl"/>
        </w:rPr>
        <w:t xml:space="preserve"> </w:t>
      </w:r>
      <w:r w:rsidRPr="00892AA1">
        <w:rPr>
          <w:rFonts w:asciiTheme="majorHAnsi" w:hAnsiTheme="majorHAnsi"/>
          <w:b/>
          <w:sz w:val="22"/>
          <w:szCs w:val="22"/>
        </w:rPr>
        <w:t xml:space="preserve"> DE</w:t>
      </w:r>
      <w:proofErr w:type="gramEnd"/>
      <w:r w:rsidRPr="00892AA1">
        <w:rPr>
          <w:rFonts w:asciiTheme="majorHAnsi" w:hAnsiTheme="majorHAnsi"/>
          <w:b/>
          <w:sz w:val="22"/>
          <w:szCs w:val="22"/>
        </w:rPr>
        <w:t xml:space="preserve"> LA UCM</w:t>
      </w:r>
    </w:p>
    <w:p w:rsidR="00427077" w:rsidRPr="00892AA1" w:rsidRDefault="00427077">
      <w:pPr>
        <w:jc w:val="center"/>
        <w:rPr>
          <w:rFonts w:asciiTheme="majorHAnsi" w:hAnsiTheme="majorHAnsi"/>
          <w:b/>
          <w:sz w:val="22"/>
          <w:szCs w:val="22"/>
        </w:rPr>
      </w:pPr>
    </w:p>
    <w:p w:rsidR="00427077" w:rsidRPr="00892AA1" w:rsidRDefault="00427077">
      <w:pPr>
        <w:rPr>
          <w:rFonts w:asciiTheme="majorHAnsi" w:hAnsiTheme="majorHAnsi"/>
          <w:b/>
          <w:sz w:val="22"/>
          <w:szCs w:val="22"/>
        </w:rPr>
      </w:pPr>
    </w:p>
    <w:p w:rsidR="00427077" w:rsidRPr="00892AA1" w:rsidRDefault="00114176">
      <w:pPr>
        <w:pStyle w:val="Textoindependiente"/>
        <w:jc w:val="both"/>
        <w:rPr>
          <w:rFonts w:asciiTheme="majorHAnsi" w:hAnsiTheme="majorHAnsi"/>
          <w:b/>
          <w:sz w:val="22"/>
          <w:szCs w:val="22"/>
        </w:rPr>
      </w:pPr>
      <w:r>
        <w:rPr>
          <w:rFonts w:asciiTheme="majorHAnsi" w:hAnsiTheme="majorHAnsi"/>
          <w:b/>
          <w:sz w:val="22"/>
          <w:szCs w:val="22"/>
        </w:rPr>
        <w:t>Firmado electrónicamente</w:t>
      </w:r>
      <w:bookmarkStart w:id="0" w:name="_GoBack"/>
      <w:bookmarkEnd w:id="0"/>
    </w:p>
    <w:p w:rsidR="00427077" w:rsidRPr="00892AA1" w:rsidRDefault="00427077">
      <w:pPr>
        <w:pStyle w:val="Textoindependiente"/>
        <w:jc w:val="both"/>
        <w:rPr>
          <w:rFonts w:asciiTheme="majorHAnsi" w:hAnsiTheme="majorHAnsi"/>
          <w:b/>
          <w:sz w:val="22"/>
          <w:szCs w:val="22"/>
        </w:rPr>
      </w:pPr>
    </w:p>
    <w:p w:rsidR="00B63917" w:rsidRPr="0050290C" w:rsidRDefault="00B63917" w:rsidP="00B63917">
      <w:pPr>
        <w:jc w:val="both"/>
        <w:rPr>
          <w:rFonts w:asciiTheme="majorHAnsi" w:hAnsiTheme="majorHAnsi" w:cs="Tahoma"/>
          <w:sz w:val="22"/>
          <w:szCs w:val="22"/>
        </w:rPr>
      </w:pPr>
      <w:r w:rsidRPr="0050290C">
        <w:rPr>
          <w:rFonts w:asciiTheme="majorHAnsi" w:hAnsiTheme="majorHAnsi" w:cs="Tahoma"/>
          <w:sz w:val="22"/>
          <w:szCs w:val="22"/>
        </w:rPr>
        <w:t xml:space="preserve">De una parte, D. José María Coello de Portugal Martínez del Peral, Vicerrector de Planificación, Coordinación y Relaciones Institucionales, en representación de la Universidad Complutense de Madrid (en lo sucesivo UCM), nombrado por Decreto Rectoral 41/2023, de 28 de junio y actuando por delegación del Rector según Decreto Rectoral </w:t>
      </w:r>
      <w:r w:rsidR="00F41588">
        <w:rPr>
          <w:rFonts w:asciiTheme="majorHAnsi" w:hAnsiTheme="majorHAnsi" w:cs="Tahoma"/>
          <w:sz w:val="22"/>
          <w:szCs w:val="22"/>
        </w:rPr>
        <w:t>4</w:t>
      </w:r>
      <w:r w:rsidRPr="0050290C">
        <w:rPr>
          <w:rFonts w:asciiTheme="majorHAnsi" w:hAnsiTheme="majorHAnsi" w:cs="Tahoma"/>
          <w:sz w:val="22"/>
          <w:szCs w:val="22"/>
        </w:rPr>
        <w:t>/202</w:t>
      </w:r>
      <w:r w:rsidR="00F41588">
        <w:rPr>
          <w:rFonts w:asciiTheme="majorHAnsi" w:hAnsiTheme="majorHAnsi" w:cs="Tahoma"/>
          <w:sz w:val="22"/>
          <w:szCs w:val="22"/>
        </w:rPr>
        <w:t>5</w:t>
      </w:r>
      <w:r w:rsidRPr="0050290C">
        <w:rPr>
          <w:rFonts w:asciiTheme="majorHAnsi" w:hAnsiTheme="majorHAnsi" w:cs="Tahoma"/>
          <w:sz w:val="22"/>
          <w:szCs w:val="22"/>
        </w:rPr>
        <w:t xml:space="preserve">, de </w:t>
      </w:r>
      <w:r w:rsidR="00F41588">
        <w:rPr>
          <w:rFonts w:asciiTheme="majorHAnsi" w:hAnsiTheme="majorHAnsi" w:cs="Tahoma"/>
          <w:sz w:val="22"/>
          <w:szCs w:val="22"/>
        </w:rPr>
        <w:t>10</w:t>
      </w:r>
      <w:r w:rsidRPr="0050290C">
        <w:rPr>
          <w:rFonts w:asciiTheme="majorHAnsi" w:hAnsiTheme="majorHAnsi" w:cs="Tahoma"/>
          <w:sz w:val="22"/>
          <w:szCs w:val="22"/>
        </w:rPr>
        <w:t xml:space="preserve"> de </w:t>
      </w:r>
      <w:r w:rsidR="00F41588">
        <w:rPr>
          <w:rFonts w:asciiTheme="majorHAnsi" w:hAnsiTheme="majorHAnsi" w:cs="Tahoma"/>
          <w:sz w:val="22"/>
          <w:szCs w:val="22"/>
        </w:rPr>
        <w:t>marzo</w:t>
      </w:r>
      <w:r w:rsidRPr="0050290C">
        <w:rPr>
          <w:rFonts w:asciiTheme="majorHAnsi" w:hAnsiTheme="majorHAnsi" w:cs="Tahoma"/>
          <w:sz w:val="22"/>
          <w:szCs w:val="22"/>
        </w:rPr>
        <w:t xml:space="preserve">, de establecimiento de los Vicerrectorados de la UCM, de delegación de competencias y de diversas cuestiones de índole organizativa, publicado en el Boletín Oficial de la Comunidad de Madrid de </w:t>
      </w:r>
      <w:r w:rsidR="00F41588">
        <w:rPr>
          <w:rFonts w:asciiTheme="majorHAnsi" w:hAnsiTheme="majorHAnsi" w:cs="Tahoma"/>
          <w:sz w:val="22"/>
          <w:szCs w:val="22"/>
        </w:rPr>
        <w:t>21</w:t>
      </w:r>
      <w:r w:rsidRPr="0050290C">
        <w:rPr>
          <w:rFonts w:asciiTheme="majorHAnsi" w:hAnsiTheme="majorHAnsi" w:cs="Tahoma"/>
          <w:sz w:val="22"/>
          <w:szCs w:val="22"/>
        </w:rPr>
        <w:t xml:space="preserve"> de </w:t>
      </w:r>
      <w:r w:rsidR="00F41588">
        <w:rPr>
          <w:rFonts w:asciiTheme="majorHAnsi" w:hAnsiTheme="majorHAnsi" w:cs="Tahoma"/>
          <w:sz w:val="22"/>
          <w:szCs w:val="22"/>
        </w:rPr>
        <w:t>marzo</w:t>
      </w:r>
      <w:r w:rsidRPr="0050290C">
        <w:rPr>
          <w:rFonts w:asciiTheme="majorHAnsi" w:hAnsiTheme="majorHAnsi" w:cs="Tahoma"/>
          <w:sz w:val="22"/>
          <w:szCs w:val="22"/>
        </w:rPr>
        <w:t xml:space="preserve"> de 202</w:t>
      </w:r>
      <w:r w:rsidR="00F41588">
        <w:rPr>
          <w:rFonts w:asciiTheme="majorHAnsi" w:hAnsiTheme="majorHAnsi" w:cs="Tahoma"/>
          <w:sz w:val="22"/>
          <w:szCs w:val="22"/>
        </w:rPr>
        <w:t>5</w:t>
      </w:r>
      <w:r w:rsidRPr="0050290C">
        <w:rPr>
          <w:rFonts w:asciiTheme="majorHAnsi" w:hAnsiTheme="majorHAnsi" w:cs="Tahoma"/>
          <w:sz w:val="22"/>
          <w:szCs w:val="22"/>
        </w:rPr>
        <w:t>.</w:t>
      </w:r>
    </w:p>
    <w:p w:rsidR="006F7E22" w:rsidRPr="00892AA1" w:rsidRDefault="006F7E22" w:rsidP="0044281F">
      <w:pPr>
        <w:jc w:val="both"/>
        <w:rPr>
          <w:rFonts w:asciiTheme="majorHAnsi" w:hAnsiTheme="majorHAnsi" w:cs="Tahoma"/>
          <w:sz w:val="22"/>
          <w:szCs w:val="22"/>
        </w:rPr>
      </w:pPr>
    </w:p>
    <w:p w:rsidR="0044281F" w:rsidRPr="00892AA1" w:rsidRDefault="0044281F" w:rsidP="0044281F">
      <w:pPr>
        <w:jc w:val="both"/>
        <w:rPr>
          <w:rFonts w:asciiTheme="majorHAnsi" w:hAnsiTheme="majorHAnsi" w:cs="Tahoma"/>
          <w:i/>
          <w:color w:val="FF0000"/>
          <w:sz w:val="22"/>
          <w:szCs w:val="22"/>
        </w:rPr>
      </w:pPr>
      <w:r w:rsidRPr="00892AA1">
        <w:rPr>
          <w:rFonts w:asciiTheme="majorHAnsi" w:hAnsiTheme="majorHAnsi" w:cs="Tahoma"/>
          <w:i/>
          <w:color w:val="FF0000"/>
          <w:sz w:val="22"/>
          <w:szCs w:val="22"/>
        </w:rPr>
        <w:t>(En caso de que el representante lo sea de empresa o institución privada)</w:t>
      </w:r>
    </w:p>
    <w:p w:rsidR="0044281F" w:rsidRPr="00892AA1" w:rsidRDefault="0044281F" w:rsidP="0044281F">
      <w:pPr>
        <w:jc w:val="both"/>
        <w:rPr>
          <w:rFonts w:asciiTheme="majorHAnsi" w:hAnsiTheme="majorHAnsi" w:cs="Tahoma"/>
          <w:sz w:val="22"/>
          <w:szCs w:val="22"/>
        </w:rPr>
      </w:pPr>
      <w:r w:rsidRPr="00892AA1">
        <w:rPr>
          <w:rFonts w:asciiTheme="majorHAnsi" w:hAnsiTheme="majorHAnsi" w:cs="Tahoma"/>
          <w:sz w:val="22"/>
          <w:szCs w:val="22"/>
        </w:rPr>
        <w:t>Y de otra parte, D. / Dª</w:t>
      </w:r>
      <w:r w:rsidRPr="00892AA1">
        <w:rPr>
          <w:rFonts w:asciiTheme="majorHAnsi" w:hAnsiTheme="majorHAnsi" w:cs="Tahoma"/>
          <w:color w:val="0000FF"/>
          <w:sz w:val="22"/>
          <w:szCs w:val="22"/>
        </w:rPr>
        <w:t xml:space="preserve"> nombre y </w:t>
      </w:r>
      <w:proofErr w:type="gramStart"/>
      <w:r w:rsidRPr="00892AA1">
        <w:rPr>
          <w:rFonts w:asciiTheme="majorHAnsi" w:hAnsiTheme="majorHAnsi" w:cs="Tahoma"/>
          <w:color w:val="0000FF"/>
          <w:sz w:val="22"/>
          <w:szCs w:val="22"/>
        </w:rPr>
        <w:t xml:space="preserve">cargo, </w:t>
      </w:r>
      <w:r w:rsidRPr="00892AA1">
        <w:rPr>
          <w:rFonts w:asciiTheme="majorHAnsi" w:hAnsiTheme="majorHAnsi" w:cs="Tahoma"/>
          <w:sz w:val="22"/>
          <w:szCs w:val="22"/>
        </w:rPr>
        <w:t xml:space="preserve"> en</w:t>
      </w:r>
      <w:proofErr w:type="gramEnd"/>
      <w:r w:rsidRPr="00892AA1">
        <w:rPr>
          <w:rFonts w:asciiTheme="majorHAnsi" w:hAnsiTheme="majorHAnsi" w:cs="Tahoma"/>
          <w:sz w:val="22"/>
          <w:szCs w:val="22"/>
        </w:rPr>
        <w:t xml:space="preserve"> calidad de representante legal acreditado, conforme a </w:t>
      </w:r>
      <w:r w:rsidRPr="00892AA1">
        <w:rPr>
          <w:rFonts w:asciiTheme="majorHAnsi" w:hAnsiTheme="majorHAnsi" w:cs="Tahoma"/>
          <w:color w:val="0000FF"/>
          <w:sz w:val="22"/>
          <w:szCs w:val="22"/>
        </w:rPr>
        <w:t xml:space="preserve">(documento y nombramiento que acredite la capacidad jurídica con la que actúa) </w:t>
      </w:r>
      <w:r w:rsidRPr="00892AA1">
        <w:rPr>
          <w:rFonts w:asciiTheme="majorHAnsi" w:hAnsiTheme="majorHAnsi" w:cs="Tahoma"/>
          <w:sz w:val="22"/>
          <w:szCs w:val="22"/>
        </w:rPr>
        <w:t xml:space="preserve">de </w:t>
      </w:r>
      <w:r w:rsidRPr="00892AA1">
        <w:rPr>
          <w:rFonts w:asciiTheme="majorHAnsi" w:hAnsiTheme="majorHAnsi" w:cs="Tahoma"/>
          <w:color w:val="0000FF"/>
          <w:sz w:val="22"/>
          <w:szCs w:val="22"/>
        </w:rPr>
        <w:t>nombre de la empresa,</w:t>
      </w:r>
      <w:r w:rsidRPr="00892AA1">
        <w:rPr>
          <w:rFonts w:asciiTheme="majorHAnsi" w:hAnsiTheme="majorHAnsi" w:cs="Tahoma"/>
          <w:sz w:val="22"/>
          <w:szCs w:val="22"/>
        </w:rPr>
        <w:t xml:space="preserve"> (en adelante,</w:t>
      </w:r>
      <w:r w:rsidRPr="00892AA1">
        <w:rPr>
          <w:rFonts w:asciiTheme="majorHAnsi" w:hAnsiTheme="majorHAnsi" w:cs="Tahoma"/>
          <w:color w:val="0000FF"/>
          <w:sz w:val="22"/>
          <w:szCs w:val="22"/>
        </w:rPr>
        <w:t xml:space="preserve"> siglas de la empresa</w:t>
      </w:r>
      <w:r w:rsidRPr="00892AA1">
        <w:rPr>
          <w:rFonts w:asciiTheme="majorHAnsi" w:hAnsiTheme="majorHAnsi" w:cs="Tahoma"/>
          <w:sz w:val="22"/>
          <w:szCs w:val="22"/>
        </w:rPr>
        <w:t xml:space="preserve">), con </w:t>
      </w:r>
      <w:r w:rsidR="00AC0A7A" w:rsidRPr="00892AA1">
        <w:rPr>
          <w:rFonts w:asciiTheme="majorHAnsi" w:hAnsiTheme="majorHAnsi" w:cs="Tahoma"/>
          <w:sz w:val="22"/>
          <w:szCs w:val="22"/>
        </w:rPr>
        <w:t>N</w:t>
      </w:r>
      <w:r w:rsidRPr="00892AA1">
        <w:rPr>
          <w:rFonts w:asciiTheme="majorHAnsi" w:hAnsiTheme="majorHAnsi" w:cs="Tahoma"/>
          <w:sz w:val="22"/>
          <w:szCs w:val="22"/>
        </w:rPr>
        <w:t xml:space="preserve">IF </w:t>
      </w:r>
      <w:r w:rsidRPr="00892AA1">
        <w:rPr>
          <w:rFonts w:asciiTheme="majorHAnsi" w:hAnsiTheme="majorHAnsi" w:cs="Tahoma"/>
          <w:color w:val="0000FF"/>
          <w:sz w:val="22"/>
          <w:szCs w:val="22"/>
        </w:rPr>
        <w:t>número</w:t>
      </w:r>
      <w:r w:rsidRPr="00892AA1">
        <w:rPr>
          <w:rFonts w:asciiTheme="majorHAnsi" w:hAnsiTheme="majorHAnsi" w:cs="Tahoma"/>
          <w:sz w:val="22"/>
          <w:szCs w:val="22"/>
        </w:rPr>
        <w:t xml:space="preserve"> y con domicilio social en la </w:t>
      </w:r>
      <w:r w:rsidRPr="00892AA1">
        <w:rPr>
          <w:rFonts w:asciiTheme="majorHAnsi" w:hAnsiTheme="majorHAnsi" w:cs="Tahoma"/>
          <w:color w:val="0000FF"/>
          <w:sz w:val="22"/>
          <w:szCs w:val="22"/>
        </w:rPr>
        <w:t>calle, número, código postal, ciudad</w:t>
      </w:r>
      <w:r w:rsidRPr="00892AA1">
        <w:rPr>
          <w:rFonts w:asciiTheme="majorHAnsi" w:hAnsiTheme="majorHAnsi" w:cs="Tahoma"/>
          <w:sz w:val="22"/>
          <w:szCs w:val="22"/>
        </w:rPr>
        <w:t>.</w:t>
      </w:r>
    </w:p>
    <w:p w:rsidR="0044281F" w:rsidRPr="00892AA1" w:rsidRDefault="0044281F" w:rsidP="0044281F">
      <w:pPr>
        <w:jc w:val="both"/>
        <w:rPr>
          <w:rFonts w:asciiTheme="majorHAnsi" w:hAnsiTheme="majorHAnsi" w:cs="Tahoma"/>
          <w:color w:val="FF0000"/>
          <w:sz w:val="22"/>
          <w:szCs w:val="22"/>
        </w:rPr>
      </w:pPr>
    </w:p>
    <w:p w:rsidR="0044281F" w:rsidRPr="00892AA1" w:rsidRDefault="0044281F" w:rsidP="0044281F">
      <w:pPr>
        <w:jc w:val="both"/>
        <w:rPr>
          <w:rFonts w:asciiTheme="majorHAnsi" w:hAnsiTheme="majorHAnsi" w:cs="Tahoma"/>
          <w:i/>
          <w:sz w:val="22"/>
          <w:szCs w:val="22"/>
        </w:rPr>
      </w:pPr>
      <w:r w:rsidRPr="00892AA1">
        <w:rPr>
          <w:rFonts w:asciiTheme="majorHAnsi" w:hAnsiTheme="majorHAnsi" w:cs="Tahoma"/>
          <w:i/>
          <w:color w:val="FF0000"/>
          <w:sz w:val="22"/>
          <w:szCs w:val="22"/>
        </w:rPr>
        <w:t>(En caso de que el representante lo sea de institución pública)</w:t>
      </w:r>
    </w:p>
    <w:p w:rsidR="0044281F" w:rsidRPr="00892AA1" w:rsidRDefault="0044281F" w:rsidP="0044281F">
      <w:pPr>
        <w:jc w:val="both"/>
        <w:rPr>
          <w:rFonts w:asciiTheme="majorHAnsi" w:hAnsiTheme="majorHAnsi" w:cs="Tahoma"/>
          <w:sz w:val="22"/>
          <w:szCs w:val="22"/>
        </w:rPr>
      </w:pPr>
      <w:r w:rsidRPr="00892AA1">
        <w:rPr>
          <w:rFonts w:asciiTheme="majorHAnsi" w:hAnsiTheme="majorHAnsi" w:cs="Tahoma"/>
          <w:sz w:val="22"/>
          <w:szCs w:val="22"/>
        </w:rPr>
        <w:t xml:space="preserve">Y de otra parte, D. / Dª </w:t>
      </w:r>
      <w:r w:rsidRPr="00892AA1">
        <w:rPr>
          <w:rFonts w:asciiTheme="majorHAnsi" w:hAnsiTheme="majorHAnsi" w:cs="Tahoma"/>
          <w:color w:val="0000FF"/>
          <w:sz w:val="22"/>
          <w:szCs w:val="22"/>
        </w:rPr>
        <w:t>nombre, cargo</w:t>
      </w:r>
      <w:r w:rsidRPr="00892AA1">
        <w:rPr>
          <w:rFonts w:asciiTheme="majorHAnsi" w:hAnsiTheme="majorHAnsi" w:cs="Tahoma"/>
          <w:sz w:val="22"/>
          <w:szCs w:val="22"/>
        </w:rPr>
        <w:t xml:space="preserve">, en nombre y representación de </w:t>
      </w:r>
      <w:r w:rsidRPr="00892AA1">
        <w:rPr>
          <w:rFonts w:asciiTheme="majorHAnsi" w:hAnsiTheme="majorHAnsi" w:cs="Tahoma"/>
          <w:color w:val="0000FF"/>
          <w:sz w:val="22"/>
          <w:szCs w:val="22"/>
        </w:rPr>
        <w:t>nombre de la institución</w:t>
      </w:r>
      <w:r w:rsidRPr="00892AA1">
        <w:rPr>
          <w:rFonts w:asciiTheme="majorHAnsi" w:hAnsiTheme="majorHAnsi" w:cs="Tahoma"/>
          <w:sz w:val="22"/>
          <w:szCs w:val="22"/>
        </w:rPr>
        <w:t xml:space="preserve">, con CIF </w:t>
      </w:r>
      <w:r w:rsidRPr="00892AA1">
        <w:rPr>
          <w:rFonts w:asciiTheme="majorHAnsi" w:hAnsiTheme="majorHAnsi" w:cs="Tahoma"/>
          <w:color w:val="0000FF"/>
          <w:sz w:val="22"/>
          <w:szCs w:val="22"/>
        </w:rPr>
        <w:t>número</w:t>
      </w:r>
      <w:r w:rsidRPr="00892AA1">
        <w:rPr>
          <w:rFonts w:asciiTheme="majorHAnsi" w:hAnsiTheme="majorHAnsi" w:cs="Tahoma"/>
          <w:sz w:val="22"/>
          <w:szCs w:val="22"/>
        </w:rPr>
        <w:t xml:space="preserve">, en virtud de las atribuciones que tiene conferidas según </w:t>
      </w:r>
      <w:r w:rsidRPr="00892AA1">
        <w:rPr>
          <w:rFonts w:asciiTheme="majorHAnsi" w:hAnsiTheme="majorHAnsi" w:cs="Tahoma"/>
          <w:color w:val="0000FF"/>
          <w:sz w:val="22"/>
          <w:szCs w:val="22"/>
        </w:rPr>
        <w:t xml:space="preserve">(documento y nombramiento que acredite la capacidad jurídica con la que actúa) </w:t>
      </w:r>
      <w:r w:rsidRPr="00892AA1">
        <w:rPr>
          <w:rFonts w:asciiTheme="majorHAnsi" w:hAnsiTheme="majorHAnsi" w:cs="Tahoma"/>
          <w:sz w:val="22"/>
          <w:szCs w:val="22"/>
        </w:rPr>
        <w:t>y domicilio a efectos de notificaciones en la</w:t>
      </w:r>
      <w:r w:rsidRPr="00892AA1">
        <w:rPr>
          <w:rFonts w:asciiTheme="majorHAnsi" w:hAnsiTheme="majorHAnsi" w:cs="Tahoma"/>
          <w:color w:val="0000FF"/>
          <w:sz w:val="22"/>
          <w:szCs w:val="22"/>
        </w:rPr>
        <w:t xml:space="preserve"> calle, número, código postal, ciudad</w:t>
      </w:r>
      <w:r w:rsidRPr="00892AA1">
        <w:rPr>
          <w:rFonts w:asciiTheme="majorHAnsi" w:hAnsiTheme="majorHAnsi" w:cs="Tahoma"/>
          <w:sz w:val="22"/>
          <w:szCs w:val="22"/>
        </w:rPr>
        <w:t>)</w:t>
      </w:r>
      <w:r w:rsidRPr="00892AA1">
        <w:rPr>
          <w:rFonts w:asciiTheme="majorHAnsi" w:hAnsiTheme="majorHAnsi" w:cs="Tahoma"/>
          <w:color w:val="0000FF"/>
          <w:sz w:val="22"/>
          <w:szCs w:val="22"/>
        </w:rPr>
        <w:t xml:space="preserve"> </w:t>
      </w:r>
    </w:p>
    <w:p w:rsidR="0044281F" w:rsidRPr="00892AA1" w:rsidRDefault="0044281F" w:rsidP="0044281F">
      <w:pPr>
        <w:jc w:val="both"/>
        <w:rPr>
          <w:rFonts w:asciiTheme="majorHAnsi" w:hAnsiTheme="majorHAnsi" w:cs="Tahoma"/>
          <w:sz w:val="22"/>
          <w:szCs w:val="22"/>
        </w:rPr>
      </w:pPr>
    </w:p>
    <w:p w:rsidR="0044281F" w:rsidRPr="00892AA1" w:rsidRDefault="0044281F" w:rsidP="0044281F">
      <w:pPr>
        <w:jc w:val="both"/>
        <w:rPr>
          <w:rFonts w:asciiTheme="majorHAnsi" w:hAnsiTheme="majorHAnsi" w:cs="Tahoma"/>
          <w:sz w:val="22"/>
          <w:szCs w:val="22"/>
        </w:rPr>
      </w:pPr>
      <w:r w:rsidRPr="00892AA1">
        <w:rPr>
          <w:rFonts w:asciiTheme="majorHAnsi" w:hAnsiTheme="majorHAnsi" w:cs="Tahoma"/>
          <w:sz w:val="22"/>
          <w:szCs w:val="22"/>
        </w:rPr>
        <w:t>Ambas partes se reconocen mutuamente capacidad jurídica suficiente para suscribir el presente convenio, y a tal efecto</w:t>
      </w:r>
    </w:p>
    <w:p w:rsidR="0044281F" w:rsidRPr="00892AA1" w:rsidRDefault="0044281F">
      <w:pPr>
        <w:pStyle w:val="Ttulo2"/>
        <w:rPr>
          <w:rFonts w:asciiTheme="majorHAnsi" w:hAnsiTheme="majorHAnsi"/>
          <w:sz w:val="22"/>
          <w:szCs w:val="22"/>
          <w:lang w:val="es-ES"/>
        </w:rPr>
      </w:pPr>
    </w:p>
    <w:p w:rsidR="0044281F" w:rsidRPr="00892AA1" w:rsidRDefault="0044281F">
      <w:pPr>
        <w:pStyle w:val="Ttulo2"/>
        <w:rPr>
          <w:rFonts w:asciiTheme="majorHAnsi" w:hAnsiTheme="majorHAnsi"/>
          <w:sz w:val="22"/>
          <w:szCs w:val="22"/>
          <w:lang w:val="es-ES"/>
        </w:rPr>
      </w:pPr>
    </w:p>
    <w:p w:rsidR="00427077" w:rsidRPr="00892AA1" w:rsidRDefault="00427077">
      <w:pPr>
        <w:pStyle w:val="Ttulo2"/>
        <w:rPr>
          <w:rFonts w:asciiTheme="majorHAnsi" w:hAnsiTheme="majorHAnsi"/>
          <w:sz w:val="22"/>
          <w:szCs w:val="22"/>
          <w:lang w:val="es-ES"/>
        </w:rPr>
      </w:pPr>
      <w:r w:rsidRPr="00892AA1">
        <w:rPr>
          <w:rFonts w:asciiTheme="majorHAnsi" w:hAnsiTheme="majorHAnsi"/>
          <w:sz w:val="22"/>
          <w:szCs w:val="22"/>
          <w:lang w:val="es-ES"/>
        </w:rPr>
        <w:t>EXPONEN</w:t>
      </w:r>
    </w:p>
    <w:p w:rsidR="00427077" w:rsidRPr="00892AA1" w:rsidRDefault="00427077">
      <w:pPr>
        <w:rPr>
          <w:rFonts w:asciiTheme="majorHAnsi" w:hAnsiTheme="majorHAnsi"/>
          <w:sz w:val="22"/>
          <w:szCs w:val="22"/>
        </w:rPr>
      </w:pPr>
    </w:p>
    <w:p w:rsidR="0044281F" w:rsidRPr="00892AA1" w:rsidRDefault="00BD1750" w:rsidP="00BD1750">
      <w:pPr>
        <w:pStyle w:val="Prrafodelista"/>
        <w:numPr>
          <w:ilvl w:val="0"/>
          <w:numId w:val="15"/>
        </w:numPr>
        <w:autoSpaceDE/>
        <w:autoSpaceDN/>
        <w:adjustRightInd/>
        <w:spacing w:after="200"/>
        <w:ind w:left="426" w:hanging="426"/>
        <w:jc w:val="both"/>
        <w:rPr>
          <w:rFonts w:asciiTheme="majorHAnsi" w:hAnsiTheme="majorHAnsi" w:cs="Tahoma"/>
          <w:sz w:val="22"/>
          <w:szCs w:val="22"/>
        </w:rPr>
      </w:pPr>
      <w:r w:rsidRPr="00892AA1">
        <w:rPr>
          <w:rFonts w:asciiTheme="majorHAnsi" w:hAnsiTheme="majorHAnsi" w:cs="Tahoma"/>
          <w:sz w:val="22"/>
          <w:szCs w:val="22"/>
        </w:rPr>
        <w:t xml:space="preserve">La UCM, según se recoge en sus Estatutos aprobados por Decreto 32/2017, de 21 de marzo, del Consejo de Gobierno de la Comunidad de Madrid (BOCM de 24 de marzo de 2017), tiene entre sus funciones la creación, desarrollo, transmisión y crítica de la ciencia, de la técnica y de la cultura, la difusión, la valorización y la transferencia del conocimiento al servicio de la cultura, de la calidad de vida y del desarrollo económico, </w:t>
      </w:r>
      <w:r w:rsidR="00112C1F" w:rsidRPr="00892AA1">
        <w:rPr>
          <w:rFonts w:asciiTheme="majorHAnsi" w:hAnsiTheme="majorHAnsi" w:cs="Tahoma"/>
          <w:sz w:val="22"/>
          <w:szCs w:val="22"/>
        </w:rPr>
        <w:t xml:space="preserve">así como </w:t>
      </w:r>
      <w:r w:rsidRPr="00892AA1">
        <w:rPr>
          <w:rFonts w:asciiTheme="majorHAnsi" w:hAnsiTheme="majorHAnsi" w:cs="Tahoma"/>
          <w:sz w:val="22"/>
          <w:szCs w:val="22"/>
        </w:rPr>
        <w:t>la difusión del conocimiento y la cultura a través de la extensión universitaria y la formación continuada.</w:t>
      </w:r>
    </w:p>
    <w:p w:rsidR="0044281F" w:rsidRPr="00892AA1" w:rsidRDefault="0044281F" w:rsidP="0044281F">
      <w:pPr>
        <w:pStyle w:val="Prrafodelista"/>
        <w:spacing w:after="200"/>
        <w:ind w:left="426"/>
        <w:jc w:val="both"/>
        <w:rPr>
          <w:rFonts w:asciiTheme="majorHAnsi" w:hAnsiTheme="majorHAnsi" w:cs="Tahoma"/>
          <w:sz w:val="22"/>
          <w:szCs w:val="22"/>
        </w:rPr>
      </w:pPr>
    </w:p>
    <w:p w:rsidR="0044281F" w:rsidRDefault="0044281F" w:rsidP="0044281F">
      <w:pPr>
        <w:pStyle w:val="Prrafodelista"/>
        <w:numPr>
          <w:ilvl w:val="0"/>
          <w:numId w:val="15"/>
        </w:numPr>
        <w:autoSpaceDE/>
        <w:autoSpaceDN/>
        <w:adjustRightInd/>
        <w:spacing w:after="200"/>
        <w:ind w:left="426" w:hanging="426"/>
        <w:jc w:val="both"/>
        <w:rPr>
          <w:rFonts w:asciiTheme="majorHAnsi" w:hAnsiTheme="majorHAnsi" w:cs="Tahoma"/>
          <w:color w:val="0000FF"/>
          <w:sz w:val="22"/>
          <w:szCs w:val="22"/>
        </w:rPr>
      </w:pPr>
      <w:r w:rsidRPr="00892AA1">
        <w:rPr>
          <w:rFonts w:asciiTheme="majorHAnsi" w:hAnsiTheme="majorHAnsi" w:cs="Tahoma"/>
          <w:sz w:val="22"/>
          <w:szCs w:val="22"/>
        </w:rPr>
        <w:t xml:space="preserve"> </w:t>
      </w:r>
      <w:r w:rsidRPr="00892AA1">
        <w:rPr>
          <w:rFonts w:asciiTheme="majorHAnsi" w:hAnsiTheme="majorHAnsi" w:cs="Tahoma"/>
          <w:color w:val="0000FF"/>
          <w:sz w:val="22"/>
          <w:szCs w:val="22"/>
        </w:rPr>
        <w:t>Nombre de la empresa/institución</w:t>
      </w:r>
      <w:r w:rsidRPr="00892AA1">
        <w:rPr>
          <w:rFonts w:asciiTheme="majorHAnsi" w:hAnsiTheme="majorHAnsi" w:cs="Tahoma"/>
          <w:sz w:val="22"/>
          <w:szCs w:val="22"/>
        </w:rPr>
        <w:t xml:space="preserve"> tiene como fines </w:t>
      </w:r>
      <w:r w:rsidRPr="00892AA1">
        <w:rPr>
          <w:rFonts w:asciiTheme="majorHAnsi" w:hAnsiTheme="majorHAnsi" w:cs="Tahoma"/>
          <w:color w:val="0000FF"/>
          <w:sz w:val="22"/>
          <w:szCs w:val="22"/>
        </w:rPr>
        <w:t>referencia a fines de la empresa/institución.</w:t>
      </w:r>
    </w:p>
    <w:p w:rsidR="00A05775" w:rsidRPr="00A05775" w:rsidRDefault="00A05775" w:rsidP="00A05775">
      <w:pPr>
        <w:pStyle w:val="Prrafodelista"/>
        <w:rPr>
          <w:rFonts w:asciiTheme="majorHAnsi" w:hAnsiTheme="majorHAnsi" w:cs="Tahoma"/>
          <w:color w:val="0000FF"/>
          <w:sz w:val="22"/>
          <w:szCs w:val="22"/>
        </w:rPr>
      </w:pPr>
    </w:p>
    <w:p w:rsidR="00A05775" w:rsidRPr="008F33F9" w:rsidRDefault="00A05775" w:rsidP="00A77D25">
      <w:pPr>
        <w:pStyle w:val="Prrafodelista"/>
        <w:numPr>
          <w:ilvl w:val="0"/>
          <w:numId w:val="15"/>
        </w:numPr>
        <w:autoSpaceDE/>
        <w:autoSpaceDN/>
        <w:adjustRightInd/>
        <w:spacing w:after="200"/>
        <w:ind w:left="426" w:hanging="426"/>
        <w:jc w:val="both"/>
        <w:rPr>
          <w:rFonts w:asciiTheme="majorHAnsi" w:hAnsiTheme="majorHAnsi" w:cs="Tahoma"/>
          <w:sz w:val="22"/>
          <w:szCs w:val="22"/>
        </w:rPr>
      </w:pPr>
      <w:r w:rsidRPr="008F33F9">
        <w:rPr>
          <w:rFonts w:asciiTheme="majorHAnsi" w:hAnsiTheme="majorHAnsi" w:cs="Tahoma"/>
          <w:sz w:val="22"/>
          <w:szCs w:val="22"/>
        </w:rPr>
        <w:lastRenderedPageBreak/>
        <w:t xml:space="preserve">La Ley 14/2011, de 1 de junio, de la Ciencia, la Tecnología y la </w:t>
      </w:r>
      <w:proofErr w:type="gramStart"/>
      <w:r w:rsidRPr="008F33F9">
        <w:rPr>
          <w:rFonts w:asciiTheme="majorHAnsi" w:hAnsiTheme="majorHAnsi" w:cs="Tahoma"/>
          <w:sz w:val="22"/>
          <w:szCs w:val="22"/>
        </w:rPr>
        <w:t>Innovación,  establece</w:t>
      </w:r>
      <w:proofErr w:type="gramEnd"/>
      <w:r w:rsidRPr="008F33F9">
        <w:rPr>
          <w:rFonts w:asciiTheme="majorHAnsi" w:hAnsiTheme="majorHAnsi" w:cs="Tahoma"/>
          <w:sz w:val="22"/>
          <w:szCs w:val="22"/>
        </w:rPr>
        <w:t xml:space="preserve"> que las Universidades públicas promoverán la movilidad geográfica, intersectorial e interdisciplinaria, así como la movilidad entre los sectores público y privado, y reconocerán su valor como un medio para reforzar los conocimientos científicos y el desarrollo profesional del personal investigador. A tales efectos, se potenciarán la movilidad, el intercambio y el retorno del personal de investigación entre distintos agentes del Sistema Español de Ciencia, Tecnología e Innovación, públicos y privados, en el ámbito español, en el de la Unión Europea y en el de los acuerdos de cooperación recíproca internacional y de los acuerdos de colaboración público-privada, que se desarrollarán en el marco de la Estrategia Española de Ciencia, Tecnología e Innovación, de acuerdo con los términos previstos en esta ley y en el resto de normativa aplicable.</w:t>
      </w:r>
    </w:p>
    <w:p w:rsidR="0044281F" w:rsidRPr="00892AA1" w:rsidRDefault="0044281F" w:rsidP="0044281F">
      <w:pPr>
        <w:pStyle w:val="Prrafodelista"/>
        <w:rPr>
          <w:rFonts w:asciiTheme="majorHAnsi" w:hAnsiTheme="majorHAnsi" w:cs="Tahoma"/>
          <w:sz w:val="22"/>
          <w:szCs w:val="22"/>
        </w:rPr>
      </w:pPr>
    </w:p>
    <w:p w:rsidR="0044281F" w:rsidRPr="00892AA1" w:rsidRDefault="0044281F" w:rsidP="0044281F">
      <w:pPr>
        <w:pStyle w:val="Prrafodelista"/>
        <w:numPr>
          <w:ilvl w:val="0"/>
          <w:numId w:val="15"/>
        </w:numPr>
        <w:autoSpaceDE/>
        <w:autoSpaceDN/>
        <w:adjustRightInd/>
        <w:spacing w:after="200"/>
        <w:ind w:left="426" w:hanging="426"/>
        <w:jc w:val="both"/>
        <w:rPr>
          <w:rFonts w:asciiTheme="majorHAnsi" w:hAnsiTheme="majorHAnsi" w:cs="Tahoma"/>
          <w:sz w:val="22"/>
          <w:szCs w:val="22"/>
        </w:rPr>
      </w:pPr>
      <w:r w:rsidRPr="00892AA1">
        <w:rPr>
          <w:rFonts w:asciiTheme="majorHAnsi" w:hAnsiTheme="majorHAnsi" w:cs="Tahoma"/>
          <w:sz w:val="22"/>
          <w:szCs w:val="22"/>
        </w:rPr>
        <w:t>Por todo ello, las partes, considerando que tienen unos objetivos en parte coincidentes y complementarios, deciden unir sus esfuerzos y acuerdan suscribir el presente convenio con arreglo a las siguientes</w:t>
      </w:r>
    </w:p>
    <w:p w:rsidR="00427077" w:rsidRPr="00892AA1" w:rsidRDefault="00427077">
      <w:pPr>
        <w:jc w:val="center"/>
        <w:rPr>
          <w:rFonts w:asciiTheme="majorHAnsi" w:hAnsiTheme="majorHAnsi" w:cs="Tahoma"/>
          <w:b/>
          <w:sz w:val="22"/>
          <w:szCs w:val="22"/>
        </w:rPr>
      </w:pPr>
    </w:p>
    <w:p w:rsidR="00427077" w:rsidRPr="00892AA1" w:rsidRDefault="00427077" w:rsidP="0044281F">
      <w:pPr>
        <w:jc w:val="center"/>
        <w:rPr>
          <w:rFonts w:asciiTheme="majorHAnsi" w:hAnsiTheme="majorHAnsi" w:cs="Tahoma"/>
          <w:b/>
          <w:sz w:val="22"/>
          <w:szCs w:val="22"/>
        </w:rPr>
      </w:pPr>
      <w:r w:rsidRPr="00892AA1">
        <w:rPr>
          <w:rFonts w:asciiTheme="majorHAnsi" w:hAnsiTheme="majorHAnsi"/>
          <w:b/>
          <w:sz w:val="22"/>
          <w:szCs w:val="22"/>
        </w:rPr>
        <w:t>C</w:t>
      </w:r>
      <w:r w:rsidRPr="00892AA1">
        <w:rPr>
          <w:rFonts w:asciiTheme="majorHAnsi" w:hAnsiTheme="majorHAnsi" w:cs="Tahoma"/>
          <w:b/>
          <w:sz w:val="22"/>
          <w:szCs w:val="22"/>
        </w:rPr>
        <w:t>LÁUSULAS</w:t>
      </w:r>
    </w:p>
    <w:p w:rsidR="00427077" w:rsidRPr="00892AA1" w:rsidRDefault="00427077">
      <w:pPr>
        <w:rPr>
          <w:rFonts w:asciiTheme="majorHAnsi" w:hAnsiTheme="majorHAnsi"/>
          <w:sz w:val="22"/>
          <w:szCs w:val="22"/>
        </w:rPr>
      </w:pPr>
    </w:p>
    <w:p w:rsidR="00427077" w:rsidRPr="00892AA1" w:rsidRDefault="00427077" w:rsidP="003B0663">
      <w:pPr>
        <w:spacing w:after="120"/>
        <w:rPr>
          <w:rFonts w:asciiTheme="majorHAnsi" w:hAnsiTheme="majorHAnsi"/>
          <w:b/>
          <w:sz w:val="22"/>
          <w:szCs w:val="22"/>
        </w:rPr>
      </w:pPr>
      <w:proofErr w:type="gramStart"/>
      <w:r w:rsidRPr="00892AA1">
        <w:rPr>
          <w:rFonts w:asciiTheme="majorHAnsi" w:hAnsiTheme="majorHAnsi"/>
          <w:b/>
          <w:sz w:val="22"/>
          <w:szCs w:val="22"/>
          <w:u w:val="single"/>
        </w:rPr>
        <w:t>PRIMERA</w:t>
      </w:r>
      <w:r w:rsidRPr="00892AA1">
        <w:rPr>
          <w:rFonts w:asciiTheme="majorHAnsi" w:hAnsiTheme="majorHAnsi"/>
          <w:b/>
          <w:sz w:val="22"/>
          <w:szCs w:val="22"/>
        </w:rPr>
        <w:t>.-</w:t>
      </w:r>
      <w:proofErr w:type="gramEnd"/>
      <w:r w:rsidRPr="00892AA1">
        <w:rPr>
          <w:rFonts w:asciiTheme="majorHAnsi" w:hAnsiTheme="majorHAnsi"/>
          <w:b/>
          <w:sz w:val="22"/>
          <w:szCs w:val="22"/>
        </w:rPr>
        <w:t xml:space="preserve"> OBJETO DEL CONVENIO.</w:t>
      </w:r>
    </w:p>
    <w:p w:rsidR="00427077" w:rsidRPr="00892AA1" w:rsidRDefault="0044281F" w:rsidP="003B0663">
      <w:pPr>
        <w:spacing w:after="120"/>
        <w:jc w:val="both"/>
        <w:rPr>
          <w:rFonts w:asciiTheme="majorHAnsi" w:hAnsiTheme="majorHAnsi"/>
          <w:sz w:val="22"/>
          <w:szCs w:val="22"/>
        </w:rPr>
      </w:pPr>
      <w:r w:rsidRPr="00892AA1">
        <w:rPr>
          <w:rFonts w:asciiTheme="majorHAnsi" w:hAnsiTheme="majorHAnsi"/>
          <w:sz w:val="22"/>
          <w:szCs w:val="22"/>
        </w:rPr>
        <w:t>Este convenio t</w:t>
      </w:r>
      <w:r w:rsidR="00427077" w:rsidRPr="00892AA1">
        <w:rPr>
          <w:rFonts w:asciiTheme="majorHAnsi" w:hAnsiTheme="majorHAnsi"/>
          <w:sz w:val="22"/>
          <w:szCs w:val="22"/>
        </w:rPr>
        <w:t xml:space="preserve">iene como objeto establecer el marco de colaboración entre la UCM y </w:t>
      </w:r>
      <w:r w:rsidR="00427077" w:rsidRPr="00892AA1">
        <w:rPr>
          <w:rFonts w:asciiTheme="majorHAnsi" w:hAnsiTheme="majorHAnsi"/>
          <w:color w:val="0000FF"/>
          <w:sz w:val="22"/>
          <w:szCs w:val="22"/>
        </w:rPr>
        <w:t>nombre del centro o institución</w:t>
      </w:r>
      <w:r w:rsidR="00427077" w:rsidRPr="00892AA1">
        <w:rPr>
          <w:rFonts w:asciiTheme="majorHAnsi" w:hAnsiTheme="majorHAnsi"/>
          <w:sz w:val="22"/>
          <w:szCs w:val="22"/>
        </w:rPr>
        <w:t xml:space="preserve"> para el desarrollo conjunto de relaciones académicas, científicas y de investigación, y de forma específica permitir que investigadores y otro </w:t>
      </w:r>
      <w:proofErr w:type="gramStart"/>
      <w:r w:rsidR="00427077" w:rsidRPr="00892AA1">
        <w:rPr>
          <w:rFonts w:asciiTheme="majorHAnsi" w:hAnsiTheme="majorHAnsi"/>
          <w:sz w:val="22"/>
          <w:szCs w:val="22"/>
        </w:rPr>
        <w:t>personal pertenecientes</w:t>
      </w:r>
      <w:proofErr w:type="gramEnd"/>
      <w:r w:rsidR="00427077" w:rsidRPr="00892AA1">
        <w:rPr>
          <w:rFonts w:asciiTheme="majorHAnsi" w:hAnsiTheme="majorHAnsi"/>
          <w:sz w:val="22"/>
          <w:szCs w:val="22"/>
        </w:rPr>
        <w:t xml:space="preserve"> a </w:t>
      </w:r>
      <w:r w:rsidR="00427077" w:rsidRPr="00892AA1">
        <w:rPr>
          <w:rFonts w:asciiTheme="majorHAnsi" w:hAnsiTheme="majorHAnsi"/>
          <w:color w:val="0000FF"/>
          <w:sz w:val="22"/>
          <w:szCs w:val="22"/>
        </w:rPr>
        <w:t>nombre del centro o institución</w:t>
      </w:r>
      <w:r w:rsidR="00427077" w:rsidRPr="00892AA1">
        <w:rPr>
          <w:rFonts w:asciiTheme="majorHAnsi" w:hAnsiTheme="majorHAnsi"/>
          <w:sz w:val="22"/>
          <w:szCs w:val="22"/>
        </w:rPr>
        <w:t xml:space="preserve"> puedan ser miembros del Instituto </w:t>
      </w:r>
      <w:r w:rsidRPr="00892AA1">
        <w:rPr>
          <w:rFonts w:asciiTheme="majorHAnsi" w:hAnsiTheme="majorHAnsi"/>
          <w:color w:val="0000FF"/>
          <w:sz w:val="22"/>
          <w:szCs w:val="22"/>
          <w:lang w:val="es-ES_tradnl"/>
        </w:rPr>
        <w:t>nombre del IU</w:t>
      </w:r>
      <w:r w:rsidR="00427077" w:rsidRPr="00892AA1">
        <w:rPr>
          <w:rFonts w:asciiTheme="majorHAnsi" w:hAnsiTheme="majorHAnsi"/>
          <w:color w:val="0000FF"/>
          <w:sz w:val="22"/>
          <w:szCs w:val="22"/>
          <w:lang w:val="es-ES_tradnl"/>
        </w:rPr>
        <w:t xml:space="preserve"> </w:t>
      </w:r>
      <w:r w:rsidR="00427077" w:rsidRPr="00892AA1">
        <w:rPr>
          <w:rFonts w:asciiTheme="majorHAnsi" w:hAnsiTheme="majorHAnsi"/>
          <w:sz w:val="22"/>
          <w:szCs w:val="22"/>
          <w:lang w:val="es-ES_tradnl"/>
        </w:rPr>
        <w:t>de</w:t>
      </w:r>
      <w:r w:rsidR="00427077" w:rsidRPr="00892AA1">
        <w:rPr>
          <w:rFonts w:asciiTheme="majorHAnsi" w:hAnsiTheme="majorHAnsi"/>
          <w:color w:val="0000FF"/>
          <w:sz w:val="22"/>
          <w:szCs w:val="22"/>
          <w:lang w:val="es-ES_tradnl"/>
        </w:rPr>
        <w:t xml:space="preserve"> </w:t>
      </w:r>
      <w:r w:rsidR="00427077" w:rsidRPr="00892AA1">
        <w:rPr>
          <w:rFonts w:asciiTheme="majorHAnsi" w:hAnsiTheme="majorHAnsi"/>
          <w:sz w:val="22"/>
          <w:szCs w:val="22"/>
        </w:rPr>
        <w:t>la UCM</w:t>
      </w:r>
      <w:r w:rsidR="00BD1750" w:rsidRPr="00892AA1">
        <w:rPr>
          <w:rFonts w:asciiTheme="majorHAnsi" w:hAnsiTheme="majorHAnsi"/>
          <w:sz w:val="22"/>
          <w:szCs w:val="22"/>
        </w:rPr>
        <w:t xml:space="preserve"> (en adelante, el Instituto)</w:t>
      </w:r>
      <w:r w:rsidR="00427077" w:rsidRPr="00892AA1">
        <w:rPr>
          <w:rFonts w:asciiTheme="majorHAnsi" w:hAnsiTheme="majorHAnsi"/>
          <w:sz w:val="22"/>
          <w:szCs w:val="22"/>
        </w:rPr>
        <w:t xml:space="preserve"> y colaborar plenamente en las actividades que este desarrolla</w:t>
      </w:r>
      <w:r w:rsidR="00CE1FB8">
        <w:rPr>
          <w:rFonts w:asciiTheme="majorHAnsi" w:hAnsiTheme="majorHAnsi"/>
          <w:sz w:val="22"/>
          <w:szCs w:val="22"/>
        </w:rPr>
        <w:t>.</w:t>
      </w:r>
    </w:p>
    <w:p w:rsidR="00427077" w:rsidRPr="00892AA1" w:rsidRDefault="00427077" w:rsidP="00FF68A1">
      <w:pPr>
        <w:jc w:val="both"/>
        <w:rPr>
          <w:rFonts w:asciiTheme="majorHAnsi" w:hAnsiTheme="majorHAnsi"/>
          <w:b/>
          <w:sz w:val="22"/>
          <w:szCs w:val="22"/>
        </w:rPr>
      </w:pPr>
    </w:p>
    <w:p w:rsidR="00427077" w:rsidRPr="00892AA1" w:rsidRDefault="00427077" w:rsidP="00FF68A1">
      <w:pPr>
        <w:jc w:val="both"/>
        <w:rPr>
          <w:rFonts w:asciiTheme="majorHAnsi" w:hAnsiTheme="majorHAnsi"/>
          <w:b/>
          <w:sz w:val="22"/>
          <w:szCs w:val="22"/>
        </w:rPr>
      </w:pPr>
      <w:proofErr w:type="gramStart"/>
      <w:r w:rsidRPr="00892AA1">
        <w:rPr>
          <w:rFonts w:asciiTheme="majorHAnsi" w:hAnsiTheme="majorHAnsi"/>
          <w:b/>
          <w:sz w:val="22"/>
          <w:szCs w:val="22"/>
          <w:u w:val="single"/>
        </w:rPr>
        <w:t>SEGUNDA.-</w:t>
      </w:r>
      <w:proofErr w:type="gramEnd"/>
      <w:r w:rsidRPr="00892AA1">
        <w:rPr>
          <w:rFonts w:asciiTheme="majorHAnsi" w:hAnsiTheme="majorHAnsi"/>
          <w:b/>
          <w:sz w:val="22"/>
          <w:szCs w:val="22"/>
          <w:u w:val="single"/>
        </w:rPr>
        <w:t xml:space="preserve"> </w:t>
      </w:r>
      <w:r w:rsidRPr="00892AA1">
        <w:rPr>
          <w:rFonts w:asciiTheme="majorHAnsi" w:hAnsiTheme="majorHAnsi"/>
          <w:b/>
          <w:sz w:val="22"/>
          <w:szCs w:val="22"/>
        </w:rPr>
        <w:t>COMPROMISOS ACADÉMICOS, ORGANIZATIVOS Y DE ACTUACIÓN.</w:t>
      </w:r>
    </w:p>
    <w:p w:rsidR="00427077" w:rsidRPr="00892AA1" w:rsidRDefault="00427077" w:rsidP="00FF68A1">
      <w:pPr>
        <w:jc w:val="both"/>
        <w:rPr>
          <w:rFonts w:asciiTheme="majorHAnsi" w:hAnsiTheme="majorHAnsi"/>
          <w:b/>
          <w:sz w:val="22"/>
          <w:szCs w:val="22"/>
        </w:rPr>
      </w:pPr>
    </w:p>
    <w:p w:rsidR="00427077" w:rsidRPr="00892AA1" w:rsidRDefault="0044281F" w:rsidP="00FF68A1">
      <w:pPr>
        <w:jc w:val="both"/>
        <w:rPr>
          <w:rFonts w:asciiTheme="majorHAnsi" w:hAnsiTheme="majorHAnsi"/>
          <w:b/>
          <w:sz w:val="22"/>
          <w:szCs w:val="22"/>
        </w:rPr>
      </w:pPr>
      <w:r w:rsidRPr="00892AA1">
        <w:rPr>
          <w:rFonts w:asciiTheme="majorHAnsi" w:hAnsiTheme="majorHAnsi"/>
          <w:b/>
          <w:sz w:val="22"/>
          <w:szCs w:val="22"/>
        </w:rPr>
        <w:t>1</w:t>
      </w:r>
      <w:r w:rsidR="008B4281" w:rsidRPr="00892AA1">
        <w:rPr>
          <w:rFonts w:asciiTheme="majorHAnsi" w:hAnsiTheme="majorHAnsi"/>
          <w:b/>
          <w:sz w:val="22"/>
          <w:szCs w:val="22"/>
        </w:rPr>
        <w:t>.-</w:t>
      </w:r>
      <w:r w:rsidRPr="00892AA1">
        <w:rPr>
          <w:rFonts w:asciiTheme="majorHAnsi" w:hAnsiTheme="majorHAnsi"/>
          <w:b/>
          <w:sz w:val="22"/>
          <w:szCs w:val="22"/>
        </w:rPr>
        <w:t xml:space="preserve"> </w:t>
      </w:r>
      <w:r w:rsidR="00427077" w:rsidRPr="00892AA1">
        <w:rPr>
          <w:rFonts w:asciiTheme="majorHAnsi" w:hAnsiTheme="majorHAnsi"/>
          <w:b/>
          <w:sz w:val="22"/>
          <w:szCs w:val="22"/>
        </w:rPr>
        <w:t>Corresponde a la UCM</w:t>
      </w:r>
      <w:r w:rsidR="008B4281" w:rsidRPr="00892AA1">
        <w:rPr>
          <w:rFonts w:asciiTheme="majorHAnsi" w:hAnsiTheme="majorHAnsi"/>
          <w:b/>
          <w:sz w:val="22"/>
          <w:szCs w:val="22"/>
        </w:rPr>
        <w:t>,</w:t>
      </w:r>
      <w:r w:rsidR="00427077" w:rsidRPr="00892AA1">
        <w:rPr>
          <w:rFonts w:asciiTheme="majorHAnsi" w:hAnsiTheme="majorHAnsi"/>
          <w:b/>
          <w:sz w:val="22"/>
          <w:szCs w:val="22"/>
        </w:rPr>
        <w:t xml:space="preserve"> a través del Instituto </w:t>
      </w:r>
      <w:r w:rsidR="00654D71" w:rsidRPr="00892AA1">
        <w:rPr>
          <w:rFonts w:asciiTheme="majorHAnsi" w:hAnsiTheme="majorHAnsi"/>
          <w:color w:val="0000FF"/>
          <w:sz w:val="22"/>
          <w:szCs w:val="22"/>
          <w:lang w:val="es-ES_tradnl"/>
        </w:rPr>
        <w:t>nombre del IU</w:t>
      </w:r>
      <w:r w:rsidR="00427077" w:rsidRPr="00892AA1">
        <w:rPr>
          <w:rFonts w:asciiTheme="majorHAnsi" w:hAnsiTheme="majorHAnsi"/>
          <w:b/>
          <w:sz w:val="22"/>
          <w:szCs w:val="22"/>
        </w:rPr>
        <w:t>:</w:t>
      </w:r>
    </w:p>
    <w:p w:rsidR="00427077" w:rsidRPr="00892AA1" w:rsidRDefault="00427077" w:rsidP="00FF68A1">
      <w:pPr>
        <w:jc w:val="both"/>
        <w:rPr>
          <w:rFonts w:asciiTheme="majorHAnsi" w:hAnsiTheme="majorHAnsi"/>
          <w:sz w:val="22"/>
          <w:szCs w:val="22"/>
        </w:rPr>
      </w:pPr>
    </w:p>
    <w:p w:rsidR="00427077" w:rsidRPr="00892AA1" w:rsidRDefault="00427077" w:rsidP="00654D71">
      <w:pPr>
        <w:pStyle w:val="Prrafodelista"/>
        <w:numPr>
          <w:ilvl w:val="0"/>
          <w:numId w:val="18"/>
        </w:numPr>
        <w:jc w:val="both"/>
        <w:rPr>
          <w:rFonts w:asciiTheme="majorHAnsi" w:hAnsiTheme="majorHAnsi"/>
          <w:sz w:val="22"/>
          <w:szCs w:val="22"/>
        </w:rPr>
      </w:pPr>
      <w:r w:rsidRPr="00892AA1">
        <w:rPr>
          <w:rFonts w:asciiTheme="majorHAnsi" w:hAnsiTheme="majorHAnsi"/>
          <w:sz w:val="22"/>
          <w:szCs w:val="22"/>
        </w:rPr>
        <w:t xml:space="preserve">Aprobar la admisión como nuevos miembros del Instituto, de investigadores y otro personal de </w:t>
      </w:r>
      <w:r w:rsidRPr="00892AA1">
        <w:rPr>
          <w:rFonts w:asciiTheme="majorHAnsi" w:hAnsiTheme="majorHAnsi"/>
          <w:color w:val="0000FF"/>
          <w:sz w:val="22"/>
          <w:szCs w:val="22"/>
        </w:rPr>
        <w:t>nombre del centro o institución</w:t>
      </w:r>
      <w:r w:rsidRPr="00892AA1">
        <w:rPr>
          <w:rFonts w:asciiTheme="majorHAnsi" w:hAnsiTheme="majorHAnsi"/>
          <w:sz w:val="22"/>
          <w:szCs w:val="22"/>
        </w:rPr>
        <w:t>.</w:t>
      </w:r>
    </w:p>
    <w:p w:rsidR="00654D71" w:rsidRPr="00892AA1" w:rsidRDefault="00654D71" w:rsidP="00ED669C">
      <w:pPr>
        <w:jc w:val="both"/>
        <w:rPr>
          <w:rFonts w:asciiTheme="majorHAnsi" w:hAnsiTheme="majorHAnsi"/>
          <w:sz w:val="22"/>
          <w:szCs w:val="22"/>
        </w:rPr>
      </w:pPr>
    </w:p>
    <w:p w:rsidR="00427077" w:rsidRPr="00892AA1" w:rsidRDefault="00427077" w:rsidP="00654D71">
      <w:pPr>
        <w:pStyle w:val="Prrafodelista"/>
        <w:numPr>
          <w:ilvl w:val="0"/>
          <w:numId w:val="18"/>
        </w:numPr>
        <w:jc w:val="both"/>
        <w:rPr>
          <w:rFonts w:asciiTheme="majorHAnsi" w:hAnsiTheme="majorHAnsi"/>
          <w:sz w:val="22"/>
          <w:szCs w:val="22"/>
        </w:rPr>
      </w:pPr>
      <w:r w:rsidRPr="00892AA1">
        <w:rPr>
          <w:rFonts w:asciiTheme="majorHAnsi" w:hAnsiTheme="majorHAnsi"/>
          <w:sz w:val="22"/>
          <w:szCs w:val="22"/>
        </w:rPr>
        <w:t xml:space="preserve">La aprobación de la correspondiente admisión establecerá asimismo su duración que, en ningún caso, podrá ser superior a la vigencia del presente </w:t>
      </w:r>
      <w:r w:rsidR="00BD1750" w:rsidRPr="00892AA1">
        <w:rPr>
          <w:rFonts w:asciiTheme="majorHAnsi" w:hAnsiTheme="majorHAnsi"/>
          <w:sz w:val="22"/>
          <w:szCs w:val="22"/>
        </w:rPr>
        <w:t>c</w:t>
      </w:r>
      <w:r w:rsidRPr="00892AA1">
        <w:rPr>
          <w:rFonts w:asciiTheme="majorHAnsi" w:hAnsiTheme="majorHAnsi"/>
          <w:sz w:val="22"/>
          <w:szCs w:val="22"/>
        </w:rPr>
        <w:t>onvenio.</w:t>
      </w:r>
    </w:p>
    <w:p w:rsidR="00427077" w:rsidRPr="00892AA1" w:rsidRDefault="00427077" w:rsidP="00ED669C">
      <w:pPr>
        <w:jc w:val="both"/>
        <w:rPr>
          <w:rFonts w:asciiTheme="majorHAnsi" w:hAnsiTheme="majorHAnsi"/>
          <w:sz w:val="22"/>
          <w:szCs w:val="22"/>
        </w:rPr>
      </w:pPr>
    </w:p>
    <w:p w:rsidR="00427077" w:rsidRPr="00892AA1" w:rsidRDefault="0044281F" w:rsidP="00ED669C">
      <w:pPr>
        <w:jc w:val="both"/>
        <w:rPr>
          <w:rFonts w:asciiTheme="majorHAnsi" w:hAnsiTheme="majorHAnsi"/>
          <w:b/>
          <w:sz w:val="22"/>
          <w:szCs w:val="22"/>
        </w:rPr>
      </w:pPr>
      <w:r w:rsidRPr="00892AA1">
        <w:rPr>
          <w:rFonts w:asciiTheme="majorHAnsi" w:hAnsiTheme="majorHAnsi"/>
          <w:b/>
          <w:sz w:val="22"/>
          <w:szCs w:val="22"/>
        </w:rPr>
        <w:t xml:space="preserve">2.- </w:t>
      </w:r>
      <w:r w:rsidR="00427077" w:rsidRPr="00892AA1">
        <w:rPr>
          <w:rFonts w:asciiTheme="majorHAnsi" w:hAnsiTheme="majorHAnsi"/>
          <w:b/>
          <w:sz w:val="22"/>
          <w:szCs w:val="22"/>
        </w:rPr>
        <w:t xml:space="preserve">Corresponde a </w:t>
      </w:r>
      <w:r w:rsidR="00427077" w:rsidRPr="00892AA1">
        <w:rPr>
          <w:rFonts w:asciiTheme="majorHAnsi" w:hAnsiTheme="majorHAnsi"/>
          <w:color w:val="0000FF"/>
          <w:sz w:val="22"/>
          <w:szCs w:val="22"/>
        </w:rPr>
        <w:t>nombre del centro o institución</w:t>
      </w:r>
      <w:r w:rsidR="00427077" w:rsidRPr="00892AA1">
        <w:rPr>
          <w:rFonts w:asciiTheme="majorHAnsi" w:hAnsiTheme="majorHAnsi"/>
          <w:b/>
          <w:sz w:val="22"/>
          <w:szCs w:val="22"/>
        </w:rPr>
        <w:t>:</w:t>
      </w:r>
    </w:p>
    <w:p w:rsidR="00427077" w:rsidRPr="00892AA1" w:rsidRDefault="00427077" w:rsidP="00ED669C">
      <w:pPr>
        <w:jc w:val="both"/>
        <w:rPr>
          <w:rFonts w:asciiTheme="majorHAnsi" w:hAnsiTheme="majorHAnsi"/>
          <w:sz w:val="22"/>
          <w:szCs w:val="22"/>
        </w:rPr>
      </w:pPr>
    </w:p>
    <w:p w:rsidR="00427077" w:rsidRPr="00892AA1" w:rsidRDefault="00427077" w:rsidP="00654D71">
      <w:pPr>
        <w:pStyle w:val="Prrafodelista"/>
        <w:numPr>
          <w:ilvl w:val="0"/>
          <w:numId w:val="19"/>
        </w:numPr>
        <w:jc w:val="both"/>
        <w:rPr>
          <w:rFonts w:asciiTheme="majorHAnsi" w:hAnsiTheme="majorHAnsi"/>
          <w:sz w:val="22"/>
          <w:szCs w:val="22"/>
        </w:rPr>
      </w:pPr>
      <w:r w:rsidRPr="00892AA1">
        <w:rPr>
          <w:rFonts w:asciiTheme="majorHAnsi" w:hAnsiTheme="majorHAnsi"/>
          <w:sz w:val="22"/>
          <w:szCs w:val="22"/>
        </w:rPr>
        <w:t>Comunicar a la UCM, a través del Instituto</w:t>
      </w:r>
      <w:r w:rsidR="00BD1750" w:rsidRPr="00892AA1">
        <w:rPr>
          <w:rFonts w:asciiTheme="majorHAnsi" w:hAnsiTheme="majorHAnsi"/>
          <w:color w:val="0000FF"/>
          <w:sz w:val="22"/>
          <w:szCs w:val="22"/>
          <w:lang w:val="es-ES_tradnl"/>
        </w:rPr>
        <w:t>,</w:t>
      </w:r>
      <w:r w:rsidRPr="00892AA1">
        <w:rPr>
          <w:rFonts w:asciiTheme="majorHAnsi" w:hAnsiTheme="majorHAnsi"/>
          <w:sz w:val="22"/>
          <w:szCs w:val="22"/>
        </w:rPr>
        <w:t xml:space="preserve"> la relación de investigadores y otro personal de </w:t>
      </w:r>
      <w:r w:rsidRPr="00892AA1">
        <w:rPr>
          <w:rFonts w:asciiTheme="majorHAnsi" w:hAnsiTheme="majorHAnsi"/>
          <w:color w:val="0000FF"/>
          <w:sz w:val="22"/>
          <w:szCs w:val="22"/>
        </w:rPr>
        <w:t>nombre del centro o institución</w:t>
      </w:r>
      <w:r w:rsidRPr="00892AA1">
        <w:rPr>
          <w:rFonts w:asciiTheme="majorHAnsi" w:hAnsiTheme="majorHAnsi"/>
          <w:sz w:val="22"/>
          <w:szCs w:val="22"/>
        </w:rPr>
        <w:t xml:space="preserve"> que, previo cumplimiento de los requisitos que su propia normativa establezca, solicita su adscripción al Instituto</w:t>
      </w:r>
      <w:r w:rsidRPr="00892AA1">
        <w:rPr>
          <w:rFonts w:asciiTheme="majorHAnsi" w:hAnsiTheme="majorHAnsi"/>
          <w:color w:val="5B9BD5"/>
          <w:sz w:val="22"/>
          <w:szCs w:val="22"/>
        </w:rPr>
        <w:t xml:space="preserve"> </w:t>
      </w:r>
      <w:r w:rsidRPr="00892AA1">
        <w:rPr>
          <w:rFonts w:asciiTheme="majorHAnsi" w:hAnsiTheme="majorHAnsi"/>
          <w:sz w:val="22"/>
          <w:szCs w:val="22"/>
        </w:rPr>
        <w:t xml:space="preserve">en virtud del presente </w:t>
      </w:r>
      <w:r w:rsidR="00BD1750" w:rsidRPr="00892AA1">
        <w:rPr>
          <w:rFonts w:asciiTheme="majorHAnsi" w:hAnsiTheme="majorHAnsi"/>
          <w:sz w:val="22"/>
          <w:szCs w:val="22"/>
        </w:rPr>
        <w:t>c</w:t>
      </w:r>
      <w:r w:rsidRPr="00892AA1">
        <w:rPr>
          <w:rFonts w:asciiTheme="majorHAnsi" w:hAnsiTheme="majorHAnsi"/>
          <w:sz w:val="22"/>
          <w:szCs w:val="22"/>
        </w:rPr>
        <w:t>onvenio.</w:t>
      </w:r>
    </w:p>
    <w:p w:rsidR="00427077" w:rsidRPr="00892AA1" w:rsidRDefault="00427077" w:rsidP="00FF68A1">
      <w:pPr>
        <w:jc w:val="both"/>
        <w:rPr>
          <w:rFonts w:asciiTheme="majorHAnsi" w:hAnsiTheme="majorHAnsi"/>
          <w:sz w:val="22"/>
          <w:szCs w:val="22"/>
        </w:rPr>
      </w:pPr>
    </w:p>
    <w:p w:rsidR="00427077" w:rsidRPr="00892AA1" w:rsidRDefault="00427077" w:rsidP="00654D71">
      <w:pPr>
        <w:pStyle w:val="Textoindependiente"/>
        <w:numPr>
          <w:ilvl w:val="0"/>
          <w:numId w:val="19"/>
        </w:numPr>
        <w:jc w:val="both"/>
        <w:rPr>
          <w:rFonts w:asciiTheme="majorHAnsi" w:hAnsiTheme="majorHAnsi"/>
          <w:sz w:val="22"/>
          <w:szCs w:val="22"/>
        </w:rPr>
      </w:pPr>
      <w:r w:rsidRPr="00892AA1">
        <w:rPr>
          <w:rFonts w:asciiTheme="majorHAnsi" w:hAnsiTheme="majorHAnsi"/>
          <w:sz w:val="22"/>
          <w:szCs w:val="22"/>
        </w:rPr>
        <w:t>El (</w:t>
      </w:r>
      <w:r w:rsidRPr="00892AA1">
        <w:rPr>
          <w:rFonts w:asciiTheme="majorHAnsi" w:hAnsiTheme="majorHAnsi"/>
          <w:color w:val="0000FF"/>
          <w:sz w:val="22"/>
          <w:szCs w:val="22"/>
        </w:rPr>
        <w:t>Indicar el cargo correspondiente del centro o de la institución),</w:t>
      </w:r>
      <w:r w:rsidRPr="00892AA1">
        <w:rPr>
          <w:rFonts w:asciiTheme="majorHAnsi" w:hAnsiTheme="majorHAnsi"/>
          <w:sz w:val="22"/>
          <w:szCs w:val="22"/>
        </w:rPr>
        <w:t xml:space="preserve"> o persona en quien delegue, en nombre y representación de la misma, remitirá la citada comunicació</w:t>
      </w:r>
      <w:r w:rsidR="00BD1750" w:rsidRPr="00892AA1">
        <w:rPr>
          <w:rFonts w:asciiTheme="majorHAnsi" w:hAnsiTheme="majorHAnsi"/>
          <w:sz w:val="22"/>
          <w:szCs w:val="22"/>
        </w:rPr>
        <w:t>n según el modelo anexo a este c</w:t>
      </w:r>
      <w:r w:rsidRPr="00892AA1">
        <w:rPr>
          <w:rFonts w:asciiTheme="majorHAnsi" w:hAnsiTheme="majorHAnsi"/>
          <w:sz w:val="22"/>
          <w:szCs w:val="22"/>
        </w:rPr>
        <w:t xml:space="preserve">onvenio. </w:t>
      </w:r>
    </w:p>
    <w:p w:rsidR="00427077" w:rsidRPr="00892AA1" w:rsidRDefault="00427077" w:rsidP="00D55122">
      <w:pPr>
        <w:jc w:val="both"/>
        <w:rPr>
          <w:rFonts w:asciiTheme="majorHAnsi" w:hAnsiTheme="majorHAnsi"/>
          <w:sz w:val="22"/>
          <w:szCs w:val="22"/>
        </w:rPr>
      </w:pPr>
    </w:p>
    <w:p w:rsidR="00427077" w:rsidRPr="00892AA1" w:rsidRDefault="0044281F" w:rsidP="00492CEF">
      <w:pPr>
        <w:pStyle w:val="Textoindependiente"/>
        <w:jc w:val="both"/>
        <w:rPr>
          <w:rFonts w:asciiTheme="majorHAnsi" w:hAnsiTheme="majorHAnsi"/>
          <w:b/>
          <w:sz w:val="22"/>
          <w:szCs w:val="22"/>
        </w:rPr>
      </w:pPr>
      <w:r w:rsidRPr="00892AA1">
        <w:rPr>
          <w:rFonts w:asciiTheme="majorHAnsi" w:hAnsiTheme="majorHAnsi"/>
          <w:b/>
          <w:sz w:val="22"/>
          <w:szCs w:val="22"/>
        </w:rPr>
        <w:t xml:space="preserve">3.- </w:t>
      </w:r>
      <w:r w:rsidR="00427077" w:rsidRPr="00892AA1">
        <w:rPr>
          <w:rFonts w:asciiTheme="majorHAnsi" w:hAnsiTheme="majorHAnsi"/>
          <w:b/>
          <w:sz w:val="22"/>
          <w:szCs w:val="22"/>
        </w:rPr>
        <w:t xml:space="preserve">Corresponde a los investigadores y otro personal de </w:t>
      </w:r>
      <w:r w:rsidR="00427077" w:rsidRPr="00892AA1">
        <w:rPr>
          <w:rFonts w:asciiTheme="majorHAnsi" w:hAnsiTheme="majorHAnsi"/>
          <w:color w:val="0000FF"/>
          <w:sz w:val="22"/>
          <w:szCs w:val="22"/>
        </w:rPr>
        <w:t>nombre del centro o institución</w:t>
      </w:r>
      <w:r w:rsidR="00427077" w:rsidRPr="00892AA1">
        <w:rPr>
          <w:rFonts w:asciiTheme="majorHAnsi" w:hAnsiTheme="majorHAnsi"/>
          <w:b/>
          <w:sz w:val="22"/>
          <w:szCs w:val="22"/>
        </w:rPr>
        <w:t>:</w:t>
      </w:r>
    </w:p>
    <w:p w:rsidR="00427077" w:rsidRPr="00892AA1" w:rsidRDefault="00427077" w:rsidP="00492CEF">
      <w:pPr>
        <w:pStyle w:val="Textoindependiente"/>
        <w:jc w:val="both"/>
        <w:rPr>
          <w:rFonts w:asciiTheme="majorHAnsi" w:hAnsiTheme="majorHAnsi"/>
          <w:b/>
          <w:sz w:val="22"/>
          <w:szCs w:val="22"/>
        </w:rPr>
      </w:pPr>
    </w:p>
    <w:p w:rsidR="00427077" w:rsidRPr="00892AA1" w:rsidRDefault="00427077" w:rsidP="00654D71">
      <w:pPr>
        <w:pStyle w:val="Textoindependiente"/>
        <w:numPr>
          <w:ilvl w:val="0"/>
          <w:numId w:val="20"/>
        </w:numPr>
        <w:jc w:val="both"/>
        <w:rPr>
          <w:rFonts w:asciiTheme="majorHAnsi" w:hAnsiTheme="majorHAnsi"/>
          <w:color w:val="5B9BD5"/>
          <w:sz w:val="22"/>
          <w:szCs w:val="22"/>
        </w:rPr>
      </w:pPr>
      <w:r w:rsidRPr="00892AA1">
        <w:rPr>
          <w:rFonts w:asciiTheme="majorHAnsi" w:hAnsiTheme="majorHAnsi"/>
          <w:sz w:val="22"/>
          <w:szCs w:val="22"/>
        </w:rPr>
        <w:t>Realizar las actuaciones investigadoras que le correspondan dentro del Instituto</w:t>
      </w:r>
      <w:r w:rsidR="00BD1750" w:rsidRPr="00892AA1">
        <w:rPr>
          <w:rFonts w:asciiTheme="majorHAnsi" w:hAnsiTheme="majorHAnsi"/>
          <w:sz w:val="22"/>
          <w:szCs w:val="22"/>
        </w:rPr>
        <w:t>.</w:t>
      </w:r>
      <w:r w:rsidRPr="00892AA1">
        <w:rPr>
          <w:rFonts w:asciiTheme="majorHAnsi" w:hAnsiTheme="majorHAnsi"/>
          <w:sz w:val="22"/>
          <w:szCs w:val="22"/>
        </w:rPr>
        <w:t xml:space="preserve"> </w:t>
      </w:r>
    </w:p>
    <w:p w:rsidR="00427077" w:rsidRPr="00892AA1" w:rsidRDefault="00427077" w:rsidP="00654D71">
      <w:pPr>
        <w:pStyle w:val="Textoindependiente"/>
        <w:numPr>
          <w:ilvl w:val="0"/>
          <w:numId w:val="20"/>
        </w:numPr>
        <w:jc w:val="both"/>
        <w:rPr>
          <w:rFonts w:asciiTheme="majorHAnsi" w:hAnsiTheme="majorHAnsi"/>
          <w:sz w:val="22"/>
          <w:szCs w:val="22"/>
        </w:rPr>
      </w:pPr>
      <w:r w:rsidRPr="00892AA1">
        <w:rPr>
          <w:rFonts w:asciiTheme="majorHAnsi" w:hAnsiTheme="majorHAnsi"/>
          <w:sz w:val="22"/>
          <w:szCs w:val="22"/>
        </w:rPr>
        <w:lastRenderedPageBreak/>
        <w:t>No difundir las informaciones científicas o técnicas que haya podido tener acceso en el desarrollo de sus actuaciones en el Instituto mientras esas informaciones no sean de dominio público.</w:t>
      </w:r>
    </w:p>
    <w:p w:rsidR="00427077" w:rsidRPr="00892AA1" w:rsidRDefault="00427077" w:rsidP="00654D71">
      <w:pPr>
        <w:pStyle w:val="Textoindependiente"/>
        <w:numPr>
          <w:ilvl w:val="0"/>
          <w:numId w:val="20"/>
        </w:numPr>
        <w:jc w:val="both"/>
        <w:rPr>
          <w:rFonts w:asciiTheme="majorHAnsi" w:hAnsiTheme="majorHAnsi"/>
          <w:sz w:val="22"/>
          <w:szCs w:val="22"/>
        </w:rPr>
      </w:pPr>
      <w:r w:rsidRPr="00892AA1">
        <w:rPr>
          <w:rFonts w:asciiTheme="majorHAnsi" w:hAnsiTheme="majorHAnsi"/>
          <w:sz w:val="22"/>
          <w:szCs w:val="22"/>
        </w:rPr>
        <w:t xml:space="preserve">Hacer constar </w:t>
      </w:r>
      <w:r w:rsidRPr="00892AA1">
        <w:rPr>
          <w:rFonts w:asciiTheme="majorHAnsi" w:hAnsiTheme="majorHAnsi" w:cs="Arial"/>
          <w:sz w:val="22"/>
          <w:szCs w:val="22"/>
        </w:rPr>
        <w:t xml:space="preserve">su adscripción al </w:t>
      </w:r>
      <w:proofErr w:type="gramStart"/>
      <w:r w:rsidRPr="00892AA1">
        <w:rPr>
          <w:rFonts w:asciiTheme="majorHAnsi" w:hAnsiTheme="majorHAnsi" w:cs="Arial"/>
          <w:sz w:val="22"/>
          <w:szCs w:val="22"/>
        </w:rPr>
        <w:t>Instituto</w:t>
      </w:r>
      <w:r w:rsidR="00BD1750" w:rsidRPr="00892AA1">
        <w:rPr>
          <w:rFonts w:asciiTheme="majorHAnsi" w:hAnsiTheme="majorHAnsi" w:cs="Arial"/>
          <w:sz w:val="22"/>
          <w:szCs w:val="22"/>
        </w:rPr>
        <w:t>,</w:t>
      </w:r>
      <w:r w:rsidRPr="00892AA1">
        <w:rPr>
          <w:rFonts w:asciiTheme="majorHAnsi" w:hAnsiTheme="majorHAnsi" w:cs="Arial"/>
          <w:sz w:val="22"/>
          <w:szCs w:val="22"/>
        </w:rPr>
        <w:t xml:space="preserve"> </w:t>
      </w:r>
      <w:r w:rsidRPr="00892AA1">
        <w:rPr>
          <w:rFonts w:asciiTheme="majorHAnsi" w:hAnsiTheme="majorHAnsi"/>
          <w:sz w:val="22"/>
          <w:szCs w:val="22"/>
        </w:rPr>
        <w:t xml:space="preserve"> junto</w:t>
      </w:r>
      <w:proofErr w:type="gramEnd"/>
      <w:r w:rsidRPr="00892AA1">
        <w:rPr>
          <w:rFonts w:asciiTheme="majorHAnsi" w:hAnsiTheme="majorHAnsi"/>
          <w:sz w:val="22"/>
          <w:szCs w:val="22"/>
        </w:rPr>
        <w:t xml:space="preserve"> a su pertenencia a  </w:t>
      </w:r>
      <w:r w:rsidRPr="00892AA1">
        <w:rPr>
          <w:rFonts w:asciiTheme="majorHAnsi" w:hAnsiTheme="majorHAnsi"/>
          <w:color w:val="0000FF"/>
          <w:sz w:val="22"/>
          <w:szCs w:val="22"/>
        </w:rPr>
        <w:t>nombre del centro o institución</w:t>
      </w:r>
      <w:r w:rsidRPr="00892AA1">
        <w:rPr>
          <w:rFonts w:asciiTheme="majorHAnsi" w:hAnsiTheme="majorHAnsi"/>
          <w:sz w:val="22"/>
          <w:szCs w:val="22"/>
        </w:rPr>
        <w:t>, en todas</w:t>
      </w:r>
      <w:r w:rsidRPr="00892AA1">
        <w:rPr>
          <w:rFonts w:asciiTheme="majorHAnsi" w:hAnsiTheme="majorHAnsi" w:cs="Arial"/>
          <w:sz w:val="22"/>
          <w:szCs w:val="22"/>
        </w:rPr>
        <w:t xml:space="preserve"> las investigaciones y restantes actuaciones que realicen dentro de su ámbito de actuación.  </w:t>
      </w:r>
    </w:p>
    <w:p w:rsidR="00654D71" w:rsidRPr="00892AA1" w:rsidRDefault="00654D71" w:rsidP="00492CEF">
      <w:pPr>
        <w:jc w:val="both"/>
        <w:rPr>
          <w:rFonts w:asciiTheme="majorHAnsi" w:hAnsiTheme="majorHAnsi"/>
          <w:b/>
          <w:sz w:val="22"/>
          <w:szCs w:val="22"/>
          <w:u w:val="single"/>
        </w:rPr>
      </w:pPr>
    </w:p>
    <w:p w:rsidR="00427077" w:rsidRPr="00892AA1" w:rsidRDefault="00427077" w:rsidP="003B0663">
      <w:pPr>
        <w:spacing w:after="120"/>
        <w:jc w:val="both"/>
        <w:rPr>
          <w:rFonts w:asciiTheme="majorHAnsi" w:hAnsiTheme="majorHAnsi"/>
          <w:b/>
          <w:sz w:val="22"/>
          <w:szCs w:val="22"/>
        </w:rPr>
      </w:pPr>
      <w:proofErr w:type="gramStart"/>
      <w:r w:rsidRPr="00892AA1">
        <w:rPr>
          <w:rFonts w:asciiTheme="majorHAnsi" w:hAnsiTheme="majorHAnsi"/>
          <w:b/>
          <w:sz w:val="22"/>
          <w:szCs w:val="22"/>
          <w:u w:val="single"/>
        </w:rPr>
        <w:t>TERCERA.-</w:t>
      </w:r>
      <w:proofErr w:type="gramEnd"/>
      <w:r w:rsidRPr="00892AA1">
        <w:rPr>
          <w:rFonts w:asciiTheme="majorHAnsi" w:hAnsiTheme="majorHAnsi"/>
          <w:b/>
          <w:sz w:val="22"/>
          <w:szCs w:val="22"/>
        </w:rPr>
        <w:t xml:space="preserve"> COMPROMISOS ECONÓMICOS.</w:t>
      </w:r>
    </w:p>
    <w:p w:rsidR="00427077" w:rsidRPr="00892AA1" w:rsidRDefault="00427077" w:rsidP="003B0663">
      <w:pPr>
        <w:spacing w:after="120"/>
        <w:jc w:val="both"/>
        <w:rPr>
          <w:rFonts w:asciiTheme="majorHAnsi" w:hAnsiTheme="majorHAnsi"/>
          <w:sz w:val="22"/>
          <w:szCs w:val="22"/>
        </w:rPr>
      </w:pPr>
      <w:r w:rsidRPr="00892AA1">
        <w:rPr>
          <w:rFonts w:asciiTheme="majorHAnsi" w:hAnsiTheme="majorHAnsi"/>
          <w:sz w:val="22"/>
          <w:szCs w:val="22"/>
        </w:rPr>
        <w:t xml:space="preserve">El presente </w:t>
      </w:r>
      <w:r w:rsidR="002046DC" w:rsidRPr="00892AA1">
        <w:rPr>
          <w:rFonts w:asciiTheme="majorHAnsi" w:hAnsiTheme="majorHAnsi"/>
          <w:sz w:val="22"/>
          <w:szCs w:val="22"/>
        </w:rPr>
        <w:t>convenio de c</w:t>
      </w:r>
      <w:r w:rsidRPr="00892AA1">
        <w:rPr>
          <w:rFonts w:asciiTheme="majorHAnsi" w:hAnsiTheme="majorHAnsi"/>
          <w:sz w:val="22"/>
          <w:szCs w:val="22"/>
        </w:rPr>
        <w:t xml:space="preserve">olaboración no conlleva ningún gasto para ninguna de las partes. </w:t>
      </w:r>
    </w:p>
    <w:p w:rsidR="00427077" w:rsidRPr="00892AA1" w:rsidRDefault="00427077" w:rsidP="00492CEF">
      <w:pPr>
        <w:jc w:val="both"/>
        <w:rPr>
          <w:rFonts w:asciiTheme="majorHAnsi" w:hAnsiTheme="majorHAnsi"/>
          <w:sz w:val="22"/>
          <w:szCs w:val="22"/>
        </w:rPr>
      </w:pPr>
      <w:r w:rsidRPr="00892AA1">
        <w:rPr>
          <w:rFonts w:asciiTheme="majorHAnsi" w:hAnsiTheme="majorHAnsi"/>
          <w:sz w:val="22"/>
          <w:szCs w:val="22"/>
        </w:rPr>
        <w:t xml:space="preserve">Los investigadores y demás personal de </w:t>
      </w:r>
      <w:r w:rsidRPr="00892AA1">
        <w:rPr>
          <w:rFonts w:asciiTheme="majorHAnsi" w:hAnsiTheme="majorHAnsi"/>
          <w:color w:val="0000FF"/>
          <w:sz w:val="22"/>
          <w:szCs w:val="22"/>
        </w:rPr>
        <w:t>nombre del centro o institución</w:t>
      </w:r>
      <w:r w:rsidRPr="00892AA1">
        <w:rPr>
          <w:rFonts w:asciiTheme="majorHAnsi" w:hAnsiTheme="majorHAnsi"/>
          <w:sz w:val="22"/>
          <w:szCs w:val="22"/>
        </w:rPr>
        <w:t xml:space="preserve"> que se adscriban al </w:t>
      </w:r>
      <w:proofErr w:type="gramStart"/>
      <w:r w:rsidRPr="00892AA1">
        <w:rPr>
          <w:rFonts w:asciiTheme="majorHAnsi" w:hAnsiTheme="majorHAnsi"/>
          <w:sz w:val="22"/>
          <w:szCs w:val="22"/>
        </w:rPr>
        <w:t>Instituto</w:t>
      </w:r>
      <w:r w:rsidR="0044281F" w:rsidRPr="00892AA1">
        <w:rPr>
          <w:rFonts w:asciiTheme="majorHAnsi" w:hAnsiTheme="majorHAnsi"/>
          <w:color w:val="0000FF"/>
          <w:sz w:val="22"/>
          <w:szCs w:val="22"/>
          <w:lang w:val="es-ES_tradnl"/>
        </w:rPr>
        <w:t xml:space="preserve">  </w:t>
      </w:r>
      <w:r w:rsidRPr="00892AA1">
        <w:rPr>
          <w:rFonts w:asciiTheme="majorHAnsi" w:hAnsiTheme="majorHAnsi"/>
          <w:sz w:val="22"/>
          <w:szCs w:val="22"/>
        </w:rPr>
        <w:t>no</w:t>
      </w:r>
      <w:proofErr w:type="gramEnd"/>
      <w:r w:rsidRPr="00892AA1">
        <w:rPr>
          <w:rFonts w:asciiTheme="majorHAnsi" w:hAnsiTheme="majorHAnsi"/>
          <w:sz w:val="22"/>
          <w:szCs w:val="22"/>
        </w:rPr>
        <w:t xml:space="preserve"> recibirán remuneración alguna ni ningún tipo de compensación económica, ni de la UCM ni del Instituto</w:t>
      </w:r>
      <w:r w:rsidR="0044281F" w:rsidRPr="00892AA1">
        <w:rPr>
          <w:rFonts w:asciiTheme="majorHAnsi" w:hAnsiTheme="majorHAnsi"/>
          <w:sz w:val="22"/>
          <w:szCs w:val="22"/>
        </w:rPr>
        <w:t xml:space="preserve"> </w:t>
      </w:r>
      <w:r w:rsidRPr="00892AA1">
        <w:rPr>
          <w:rFonts w:asciiTheme="majorHAnsi" w:hAnsiTheme="majorHAnsi"/>
          <w:sz w:val="22"/>
          <w:szCs w:val="22"/>
        </w:rPr>
        <w:t>por su colaboración en el mismo.</w:t>
      </w:r>
    </w:p>
    <w:p w:rsidR="00654D71" w:rsidRPr="00892AA1" w:rsidRDefault="00654D71">
      <w:pPr>
        <w:rPr>
          <w:rFonts w:asciiTheme="majorHAnsi" w:hAnsiTheme="majorHAnsi"/>
          <w:b/>
          <w:sz w:val="22"/>
          <w:szCs w:val="22"/>
          <w:u w:val="single"/>
        </w:rPr>
      </w:pPr>
    </w:p>
    <w:p w:rsidR="00427077" w:rsidRPr="00892AA1" w:rsidRDefault="00427077" w:rsidP="003B0663">
      <w:pPr>
        <w:spacing w:after="120"/>
        <w:rPr>
          <w:rFonts w:asciiTheme="majorHAnsi" w:hAnsiTheme="majorHAnsi"/>
          <w:b/>
          <w:sz w:val="22"/>
          <w:szCs w:val="22"/>
        </w:rPr>
      </w:pPr>
      <w:proofErr w:type="gramStart"/>
      <w:r w:rsidRPr="00892AA1">
        <w:rPr>
          <w:rFonts w:asciiTheme="majorHAnsi" w:hAnsiTheme="majorHAnsi"/>
          <w:b/>
          <w:sz w:val="22"/>
          <w:szCs w:val="22"/>
          <w:u w:val="single"/>
        </w:rPr>
        <w:t>CUARTA.</w:t>
      </w:r>
      <w:r w:rsidRPr="00892AA1">
        <w:rPr>
          <w:rFonts w:asciiTheme="majorHAnsi" w:hAnsiTheme="majorHAnsi"/>
          <w:b/>
          <w:sz w:val="22"/>
          <w:szCs w:val="22"/>
        </w:rPr>
        <w:t>-</w:t>
      </w:r>
      <w:proofErr w:type="gramEnd"/>
      <w:r w:rsidRPr="00892AA1">
        <w:rPr>
          <w:rFonts w:asciiTheme="majorHAnsi" w:hAnsiTheme="majorHAnsi"/>
          <w:b/>
          <w:sz w:val="22"/>
          <w:szCs w:val="22"/>
        </w:rPr>
        <w:t xml:space="preserve"> </w:t>
      </w:r>
      <w:r w:rsidR="0044281F" w:rsidRPr="00892AA1">
        <w:rPr>
          <w:rFonts w:asciiTheme="majorHAnsi" w:hAnsiTheme="majorHAnsi"/>
          <w:b/>
          <w:sz w:val="22"/>
          <w:szCs w:val="22"/>
        </w:rPr>
        <w:t>MECANISMOS DE SEGUIMIENTO</w:t>
      </w:r>
      <w:r w:rsidRPr="00892AA1">
        <w:rPr>
          <w:rFonts w:asciiTheme="majorHAnsi" w:hAnsiTheme="majorHAnsi"/>
          <w:b/>
          <w:sz w:val="22"/>
          <w:szCs w:val="22"/>
        </w:rPr>
        <w:t xml:space="preserve">. </w:t>
      </w:r>
    </w:p>
    <w:p w:rsidR="00427077" w:rsidRPr="00892AA1" w:rsidRDefault="00427077" w:rsidP="003B0663">
      <w:pPr>
        <w:spacing w:after="120"/>
        <w:jc w:val="both"/>
        <w:rPr>
          <w:rFonts w:asciiTheme="majorHAnsi" w:hAnsiTheme="majorHAnsi"/>
          <w:sz w:val="22"/>
          <w:szCs w:val="22"/>
        </w:rPr>
      </w:pPr>
      <w:r w:rsidRPr="00892AA1">
        <w:rPr>
          <w:rFonts w:asciiTheme="majorHAnsi" w:hAnsiTheme="majorHAnsi"/>
          <w:sz w:val="22"/>
          <w:szCs w:val="22"/>
        </w:rPr>
        <w:t xml:space="preserve">A partir de la firma del presente </w:t>
      </w:r>
      <w:r w:rsidR="002046DC" w:rsidRPr="00892AA1">
        <w:rPr>
          <w:rFonts w:asciiTheme="majorHAnsi" w:hAnsiTheme="majorHAnsi"/>
          <w:sz w:val="22"/>
          <w:szCs w:val="22"/>
        </w:rPr>
        <w:t>c</w:t>
      </w:r>
      <w:r w:rsidRPr="00892AA1">
        <w:rPr>
          <w:rFonts w:asciiTheme="majorHAnsi" w:hAnsiTheme="majorHAnsi"/>
          <w:sz w:val="22"/>
          <w:szCs w:val="22"/>
        </w:rPr>
        <w:t xml:space="preserve">onvenio se constituirá una Comisión Mixta de Seguimiento con representantes designados por ambas partes en régimen de paridad. Dicha Comisión se responsabilizará de la planificación, seguimiento, evaluación y control de las acciones derivadas del presente </w:t>
      </w:r>
      <w:r w:rsidR="002046DC" w:rsidRPr="00892AA1">
        <w:rPr>
          <w:rFonts w:asciiTheme="majorHAnsi" w:hAnsiTheme="majorHAnsi"/>
          <w:sz w:val="22"/>
          <w:szCs w:val="22"/>
        </w:rPr>
        <w:t>c</w:t>
      </w:r>
      <w:r w:rsidRPr="00892AA1">
        <w:rPr>
          <w:rFonts w:asciiTheme="majorHAnsi" w:hAnsiTheme="majorHAnsi"/>
          <w:sz w:val="22"/>
          <w:szCs w:val="22"/>
        </w:rPr>
        <w:t>onvenio</w:t>
      </w:r>
      <w:r w:rsidR="00AC0A7A" w:rsidRPr="00892AA1">
        <w:rPr>
          <w:rFonts w:asciiTheme="majorHAnsi" w:hAnsiTheme="majorHAnsi" w:cs="Tahoma"/>
          <w:sz w:val="22"/>
          <w:szCs w:val="22"/>
        </w:rPr>
        <w:t xml:space="preserve"> </w:t>
      </w:r>
      <w:r w:rsidR="00AC0A7A" w:rsidRPr="00892AA1">
        <w:rPr>
          <w:rFonts w:asciiTheme="majorHAnsi" w:hAnsiTheme="majorHAnsi"/>
          <w:sz w:val="22"/>
          <w:szCs w:val="22"/>
        </w:rPr>
        <w:t>y de los compromisos adquiridos por las partes. Asimismo, resolverá los problemas de interpretación y cumplimiento que puedan plantearse en el desarrollo del presente convenio.</w:t>
      </w:r>
    </w:p>
    <w:p w:rsidR="00427077" w:rsidRPr="00892AA1" w:rsidRDefault="00427077">
      <w:pPr>
        <w:jc w:val="both"/>
        <w:rPr>
          <w:rFonts w:asciiTheme="majorHAnsi" w:hAnsiTheme="majorHAnsi"/>
          <w:sz w:val="22"/>
          <w:szCs w:val="22"/>
        </w:rPr>
      </w:pPr>
      <w:r w:rsidRPr="00892AA1">
        <w:rPr>
          <w:rFonts w:asciiTheme="majorHAnsi" w:hAnsiTheme="majorHAnsi"/>
          <w:sz w:val="22"/>
          <w:szCs w:val="22"/>
        </w:rPr>
        <w:t>La Comisión Mixta de Seguimiento se reunirá siempre que lo solicite una de las partes, y estará formada:</w:t>
      </w:r>
    </w:p>
    <w:p w:rsidR="00427077" w:rsidRPr="00892AA1" w:rsidRDefault="00427077">
      <w:pPr>
        <w:jc w:val="both"/>
        <w:rPr>
          <w:rFonts w:asciiTheme="majorHAnsi" w:hAnsiTheme="majorHAnsi"/>
          <w:sz w:val="22"/>
          <w:szCs w:val="22"/>
        </w:rPr>
      </w:pPr>
    </w:p>
    <w:p w:rsidR="00427077" w:rsidRPr="00892AA1" w:rsidRDefault="00427077">
      <w:pPr>
        <w:pStyle w:val="Textoindependiente"/>
        <w:jc w:val="both"/>
        <w:rPr>
          <w:rFonts w:asciiTheme="majorHAnsi" w:hAnsiTheme="majorHAnsi"/>
          <w:sz w:val="22"/>
          <w:szCs w:val="22"/>
        </w:rPr>
      </w:pPr>
      <w:r w:rsidRPr="00892AA1">
        <w:rPr>
          <w:rFonts w:asciiTheme="majorHAnsi" w:hAnsiTheme="majorHAnsi"/>
          <w:sz w:val="22"/>
          <w:szCs w:val="22"/>
        </w:rPr>
        <w:t>Por parte de la Universidad Complutense de Madrid:</w:t>
      </w:r>
    </w:p>
    <w:p w:rsidR="00427077" w:rsidRPr="00892AA1" w:rsidRDefault="00427077">
      <w:pPr>
        <w:pStyle w:val="Textoindependiente"/>
        <w:jc w:val="both"/>
        <w:rPr>
          <w:rFonts w:asciiTheme="majorHAnsi" w:hAnsiTheme="majorHAnsi"/>
          <w:sz w:val="22"/>
          <w:szCs w:val="22"/>
        </w:rPr>
      </w:pPr>
    </w:p>
    <w:p w:rsidR="00427077" w:rsidRPr="00892AA1" w:rsidRDefault="00427077" w:rsidP="009E7F6D">
      <w:pPr>
        <w:pStyle w:val="Textoindependiente"/>
        <w:numPr>
          <w:ilvl w:val="0"/>
          <w:numId w:val="7"/>
        </w:numPr>
        <w:jc w:val="both"/>
        <w:rPr>
          <w:rFonts w:asciiTheme="majorHAnsi" w:hAnsiTheme="majorHAnsi"/>
          <w:sz w:val="22"/>
          <w:szCs w:val="22"/>
        </w:rPr>
      </w:pPr>
      <w:r w:rsidRPr="00892AA1">
        <w:rPr>
          <w:rFonts w:asciiTheme="majorHAnsi" w:hAnsiTheme="majorHAnsi"/>
          <w:sz w:val="22"/>
          <w:szCs w:val="22"/>
        </w:rPr>
        <w:t>Vicerrector/a competente en materia de Institutos Universitarios, o persona en quien delegue.</w:t>
      </w:r>
    </w:p>
    <w:p w:rsidR="00427077" w:rsidRPr="00892AA1" w:rsidRDefault="00427077" w:rsidP="009E7F6D">
      <w:pPr>
        <w:pStyle w:val="Textoindependiente"/>
        <w:numPr>
          <w:ilvl w:val="0"/>
          <w:numId w:val="7"/>
        </w:numPr>
        <w:jc w:val="both"/>
        <w:rPr>
          <w:rFonts w:asciiTheme="majorHAnsi" w:hAnsiTheme="majorHAnsi"/>
          <w:sz w:val="22"/>
          <w:szCs w:val="22"/>
        </w:rPr>
      </w:pPr>
      <w:r w:rsidRPr="00892AA1">
        <w:rPr>
          <w:rFonts w:asciiTheme="majorHAnsi" w:hAnsiTheme="majorHAnsi"/>
          <w:sz w:val="22"/>
          <w:szCs w:val="22"/>
        </w:rPr>
        <w:t>Vicerrector/a competente en materia de Investigación, o persona en quien delegue.</w:t>
      </w:r>
    </w:p>
    <w:p w:rsidR="00427077" w:rsidRPr="00892AA1" w:rsidRDefault="00427077">
      <w:pPr>
        <w:pStyle w:val="Textoindependiente"/>
        <w:jc w:val="both"/>
        <w:rPr>
          <w:rFonts w:asciiTheme="majorHAnsi" w:hAnsiTheme="majorHAnsi"/>
          <w:sz w:val="22"/>
          <w:szCs w:val="22"/>
        </w:rPr>
      </w:pPr>
    </w:p>
    <w:p w:rsidR="00427077" w:rsidRPr="00892AA1" w:rsidRDefault="00427077">
      <w:pPr>
        <w:pStyle w:val="Textoindependiente"/>
        <w:jc w:val="both"/>
        <w:rPr>
          <w:rFonts w:asciiTheme="majorHAnsi" w:hAnsiTheme="majorHAnsi"/>
          <w:sz w:val="22"/>
          <w:szCs w:val="22"/>
        </w:rPr>
      </w:pPr>
      <w:r w:rsidRPr="00892AA1">
        <w:rPr>
          <w:rFonts w:asciiTheme="majorHAnsi" w:hAnsiTheme="majorHAnsi"/>
          <w:sz w:val="22"/>
          <w:szCs w:val="22"/>
        </w:rPr>
        <w:t xml:space="preserve">Por parte de </w:t>
      </w:r>
      <w:r w:rsidRPr="00892AA1">
        <w:rPr>
          <w:rFonts w:asciiTheme="majorHAnsi" w:hAnsiTheme="majorHAnsi"/>
          <w:color w:val="0000FF"/>
          <w:sz w:val="22"/>
          <w:szCs w:val="22"/>
        </w:rPr>
        <w:t xml:space="preserve">nombre del centro </w:t>
      </w:r>
      <w:proofErr w:type="gramStart"/>
      <w:r w:rsidRPr="00892AA1">
        <w:rPr>
          <w:rFonts w:asciiTheme="majorHAnsi" w:hAnsiTheme="majorHAnsi"/>
          <w:color w:val="0000FF"/>
          <w:sz w:val="22"/>
          <w:szCs w:val="22"/>
        </w:rPr>
        <w:t>o  institución</w:t>
      </w:r>
      <w:proofErr w:type="gramEnd"/>
      <w:r w:rsidRPr="00892AA1">
        <w:rPr>
          <w:rFonts w:asciiTheme="majorHAnsi" w:hAnsiTheme="majorHAnsi"/>
          <w:sz w:val="22"/>
          <w:szCs w:val="22"/>
        </w:rPr>
        <w:t>:</w:t>
      </w:r>
    </w:p>
    <w:p w:rsidR="00427077" w:rsidRPr="00892AA1" w:rsidRDefault="00427077">
      <w:pPr>
        <w:pStyle w:val="Textoindependiente"/>
        <w:jc w:val="both"/>
        <w:rPr>
          <w:rFonts w:asciiTheme="majorHAnsi" w:hAnsiTheme="majorHAnsi"/>
          <w:sz w:val="22"/>
          <w:szCs w:val="22"/>
        </w:rPr>
      </w:pPr>
    </w:p>
    <w:p w:rsidR="00427077" w:rsidRPr="00892AA1" w:rsidRDefault="00427077" w:rsidP="009E7F6D">
      <w:pPr>
        <w:pStyle w:val="Textoindependiente"/>
        <w:numPr>
          <w:ilvl w:val="0"/>
          <w:numId w:val="8"/>
        </w:numPr>
        <w:jc w:val="both"/>
        <w:rPr>
          <w:rFonts w:asciiTheme="majorHAnsi" w:hAnsiTheme="majorHAnsi"/>
          <w:color w:val="0000FF"/>
          <w:sz w:val="22"/>
          <w:szCs w:val="22"/>
        </w:rPr>
      </w:pPr>
      <w:r w:rsidRPr="00892AA1">
        <w:rPr>
          <w:rFonts w:asciiTheme="majorHAnsi" w:hAnsiTheme="majorHAnsi"/>
          <w:color w:val="0000FF"/>
          <w:sz w:val="22"/>
          <w:szCs w:val="22"/>
        </w:rPr>
        <w:t xml:space="preserve">(cargo), </w:t>
      </w:r>
      <w:r w:rsidRPr="00892AA1">
        <w:rPr>
          <w:rFonts w:asciiTheme="majorHAnsi" w:hAnsiTheme="majorHAnsi"/>
          <w:sz w:val="22"/>
          <w:szCs w:val="22"/>
        </w:rPr>
        <w:t>o persona en quien delegue.</w:t>
      </w:r>
    </w:p>
    <w:p w:rsidR="00427077" w:rsidRPr="00892AA1" w:rsidRDefault="00427077" w:rsidP="009E7F6D">
      <w:pPr>
        <w:pStyle w:val="Textoindependiente"/>
        <w:numPr>
          <w:ilvl w:val="0"/>
          <w:numId w:val="8"/>
        </w:numPr>
        <w:jc w:val="both"/>
        <w:rPr>
          <w:rFonts w:asciiTheme="majorHAnsi" w:hAnsiTheme="majorHAnsi"/>
          <w:color w:val="0000FF"/>
          <w:sz w:val="22"/>
          <w:szCs w:val="22"/>
        </w:rPr>
      </w:pPr>
      <w:r w:rsidRPr="00892AA1">
        <w:rPr>
          <w:rFonts w:asciiTheme="majorHAnsi" w:hAnsiTheme="majorHAnsi"/>
          <w:color w:val="0000FF"/>
          <w:sz w:val="22"/>
          <w:szCs w:val="22"/>
        </w:rPr>
        <w:t xml:space="preserve">(cargo), </w:t>
      </w:r>
      <w:r w:rsidRPr="00892AA1">
        <w:rPr>
          <w:rFonts w:asciiTheme="majorHAnsi" w:hAnsiTheme="majorHAnsi"/>
          <w:sz w:val="22"/>
          <w:szCs w:val="22"/>
        </w:rPr>
        <w:t>o persona en quien delegue.</w:t>
      </w:r>
    </w:p>
    <w:p w:rsidR="00427077" w:rsidRPr="00892AA1" w:rsidRDefault="00427077">
      <w:pPr>
        <w:pStyle w:val="Textoindependiente"/>
        <w:jc w:val="both"/>
        <w:rPr>
          <w:rFonts w:asciiTheme="majorHAnsi" w:hAnsiTheme="majorHAnsi"/>
          <w:color w:val="0000FF"/>
          <w:sz w:val="22"/>
          <w:szCs w:val="22"/>
        </w:rPr>
      </w:pPr>
    </w:p>
    <w:p w:rsidR="002046DC" w:rsidRPr="00892AA1" w:rsidRDefault="002046DC" w:rsidP="002046DC">
      <w:pPr>
        <w:pStyle w:val="Textoindependiente"/>
        <w:jc w:val="both"/>
        <w:rPr>
          <w:rFonts w:asciiTheme="majorHAnsi" w:hAnsiTheme="majorHAnsi" w:cs="Tahoma"/>
          <w:sz w:val="22"/>
          <w:szCs w:val="22"/>
        </w:rPr>
      </w:pPr>
      <w:r w:rsidRPr="00892AA1">
        <w:rPr>
          <w:rFonts w:asciiTheme="majorHAnsi" w:hAnsiTheme="majorHAnsi" w:cs="Tahoma"/>
          <w:sz w:val="22"/>
          <w:szCs w:val="22"/>
        </w:rPr>
        <w:t>El Rector podrá sustituir a los miembros de la Comisión Mixta de Seguimiento designados por parte de la UCM, que pierdan o cambien la condición por la que fueron designados.</w:t>
      </w:r>
      <w:r w:rsidR="008B4281" w:rsidRPr="00892AA1">
        <w:rPr>
          <w:rFonts w:asciiTheme="majorHAnsi" w:hAnsiTheme="majorHAnsi"/>
          <w:sz w:val="22"/>
          <w:szCs w:val="22"/>
        </w:rPr>
        <w:t xml:space="preserve"> </w:t>
      </w:r>
      <w:r w:rsidR="008B4281" w:rsidRPr="00892AA1">
        <w:rPr>
          <w:rFonts w:asciiTheme="majorHAnsi" w:hAnsiTheme="majorHAnsi" w:cs="Tahoma"/>
          <w:sz w:val="22"/>
          <w:szCs w:val="22"/>
        </w:rPr>
        <w:t>Si por cualquier circunstancia cambiara el número de representantes siempre se respetará el régimen de paridad.</w:t>
      </w:r>
    </w:p>
    <w:p w:rsidR="008B4281" w:rsidRPr="00892AA1" w:rsidRDefault="008B4281" w:rsidP="008B4281">
      <w:pPr>
        <w:jc w:val="both"/>
        <w:rPr>
          <w:rFonts w:asciiTheme="majorHAnsi" w:hAnsiTheme="majorHAnsi"/>
          <w:sz w:val="22"/>
          <w:szCs w:val="22"/>
        </w:rPr>
      </w:pPr>
    </w:p>
    <w:p w:rsidR="00CE1FB8" w:rsidRPr="001956A7" w:rsidRDefault="00CE1FB8" w:rsidP="00CE1FB8">
      <w:pPr>
        <w:jc w:val="both"/>
        <w:rPr>
          <w:rFonts w:ascii="Cambria" w:hAnsi="Cambria" w:cs="Tahoma"/>
          <w:sz w:val="22"/>
          <w:szCs w:val="22"/>
        </w:rPr>
      </w:pPr>
      <w:r w:rsidRPr="001956A7">
        <w:rPr>
          <w:rFonts w:ascii="Cambria" w:hAnsi="Cambria" w:cs="Tahoma"/>
          <w:sz w:val="22"/>
          <w:szCs w:val="22"/>
        </w:rPr>
        <w:t>El régimen y funcionamiento de la Comisión se consensuarán en el seno de esta. En lo no previsto, se estará a lo dispuesto en los artículos que regulan el funcionamiento d</w:t>
      </w:r>
      <w:r>
        <w:rPr>
          <w:rFonts w:ascii="Cambria" w:hAnsi="Cambria" w:cs="Tahoma"/>
          <w:sz w:val="22"/>
          <w:szCs w:val="22"/>
        </w:rPr>
        <w:t>e los órganos colegiados de la L</w:t>
      </w:r>
      <w:r w:rsidRPr="001956A7">
        <w:rPr>
          <w:rFonts w:ascii="Cambria" w:hAnsi="Cambria" w:cs="Tahoma"/>
          <w:sz w:val="22"/>
          <w:szCs w:val="22"/>
        </w:rPr>
        <w:t>ey 40/2015, de 1 de octubre de Régimen Jurídico del Sector Público.</w:t>
      </w:r>
    </w:p>
    <w:p w:rsidR="002046DC" w:rsidRPr="00892AA1" w:rsidRDefault="002046DC">
      <w:pPr>
        <w:jc w:val="both"/>
        <w:rPr>
          <w:rFonts w:asciiTheme="majorHAnsi" w:hAnsiTheme="majorHAnsi"/>
          <w:sz w:val="22"/>
          <w:szCs w:val="22"/>
        </w:rPr>
      </w:pPr>
    </w:p>
    <w:p w:rsidR="005E4E81" w:rsidRPr="00892AA1" w:rsidRDefault="005E4E81" w:rsidP="005E4E81">
      <w:pPr>
        <w:jc w:val="both"/>
        <w:rPr>
          <w:rFonts w:asciiTheme="majorHAnsi" w:hAnsiTheme="majorHAnsi"/>
          <w:sz w:val="22"/>
          <w:szCs w:val="22"/>
        </w:rPr>
      </w:pPr>
      <w:proofErr w:type="gramStart"/>
      <w:r w:rsidRPr="00892AA1">
        <w:rPr>
          <w:rFonts w:asciiTheme="majorHAnsi" w:hAnsiTheme="majorHAnsi"/>
          <w:b/>
          <w:sz w:val="22"/>
          <w:szCs w:val="22"/>
          <w:u w:val="single"/>
        </w:rPr>
        <w:t>QUINTA.</w:t>
      </w:r>
      <w:r w:rsidRPr="00892AA1">
        <w:rPr>
          <w:rFonts w:asciiTheme="majorHAnsi" w:hAnsiTheme="majorHAnsi"/>
          <w:b/>
          <w:sz w:val="22"/>
          <w:szCs w:val="22"/>
        </w:rPr>
        <w:t>-</w:t>
      </w:r>
      <w:proofErr w:type="gramEnd"/>
      <w:r w:rsidRPr="00892AA1">
        <w:rPr>
          <w:rFonts w:asciiTheme="majorHAnsi" w:hAnsiTheme="majorHAnsi"/>
          <w:b/>
          <w:sz w:val="22"/>
          <w:szCs w:val="22"/>
        </w:rPr>
        <w:t xml:space="preserve"> DERECHOS DE PROPIEDAD INTELECTUAL E INDUSTRIAL.</w:t>
      </w:r>
    </w:p>
    <w:p w:rsidR="005E4E81" w:rsidRPr="00892AA1" w:rsidRDefault="005E4E81" w:rsidP="005E4E81">
      <w:pPr>
        <w:jc w:val="both"/>
        <w:rPr>
          <w:rFonts w:asciiTheme="majorHAnsi" w:hAnsiTheme="majorHAnsi"/>
          <w:sz w:val="22"/>
          <w:szCs w:val="22"/>
        </w:rPr>
      </w:pPr>
    </w:p>
    <w:p w:rsidR="005E4E81" w:rsidRPr="00892AA1" w:rsidRDefault="005E4E81" w:rsidP="00D3728C">
      <w:pPr>
        <w:kinsoku w:val="0"/>
        <w:overflowPunct w:val="0"/>
        <w:spacing w:after="120"/>
        <w:ind w:right="102"/>
        <w:jc w:val="both"/>
        <w:rPr>
          <w:rFonts w:asciiTheme="majorHAnsi" w:hAnsiTheme="majorHAnsi"/>
          <w:color w:val="0000FF"/>
          <w:sz w:val="22"/>
          <w:szCs w:val="22"/>
          <w:lang w:val="es-ES_tradnl"/>
        </w:rPr>
      </w:pPr>
      <w:r w:rsidRPr="00892AA1">
        <w:rPr>
          <w:rFonts w:asciiTheme="majorHAnsi" w:hAnsiTheme="majorHAnsi"/>
          <w:sz w:val="22"/>
          <w:szCs w:val="22"/>
        </w:rPr>
        <w:t xml:space="preserve">1. Cualquier resultado de investigación que derive de las actividades en las que participe personal de </w:t>
      </w:r>
      <w:r w:rsidRPr="00892AA1">
        <w:rPr>
          <w:rFonts w:asciiTheme="majorHAnsi" w:hAnsiTheme="majorHAnsi"/>
          <w:color w:val="0000FF"/>
          <w:sz w:val="22"/>
          <w:szCs w:val="22"/>
          <w:lang w:val="es-ES_tradnl"/>
        </w:rPr>
        <w:t>nombre del centro o institución</w:t>
      </w:r>
      <w:r w:rsidRPr="00892AA1">
        <w:rPr>
          <w:rFonts w:asciiTheme="majorHAnsi" w:hAnsiTheme="majorHAnsi"/>
          <w:sz w:val="22"/>
          <w:szCs w:val="22"/>
        </w:rPr>
        <w:t xml:space="preserve"> adscrito al Instituto de la UCM y que sea susceptible de explotación económica o pueda dar lugar a una solicitud de titularidad de derechos de propiedad industrial o intelectual, deberá ser notificada a la UCM y </w:t>
      </w:r>
      <w:proofErr w:type="gramStart"/>
      <w:r w:rsidRPr="00892AA1">
        <w:rPr>
          <w:rFonts w:asciiTheme="majorHAnsi" w:hAnsiTheme="majorHAnsi"/>
          <w:sz w:val="22"/>
          <w:szCs w:val="22"/>
        </w:rPr>
        <w:t xml:space="preserve">a la </w:t>
      </w:r>
      <w:r w:rsidRPr="00892AA1">
        <w:rPr>
          <w:rFonts w:asciiTheme="majorHAnsi" w:hAnsiTheme="majorHAnsi"/>
          <w:color w:val="0000FF"/>
          <w:sz w:val="22"/>
          <w:szCs w:val="22"/>
          <w:lang w:val="es-ES_tradnl"/>
        </w:rPr>
        <w:t>nombre</w:t>
      </w:r>
      <w:proofErr w:type="gramEnd"/>
      <w:r w:rsidRPr="00892AA1">
        <w:rPr>
          <w:rFonts w:asciiTheme="majorHAnsi" w:hAnsiTheme="majorHAnsi"/>
          <w:color w:val="0000FF"/>
          <w:sz w:val="22"/>
          <w:szCs w:val="22"/>
          <w:lang w:val="es-ES_tradnl"/>
        </w:rPr>
        <w:t xml:space="preserve"> del centro o institución.</w:t>
      </w:r>
    </w:p>
    <w:p w:rsidR="005E4E81" w:rsidRPr="00892AA1" w:rsidRDefault="005E4E81" w:rsidP="00D3728C">
      <w:pPr>
        <w:kinsoku w:val="0"/>
        <w:overflowPunct w:val="0"/>
        <w:spacing w:after="120"/>
        <w:ind w:right="102"/>
        <w:jc w:val="both"/>
        <w:rPr>
          <w:rFonts w:asciiTheme="majorHAnsi" w:hAnsiTheme="majorHAnsi"/>
          <w:color w:val="0000FF"/>
          <w:sz w:val="22"/>
          <w:szCs w:val="22"/>
          <w:lang w:val="es-ES_tradnl"/>
        </w:rPr>
      </w:pPr>
      <w:r w:rsidRPr="00892AA1">
        <w:rPr>
          <w:rFonts w:asciiTheme="majorHAnsi" w:hAnsiTheme="majorHAnsi"/>
          <w:sz w:val="22"/>
          <w:szCs w:val="22"/>
        </w:rPr>
        <w:lastRenderedPageBreak/>
        <w:t xml:space="preserve">2. La titularidad de los derechos de propiedad industrial o intelectual que se deriven del desarrollo de las investigaciones en las que participe personal de </w:t>
      </w:r>
      <w:r w:rsidRPr="00892AA1">
        <w:rPr>
          <w:rFonts w:asciiTheme="majorHAnsi" w:hAnsiTheme="majorHAnsi"/>
          <w:color w:val="0000FF"/>
          <w:sz w:val="22"/>
          <w:szCs w:val="22"/>
          <w:lang w:val="es-ES_tradnl"/>
        </w:rPr>
        <w:t>nombre del centro o institución</w:t>
      </w:r>
      <w:r w:rsidRPr="00892AA1">
        <w:rPr>
          <w:rFonts w:asciiTheme="majorHAnsi" w:hAnsiTheme="majorHAnsi"/>
          <w:sz w:val="22"/>
          <w:szCs w:val="22"/>
        </w:rPr>
        <w:t xml:space="preserve"> adscrito al Instituto será compartida por la UCM y </w:t>
      </w:r>
      <w:r w:rsidRPr="00892AA1">
        <w:rPr>
          <w:rFonts w:asciiTheme="majorHAnsi" w:hAnsiTheme="majorHAnsi"/>
          <w:color w:val="0000FF"/>
          <w:sz w:val="22"/>
          <w:szCs w:val="22"/>
          <w:lang w:val="es-ES_tradnl"/>
        </w:rPr>
        <w:t>nombre del centro o institución.</w:t>
      </w:r>
    </w:p>
    <w:p w:rsidR="00AD02CF" w:rsidRDefault="005E4E81" w:rsidP="00D3728C">
      <w:pPr>
        <w:kinsoku w:val="0"/>
        <w:overflowPunct w:val="0"/>
        <w:spacing w:after="120"/>
        <w:ind w:right="102"/>
        <w:jc w:val="both"/>
        <w:rPr>
          <w:rFonts w:asciiTheme="majorHAnsi" w:hAnsiTheme="majorHAnsi"/>
          <w:sz w:val="22"/>
          <w:szCs w:val="22"/>
        </w:rPr>
      </w:pPr>
      <w:r w:rsidRPr="00892AA1">
        <w:rPr>
          <w:rFonts w:asciiTheme="majorHAnsi" w:hAnsiTheme="majorHAnsi"/>
          <w:sz w:val="22"/>
          <w:szCs w:val="22"/>
        </w:rPr>
        <w:t xml:space="preserve">3. Cuando de la investigación realizada se obtenga, o se prevea la obtención de resultados susceptibles de protección legal, la titularidad de estos corresponderá a la UCM y a </w:t>
      </w:r>
      <w:r w:rsidRPr="00892AA1">
        <w:rPr>
          <w:rFonts w:asciiTheme="majorHAnsi" w:hAnsiTheme="majorHAnsi"/>
          <w:color w:val="0000FF"/>
          <w:sz w:val="22"/>
          <w:szCs w:val="22"/>
          <w:lang w:val="es-ES_tradnl"/>
        </w:rPr>
        <w:t>nombre del centro o institución.</w:t>
      </w:r>
      <w:r w:rsidRPr="00892AA1">
        <w:rPr>
          <w:rFonts w:asciiTheme="majorHAnsi" w:hAnsiTheme="majorHAnsi"/>
          <w:sz w:val="22"/>
          <w:szCs w:val="22"/>
        </w:rPr>
        <w:t xml:space="preserve"> La Comisión Mixta de Seguimiento recogida en la Cláusula </w:t>
      </w:r>
      <w:r w:rsidR="004F06EB" w:rsidRPr="00892AA1">
        <w:rPr>
          <w:rFonts w:asciiTheme="majorHAnsi" w:hAnsiTheme="majorHAnsi"/>
          <w:sz w:val="22"/>
          <w:szCs w:val="22"/>
        </w:rPr>
        <w:t>Cuarta</w:t>
      </w:r>
      <w:r w:rsidRPr="00892AA1">
        <w:rPr>
          <w:rFonts w:asciiTheme="majorHAnsi" w:hAnsiTheme="majorHAnsi"/>
          <w:sz w:val="22"/>
          <w:szCs w:val="22"/>
        </w:rPr>
        <w:t xml:space="preserve"> de este </w:t>
      </w:r>
      <w:r w:rsidR="004F06EB" w:rsidRPr="00892AA1">
        <w:rPr>
          <w:rFonts w:asciiTheme="majorHAnsi" w:hAnsiTheme="majorHAnsi"/>
          <w:sz w:val="22"/>
          <w:szCs w:val="22"/>
        </w:rPr>
        <w:t>c</w:t>
      </w:r>
      <w:r w:rsidRPr="00892AA1">
        <w:rPr>
          <w:rFonts w:asciiTheme="majorHAnsi" w:hAnsiTheme="majorHAnsi"/>
          <w:sz w:val="22"/>
          <w:szCs w:val="22"/>
        </w:rPr>
        <w:t xml:space="preserve">onvenio, determinará la fórmula más adecuada para la protección de dichos resultados y la participación relativa de la UCM y </w:t>
      </w:r>
      <w:r w:rsidR="00460E1C">
        <w:rPr>
          <w:rFonts w:asciiTheme="majorHAnsi" w:hAnsiTheme="majorHAnsi"/>
          <w:sz w:val="22"/>
          <w:szCs w:val="22"/>
        </w:rPr>
        <w:t>n</w:t>
      </w:r>
      <w:proofErr w:type="spellStart"/>
      <w:r w:rsidRPr="00B31921">
        <w:rPr>
          <w:rFonts w:asciiTheme="majorHAnsi" w:hAnsiTheme="majorHAnsi"/>
          <w:color w:val="0000FF"/>
          <w:sz w:val="22"/>
          <w:szCs w:val="22"/>
          <w:lang w:val="es-ES_tradnl"/>
        </w:rPr>
        <w:t>ombre</w:t>
      </w:r>
      <w:proofErr w:type="spellEnd"/>
      <w:r w:rsidRPr="00B31921">
        <w:rPr>
          <w:rFonts w:asciiTheme="majorHAnsi" w:hAnsiTheme="majorHAnsi"/>
          <w:color w:val="0000FF"/>
          <w:sz w:val="22"/>
          <w:szCs w:val="22"/>
          <w:lang w:val="es-ES_tradnl"/>
        </w:rPr>
        <w:t xml:space="preserve"> del centro o institución </w:t>
      </w:r>
      <w:r w:rsidRPr="00892AA1">
        <w:rPr>
          <w:rFonts w:asciiTheme="majorHAnsi" w:hAnsiTheme="majorHAnsi"/>
          <w:sz w:val="22"/>
          <w:szCs w:val="22"/>
        </w:rPr>
        <w:t xml:space="preserve">en los beneficios que puedan obtenerse de la explotación de los mismos, sin perjuicio de las autorías morales indicadas en el punto </w:t>
      </w:r>
      <w:r w:rsidR="008A3BC7">
        <w:rPr>
          <w:rFonts w:asciiTheme="majorHAnsi" w:hAnsiTheme="majorHAnsi"/>
          <w:sz w:val="22"/>
          <w:szCs w:val="22"/>
        </w:rPr>
        <w:t>4.</w:t>
      </w:r>
    </w:p>
    <w:p w:rsidR="005E4E81" w:rsidRPr="00892AA1" w:rsidRDefault="005E4E81" w:rsidP="00D3728C">
      <w:pPr>
        <w:kinsoku w:val="0"/>
        <w:overflowPunct w:val="0"/>
        <w:spacing w:after="120"/>
        <w:ind w:right="102"/>
        <w:jc w:val="both"/>
        <w:rPr>
          <w:rFonts w:asciiTheme="majorHAnsi" w:hAnsiTheme="majorHAnsi"/>
          <w:sz w:val="22"/>
          <w:szCs w:val="22"/>
        </w:rPr>
      </w:pPr>
      <w:r w:rsidRPr="00892AA1">
        <w:rPr>
          <w:rFonts w:asciiTheme="majorHAnsi" w:hAnsiTheme="majorHAnsi"/>
          <w:sz w:val="22"/>
          <w:szCs w:val="22"/>
        </w:rPr>
        <w:t xml:space="preserve">4. </w:t>
      </w:r>
      <w:proofErr w:type="gramStart"/>
      <w:r w:rsidRPr="00892AA1">
        <w:rPr>
          <w:rFonts w:asciiTheme="majorHAnsi" w:hAnsiTheme="majorHAnsi"/>
          <w:sz w:val="22"/>
          <w:szCs w:val="22"/>
        </w:rPr>
        <w:t>Para  el</w:t>
      </w:r>
      <w:proofErr w:type="gramEnd"/>
      <w:r w:rsidRPr="00892AA1">
        <w:rPr>
          <w:rFonts w:asciiTheme="majorHAnsi" w:hAnsiTheme="majorHAnsi"/>
          <w:sz w:val="22"/>
          <w:szCs w:val="22"/>
        </w:rPr>
        <w:t xml:space="preserve"> cálculo de los porcentajes de titularidad, se tendrán en cuenta tanto la participación en la obtención de los resultados de los investigadores de la </w:t>
      </w:r>
      <w:r w:rsidRPr="00DC16EF">
        <w:rPr>
          <w:rFonts w:asciiTheme="majorHAnsi" w:hAnsiTheme="majorHAnsi"/>
          <w:color w:val="0000FF"/>
          <w:sz w:val="22"/>
          <w:szCs w:val="22"/>
          <w:lang w:val="es-ES_tradnl"/>
        </w:rPr>
        <w:t>nombre del centro o institución</w:t>
      </w:r>
      <w:r w:rsidRPr="00892AA1">
        <w:rPr>
          <w:rFonts w:asciiTheme="majorHAnsi" w:hAnsiTheme="majorHAnsi"/>
          <w:sz w:val="22"/>
          <w:szCs w:val="22"/>
        </w:rPr>
        <w:t xml:space="preserve"> y del personal propio de la UCM como el empleo de las infraestructuras y herramientas de gestión que hayan dado lugar a tales resultados, según se establece en los artículos 15 a 21 de la Ley 24/2015, de 24 de julio, de Patentes y en las normativas internas</w:t>
      </w:r>
      <w:r w:rsidR="004F06EB" w:rsidRPr="00892AA1">
        <w:rPr>
          <w:rFonts w:asciiTheme="majorHAnsi" w:hAnsiTheme="majorHAnsi"/>
          <w:sz w:val="22"/>
          <w:szCs w:val="22"/>
        </w:rPr>
        <w:t xml:space="preserve"> de estas entidades que </w:t>
      </w:r>
      <w:r w:rsidRPr="00892AA1">
        <w:rPr>
          <w:rFonts w:asciiTheme="majorHAnsi" w:hAnsiTheme="majorHAnsi"/>
          <w:sz w:val="22"/>
          <w:szCs w:val="22"/>
        </w:rPr>
        <w:t>sean aplicables.</w:t>
      </w:r>
    </w:p>
    <w:p w:rsidR="005E4E81" w:rsidRPr="00892AA1" w:rsidRDefault="00AD02CF" w:rsidP="00D3728C">
      <w:pPr>
        <w:kinsoku w:val="0"/>
        <w:overflowPunct w:val="0"/>
        <w:spacing w:after="120"/>
        <w:ind w:right="102"/>
        <w:jc w:val="both"/>
        <w:rPr>
          <w:rFonts w:asciiTheme="majorHAnsi" w:hAnsiTheme="majorHAnsi"/>
          <w:sz w:val="22"/>
          <w:szCs w:val="22"/>
        </w:rPr>
      </w:pPr>
      <w:r>
        <w:rPr>
          <w:rFonts w:asciiTheme="majorHAnsi" w:hAnsiTheme="majorHAnsi"/>
          <w:sz w:val="22"/>
          <w:szCs w:val="22"/>
        </w:rPr>
        <w:t>5</w:t>
      </w:r>
      <w:r w:rsidR="005E4E81" w:rsidRPr="00892AA1">
        <w:rPr>
          <w:rFonts w:asciiTheme="majorHAnsi" w:hAnsiTheme="majorHAnsi"/>
          <w:sz w:val="22"/>
          <w:szCs w:val="22"/>
        </w:rPr>
        <w:t>. Los derechos de propiedad intelectual corresponderán, en todo caso, a los autores de los trabajos que hayan dado lugar a los mismos, de acuerdo con la legislación aplicable.</w:t>
      </w:r>
    </w:p>
    <w:p w:rsidR="00427077" w:rsidRPr="00892AA1" w:rsidRDefault="00427077">
      <w:pPr>
        <w:jc w:val="both"/>
        <w:rPr>
          <w:rFonts w:asciiTheme="majorHAnsi" w:hAnsiTheme="majorHAnsi"/>
          <w:b/>
          <w:sz w:val="22"/>
          <w:szCs w:val="22"/>
          <w:u w:val="single"/>
        </w:rPr>
      </w:pPr>
    </w:p>
    <w:p w:rsidR="005E4E81" w:rsidRPr="00892AA1" w:rsidRDefault="005E4E81" w:rsidP="005E4E81">
      <w:pPr>
        <w:jc w:val="both"/>
        <w:rPr>
          <w:rFonts w:asciiTheme="majorHAnsi" w:hAnsiTheme="majorHAnsi"/>
          <w:sz w:val="22"/>
          <w:szCs w:val="22"/>
        </w:rPr>
      </w:pPr>
      <w:proofErr w:type="gramStart"/>
      <w:r w:rsidRPr="00892AA1">
        <w:rPr>
          <w:rFonts w:asciiTheme="majorHAnsi" w:hAnsiTheme="majorHAnsi"/>
          <w:b/>
          <w:sz w:val="22"/>
          <w:szCs w:val="22"/>
          <w:u w:val="single"/>
        </w:rPr>
        <w:t>SEXTA.</w:t>
      </w:r>
      <w:r w:rsidRPr="00892AA1">
        <w:rPr>
          <w:rFonts w:asciiTheme="majorHAnsi" w:hAnsiTheme="majorHAnsi"/>
          <w:b/>
          <w:sz w:val="22"/>
          <w:szCs w:val="22"/>
        </w:rPr>
        <w:t>-</w:t>
      </w:r>
      <w:proofErr w:type="gramEnd"/>
      <w:r w:rsidRPr="00892AA1">
        <w:rPr>
          <w:rFonts w:asciiTheme="majorHAnsi" w:hAnsiTheme="majorHAnsi"/>
          <w:b/>
          <w:sz w:val="22"/>
          <w:szCs w:val="22"/>
        </w:rPr>
        <w:t xml:space="preserve"> PROTECCIÓN DE DATOS Y TRANSPARENCIA.</w:t>
      </w:r>
    </w:p>
    <w:p w:rsidR="005E4E81" w:rsidRPr="00892AA1" w:rsidRDefault="005E4E81" w:rsidP="005E4E81">
      <w:pPr>
        <w:jc w:val="both"/>
        <w:rPr>
          <w:rFonts w:asciiTheme="majorHAnsi" w:hAnsiTheme="majorHAnsi"/>
          <w:sz w:val="22"/>
          <w:szCs w:val="22"/>
        </w:rPr>
      </w:pPr>
    </w:p>
    <w:p w:rsidR="00B04AD0" w:rsidRPr="00B04AD0" w:rsidRDefault="00B04AD0" w:rsidP="00B04AD0">
      <w:pPr>
        <w:jc w:val="both"/>
        <w:rPr>
          <w:rFonts w:asciiTheme="majorHAnsi" w:hAnsiTheme="majorHAnsi"/>
          <w:sz w:val="22"/>
          <w:szCs w:val="22"/>
          <w:lang w:val="es-ES_tradnl"/>
        </w:rPr>
      </w:pPr>
      <w:r w:rsidRPr="00B04AD0">
        <w:rPr>
          <w:rFonts w:asciiTheme="majorHAnsi" w:hAnsiTheme="majorHAnsi"/>
          <w:sz w:val="22"/>
          <w:szCs w:val="22"/>
          <w:lang w:val="es-ES_tradnl"/>
        </w:rPr>
        <w:t>Las partes se comprometen a tratar los datos personales necesarios para la ejecución del presente convenio de conformidad con lo dispuesto en el Reglamento (UE) 2016/679, del Parlamento Europeo y del Consejo, de 27 de abril de 2016, relativo a la protección de las personas físicas en lo que respecta al tratamiento de datos personales y a la libre circulación de estos datos (RGPD) y en la Ley Orgánica 3/2018, de 5 de diciembre, de Protección de Datos Personales y garantí</w:t>
      </w:r>
      <w:r w:rsidRPr="00B04AD0">
        <w:rPr>
          <w:rFonts w:asciiTheme="majorHAnsi" w:hAnsiTheme="majorHAnsi"/>
          <w:sz w:val="22"/>
          <w:szCs w:val="22"/>
          <w:lang w:val="es-ES_tradnl"/>
        </w:rPr>
        <w:softHyphen/>
        <w:t>a de los derechos digitales (LOPDGDD).</w:t>
      </w:r>
    </w:p>
    <w:p w:rsidR="00B04AD0" w:rsidRDefault="00B04AD0" w:rsidP="00B04AD0">
      <w:pPr>
        <w:jc w:val="both"/>
        <w:rPr>
          <w:rFonts w:ascii="Tahoma" w:eastAsia="Calibri" w:hAnsi="Tahoma" w:cs="Tahoma"/>
        </w:rPr>
      </w:pPr>
    </w:p>
    <w:p w:rsidR="00125CCC" w:rsidRPr="00892AA1" w:rsidRDefault="00125CCC" w:rsidP="00125CCC">
      <w:pPr>
        <w:jc w:val="both"/>
        <w:rPr>
          <w:rFonts w:asciiTheme="majorHAnsi" w:hAnsiTheme="majorHAnsi"/>
          <w:sz w:val="22"/>
          <w:szCs w:val="22"/>
          <w:lang w:val="es-ES_tradnl"/>
        </w:rPr>
      </w:pPr>
      <w:r w:rsidRPr="00892AA1">
        <w:rPr>
          <w:rFonts w:asciiTheme="majorHAnsi" w:hAnsiTheme="majorHAnsi"/>
          <w:sz w:val="22"/>
          <w:szCs w:val="22"/>
          <w:lang w:val="es-ES_tradnl"/>
        </w:rPr>
        <w:t>Este convenio se somete a lo dispuesto en la Ley 19/2013, de 9 de diciembre, de Transparencia, Acceso a la Información Pública y Buen Gobierno así como a la Ley 10/2019, de 10 de abril, de Transparencia y de Participación de la Comunidad de Madrid.</w:t>
      </w:r>
    </w:p>
    <w:p w:rsidR="00B622AA" w:rsidRDefault="00B622AA" w:rsidP="00B622AA">
      <w:pPr>
        <w:shd w:val="clear" w:color="auto" w:fill="FFFFFF"/>
        <w:jc w:val="both"/>
        <w:rPr>
          <w:rFonts w:ascii="Cambria" w:hAnsi="Cambria" w:cs="Arial"/>
          <w:b/>
          <w:i/>
          <w:sz w:val="22"/>
          <w:szCs w:val="22"/>
          <w:u w:val="single"/>
        </w:rPr>
      </w:pPr>
    </w:p>
    <w:p w:rsidR="00B622AA" w:rsidRPr="00B622AA" w:rsidRDefault="00B622AA" w:rsidP="00B622AA">
      <w:pPr>
        <w:shd w:val="clear" w:color="auto" w:fill="FFFFFF"/>
        <w:jc w:val="both"/>
        <w:rPr>
          <w:rFonts w:asciiTheme="majorHAnsi" w:hAnsiTheme="majorHAnsi"/>
          <w:b/>
          <w:sz w:val="22"/>
          <w:szCs w:val="22"/>
        </w:rPr>
      </w:pPr>
      <w:proofErr w:type="gramStart"/>
      <w:r w:rsidRPr="00B56CE7">
        <w:rPr>
          <w:rFonts w:asciiTheme="majorHAnsi" w:hAnsiTheme="majorHAnsi"/>
          <w:b/>
          <w:sz w:val="22"/>
          <w:szCs w:val="22"/>
          <w:u w:val="single"/>
        </w:rPr>
        <w:t>SÉPTIMA</w:t>
      </w:r>
      <w:r w:rsidRPr="00B622AA">
        <w:rPr>
          <w:rFonts w:asciiTheme="majorHAnsi" w:hAnsiTheme="majorHAnsi"/>
          <w:b/>
          <w:sz w:val="22"/>
          <w:szCs w:val="22"/>
        </w:rPr>
        <w:t>.-</w:t>
      </w:r>
      <w:proofErr w:type="gramEnd"/>
      <w:r w:rsidRPr="00B622AA">
        <w:rPr>
          <w:rFonts w:asciiTheme="majorHAnsi" w:hAnsiTheme="majorHAnsi"/>
          <w:b/>
          <w:sz w:val="22"/>
          <w:szCs w:val="22"/>
        </w:rPr>
        <w:t xml:space="preserve"> RIESGOS LABORALES </w:t>
      </w:r>
    </w:p>
    <w:p w:rsidR="00B622AA" w:rsidRPr="00B622AA" w:rsidRDefault="00B622AA" w:rsidP="00B622AA">
      <w:pPr>
        <w:keepNext/>
        <w:ind w:left="708"/>
        <w:jc w:val="both"/>
        <w:rPr>
          <w:rFonts w:ascii="Cambria" w:hAnsi="Cambria" w:cs="Cambria"/>
          <w:color w:val="000000"/>
          <w:sz w:val="22"/>
          <w:szCs w:val="22"/>
        </w:rPr>
      </w:pPr>
    </w:p>
    <w:p w:rsidR="00B622AA" w:rsidRPr="00B622AA" w:rsidRDefault="00B622AA" w:rsidP="00B622AA">
      <w:pPr>
        <w:shd w:val="clear" w:color="auto" w:fill="FFFFFF"/>
        <w:jc w:val="both"/>
        <w:rPr>
          <w:rFonts w:ascii="Tahoma" w:hAnsi="Tahoma" w:cs="Tahoma"/>
          <w:color w:val="000000"/>
        </w:rPr>
      </w:pPr>
      <w:r w:rsidRPr="00B622AA">
        <w:rPr>
          <w:rFonts w:ascii="Cambria" w:hAnsi="Cambria" w:cs="Cambria"/>
          <w:color w:val="000000"/>
          <w:sz w:val="22"/>
          <w:szCs w:val="22"/>
        </w:rPr>
        <w:t xml:space="preserve">La UCM y </w:t>
      </w:r>
      <w:r w:rsidR="00A34C2A" w:rsidRPr="00892AA1">
        <w:rPr>
          <w:rFonts w:asciiTheme="majorHAnsi" w:hAnsiTheme="majorHAnsi" w:cs="Tahoma"/>
          <w:color w:val="0000FF"/>
          <w:sz w:val="22"/>
          <w:szCs w:val="22"/>
        </w:rPr>
        <w:t>Nombre de la empresa/institución</w:t>
      </w:r>
      <w:r w:rsidR="00A34C2A" w:rsidRPr="00892AA1">
        <w:rPr>
          <w:rFonts w:asciiTheme="majorHAnsi" w:hAnsiTheme="majorHAnsi" w:cs="Tahoma"/>
          <w:sz w:val="22"/>
          <w:szCs w:val="22"/>
        </w:rPr>
        <w:t xml:space="preserve"> </w:t>
      </w:r>
      <w:r w:rsidRPr="00B622AA">
        <w:rPr>
          <w:rFonts w:ascii="Cambria" w:hAnsi="Cambria" w:cs="Cambria"/>
          <w:color w:val="000000"/>
          <w:sz w:val="22"/>
          <w:szCs w:val="22"/>
        </w:rPr>
        <w:t xml:space="preserve">darán cumplimiento a las obligaciones que en materia de prevención de riesgos laborales les corresponden, y de forma específica en lo establecido en el artículo 24 de la Ley 31/1995 sobre Prevención de Riesgos Laborales y su posterior desarrollo en el RD 171/2004 de 30 enero por las estancias de investigación que vayan a realizar en el seno de este Convenio, dentro de sus </w:t>
      </w:r>
      <w:proofErr w:type="gramStart"/>
      <w:r w:rsidRPr="00B622AA">
        <w:rPr>
          <w:rFonts w:ascii="Cambria" w:hAnsi="Cambria" w:cs="Cambria"/>
          <w:color w:val="000000"/>
          <w:sz w:val="22"/>
          <w:szCs w:val="22"/>
        </w:rPr>
        <w:t>instalaciones  de</w:t>
      </w:r>
      <w:proofErr w:type="gramEnd"/>
      <w:r w:rsidRPr="00B622AA">
        <w:rPr>
          <w:rFonts w:ascii="Cambria" w:hAnsi="Cambria" w:cs="Cambria"/>
          <w:color w:val="000000"/>
          <w:sz w:val="22"/>
          <w:szCs w:val="22"/>
        </w:rPr>
        <w:t xml:space="preserve"> la UCM. Cada una de las partes será responsable del cumplimiento de sus obligaciones en materia de Seguridad y Salud y de las medidas preventivas aplicables, así como de todas las otras obligaciones que deriven de la Instrucción Operativa “Coordinación de Actividades Empresariales en el Ámbito de la Investigación y la Docencia” (Anexo 2).</w:t>
      </w:r>
    </w:p>
    <w:p w:rsidR="00B622AA" w:rsidRPr="00B622AA" w:rsidRDefault="00B622AA" w:rsidP="00B622AA">
      <w:pPr>
        <w:shd w:val="clear" w:color="auto" w:fill="FFFFFF"/>
        <w:ind w:left="708"/>
        <w:jc w:val="both"/>
        <w:rPr>
          <w:rFonts w:ascii="Tahoma" w:hAnsi="Tahoma" w:cs="Tahoma"/>
          <w:color w:val="000000"/>
        </w:rPr>
      </w:pPr>
      <w:r w:rsidRPr="00B622AA">
        <w:rPr>
          <w:rFonts w:ascii="Tahoma" w:hAnsi="Tahoma" w:cs="Tahoma"/>
          <w:color w:val="000000"/>
        </w:rPr>
        <w:t xml:space="preserve"> </w:t>
      </w:r>
    </w:p>
    <w:p w:rsidR="00B622AA" w:rsidRPr="00912293" w:rsidRDefault="00B622AA" w:rsidP="00B622AA">
      <w:pPr>
        <w:shd w:val="clear" w:color="auto" w:fill="FFFFFF"/>
        <w:spacing w:line="235" w:lineRule="atLeast"/>
        <w:jc w:val="both"/>
        <w:rPr>
          <w:rFonts w:ascii="Cambria" w:hAnsi="Cambria" w:cs="Cambria"/>
          <w:i/>
          <w:color w:val="000000"/>
          <w:sz w:val="22"/>
          <w:szCs w:val="22"/>
        </w:rPr>
      </w:pPr>
      <w:r w:rsidRPr="00B622AA">
        <w:rPr>
          <w:rFonts w:ascii="Cambria" w:hAnsi="Cambria" w:cs="Cambria"/>
          <w:color w:val="000000"/>
          <w:sz w:val="22"/>
          <w:szCs w:val="22"/>
        </w:rPr>
        <w:t>Todo ello, sin perjuicio del asesoramiento que la UCM pueda realizar en esta materia cuando resulte necesario</w:t>
      </w:r>
      <w:r w:rsidRPr="00912293">
        <w:rPr>
          <w:rFonts w:ascii="Cambria" w:hAnsi="Cambria" w:cs="Cambria"/>
          <w:i/>
          <w:color w:val="000000"/>
          <w:sz w:val="22"/>
          <w:szCs w:val="22"/>
        </w:rPr>
        <w:t>.</w:t>
      </w:r>
    </w:p>
    <w:p w:rsidR="000E5F17" w:rsidRPr="00892AA1" w:rsidRDefault="000E5F17" w:rsidP="00B47AF5">
      <w:pPr>
        <w:jc w:val="both"/>
        <w:rPr>
          <w:rFonts w:asciiTheme="majorHAnsi" w:hAnsiTheme="majorHAnsi"/>
          <w:strike/>
          <w:sz w:val="22"/>
          <w:szCs w:val="22"/>
        </w:rPr>
      </w:pPr>
    </w:p>
    <w:p w:rsidR="0044281F" w:rsidRPr="00892AA1" w:rsidRDefault="00B56CE7" w:rsidP="0044281F">
      <w:pPr>
        <w:jc w:val="both"/>
        <w:rPr>
          <w:rFonts w:asciiTheme="majorHAnsi" w:hAnsiTheme="majorHAnsi" w:cs="Tahoma"/>
          <w:b/>
          <w:sz w:val="22"/>
          <w:szCs w:val="22"/>
        </w:rPr>
      </w:pPr>
      <w:proofErr w:type="gramStart"/>
      <w:r>
        <w:rPr>
          <w:rFonts w:asciiTheme="majorHAnsi" w:hAnsiTheme="majorHAnsi" w:cs="Tahoma"/>
          <w:b/>
          <w:sz w:val="22"/>
          <w:szCs w:val="22"/>
          <w:u w:val="single"/>
        </w:rPr>
        <w:t>OCTAVA</w:t>
      </w:r>
      <w:r w:rsidR="0044281F" w:rsidRPr="00892AA1">
        <w:rPr>
          <w:rFonts w:asciiTheme="majorHAnsi" w:hAnsiTheme="majorHAnsi" w:cs="Tahoma"/>
          <w:b/>
          <w:sz w:val="22"/>
          <w:szCs w:val="22"/>
          <w:u w:val="single"/>
        </w:rPr>
        <w:t>.</w:t>
      </w:r>
      <w:r w:rsidR="0044281F" w:rsidRPr="00892AA1">
        <w:rPr>
          <w:rFonts w:asciiTheme="majorHAnsi" w:hAnsiTheme="majorHAnsi" w:cs="Tahoma"/>
          <w:b/>
          <w:sz w:val="22"/>
          <w:szCs w:val="22"/>
        </w:rPr>
        <w:t>-</w:t>
      </w:r>
      <w:proofErr w:type="gramEnd"/>
      <w:r w:rsidR="0044281F" w:rsidRPr="00892AA1">
        <w:rPr>
          <w:rFonts w:asciiTheme="majorHAnsi" w:hAnsiTheme="majorHAnsi" w:cs="Tahoma"/>
          <w:b/>
          <w:sz w:val="22"/>
          <w:szCs w:val="22"/>
        </w:rPr>
        <w:t xml:space="preserve"> VIGENCIA DEL CONVENIO.</w:t>
      </w:r>
    </w:p>
    <w:p w:rsidR="0044281F" w:rsidRPr="00892AA1" w:rsidRDefault="0044281F" w:rsidP="0044281F">
      <w:pPr>
        <w:jc w:val="both"/>
        <w:rPr>
          <w:rFonts w:asciiTheme="majorHAnsi" w:hAnsiTheme="majorHAnsi" w:cs="Tahoma"/>
          <w:sz w:val="22"/>
          <w:szCs w:val="22"/>
        </w:rPr>
      </w:pPr>
    </w:p>
    <w:p w:rsidR="0044281F" w:rsidRPr="00892AA1" w:rsidRDefault="0044281F" w:rsidP="0044281F">
      <w:pPr>
        <w:pStyle w:val="Textoindependiente2"/>
        <w:rPr>
          <w:rFonts w:asciiTheme="majorHAnsi" w:hAnsiTheme="majorHAnsi" w:cs="Tahoma"/>
          <w:b w:val="0"/>
          <w:i/>
          <w:color w:val="FF0000"/>
          <w:sz w:val="22"/>
          <w:szCs w:val="22"/>
        </w:rPr>
      </w:pPr>
      <w:r w:rsidRPr="00892AA1">
        <w:rPr>
          <w:rFonts w:asciiTheme="majorHAnsi" w:hAnsiTheme="majorHAnsi" w:cs="Tahoma"/>
          <w:b w:val="0"/>
          <w:i/>
          <w:color w:val="FF0000"/>
          <w:sz w:val="22"/>
          <w:szCs w:val="22"/>
        </w:rPr>
        <w:t>Elegir una de las dos opciones, según corresponda:</w:t>
      </w:r>
    </w:p>
    <w:p w:rsidR="0044281F" w:rsidRPr="00892AA1" w:rsidRDefault="0044281F" w:rsidP="0044281F">
      <w:pPr>
        <w:spacing w:before="120"/>
        <w:jc w:val="both"/>
        <w:rPr>
          <w:rFonts w:asciiTheme="majorHAnsi" w:hAnsiTheme="majorHAnsi" w:cs="Tahoma"/>
          <w:i/>
          <w:color w:val="0000FF"/>
          <w:sz w:val="22"/>
          <w:szCs w:val="22"/>
        </w:rPr>
      </w:pPr>
      <w:r w:rsidRPr="00892AA1">
        <w:rPr>
          <w:rFonts w:asciiTheme="majorHAnsi" w:hAnsiTheme="majorHAnsi" w:cs="Tahoma"/>
          <w:i/>
          <w:color w:val="0000FF"/>
          <w:sz w:val="22"/>
          <w:szCs w:val="22"/>
        </w:rPr>
        <w:lastRenderedPageBreak/>
        <w:t xml:space="preserve"> A.- (Cumplimentar solo para el caso de convenios suscritos con la Administración General del Estado o algunos de sus organi</w:t>
      </w:r>
      <w:r w:rsidR="00A83148" w:rsidRPr="00892AA1">
        <w:rPr>
          <w:rFonts w:asciiTheme="majorHAnsi" w:hAnsiTheme="majorHAnsi" w:cs="Tahoma"/>
          <w:i/>
          <w:color w:val="0000FF"/>
          <w:sz w:val="22"/>
          <w:szCs w:val="22"/>
        </w:rPr>
        <w:t>s</w:t>
      </w:r>
      <w:r w:rsidRPr="00892AA1">
        <w:rPr>
          <w:rFonts w:asciiTheme="majorHAnsi" w:hAnsiTheme="majorHAnsi" w:cs="Tahoma"/>
          <w:i/>
          <w:color w:val="0000FF"/>
          <w:sz w:val="22"/>
          <w:szCs w:val="22"/>
        </w:rPr>
        <w:t>mos públicos y entidades de derecho público vinculados o dependientes, de acuerdo con lo establecido en el artículo 48.8 de la Ley 40/2015):</w:t>
      </w:r>
    </w:p>
    <w:p w:rsidR="0044281F" w:rsidRPr="00892AA1" w:rsidRDefault="0044281F" w:rsidP="0044281F">
      <w:pPr>
        <w:spacing w:before="120"/>
        <w:jc w:val="both"/>
        <w:rPr>
          <w:rFonts w:asciiTheme="majorHAnsi" w:eastAsia="Tahoma" w:hAnsiTheme="majorHAnsi" w:cs="Tahoma"/>
          <w:sz w:val="22"/>
          <w:szCs w:val="22"/>
        </w:rPr>
      </w:pPr>
      <w:r w:rsidRPr="00892AA1">
        <w:rPr>
          <w:rFonts w:asciiTheme="majorHAnsi" w:eastAsia="Tahoma" w:hAnsiTheme="majorHAnsi" w:cs="Tahoma"/>
          <w:sz w:val="22"/>
          <w:szCs w:val="22"/>
        </w:rPr>
        <w:t>La duración del presente convenio será de cuatro años y resultará eficaz una vez inscrito en el Registro Electrónico estatal de órganos e Instrumentos de Cooperación del sector p</w:t>
      </w:r>
      <w:r w:rsidR="00BD1750" w:rsidRPr="00892AA1">
        <w:rPr>
          <w:rFonts w:asciiTheme="majorHAnsi" w:eastAsia="Tahoma" w:hAnsiTheme="majorHAnsi" w:cs="Tahoma"/>
          <w:sz w:val="22"/>
          <w:szCs w:val="22"/>
        </w:rPr>
        <w:t>ú</w:t>
      </w:r>
      <w:r w:rsidRPr="00892AA1">
        <w:rPr>
          <w:rFonts w:asciiTheme="majorHAnsi" w:eastAsia="Tahoma" w:hAnsiTheme="majorHAnsi" w:cs="Tahoma"/>
          <w:sz w:val="22"/>
          <w:szCs w:val="22"/>
        </w:rPr>
        <w:t>blic</w:t>
      </w:r>
      <w:r w:rsidR="00BD1750" w:rsidRPr="00892AA1">
        <w:rPr>
          <w:rFonts w:asciiTheme="majorHAnsi" w:eastAsia="Tahoma" w:hAnsiTheme="majorHAnsi" w:cs="Tahoma"/>
          <w:sz w:val="22"/>
          <w:szCs w:val="22"/>
        </w:rPr>
        <w:t>o</w:t>
      </w:r>
      <w:r w:rsidRPr="00892AA1">
        <w:rPr>
          <w:rFonts w:asciiTheme="majorHAnsi" w:eastAsia="Tahoma" w:hAnsiTheme="majorHAnsi" w:cs="Tahoma"/>
          <w:sz w:val="22"/>
          <w:szCs w:val="22"/>
        </w:rPr>
        <w:t xml:space="preserve"> estatal y publicado en el Boletín Oficial del Estado, con arreglo al artículo 48.8 de la Ley 40/2015, de 1 de octubre. Podrá ser prorrogado por acuerdo unánime de las partes por un periodo de hasta cuatro años adicionales, que deberá ser formalizado por escrito, un mes antes de la expiración del plazo convenido.</w:t>
      </w:r>
    </w:p>
    <w:p w:rsidR="0044281F" w:rsidRPr="00892AA1" w:rsidRDefault="0044281F" w:rsidP="0044281F">
      <w:pPr>
        <w:spacing w:before="120"/>
        <w:jc w:val="both"/>
        <w:rPr>
          <w:rFonts w:asciiTheme="majorHAnsi" w:hAnsiTheme="majorHAnsi" w:cs="Tahoma"/>
          <w:i/>
          <w:color w:val="0000FF"/>
          <w:sz w:val="22"/>
          <w:szCs w:val="22"/>
        </w:rPr>
      </w:pPr>
      <w:r w:rsidRPr="00892AA1">
        <w:rPr>
          <w:rFonts w:asciiTheme="majorHAnsi" w:hAnsiTheme="majorHAnsi" w:cs="Tahoma"/>
          <w:i/>
          <w:color w:val="0000FF"/>
          <w:sz w:val="22"/>
          <w:szCs w:val="22"/>
        </w:rPr>
        <w:t>B.- (Cumplimentar para el rest</w:t>
      </w:r>
      <w:r w:rsidR="001F6A3E" w:rsidRPr="00892AA1">
        <w:rPr>
          <w:rFonts w:asciiTheme="majorHAnsi" w:hAnsiTheme="majorHAnsi" w:cs="Tahoma"/>
          <w:i/>
          <w:color w:val="0000FF"/>
          <w:sz w:val="22"/>
          <w:szCs w:val="22"/>
        </w:rPr>
        <w:t xml:space="preserve">o de administraciones públicas y </w:t>
      </w:r>
      <w:r w:rsidRPr="00892AA1">
        <w:rPr>
          <w:rFonts w:asciiTheme="majorHAnsi" w:hAnsiTheme="majorHAnsi" w:cs="Tahoma"/>
          <w:i/>
          <w:color w:val="0000FF"/>
          <w:sz w:val="22"/>
          <w:szCs w:val="22"/>
        </w:rPr>
        <w:t>entidades privadas)</w:t>
      </w:r>
    </w:p>
    <w:p w:rsidR="0044281F" w:rsidRPr="00892AA1" w:rsidRDefault="0044281F" w:rsidP="0044281F">
      <w:pPr>
        <w:spacing w:before="120"/>
        <w:jc w:val="both"/>
        <w:rPr>
          <w:rFonts w:asciiTheme="majorHAnsi" w:eastAsia="Tahoma" w:hAnsiTheme="majorHAnsi" w:cs="Tahoma"/>
          <w:sz w:val="22"/>
          <w:szCs w:val="22"/>
        </w:rPr>
      </w:pPr>
      <w:r w:rsidRPr="00892AA1">
        <w:rPr>
          <w:rFonts w:asciiTheme="majorHAnsi" w:eastAsia="Tahoma" w:hAnsiTheme="majorHAnsi" w:cs="Tahoma"/>
          <w:sz w:val="22"/>
          <w:szCs w:val="22"/>
        </w:rPr>
        <w:t xml:space="preserve">La duración del presente </w:t>
      </w:r>
      <w:r w:rsidR="00BD1750" w:rsidRPr="00892AA1">
        <w:rPr>
          <w:rFonts w:asciiTheme="majorHAnsi" w:eastAsia="Tahoma" w:hAnsiTheme="majorHAnsi" w:cs="Tahoma"/>
          <w:sz w:val="22"/>
          <w:szCs w:val="22"/>
        </w:rPr>
        <w:t>c</w:t>
      </w:r>
      <w:r w:rsidRPr="00892AA1">
        <w:rPr>
          <w:rFonts w:asciiTheme="majorHAnsi" w:eastAsia="Tahoma" w:hAnsiTheme="majorHAnsi" w:cs="Tahoma"/>
          <w:sz w:val="22"/>
          <w:szCs w:val="22"/>
        </w:rPr>
        <w:t>onvenio será de cuatro años y surtirá efecto</w:t>
      </w:r>
      <w:r w:rsidR="00114176">
        <w:rPr>
          <w:rFonts w:asciiTheme="majorHAnsi" w:eastAsia="Tahoma" w:hAnsiTheme="majorHAnsi" w:cs="Tahoma"/>
          <w:sz w:val="22"/>
          <w:szCs w:val="22"/>
        </w:rPr>
        <w:t xml:space="preserve"> desde el día de su firma por el último signatario.</w:t>
      </w:r>
      <w:r w:rsidRPr="00892AA1">
        <w:rPr>
          <w:rFonts w:asciiTheme="majorHAnsi" w:eastAsia="Tahoma" w:hAnsiTheme="majorHAnsi" w:cs="Tahoma"/>
          <w:sz w:val="22"/>
          <w:szCs w:val="22"/>
        </w:rPr>
        <w:t xml:space="preserve"> Podrá ser prorrogado por acuerdo unánime de las partes por un periodo de hasta cuatro años adicionales, que deberá ser formalizado por escrito, un mes antes de la expiración del plazo convenido.</w:t>
      </w:r>
    </w:p>
    <w:p w:rsidR="0044281F" w:rsidRPr="00892AA1" w:rsidRDefault="0044281F" w:rsidP="0044281F">
      <w:pPr>
        <w:jc w:val="both"/>
        <w:rPr>
          <w:rFonts w:asciiTheme="majorHAnsi" w:hAnsiTheme="majorHAnsi" w:cs="Tahoma"/>
          <w:sz w:val="22"/>
          <w:szCs w:val="22"/>
        </w:rPr>
      </w:pPr>
    </w:p>
    <w:p w:rsidR="0044281F" w:rsidRPr="00892AA1" w:rsidRDefault="00B56CE7" w:rsidP="003B0663">
      <w:pPr>
        <w:spacing w:after="120"/>
        <w:rPr>
          <w:rFonts w:asciiTheme="majorHAnsi" w:hAnsiTheme="majorHAnsi" w:cs="Tahoma"/>
          <w:b/>
          <w:sz w:val="22"/>
          <w:szCs w:val="22"/>
        </w:rPr>
      </w:pPr>
      <w:proofErr w:type="gramStart"/>
      <w:r>
        <w:rPr>
          <w:rFonts w:asciiTheme="majorHAnsi" w:hAnsiTheme="majorHAnsi" w:cs="Tahoma"/>
          <w:b/>
          <w:sz w:val="22"/>
          <w:szCs w:val="22"/>
          <w:u w:val="single"/>
        </w:rPr>
        <w:t>NOVENA</w:t>
      </w:r>
      <w:r w:rsidR="00FC2EA2" w:rsidRPr="00892AA1">
        <w:rPr>
          <w:rFonts w:asciiTheme="majorHAnsi" w:hAnsiTheme="majorHAnsi" w:cs="Tahoma"/>
          <w:b/>
          <w:sz w:val="22"/>
          <w:szCs w:val="22"/>
        </w:rPr>
        <w:t>.-</w:t>
      </w:r>
      <w:proofErr w:type="gramEnd"/>
      <w:r w:rsidR="0044281F" w:rsidRPr="00892AA1">
        <w:rPr>
          <w:rFonts w:asciiTheme="majorHAnsi" w:hAnsiTheme="majorHAnsi" w:cs="Tahoma"/>
          <w:b/>
          <w:sz w:val="22"/>
          <w:szCs w:val="22"/>
        </w:rPr>
        <w:t xml:space="preserve"> MODIFICACIÓN Y EXTINCIÓN DEL CONVENIO.</w:t>
      </w:r>
    </w:p>
    <w:p w:rsidR="0044281F" w:rsidRPr="00892AA1" w:rsidRDefault="0044281F" w:rsidP="003B0663">
      <w:pPr>
        <w:spacing w:after="120"/>
        <w:jc w:val="both"/>
        <w:rPr>
          <w:rFonts w:asciiTheme="majorHAnsi" w:hAnsiTheme="majorHAnsi" w:cs="Tahoma"/>
          <w:sz w:val="22"/>
          <w:szCs w:val="22"/>
        </w:rPr>
      </w:pPr>
      <w:r w:rsidRPr="00892AA1">
        <w:rPr>
          <w:rFonts w:asciiTheme="majorHAnsi" w:hAnsiTheme="majorHAnsi" w:cs="Tahoma"/>
          <w:sz w:val="22"/>
          <w:szCs w:val="22"/>
        </w:rPr>
        <w:t>Este convenio es susceptible de modificación por acuerdo unánime de las partes, que se formalizará mediante la correspondiente adenda.</w:t>
      </w:r>
    </w:p>
    <w:p w:rsidR="0044281F" w:rsidRPr="00892AA1" w:rsidRDefault="0044281F" w:rsidP="003B0663">
      <w:pPr>
        <w:spacing w:after="120"/>
        <w:jc w:val="both"/>
        <w:rPr>
          <w:rFonts w:asciiTheme="majorHAnsi" w:eastAsia="Tahoma" w:hAnsiTheme="majorHAnsi" w:cs="Tahoma"/>
          <w:sz w:val="22"/>
          <w:szCs w:val="22"/>
        </w:rPr>
      </w:pPr>
      <w:r w:rsidRPr="00892AA1">
        <w:rPr>
          <w:rFonts w:asciiTheme="majorHAnsi" w:eastAsia="Tahoma" w:hAnsiTheme="majorHAnsi" w:cs="Tahoma"/>
          <w:sz w:val="22"/>
          <w:szCs w:val="22"/>
        </w:rPr>
        <w:t>El presente convenio se extinguirá por el cumplimiento de las actuaciones que constituyen su objeto, o por incurrir en causa de resolución. Las causas de resolución son las contempladas en el art. 51.2 de la Ley 40/2015, de 1 de octubre, de Régimen Jurídico del Sector Público</w:t>
      </w:r>
      <w:r w:rsidR="002046DC" w:rsidRPr="00892AA1">
        <w:rPr>
          <w:rFonts w:asciiTheme="majorHAnsi" w:eastAsia="Tahoma" w:hAnsiTheme="majorHAnsi" w:cs="Tahoma"/>
          <w:sz w:val="22"/>
          <w:szCs w:val="22"/>
        </w:rPr>
        <w:t>.</w:t>
      </w:r>
    </w:p>
    <w:p w:rsidR="0044281F" w:rsidRPr="00892AA1" w:rsidRDefault="0044281F" w:rsidP="003B0663">
      <w:pPr>
        <w:spacing w:after="120"/>
        <w:jc w:val="both"/>
        <w:rPr>
          <w:rFonts w:asciiTheme="majorHAnsi" w:hAnsiTheme="majorHAnsi" w:cs="Tahoma"/>
          <w:sz w:val="22"/>
          <w:szCs w:val="22"/>
        </w:rPr>
      </w:pPr>
      <w:r w:rsidRPr="00892AA1">
        <w:rPr>
          <w:rFonts w:asciiTheme="majorHAnsi" w:hAnsiTheme="majorHAnsi" w:cs="Tahoma"/>
          <w:sz w:val="22"/>
          <w:szCs w:val="22"/>
        </w:rPr>
        <w:t>En cualquier caso, las partes se comprometen a finalizar las acciones que estén en curso de ejecución en el momento en que cause efecto la resolución del convenio.</w:t>
      </w:r>
    </w:p>
    <w:p w:rsidR="004516A1" w:rsidRPr="00892AA1" w:rsidRDefault="004516A1" w:rsidP="004516A1">
      <w:pPr>
        <w:spacing w:before="120"/>
        <w:jc w:val="both"/>
        <w:rPr>
          <w:rFonts w:asciiTheme="majorHAnsi" w:eastAsia="Tahoma" w:hAnsiTheme="majorHAnsi" w:cs="Tahoma"/>
          <w:sz w:val="22"/>
          <w:szCs w:val="22"/>
        </w:rPr>
      </w:pPr>
      <w:r w:rsidRPr="00892AA1">
        <w:rPr>
          <w:rFonts w:asciiTheme="majorHAnsi" w:eastAsia="Tahoma" w:hAnsiTheme="majorHAnsi" w:cs="Tahoma"/>
          <w:sz w:val="22"/>
          <w:szCs w:val="22"/>
        </w:rPr>
        <w:t xml:space="preserve">En caso de resolución del convenio, se adoptarán las decisiones precisas para la adecuada liquidación del mismo, incluidas las posibles indemnizaciones de la parte incumplidora. </w:t>
      </w:r>
    </w:p>
    <w:p w:rsidR="004516A1" w:rsidRPr="00892AA1" w:rsidRDefault="004516A1" w:rsidP="004516A1">
      <w:pPr>
        <w:spacing w:before="120"/>
        <w:jc w:val="both"/>
        <w:rPr>
          <w:rFonts w:asciiTheme="majorHAnsi" w:eastAsia="Tahoma" w:hAnsiTheme="majorHAnsi" w:cs="Tahoma"/>
          <w:sz w:val="22"/>
          <w:szCs w:val="22"/>
        </w:rPr>
      </w:pPr>
      <w:r w:rsidRPr="00892AA1">
        <w:rPr>
          <w:rFonts w:asciiTheme="majorHAnsi" w:eastAsia="Tahoma" w:hAnsiTheme="majorHAnsi" w:cs="Tahoma"/>
          <w:sz w:val="22"/>
          <w:szCs w:val="22"/>
        </w:rPr>
        <w:t>La Comisión de Seguimiento continuará en funciones y será la encargada de resolver las cuestiones que pudieran plantearse en relación con las actuaciones en curso o derivadas del convenio y, asimismo, para el caso de producirse la extinción, hasta que se resuelvan las cuestiones pendientes.</w:t>
      </w:r>
    </w:p>
    <w:p w:rsidR="0044281F" w:rsidRPr="00892AA1" w:rsidRDefault="0044281F" w:rsidP="0044281F">
      <w:pPr>
        <w:rPr>
          <w:rFonts w:asciiTheme="majorHAnsi" w:hAnsiTheme="majorHAnsi" w:cs="Tahoma"/>
          <w:b/>
          <w:sz w:val="22"/>
          <w:szCs w:val="22"/>
          <w:u w:val="single"/>
        </w:rPr>
      </w:pPr>
    </w:p>
    <w:p w:rsidR="004516A1" w:rsidRPr="00892AA1" w:rsidRDefault="00B56CE7" w:rsidP="004516A1">
      <w:pPr>
        <w:pStyle w:val="Textoindependiente2"/>
        <w:rPr>
          <w:rFonts w:asciiTheme="majorHAnsi" w:hAnsiTheme="majorHAnsi" w:cs="Tahoma"/>
          <w:sz w:val="22"/>
          <w:szCs w:val="22"/>
        </w:rPr>
      </w:pPr>
      <w:proofErr w:type="gramStart"/>
      <w:r>
        <w:rPr>
          <w:rFonts w:asciiTheme="majorHAnsi" w:hAnsiTheme="majorHAnsi" w:cs="Tahoma"/>
          <w:sz w:val="22"/>
          <w:szCs w:val="22"/>
          <w:u w:val="single"/>
        </w:rPr>
        <w:t>DÉCIMA</w:t>
      </w:r>
      <w:r w:rsidR="004516A1" w:rsidRPr="00892AA1">
        <w:rPr>
          <w:rFonts w:asciiTheme="majorHAnsi" w:hAnsiTheme="majorHAnsi" w:cs="Tahoma"/>
          <w:sz w:val="22"/>
          <w:szCs w:val="22"/>
          <w:u w:val="single"/>
        </w:rPr>
        <w:t>.-</w:t>
      </w:r>
      <w:proofErr w:type="gramEnd"/>
      <w:r w:rsidR="004516A1" w:rsidRPr="00892AA1">
        <w:rPr>
          <w:rFonts w:asciiTheme="majorHAnsi" w:hAnsiTheme="majorHAnsi" w:cs="Tahoma"/>
          <w:sz w:val="22"/>
          <w:szCs w:val="22"/>
        </w:rPr>
        <w:t xml:space="preserve"> CONSECUENCIAS POR INCUMPLIMIENTO DE LAS OBLIGACIONES Y COMPROMISOS ASUMIDOS POR LAS PARTES.</w:t>
      </w:r>
    </w:p>
    <w:p w:rsidR="004516A1" w:rsidRPr="00892AA1" w:rsidRDefault="004516A1" w:rsidP="004516A1">
      <w:pPr>
        <w:spacing w:before="120"/>
        <w:jc w:val="both"/>
        <w:rPr>
          <w:rFonts w:asciiTheme="majorHAnsi" w:eastAsia="Tahoma" w:hAnsiTheme="majorHAnsi" w:cs="Tahoma"/>
          <w:sz w:val="22"/>
          <w:szCs w:val="22"/>
        </w:rPr>
      </w:pPr>
      <w:r w:rsidRPr="00892AA1">
        <w:rPr>
          <w:rFonts w:asciiTheme="majorHAnsi" w:eastAsia="Tahoma" w:hAnsiTheme="majorHAnsi" w:cs="Tahoma"/>
          <w:sz w:val="22"/>
          <w:szCs w:val="22"/>
        </w:rPr>
        <w:t xml:space="preserve">En caso de incumplimiento de las obligaciones y compromisos asumidos por parte de alguno de los firmantes del convenio, se notificará a la parte incumplidora un requerimiento para que cumpla en un plazo de 30 días naturales con las obligaciones o compromisos incumplidos. Si trascurrido el plazo indicado en el requerimiento persistiera el incumplimiento, la parte que lo dirigió notificará a la otra la concurrencia de la causa de resolución y se podrá entender resuelto el convenio. </w:t>
      </w:r>
    </w:p>
    <w:p w:rsidR="004516A1" w:rsidRPr="00892AA1" w:rsidRDefault="004516A1" w:rsidP="0044281F">
      <w:pPr>
        <w:rPr>
          <w:rFonts w:asciiTheme="majorHAnsi" w:hAnsiTheme="majorHAnsi" w:cs="Tahoma"/>
          <w:b/>
          <w:sz w:val="22"/>
          <w:szCs w:val="22"/>
          <w:u w:val="single"/>
        </w:rPr>
      </w:pPr>
    </w:p>
    <w:p w:rsidR="0044281F" w:rsidRPr="00892AA1" w:rsidRDefault="00B56CE7" w:rsidP="003B0663">
      <w:pPr>
        <w:spacing w:after="120"/>
        <w:rPr>
          <w:rFonts w:asciiTheme="majorHAnsi" w:hAnsiTheme="majorHAnsi" w:cs="Tahoma"/>
          <w:b/>
          <w:sz w:val="22"/>
          <w:szCs w:val="22"/>
        </w:rPr>
      </w:pPr>
      <w:proofErr w:type="gramStart"/>
      <w:r>
        <w:rPr>
          <w:rFonts w:asciiTheme="majorHAnsi" w:hAnsiTheme="majorHAnsi" w:cs="Tahoma"/>
          <w:b/>
          <w:sz w:val="22"/>
          <w:szCs w:val="22"/>
          <w:u w:val="single"/>
        </w:rPr>
        <w:t>DECIMOPRIMERA</w:t>
      </w:r>
      <w:r w:rsidR="0044281F" w:rsidRPr="00892AA1">
        <w:rPr>
          <w:rFonts w:asciiTheme="majorHAnsi" w:hAnsiTheme="majorHAnsi" w:cs="Tahoma"/>
          <w:b/>
          <w:sz w:val="22"/>
          <w:szCs w:val="22"/>
        </w:rPr>
        <w:t>.</w:t>
      </w:r>
      <w:r w:rsidR="00FC2EA2" w:rsidRPr="00892AA1">
        <w:rPr>
          <w:rFonts w:asciiTheme="majorHAnsi" w:hAnsiTheme="majorHAnsi" w:cs="Tahoma"/>
          <w:b/>
          <w:sz w:val="22"/>
          <w:szCs w:val="22"/>
        </w:rPr>
        <w:t>-</w:t>
      </w:r>
      <w:proofErr w:type="gramEnd"/>
      <w:r w:rsidR="0044281F" w:rsidRPr="00892AA1">
        <w:rPr>
          <w:rFonts w:asciiTheme="majorHAnsi" w:hAnsiTheme="majorHAnsi" w:cs="Tahoma"/>
          <w:b/>
          <w:sz w:val="22"/>
          <w:szCs w:val="22"/>
        </w:rPr>
        <w:t xml:space="preserve"> NATURALEZA Y RESOLUCIÓN DE CONTROVERSIAS.</w:t>
      </w:r>
    </w:p>
    <w:p w:rsidR="002046DC" w:rsidRPr="00892AA1" w:rsidRDefault="002046DC" w:rsidP="003B0663">
      <w:pPr>
        <w:spacing w:after="120"/>
        <w:jc w:val="both"/>
        <w:rPr>
          <w:rFonts w:asciiTheme="majorHAnsi" w:eastAsia="Tahoma" w:hAnsiTheme="majorHAnsi" w:cs="Tahoma"/>
          <w:sz w:val="22"/>
          <w:szCs w:val="22"/>
        </w:rPr>
      </w:pPr>
      <w:r w:rsidRPr="00892AA1">
        <w:rPr>
          <w:rFonts w:asciiTheme="majorHAnsi" w:eastAsia="Tahoma" w:hAnsiTheme="majorHAnsi" w:cs="Tahoma"/>
          <w:sz w:val="22"/>
          <w:szCs w:val="22"/>
        </w:rPr>
        <w:t>Este convenio de colaboración tiene naturaleza administrativa quedando sometido al régimen jurídico de convenios previsto en el Capítulo VI del Título Preliminar de la Ley 40/2015, de 1 de octubre, de Régimen Jurídico del Sector Público.</w:t>
      </w:r>
    </w:p>
    <w:p w:rsidR="0044281F" w:rsidRPr="00892AA1" w:rsidRDefault="0044281F" w:rsidP="0044281F">
      <w:pPr>
        <w:pStyle w:val="Textoindependiente2"/>
        <w:rPr>
          <w:rFonts w:asciiTheme="majorHAnsi" w:eastAsia="Tahoma" w:hAnsiTheme="majorHAnsi" w:cs="Tahoma"/>
          <w:b w:val="0"/>
          <w:sz w:val="22"/>
          <w:szCs w:val="22"/>
        </w:rPr>
      </w:pPr>
      <w:r w:rsidRPr="00892AA1">
        <w:rPr>
          <w:rFonts w:asciiTheme="majorHAnsi" w:eastAsia="Tahoma" w:hAnsiTheme="majorHAnsi" w:cs="Tahoma"/>
          <w:b w:val="0"/>
          <w:sz w:val="22"/>
          <w:szCs w:val="22"/>
        </w:rPr>
        <w:t xml:space="preserve">Las discrepancias surgidas sobre la interpretación, desarrollo, modificación, resolución y efectos que pudieran derivarse de la aplicación del presente convenio, deberán de solventarse por la Comisión Mixta de Seguimiento regulada en el mismo. Si no se llegara a </w:t>
      </w:r>
      <w:r w:rsidRPr="00892AA1">
        <w:rPr>
          <w:rFonts w:asciiTheme="majorHAnsi" w:eastAsia="Tahoma" w:hAnsiTheme="majorHAnsi" w:cs="Tahoma"/>
          <w:b w:val="0"/>
          <w:sz w:val="22"/>
          <w:szCs w:val="22"/>
        </w:rPr>
        <w:lastRenderedPageBreak/>
        <w:t>un acuerdo, las cuestiones litigiosas serán de conocimiento y competencia del orden jurisdiccional Contencioso-Administrativo.</w:t>
      </w:r>
    </w:p>
    <w:p w:rsidR="0044281F" w:rsidRPr="00892AA1" w:rsidRDefault="0044281F" w:rsidP="0044281F">
      <w:pPr>
        <w:jc w:val="both"/>
        <w:rPr>
          <w:rFonts w:asciiTheme="majorHAnsi" w:hAnsiTheme="majorHAnsi" w:cs="Tahoma"/>
          <w:sz w:val="22"/>
          <w:szCs w:val="22"/>
        </w:rPr>
      </w:pPr>
    </w:p>
    <w:p w:rsidR="0044281F" w:rsidRPr="00892AA1" w:rsidRDefault="0044281F" w:rsidP="0044281F">
      <w:pPr>
        <w:jc w:val="both"/>
        <w:rPr>
          <w:rFonts w:asciiTheme="majorHAnsi" w:hAnsiTheme="majorHAnsi" w:cs="Tahoma"/>
          <w:sz w:val="22"/>
          <w:szCs w:val="22"/>
        </w:rPr>
      </w:pPr>
      <w:r w:rsidRPr="00892AA1">
        <w:rPr>
          <w:rFonts w:asciiTheme="majorHAnsi" w:hAnsiTheme="majorHAnsi" w:cs="Tahoma"/>
          <w:sz w:val="22"/>
          <w:szCs w:val="22"/>
        </w:rPr>
        <w:t>Y en prueba de conformidad y para la debida constancia de todo lo convenido, ambas partes firman el presente convenio</w:t>
      </w:r>
      <w:r w:rsidR="00114176">
        <w:rPr>
          <w:rFonts w:asciiTheme="majorHAnsi" w:hAnsiTheme="majorHAnsi" w:cs="Tahoma"/>
          <w:sz w:val="22"/>
          <w:szCs w:val="22"/>
        </w:rPr>
        <w:t xml:space="preserve"> en un único ejemplar electrónico</w:t>
      </w:r>
      <w:r w:rsidR="00B56CE7">
        <w:rPr>
          <w:rFonts w:asciiTheme="majorHAnsi" w:hAnsiTheme="majorHAnsi" w:cs="Tahoma"/>
          <w:sz w:val="22"/>
          <w:szCs w:val="22"/>
        </w:rPr>
        <w:t xml:space="preserve">, constando como fecha de firma, la última </w:t>
      </w:r>
      <w:proofErr w:type="gramStart"/>
      <w:r w:rsidR="00B56CE7">
        <w:rPr>
          <w:rFonts w:asciiTheme="majorHAnsi" w:hAnsiTheme="majorHAnsi" w:cs="Tahoma"/>
          <w:sz w:val="22"/>
          <w:szCs w:val="22"/>
        </w:rPr>
        <w:t>realizada.</w:t>
      </w:r>
      <w:r w:rsidR="00114176">
        <w:rPr>
          <w:rFonts w:asciiTheme="majorHAnsi" w:hAnsiTheme="majorHAnsi" w:cs="Tahoma"/>
          <w:sz w:val="22"/>
          <w:szCs w:val="22"/>
        </w:rPr>
        <w:t>.</w:t>
      </w:r>
      <w:proofErr w:type="gramEnd"/>
    </w:p>
    <w:p w:rsidR="0044281F" w:rsidRPr="00892AA1" w:rsidRDefault="0044281F" w:rsidP="0044281F">
      <w:pPr>
        <w:jc w:val="both"/>
        <w:rPr>
          <w:rFonts w:asciiTheme="majorHAnsi" w:hAnsiTheme="majorHAnsi" w:cs="Tahoma"/>
          <w:sz w:val="22"/>
          <w:szCs w:val="22"/>
        </w:rPr>
      </w:pPr>
    </w:p>
    <w:p w:rsidR="00427077" w:rsidRPr="00892AA1" w:rsidRDefault="00427077">
      <w:pPr>
        <w:rPr>
          <w:rFonts w:asciiTheme="majorHAnsi" w:hAnsiTheme="majorHAnsi"/>
          <w:sz w:val="22"/>
          <w:szCs w:val="22"/>
        </w:rPr>
      </w:pPr>
    </w:p>
    <w:p w:rsidR="00427077" w:rsidRPr="00892AA1" w:rsidRDefault="00427077" w:rsidP="00CD1D37">
      <w:pPr>
        <w:rPr>
          <w:rFonts w:asciiTheme="majorHAnsi" w:hAnsiTheme="majorHAnsi"/>
          <w:b/>
          <w:sz w:val="22"/>
          <w:szCs w:val="22"/>
        </w:rPr>
      </w:pPr>
      <w:r w:rsidRPr="00892AA1">
        <w:rPr>
          <w:rFonts w:asciiTheme="majorHAnsi" w:hAnsiTheme="majorHAnsi"/>
          <w:b/>
          <w:sz w:val="22"/>
          <w:szCs w:val="22"/>
        </w:rPr>
        <w:t>POR LA UNIVERSIDAD</w:t>
      </w:r>
      <w:r w:rsidRPr="00892AA1">
        <w:rPr>
          <w:rFonts w:asciiTheme="majorHAnsi" w:hAnsiTheme="majorHAnsi"/>
          <w:b/>
          <w:sz w:val="22"/>
          <w:szCs w:val="22"/>
        </w:rPr>
        <w:tab/>
      </w:r>
      <w:r w:rsidRPr="00892AA1">
        <w:rPr>
          <w:rFonts w:asciiTheme="majorHAnsi" w:hAnsiTheme="majorHAnsi"/>
          <w:b/>
          <w:sz w:val="22"/>
          <w:szCs w:val="22"/>
        </w:rPr>
        <w:tab/>
      </w:r>
      <w:r w:rsidRPr="00892AA1">
        <w:rPr>
          <w:rFonts w:asciiTheme="majorHAnsi" w:hAnsiTheme="majorHAnsi"/>
          <w:b/>
          <w:sz w:val="22"/>
          <w:szCs w:val="22"/>
        </w:rPr>
        <w:tab/>
        <w:t xml:space="preserve">POR </w:t>
      </w:r>
      <w:r w:rsidRPr="00892AA1">
        <w:rPr>
          <w:rFonts w:asciiTheme="majorHAnsi" w:hAnsiTheme="majorHAnsi"/>
          <w:b/>
          <w:i/>
          <w:color w:val="0000FF"/>
          <w:sz w:val="22"/>
          <w:szCs w:val="22"/>
        </w:rPr>
        <w:t>nombre del centro o institución</w:t>
      </w:r>
    </w:p>
    <w:p w:rsidR="00427077" w:rsidRPr="00892AA1" w:rsidRDefault="00427077">
      <w:pPr>
        <w:rPr>
          <w:rFonts w:asciiTheme="majorHAnsi" w:hAnsiTheme="majorHAnsi"/>
          <w:b/>
          <w:sz w:val="22"/>
          <w:szCs w:val="22"/>
        </w:rPr>
      </w:pPr>
      <w:r w:rsidRPr="00892AA1">
        <w:rPr>
          <w:rFonts w:asciiTheme="majorHAnsi" w:hAnsiTheme="majorHAnsi"/>
          <w:b/>
          <w:sz w:val="22"/>
          <w:szCs w:val="22"/>
        </w:rPr>
        <w:t>COMPLUTENSE DE MADRID</w:t>
      </w:r>
    </w:p>
    <w:p w:rsidR="00427077" w:rsidRPr="00892AA1" w:rsidRDefault="00427077">
      <w:pPr>
        <w:rPr>
          <w:rFonts w:asciiTheme="majorHAnsi" w:hAnsiTheme="majorHAnsi"/>
          <w:b/>
          <w:sz w:val="22"/>
          <w:szCs w:val="22"/>
        </w:rPr>
      </w:pPr>
    </w:p>
    <w:p w:rsidR="00427077" w:rsidRPr="00892AA1" w:rsidRDefault="00427077">
      <w:pPr>
        <w:rPr>
          <w:rFonts w:asciiTheme="majorHAnsi" w:hAnsiTheme="majorHAnsi"/>
          <w:b/>
          <w:sz w:val="22"/>
          <w:szCs w:val="22"/>
        </w:rPr>
      </w:pPr>
    </w:p>
    <w:p w:rsidR="00427077" w:rsidRPr="00892AA1" w:rsidRDefault="00427077">
      <w:pPr>
        <w:rPr>
          <w:rFonts w:asciiTheme="majorHAnsi" w:hAnsiTheme="majorHAnsi"/>
          <w:sz w:val="22"/>
          <w:szCs w:val="22"/>
        </w:rPr>
      </w:pPr>
    </w:p>
    <w:p w:rsidR="00952C7E" w:rsidRPr="00892AA1" w:rsidRDefault="00114176">
      <w:pPr>
        <w:rPr>
          <w:rFonts w:asciiTheme="majorHAnsi" w:hAnsiTheme="majorHAnsi"/>
          <w:sz w:val="22"/>
          <w:szCs w:val="22"/>
        </w:rPr>
      </w:pPr>
      <w:r w:rsidRPr="00AD57FE">
        <w:rPr>
          <w:rFonts w:ascii="Cambria" w:hAnsi="Cambria" w:cs="Tahoma"/>
          <w:sz w:val="22"/>
          <w:szCs w:val="22"/>
        </w:rPr>
        <w:t xml:space="preserve">José </w:t>
      </w:r>
      <w:proofErr w:type="spellStart"/>
      <w:r w:rsidRPr="00AD57FE">
        <w:rPr>
          <w:rFonts w:ascii="Cambria" w:hAnsi="Cambria" w:cs="Tahoma"/>
          <w:sz w:val="22"/>
          <w:szCs w:val="22"/>
        </w:rPr>
        <w:t>M</w:t>
      </w:r>
      <w:r>
        <w:rPr>
          <w:rFonts w:ascii="Cambria" w:hAnsi="Cambria" w:cs="Tahoma"/>
          <w:sz w:val="22"/>
          <w:szCs w:val="22"/>
        </w:rPr>
        <w:t>ª</w:t>
      </w:r>
      <w:proofErr w:type="spellEnd"/>
      <w:r>
        <w:rPr>
          <w:rFonts w:ascii="Cambria" w:hAnsi="Cambria" w:cs="Tahoma"/>
          <w:sz w:val="22"/>
          <w:szCs w:val="22"/>
        </w:rPr>
        <w:t xml:space="preserve"> </w:t>
      </w:r>
      <w:r w:rsidRPr="00AD57FE">
        <w:rPr>
          <w:rFonts w:ascii="Cambria" w:hAnsi="Cambria" w:cs="Tahoma"/>
          <w:sz w:val="22"/>
          <w:szCs w:val="22"/>
        </w:rPr>
        <w:t>Coello de Portugal Martínez del Peral</w:t>
      </w:r>
      <w:r w:rsidR="00427077" w:rsidRPr="00892AA1">
        <w:rPr>
          <w:rFonts w:asciiTheme="majorHAnsi" w:hAnsiTheme="majorHAnsi"/>
          <w:sz w:val="22"/>
          <w:szCs w:val="22"/>
        </w:rPr>
        <w:tab/>
      </w:r>
      <w:r w:rsidR="00427077" w:rsidRPr="00892AA1">
        <w:rPr>
          <w:rFonts w:asciiTheme="majorHAnsi" w:hAnsiTheme="majorHAnsi"/>
          <w:color w:val="0000FF"/>
          <w:sz w:val="22"/>
          <w:szCs w:val="22"/>
          <w:lang w:val="es-ES_tradnl"/>
        </w:rPr>
        <w:t>(Representante del centro o institución)</w:t>
      </w:r>
      <w:r w:rsidR="00427077" w:rsidRPr="00892AA1">
        <w:rPr>
          <w:rFonts w:asciiTheme="majorHAnsi" w:hAnsiTheme="majorHAnsi"/>
          <w:sz w:val="22"/>
          <w:szCs w:val="22"/>
        </w:rPr>
        <w:t xml:space="preserve"> </w:t>
      </w:r>
    </w:p>
    <w:p w:rsidR="00952C7E" w:rsidRPr="00892AA1" w:rsidRDefault="00952C7E" w:rsidP="00D3728C">
      <w:pPr>
        <w:rPr>
          <w:rFonts w:asciiTheme="majorHAnsi" w:hAnsiTheme="majorHAnsi"/>
          <w:sz w:val="22"/>
          <w:szCs w:val="22"/>
        </w:rPr>
      </w:pPr>
    </w:p>
    <w:sectPr w:rsidR="00952C7E" w:rsidRPr="00892AA1" w:rsidSect="000E5F17">
      <w:headerReference w:type="default" r:id="rId9"/>
      <w:footerReference w:type="default" r:id="rId10"/>
      <w:pgSz w:w="11906" w:h="16838"/>
      <w:pgMar w:top="1418" w:right="1701" w:bottom="1560"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B2F23" w:rsidRDefault="00DB2F23">
      <w:r>
        <w:separator/>
      </w:r>
    </w:p>
  </w:endnote>
  <w:endnote w:type="continuationSeparator" w:id="0">
    <w:p w:rsidR="00DB2F23" w:rsidRDefault="00DB2F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7077" w:rsidRDefault="00AF6582">
    <w:pPr>
      <w:pStyle w:val="Piedepgina"/>
      <w:jc w:val="right"/>
    </w:pPr>
    <w:r>
      <w:fldChar w:fldCharType="begin"/>
    </w:r>
    <w:r>
      <w:instrText>PAGE   \* MERGEFORMAT</w:instrText>
    </w:r>
    <w:r>
      <w:fldChar w:fldCharType="separate"/>
    </w:r>
    <w:r w:rsidR="00A34C2A">
      <w:rPr>
        <w:noProof/>
      </w:rPr>
      <w:t>5</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B2F23" w:rsidRDefault="00DB2F23">
      <w:r>
        <w:separator/>
      </w:r>
    </w:p>
  </w:footnote>
  <w:footnote w:type="continuationSeparator" w:id="0">
    <w:p w:rsidR="00DB2F23" w:rsidRDefault="00DB2F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1DB0" w:rsidRDefault="008F1DB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B5BD2"/>
    <w:multiLevelType w:val="hybridMultilevel"/>
    <w:tmpl w:val="B0B808CA"/>
    <w:lvl w:ilvl="0" w:tplc="0C0A0011">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D0E8C"/>
    <w:multiLevelType w:val="hybridMultilevel"/>
    <w:tmpl w:val="A1B405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7004080"/>
    <w:multiLevelType w:val="hybridMultilevel"/>
    <w:tmpl w:val="CD90C4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364230"/>
    <w:multiLevelType w:val="hybridMultilevel"/>
    <w:tmpl w:val="F5E263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441351C"/>
    <w:multiLevelType w:val="hybridMultilevel"/>
    <w:tmpl w:val="DFAC4F26"/>
    <w:lvl w:ilvl="0" w:tplc="F05CA4D4">
      <w:start w:val="1"/>
      <w:numFmt w:val="decimal"/>
      <w:lvlText w:val="%1."/>
      <w:lvlJc w:val="left"/>
      <w:pPr>
        <w:ind w:left="810" w:hanging="450"/>
      </w:pPr>
      <w:rPr>
        <w:rFonts w:cs="Times New Roman" w:hint="default"/>
        <w:b/>
        <w:color w:val="auto"/>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5" w15:restartNumberingAfterBreak="0">
    <w:nsid w:val="14C3274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1E183717"/>
    <w:multiLevelType w:val="hybridMultilevel"/>
    <w:tmpl w:val="66DEF0C8"/>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7" w15:restartNumberingAfterBreak="0">
    <w:nsid w:val="2EDC677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2FE777EB"/>
    <w:multiLevelType w:val="hybridMultilevel"/>
    <w:tmpl w:val="EBDE6420"/>
    <w:lvl w:ilvl="0" w:tplc="BC9AE072">
      <w:start w:val="1"/>
      <w:numFmt w:val="upperRoman"/>
      <w:lvlText w:val="%1."/>
      <w:lvlJc w:val="left"/>
      <w:pPr>
        <w:ind w:left="1080" w:hanging="720"/>
      </w:pPr>
      <w:rPr>
        <w:rFonts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0D62C59"/>
    <w:multiLevelType w:val="hybridMultilevel"/>
    <w:tmpl w:val="0770C580"/>
    <w:lvl w:ilvl="0" w:tplc="C298B6CA">
      <w:numFmt w:val="bullet"/>
      <w:lvlText w:val="-"/>
      <w:lvlJc w:val="left"/>
      <w:pPr>
        <w:ind w:left="405" w:hanging="360"/>
      </w:pPr>
      <w:rPr>
        <w:rFonts w:ascii="Cambria" w:eastAsia="Times New Roman" w:hAnsi="Cambria" w:hint="default"/>
        <w:i/>
        <w:color w:val="0000FF"/>
      </w:rPr>
    </w:lvl>
    <w:lvl w:ilvl="1" w:tplc="0C0A0003" w:tentative="1">
      <w:start w:val="1"/>
      <w:numFmt w:val="bullet"/>
      <w:lvlText w:val="o"/>
      <w:lvlJc w:val="left"/>
      <w:pPr>
        <w:ind w:left="1125" w:hanging="360"/>
      </w:pPr>
      <w:rPr>
        <w:rFonts w:ascii="Courier New" w:hAnsi="Courier New" w:hint="default"/>
      </w:rPr>
    </w:lvl>
    <w:lvl w:ilvl="2" w:tplc="0C0A0005" w:tentative="1">
      <w:start w:val="1"/>
      <w:numFmt w:val="bullet"/>
      <w:lvlText w:val=""/>
      <w:lvlJc w:val="left"/>
      <w:pPr>
        <w:ind w:left="1845" w:hanging="360"/>
      </w:pPr>
      <w:rPr>
        <w:rFonts w:ascii="Wingdings" w:hAnsi="Wingdings" w:hint="default"/>
      </w:rPr>
    </w:lvl>
    <w:lvl w:ilvl="3" w:tplc="0C0A0001" w:tentative="1">
      <w:start w:val="1"/>
      <w:numFmt w:val="bullet"/>
      <w:lvlText w:val=""/>
      <w:lvlJc w:val="left"/>
      <w:pPr>
        <w:ind w:left="2565" w:hanging="360"/>
      </w:pPr>
      <w:rPr>
        <w:rFonts w:ascii="Symbol" w:hAnsi="Symbol" w:hint="default"/>
      </w:rPr>
    </w:lvl>
    <w:lvl w:ilvl="4" w:tplc="0C0A0003" w:tentative="1">
      <w:start w:val="1"/>
      <w:numFmt w:val="bullet"/>
      <w:lvlText w:val="o"/>
      <w:lvlJc w:val="left"/>
      <w:pPr>
        <w:ind w:left="3285" w:hanging="360"/>
      </w:pPr>
      <w:rPr>
        <w:rFonts w:ascii="Courier New" w:hAnsi="Courier New" w:hint="default"/>
      </w:rPr>
    </w:lvl>
    <w:lvl w:ilvl="5" w:tplc="0C0A0005" w:tentative="1">
      <w:start w:val="1"/>
      <w:numFmt w:val="bullet"/>
      <w:lvlText w:val=""/>
      <w:lvlJc w:val="left"/>
      <w:pPr>
        <w:ind w:left="4005" w:hanging="360"/>
      </w:pPr>
      <w:rPr>
        <w:rFonts w:ascii="Wingdings" w:hAnsi="Wingdings" w:hint="default"/>
      </w:rPr>
    </w:lvl>
    <w:lvl w:ilvl="6" w:tplc="0C0A0001" w:tentative="1">
      <w:start w:val="1"/>
      <w:numFmt w:val="bullet"/>
      <w:lvlText w:val=""/>
      <w:lvlJc w:val="left"/>
      <w:pPr>
        <w:ind w:left="4725" w:hanging="360"/>
      </w:pPr>
      <w:rPr>
        <w:rFonts w:ascii="Symbol" w:hAnsi="Symbol" w:hint="default"/>
      </w:rPr>
    </w:lvl>
    <w:lvl w:ilvl="7" w:tplc="0C0A0003" w:tentative="1">
      <w:start w:val="1"/>
      <w:numFmt w:val="bullet"/>
      <w:lvlText w:val="o"/>
      <w:lvlJc w:val="left"/>
      <w:pPr>
        <w:ind w:left="5445" w:hanging="360"/>
      </w:pPr>
      <w:rPr>
        <w:rFonts w:ascii="Courier New" w:hAnsi="Courier New" w:hint="default"/>
      </w:rPr>
    </w:lvl>
    <w:lvl w:ilvl="8" w:tplc="0C0A0005" w:tentative="1">
      <w:start w:val="1"/>
      <w:numFmt w:val="bullet"/>
      <w:lvlText w:val=""/>
      <w:lvlJc w:val="left"/>
      <w:pPr>
        <w:ind w:left="6165" w:hanging="360"/>
      </w:pPr>
      <w:rPr>
        <w:rFonts w:ascii="Wingdings" w:hAnsi="Wingdings" w:hint="default"/>
      </w:rPr>
    </w:lvl>
  </w:abstractNum>
  <w:abstractNum w:abstractNumId="10" w15:restartNumberingAfterBreak="0">
    <w:nsid w:val="3C2B7722"/>
    <w:multiLevelType w:val="hybridMultilevel"/>
    <w:tmpl w:val="3B8CE6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CDD3AFB"/>
    <w:multiLevelType w:val="hybridMultilevel"/>
    <w:tmpl w:val="1576CF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55D37C4"/>
    <w:multiLevelType w:val="hybridMultilevel"/>
    <w:tmpl w:val="9B3CD232"/>
    <w:lvl w:ilvl="0" w:tplc="F8CA0502">
      <w:numFmt w:val="bullet"/>
      <w:lvlText w:val="-"/>
      <w:lvlJc w:val="left"/>
      <w:pPr>
        <w:ind w:left="720" w:hanging="360"/>
      </w:pPr>
      <w:rPr>
        <w:rFonts w:ascii="Cambria" w:eastAsia="Times New Roman" w:hAnsi="Cambria"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7676B75"/>
    <w:multiLevelType w:val="hybridMultilevel"/>
    <w:tmpl w:val="6DACC0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9214E13"/>
    <w:multiLevelType w:val="singleLevel"/>
    <w:tmpl w:val="0F5240B8"/>
    <w:lvl w:ilvl="0">
      <w:start w:val="2"/>
      <w:numFmt w:val="bullet"/>
      <w:lvlText w:val="-"/>
      <w:lvlJc w:val="left"/>
      <w:pPr>
        <w:tabs>
          <w:tab w:val="num" w:pos="1065"/>
        </w:tabs>
        <w:ind w:left="1065" w:hanging="360"/>
      </w:pPr>
      <w:rPr>
        <w:rFonts w:hint="default"/>
      </w:rPr>
    </w:lvl>
  </w:abstractNum>
  <w:abstractNum w:abstractNumId="15" w15:restartNumberingAfterBreak="0">
    <w:nsid w:val="580166BA"/>
    <w:multiLevelType w:val="hybridMultilevel"/>
    <w:tmpl w:val="8BD26B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D9974D4"/>
    <w:multiLevelType w:val="hybridMultilevel"/>
    <w:tmpl w:val="7ABAA946"/>
    <w:lvl w:ilvl="0" w:tplc="5310E862">
      <w:start w:val="1"/>
      <w:numFmt w:val="decimal"/>
      <w:lvlText w:val="%1)"/>
      <w:lvlJc w:val="left"/>
      <w:pPr>
        <w:ind w:left="720" w:hanging="360"/>
      </w:pPr>
      <w:rPr>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5F7A0EB2"/>
    <w:multiLevelType w:val="hybridMultilevel"/>
    <w:tmpl w:val="74183356"/>
    <w:lvl w:ilvl="0" w:tplc="6C464EF4">
      <w:numFmt w:val="bullet"/>
      <w:lvlText w:val="-"/>
      <w:lvlJc w:val="left"/>
      <w:pPr>
        <w:ind w:left="720" w:hanging="360"/>
      </w:pPr>
      <w:rPr>
        <w:rFonts w:ascii="Cambria" w:eastAsia="Times New Roman" w:hAnsi="Cambria"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2E52C3E"/>
    <w:multiLevelType w:val="singleLevel"/>
    <w:tmpl w:val="BCB85E9E"/>
    <w:lvl w:ilvl="0">
      <w:start w:val="1"/>
      <w:numFmt w:val="bullet"/>
      <w:lvlText w:val=""/>
      <w:lvlJc w:val="left"/>
      <w:pPr>
        <w:tabs>
          <w:tab w:val="num" w:pos="360"/>
        </w:tabs>
        <w:ind w:left="360" w:hanging="360"/>
      </w:pPr>
      <w:rPr>
        <w:rFonts w:ascii="Symbol" w:hAnsi="Symbol" w:hint="default"/>
        <w:sz w:val="28"/>
      </w:rPr>
    </w:lvl>
  </w:abstractNum>
  <w:abstractNum w:abstractNumId="19" w15:restartNumberingAfterBreak="0">
    <w:nsid w:val="650B210D"/>
    <w:multiLevelType w:val="hybridMultilevel"/>
    <w:tmpl w:val="67DCE48C"/>
    <w:lvl w:ilvl="0" w:tplc="0C0A0011">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18"/>
  </w:num>
  <w:num w:numId="4">
    <w:abstractNumId w:val="14"/>
  </w:num>
  <w:num w:numId="5">
    <w:abstractNumId w:val="13"/>
  </w:num>
  <w:num w:numId="6">
    <w:abstractNumId w:val="11"/>
  </w:num>
  <w:num w:numId="7">
    <w:abstractNumId w:val="10"/>
  </w:num>
  <w:num w:numId="8">
    <w:abstractNumId w:val="1"/>
  </w:num>
  <w:num w:numId="9">
    <w:abstractNumId w:val="9"/>
  </w:num>
  <w:num w:numId="10">
    <w:abstractNumId w:val="17"/>
  </w:num>
  <w:num w:numId="11">
    <w:abstractNumId w:val="12"/>
  </w:num>
  <w:num w:numId="12">
    <w:abstractNumId w:val="4"/>
  </w:num>
  <w:num w:numId="13">
    <w:abstractNumId w:val="6"/>
  </w:num>
  <w:num w:numId="14">
    <w:abstractNumId w:val="15"/>
  </w:num>
  <w:num w:numId="15">
    <w:abstractNumId w:val="8"/>
  </w:num>
  <w:num w:numId="16">
    <w:abstractNumId w:val="3"/>
  </w:num>
  <w:num w:numId="17">
    <w:abstractNumId w:val="2"/>
  </w:num>
  <w:num w:numId="18">
    <w:abstractNumId w:val="0"/>
  </w:num>
  <w:num w:numId="19">
    <w:abstractNumId w:val="19"/>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54A0"/>
    <w:rsid w:val="00006825"/>
    <w:rsid w:val="00014199"/>
    <w:rsid w:val="0003453D"/>
    <w:rsid w:val="00055E7C"/>
    <w:rsid w:val="000702D1"/>
    <w:rsid w:val="0007223E"/>
    <w:rsid w:val="00076F29"/>
    <w:rsid w:val="000949E3"/>
    <w:rsid w:val="00095CFF"/>
    <w:rsid w:val="000C1937"/>
    <w:rsid w:val="000C59C8"/>
    <w:rsid w:val="000D5BEB"/>
    <w:rsid w:val="000D624D"/>
    <w:rsid w:val="000D716D"/>
    <w:rsid w:val="000E5F17"/>
    <w:rsid w:val="00112C1F"/>
    <w:rsid w:val="00114176"/>
    <w:rsid w:val="00116F01"/>
    <w:rsid w:val="00125CCC"/>
    <w:rsid w:val="001410CF"/>
    <w:rsid w:val="00143FB8"/>
    <w:rsid w:val="00145868"/>
    <w:rsid w:val="001550D3"/>
    <w:rsid w:val="00176A70"/>
    <w:rsid w:val="00180586"/>
    <w:rsid w:val="001E0B94"/>
    <w:rsid w:val="001E6AD3"/>
    <w:rsid w:val="001F6A3E"/>
    <w:rsid w:val="001F6E35"/>
    <w:rsid w:val="002046DC"/>
    <w:rsid w:val="00207117"/>
    <w:rsid w:val="00241027"/>
    <w:rsid w:val="002434FD"/>
    <w:rsid w:val="00247FA6"/>
    <w:rsid w:val="00260E97"/>
    <w:rsid w:val="00264EB6"/>
    <w:rsid w:val="002734B1"/>
    <w:rsid w:val="002806E9"/>
    <w:rsid w:val="00294CE2"/>
    <w:rsid w:val="002B30FB"/>
    <w:rsid w:val="002B3CDA"/>
    <w:rsid w:val="002C4113"/>
    <w:rsid w:val="002C4281"/>
    <w:rsid w:val="002D3B58"/>
    <w:rsid w:val="002E28D0"/>
    <w:rsid w:val="002E7110"/>
    <w:rsid w:val="0030044A"/>
    <w:rsid w:val="00301A31"/>
    <w:rsid w:val="00302EBE"/>
    <w:rsid w:val="00303D54"/>
    <w:rsid w:val="0030447A"/>
    <w:rsid w:val="0032757D"/>
    <w:rsid w:val="003304BB"/>
    <w:rsid w:val="00334177"/>
    <w:rsid w:val="0037367C"/>
    <w:rsid w:val="003A3170"/>
    <w:rsid w:val="003A7C1D"/>
    <w:rsid w:val="003B0663"/>
    <w:rsid w:val="003D2FCE"/>
    <w:rsid w:val="003D36F5"/>
    <w:rsid w:val="003D772B"/>
    <w:rsid w:val="004035F6"/>
    <w:rsid w:val="00403E08"/>
    <w:rsid w:val="00427077"/>
    <w:rsid w:val="0044281F"/>
    <w:rsid w:val="004516A1"/>
    <w:rsid w:val="00457875"/>
    <w:rsid w:val="00460E1C"/>
    <w:rsid w:val="00481588"/>
    <w:rsid w:val="00492CEF"/>
    <w:rsid w:val="00497F58"/>
    <w:rsid w:val="004E1A99"/>
    <w:rsid w:val="004F06EB"/>
    <w:rsid w:val="005064DF"/>
    <w:rsid w:val="00546EEE"/>
    <w:rsid w:val="00550C34"/>
    <w:rsid w:val="0056007D"/>
    <w:rsid w:val="005651D5"/>
    <w:rsid w:val="00583A38"/>
    <w:rsid w:val="00586A4D"/>
    <w:rsid w:val="005A6E08"/>
    <w:rsid w:val="005E4E81"/>
    <w:rsid w:val="005E7B35"/>
    <w:rsid w:val="005F2C2D"/>
    <w:rsid w:val="00600160"/>
    <w:rsid w:val="006036F0"/>
    <w:rsid w:val="0060592F"/>
    <w:rsid w:val="006124B5"/>
    <w:rsid w:val="006310C6"/>
    <w:rsid w:val="00636161"/>
    <w:rsid w:val="0063707C"/>
    <w:rsid w:val="0064511E"/>
    <w:rsid w:val="00654D71"/>
    <w:rsid w:val="00661190"/>
    <w:rsid w:val="006635AB"/>
    <w:rsid w:val="00670B78"/>
    <w:rsid w:val="00671467"/>
    <w:rsid w:val="00674999"/>
    <w:rsid w:val="00686C96"/>
    <w:rsid w:val="006F256D"/>
    <w:rsid w:val="006F7E22"/>
    <w:rsid w:val="00707365"/>
    <w:rsid w:val="00711FFE"/>
    <w:rsid w:val="00717745"/>
    <w:rsid w:val="0072007B"/>
    <w:rsid w:val="00720CFC"/>
    <w:rsid w:val="007534DC"/>
    <w:rsid w:val="007D414C"/>
    <w:rsid w:val="007F47B6"/>
    <w:rsid w:val="00820604"/>
    <w:rsid w:val="00824AFB"/>
    <w:rsid w:val="0084064F"/>
    <w:rsid w:val="00846D12"/>
    <w:rsid w:val="00892AA1"/>
    <w:rsid w:val="008A3BC7"/>
    <w:rsid w:val="008B30BD"/>
    <w:rsid w:val="008B4281"/>
    <w:rsid w:val="008B4A31"/>
    <w:rsid w:val="008C5055"/>
    <w:rsid w:val="008D2722"/>
    <w:rsid w:val="008D7CE9"/>
    <w:rsid w:val="008E2826"/>
    <w:rsid w:val="008E6F6A"/>
    <w:rsid w:val="008F1DB0"/>
    <w:rsid w:val="008F2D60"/>
    <w:rsid w:val="008F33F9"/>
    <w:rsid w:val="008F5D22"/>
    <w:rsid w:val="00903C95"/>
    <w:rsid w:val="00906BCE"/>
    <w:rsid w:val="00910AC2"/>
    <w:rsid w:val="00927CE0"/>
    <w:rsid w:val="00931224"/>
    <w:rsid w:val="00940090"/>
    <w:rsid w:val="00952C7E"/>
    <w:rsid w:val="0097476E"/>
    <w:rsid w:val="00990110"/>
    <w:rsid w:val="009903BF"/>
    <w:rsid w:val="009D7B49"/>
    <w:rsid w:val="009E5C61"/>
    <w:rsid w:val="009E7F6D"/>
    <w:rsid w:val="009F4190"/>
    <w:rsid w:val="00A05099"/>
    <w:rsid w:val="00A05775"/>
    <w:rsid w:val="00A15871"/>
    <w:rsid w:val="00A21092"/>
    <w:rsid w:val="00A24B05"/>
    <w:rsid w:val="00A34C2A"/>
    <w:rsid w:val="00A57228"/>
    <w:rsid w:val="00A61174"/>
    <w:rsid w:val="00A65901"/>
    <w:rsid w:val="00A70ADF"/>
    <w:rsid w:val="00A75469"/>
    <w:rsid w:val="00A83148"/>
    <w:rsid w:val="00AB5348"/>
    <w:rsid w:val="00AC0A7A"/>
    <w:rsid w:val="00AC706D"/>
    <w:rsid w:val="00AD02CF"/>
    <w:rsid w:val="00AE02CF"/>
    <w:rsid w:val="00AE452E"/>
    <w:rsid w:val="00AF0EC6"/>
    <w:rsid w:val="00AF6582"/>
    <w:rsid w:val="00B04AD0"/>
    <w:rsid w:val="00B24FC7"/>
    <w:rsid w:val="00B31921"/>
    <w:rsid w:val="00B47AF5"/>
    <w:rsid w:val="00B56CE7"/>
    <w:rsid w:val="00B622AA"/>
    <w:rsid w:val="00B63917"/>
    <w:rsid w:val="00B91978"/>
    <w:rsid w:val="00B954D9"/>
    <w:rsid w:val="00BD1750"/>
    <w:rsid w:val="00BE0631"/>
    <w:rsid w:val="00C01040"/>
    <w:rsid w:val="00C11BF1"/>
    <w:rsid w:val="00C237E0"/>
    <w:rsid w:val="00C33309"/>
    <w:rsid w:val="00C3357A"/>
    <w:rsid w:val="00C55795"/>
    <w:rsid w:val="00C66523"/>
    <w:rsid w:val="00C67BC6"/>
    <w:rsid w:val="00CA2CB3"/>
    <w:rsid w:val="00CA333E"/>
    <w:rsid w:val="00CB1D02"/>
    <w:rsid w:val="00CD09D7"/>
    <w:rsid w:val="00CD1090"/>
    <w:rsid w:val="00CD1D37"/>
    <w:rsid w:val="00CE070A"/>
    <w:rsid w:val="00CE14A0"/>
    <w:rsid w:val="00CE1FB8"/>
    <w:rsid w:val="00CE38EE"/>
    <w:rsid w:val="00D00502"/>
    <w:rsid w:val="00D0591D"/>
    <w:rsid w:val="00D354A0"/>
    <w:rsid w:val="00D3728C"/>
    <w:rsid w:val="00D4027A"/>
    <w:rsid w:val="00D51FE8"/>
    <w:rsid w:val="00D55122"/>
    <w:rsid w:val="00D85438"/>
    <w:rsid w:val="00DB2F23"/>
    <w:rsid w:val="00DC16EF"/>
    <w:rsid w:val="00DE5662"/>
    <w:rsid w:val="00DF63CE"/>
    <w:rsid w:val="00E065EF"/>
    <w:rsid w:val="00E10900"/>
    <w:rsid w:val="00E2278C"/>
    <w:rsid w:val="00E439CC"/>
    <w:rsid w:val="00E741DC"/>
    <w:rsid w:val="00E8201F"/>
    <w:rsid w:val="00E836FC"/>
    <w:rsid w:val="00ED669C"/>
    <w:rsid w:val="00EE0A5D"/>
    <w:rsid w:val="00EE730B"/>
    <w:rsid w:val="00F04EE8"/>
    <w:rsid w:val="00F31A8E"/>
    <w:rsid w:val="00F41588"/>
    <w:rsid w:val="00F423F7"/>
    <w:rsid w:val="00F736A5"/>
    <w:rsid w:val="00F75EB4"/>
    <w:rsid w:val="00F81BE0"/>
    <w:rsid w:val="00F86E59"/>
    <w:rsid w:val="00FA26EE"/>
    <w:rsid w:val="00FA4C1B"/>
    <w:rsid w:val="00FC2EA2"/>
    <w:rsid w:val="00FD4B67"/>
    <w:rsid w:val="00FE007F"/>
    <w:rsid w:val="00FF4F15"/>
    <w:rsid w:val="00FF68A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5:docId w15:val="{91D9718C-F1E6-405C-9E54-2F557C327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5">
    <w:lsdException w:name="Normal" w:uiPriority="1"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9D7B49"/>
    <w:pPr>
      <w:autoSpaceDE w:val="0"/>
      <w:autoSpaceDN w:val="0"/>
      <w:adjustRightInd w:val="0"/>
    </w:pPr>
    <w:rPr>
      <w:sz w:val="24"/>
      <w:szCs w:val="24"/>
    </w:rPr>
  </w:style>
  <w:style w:type="paragraph" w:styleId="Ttulo1">
    <w:name w:val="heading 1"/>
    <w:basedOn w:val="Normal"/>
    <w:next w:val="Normal"/>
    <w:link w:val="Ttulo1Car"/>
    <w:uiPriority w:val="99"/>
    <w:qFormat/>
    <w:rsid w:val="00820604"/>
    <w:pPr>
      <w:keepNext/>
      <w:jc w:val="center"/>
      <w:outlineLvl w:val="0"/>
    </w:pPr>
    <w:rPr>
      <w:sz w:val="28"/>
      <w:lang w:val="es-ES_tradnl"/>
    </w:rPr>
  </w:style>
  <w:style w:type="paragraph" w:styleId="Ttulo2">
    <w:name w:val="heading 2"/>
    <w:basedOn w:val="Normal"/>
    <w:next w:val="Normal"/>
    <w:link w:val="Ttulo2Car"/>
    <w:uiPriority w:val="99"/>
    <w:qFormat/>
    <w:rsid w:val="00820604"/>
    <w:pPr>
      <w:keepNext/>
      <w:jc w:val="center"/>
      <w:outlineLvl w:val="1"/>
    </w:pPr>
    <w:rPr>
      <w:b/>
      <w:sz w:val="28"/>
      <w:lang w:val="es-ES_tradnl"/>
    </w:rPr>
  </w:style>
  <w:style w:type="paragraph" w:styleId="Ttulo3">
    <w:name w:val="heading 3"/>
    <w:basedOn w:val="Normal"/>
    <w:next w:val="Normal"/>
    <w:link w:val="Ttulo3Car"/>
    <w:uiPriority w:val="99"/>
    <w:qFormat/>
    <w:rsid w:val="00820604"/>
    <w:pPr>
      <w:keepNext/>
      <w:outlineLvl w:val="2"/>
    </w:pPr>
    <w:rPr>
      <w:sz w:val="28"/>
      <w:lang w:val="es-ES_tradnl"/>
    </w:rPr>
  </w:style>
  <w:style w:type="paragraph" w:styleId="Ttulo4">
    <w:name w:val="heading 4"/>
    <w:basedOn w:val="Normal"/>
    <w:next w:val="Normal"/>
    <w:link w:val="Ttulo4Car"/>
    <w:uiPriority w:val="99"/>
    <w:qFormat/>
    <w:rsid w:val="00820604"/>
    <w:pPr>
      <w:keepNext/>
      <w:jc w:val="center"/>
      <w:outlineLvl w:val="3"/>
    </w:pPr>
    <w:rPr>
      <w:b/>
      <w:sz w:val="32"/>
    </w:rPr>
  </w:style>
  <w:style w:type="paragraph" w:styleId="Ttulo5">
    <w:name w:val="heading 5"/>
    <w:basedOn w:val="Normal"/>
    <w:next w:val="Normal"/>
    <w:link w:val="Ttulo5Car"/>
    <w:uiPriority w:val="99"/>
    <w:qFormat/>
    <w:rsid w:val="00820604"/>
    <w:pPr>
      <w:keepNext/>
      <w:ind w:left="708"/>
      <w:jc w:val="both"/>
      <w:outlineLvl w:val="4"/>
    </w:pPr>
    <w:rPr>
      <w:lang w:val="es-ES_tradnl"/>
    </w:rPr>
  </w:style>
  <w:style w:type="paragraph" w:styleId="Ttulo6">
    <w:name w:val="heading 6"/>
    <w:basedOn w:val="Normal"/>
    <w:next w:val="Normal"/>
    <w:link w:val="Ttulo6Car"/>
    <w:uiPriority w:val="99"/>
    <w:qFormat/>
    <w:rsid w:val="00820604"/>
    <w:pPr>
      <w:keepNext/>
      <w:jc w:val="both"/>
      <w:outlineLvl w:val="5"/>
    </w:pPr>
  </w:style>
  <w:style w:type="paragraph" w:styleId="Ttulo7">
    <w:name w:val="heading 7"/>
    <w:basedOn w:val="Normal"/>
    <w:next w:val="Normal"/>
    <w:link w:val="Ttulo7Car"/>
    <w:uiPriority w:val="99"/>
    <w:qFormat/>
    <w:rsid w:val="00820604"/>
    <w:pPr>
      <w:keepNext/>
      <w:jc w:val="both"/>
      <w:outlineLvl w:val="6"/>
    </w:pPr>
    <w:rPr>
      <w:sz w:val="28"/>
    </w:rPr>
  </w:style>
  <w:style w:type="paragraph" w:styleId="Ttulo8">
    <w:name w:val="heading 8"/>
    <w:basedOn w:val="Normal"/>
    <w:next w:val="Normal"/>
    <w:link w:val="Ttulo8Car"/>
    <w:uiPriority w:val="99"/>
    <w:qFormat/>
    <w:rsid w:val="00820604"/>
    <w:pPr>
      <w:keepNext/>
      <w:jc w:val="center"/>
      <w:outlineLvl w:val="7"/>
    </w:pPr>
    <w:rPr>
      <w:b/>
      <w:color w:val="0000FF"/>
      <w:sz w:val="32"/>
    </w:rPr>
  </w:style>
  <w:style w:type="paragraph" w:styleId="Ttulo9">
    <w:name w:val="heading 9"/>
    <w:basedOn w:val="Normal"/>
    <w:next w:val="Normal"/>
    <w:link w:val="Ttulo9Car"/>
    <w:uiPriority w:val="99"/>
    <w:qFormat/>
    <w:rsid w:val="00820604"/>
    <w:pPr>
      <w:keepNext/>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116F01"/>
    <w:rPr>
      <w:rFonts w:ascii="Cambria" w:hAnsi="Cambria" w:cs="Times New Roman"/>
      <w:b/>
      <w:bCs/>
      <w:kern w:val="32"/>
      <w:sz w:val="32"/>
      <w:szCs w:val="32"/>
    </w:rPr>
  </w:style>
  <w:style w:type="character" w:customStyle="1" w:styleId="Ttulo2Car">
    <w:name w:val="Título 2 Car"/>
    <w:basedOn w:val="Fuentedeprrafopredeter"/>
    <w:link w:val="Ttulo2"/>
    <w:uiPriority w:val="99"/>
    <w:semiHidden/>
    <w:locked/>
    <w:rsid w:val="00116F01"/>
    <w:rPr>
      <w:rFonts w:ascii="Cambria" w:hAnsi="Cambria" w:cs="Times New Roman"/>
      <w:b/>
      <w:bCs/>
      <w:i/>
      <w:iCs/>
      <w:sz w:val="28"/>
      <w:szCs w:val="28"/>
    </w:rPr>
  </w:style>
  <w:style w:type="character" w:customStyle="1" w:styleId="Ttulo3Car">
    <w:name w:val="Título 3 Car"/>
    <w:basedOn w:val="Fuentedeprrafopredeter"/>
    <w:link w:val="Ttulo3"/>
    <w:uiPriority w:val="99"/>
    <w:semiHidden/>
    <w:locked/>
    <w:rsid w:val="00116F01"/>
    <w:rPr>
      <w:rFonts w:ascii="Cambria" w:hAnsi="Cambria" w:cs="Times New Roman"/>
      <w:b/>
      <w:bCs/>
      <w:sz w:val="26"/>
      <w:szCs w:val="26"/>
    </w:rPr>
  </w:style>
  <w:style w:type="character" w:customStyle="1" w:styleId="Ttulo4Car">
    <w:name w:val="Título 4 Car"/>
    <w:basedOn w:val="Fuentedeprrafopredeter"/>
    <w:link w:val="Ttulo4"/>
    <w:uiPriority w:val="99"/>
    <w:semiHidden/>
    <w:locked/>
    <w:rsid w:val="00116F01"/>
    <w:rPr>
      <w:rFonts w:ascii="Calibri" w:hAnsi="Calibri" w:cs="Times New Roman"/>
      <w:b/>
      <w:bCs/>
      <w:sz w:val="28"/>
      <w:szCs w:val="28"/>
    </w:rPr>
  </w:style>
  <w:style w:type="character" w:customStyle="1" w:styleId="Ttulo5Car">
    <w:name w:val="Título 5 Car"/>
    <w:basedOn w:val="Fuentedeprrafopredeter"/>
    <w:link w:val="Ttulo5"/>
    <w:uiPriority w:val="99"/>
    <w:semiHidden/>
    <w:locked/>
    <w:rsid w:val="00116F01"/>
    <w:rPr>
      <w:rFonts w:ascii="Calibri" w:hAnsi="Calibri" w:cs="Times New Roman"/>
      <w:b/>
      <w:bCs/>
      <w:i/>
      <w:iCs/>
      <w:sz w:val="26"/>
      <w:szCs w:val="26"/>
    </w:rPr>
  </w:style>
  <w:style w:type="character" w:customStyle="1" w:styleId="Ttulo6Car">
    <w:name w:val="Título 6 Car"/>
    <w:basedOn w:val="Fuentedeprrafopredeter"/>
    <w:link w:val="Ttulo6"/>
    <w:uiPriority w:val="99"/>
    <w:semiHidden/>
    <w:locked/>
    <w:rsid w:val="00116F01"/>
    <w:rPr>
      <w:rFonts w:ascii="Calibri" w:hAnsi="Calibri" w:cs="Times New Roman"/>
      <w:b/>
      <w:bCs/>
    </w:rPr>
  </w:style>
  <w:style w:type="character" w:customStyle="1" w:styleId="Ttulo7Car">
    <w:name w:val="Título 7 Car"/>
    <w:basedOn w:val="Fuentedeprrafopredeter"/>
    <w:link w:val="Ttulo7"/>
    <w:uiPriority w:val="99"/>
    <w:semiHidden/>
    <w:locked/>
    <w:rsid w:val="00116F01"/>
    <w:rPr>
      <w:rFonts w:ascii="Calibri" w:hAnsi="Calibri" w:cs="Times New Roman"/>
      <w:sz w:val="24"/>
      <w:szCs w:val="24"/>
    </w:rPr>
  </w:style>
  <w:style w:type="character" w:customStyle="1" w:styleId="Ttulo8Car">
    <w:name w:val="Título 8 Car"/>
    <w:basedOn w:val="Fuentedeprrafopredeter"/>
    <w:link w:val="Ttulo8"/>
    <w:uiPriority w:val="99"/>
    <w:semiHidden/>
    <w:locked/>
    <w:rsid w:val="00116F01"/>
    <w:rPr>
      <w:rFonts w:ascii="Calibri" w:hAnsi="Calibri" w:cs="Times New Roman"/>
      <w:i/>
      <w:iCs/>
      <w:sz w:val="24"/>
      <w:szCs w:val="24"/>
    </w:rPr>
  </w:style>
  <w:style w:type="character" w:customStyle="1" w:styleId="Ttulo9Car">
    <w:name w:val="Título 9 Car"/>
    <w:basedOn w:val="Fuentedeprrafopredeter"/>
    <w:link w:val="Ttulo9"/>
    <w:uiPriority w:val="99"/>
    <w:semiHidden/>
    <w:locked/>
    <w:rsid w:val="00116F01"/>
    <w:rPr>
      <w:rFonts w:ascii="Cambria" w:hAnsi="Cambria" w:cs="Times New Roman"/>
    </w:rPr>
  </w:style>
  <w:style w:type="paragraph" w:styleId="Textoindependiente">
    <w:name w:val="Body Text"/>
    <w:basedOn w:val="Normal"/>
    <w:link w:val="TextoindependienteCar"/>
    <w:uiPriority w:val="99"/>
    <w:rsid w:val="00820604"/>
    <w:rPr>
      <w:sz w:val="28"/>
      <w:lang w:val="es-ES_tradnl"/>
    </w:rPr>
  </w:style>
  <w:style w:type="character" w:customStyle="1" w:styleId="TextoindependienteCar">
    <w:name w:val="Texto independiente Car"/>
    <w:basedOn w:val="Fuentedeprrafopredeter"/>
    <w:link w:val="Textoindependiente"/>
    <w:uiPriority w:val="99"/>
    <w:semiHidden/>
    <w:locked/>
    <w:rsid w:val="00116F01"/>
    <w:rPr>
      <w:rFonts w:cs="Times New Roman"/>
      <w:sz w:val="20"/>
      <w:szCs w:val="20"/>
    </w:rPr>
  </w:style>
  <w:style w:type="paragraph" w:styleId="Textoindependiente2">
    <w:name w:val="Body Text 2"/>
    <w:basedOn w:val="Normal"/>
    <w:link w:val="Textoindependiente2Car"/>
    <w:uiPriority w:val="99"/>
    <w:rsid w:val="00820604"/>
    <w:pPr>
      <w:jc w:val="both"/>
    </w:pPr>
    <w:rPr>
      <w:b/>
      <w:sz w:val="28"/>
    </w:rPr>
  </w:style>
  <w:style w:type="character" w:customStyle="1" w:styleId="Textoindependiente2Car">
    <w:name w:val="Texto independiente 2 Car"/>
    <w:basedOn w:val="Fuentedeprrafopredeter"/>
    <w:link w:val="Textoindependiente2"/>
    <w:uiPriority w:val="99"/>
    <w:semiHidden/>
    <w:locked/>
    <w:rsid w:val="00116F01"/>
    <w:rPr>
      <w:rFonts w:cs="Times New Roman"/>
      <w:sz w:val="20"/>
      <w:szCs w:val="20"/>
    </w:rPr>
  </w:style>
  <w:style w:type="paragraph" w:styleId="Textoindependiente3">
    <w:name w:val="Body Text 3"/>
    <w:basedOn w:val="Normal"/>
    <w:link w:val="Textoindependiente3Car"/>
    <w:uiPriority w:val="99"/>
    <w:rsid w:val="00820604"/>
    <w:pPr>
      <w:jc w:val="both"/>
    </w:pPr>
    <w:rPr>
      <w:sz w:val="28"/>
    </w:rPr>
  </w:style>
  <w:style w:type="character" w:customStyle="1" w:styleId="Textoindependiente3Car">
    <w:name w:val="Texto independiente 3 Car"/>
    <w:basedOn w:val="Fuentedeprrafopredeter"/>
    <w:link w:val="Textoindependiente3"/>
    <w:uiPriority w:val="99"/>
    <w:semiHidden/>
    <w:locked/>
    <w:rsid w:val="00116F01"/>
    <w:rPr>
      <w:rFonts w:cs="Times New Roman"/>
      <w:sz w:val="16"/>
      <w:szCs w:val="16"/>
    </w:rPr>
  </w:style>
  <w:style w:type="paragraph" w:styleId="Encabezado">
    <w:name w:val="header"/>
    <w:basedOn w:val="Normal"/>
    <w:link w:val="EncabezadoCar"/>
    <w:uiPriority w:val="99"/>
    <w:rsid w:val="00820604"/>
    <w:pPr>
      <w:tabs>
        <w:tab w:val="center" w:pos="4252"/>
        <w:tab w:val="right" w:pos="8504"/>
      </w:tabs>
    </w:pPr>
  </w:style>
  <w:style w:type="character" w:customStyle="1" w:styleId="EncabezadoCar">
    <w:name w:val="Encabezado Car"/>
    <w:basedOn w:val="Fuentedeprrafopredeter"/>
    <w:link w:val="Encabezado"/>
    <w:uiPriority w:val="99"/>
    <w:semiHidden/>
    <w:locked/>
    <w:rsid w:val="00116F01"/>
    <w:rPr>
      <w:rFonts w:cs="Times New Roman"/>
      <w:sz w:val="20"/>
      <w:szCs w:val="20"/>
    </w:rPr>
  </w:style>
  <w:style w:type="paragraph" w:styleId="Piedepgina">
    <w:name w:val="footer"/>
    <w:basedOn w:val="Normal"/>
    <w:link w:val="PiedepginaCar"/>
    <w:uiPriority w:val="99"/>
    <w:rsid w:val="00820604"/>
    <w:pPr>
      <w:tabs>
        <w:tab w:val="center" w:pos="4252"/>
        <w:tab w:val="right" w:pos="8504"/>
      </w:tabs>
    </w:pPr>
  </w:style>
  <w:style w:type="character" w:customStyle="1" w:styleId="PiedepginaCar">
    <w:name w:val="Pie de página Car"/>
    <w:basedOn w:val="Fuentedeprrafopredeter"/>
    <w:link w:val="Piedepgina"/>
    <w:uiPriority w:val="99"/>
    <w:locked/>
    <w:rsid w:val="007D414C"/>
    <w:rPr>
      <w:rFonts w:cs="Times New Roman"/>
    </w:rPr>
  </w:style>
  <w:style w:type="character" w:styleId="Nmerodepgina">
    <w:name w:val="page number"/>
    <w:basedOn w:val="Fuentedeprrafopredeter"/>
    <w:uiPriority w:val="99"/>
    <w:rsid w:val="00820604"/>
    <w:rPr>
      <w:rFonts w:cs="Times New Roman"/>
    </w:rPr>
  </w:style>
  <w:style w:type="paragraph" w:styleId="Sangradetextonormal">
    <w:name w:val="Body Text Indent"/>
    <w:basedOn w:val="Normal"/>
    <w:link w:val="SangradetextonormalCar"/>
    <w:uiPriority w:val="99"/>
    <w:rsid w:val="00820604"/>
    <w:pPr>
      <w:ind w:left="708"/>
      <w:jc w:val="both"/>
    </w:pPr>
    <w:rPr>
      <w:sz w:val="28"/>
      <w:lang w:val="es-ES_tradnl"/>
    </w:rPr>
  </w:style>
  <w:style w:type="character" w:customStyle="1" w:styleId="SangradetextonormalCar">
    <w:name w:val="Sangría de texto normal Car"/>
    <w:basedOn w:val="Fuentedeprrafopredeter"/>
    <w:link w:val="Sangradetextonormal"/>
    <w:uiPriority w:val="99"/>
    <w:semiHidden/>
    <w:locked/>
    <w:rsid w:val="00116F01"/>
    <w:rPr>
      <w:rFonts w:cs="Times New Roman"/>
      <w:sz w:val="20"/>
      <w:szCs w:val="20"/>
    </w:rPr>
  </w:style>
  <w:style w:type="paragraph" w:styleId="Sangra2detindependiente">
    <w:name w:val="Body Text Indent 2"/>
    <w:basedOn w:val="Normal"/>
    <w:link w:val="Sangra2detindependienteCar"/>
    <w:uiPriority w:val="99"/>
    <w:rsid w:val="00820604"/>
    <w:pPr>
      <w:ind w:left="708"/>
      <w:jc w:val="both"/>
    </w:pPr>
    <w:rPr>
      <w:i/>
      <w:color w:val="0000FF"/>
    </w:rPr>
  </w:style>
  <w:style w:type="character" w:customStyle="1" w:styleId="Sangra2detindependienteCar">
    <w:name w:val="Sangría 2 de t. independiente Car"/>
    <w:basedOn w:val="Fuentedeprrafopredeter"/>
    <w:link w:val="Sangra2detindependiente"/>
    <w:uiPriority w:val="99"/>
    <w:semiHidden/>
    <w:locked/>
    <w:rsid w:val="00116F01"/>
    <w:rPr>
      <w:rFonts w:cs="Times New Roman"/>
      <w:sz w:val="20"/>
      <w:szCs w:val="20"/>
    </w:rPr>
  </w:style>
  <w:style w:type="paragraph" w:styleId="Ttulo">
    <w:name w:val="Title"/>
    <w:basedOn w:val="Normal"/>
    <w:link w:val="TtuloCar"/>
    <w:uiPriority w:val="99"/>
    <w:qFormat/>
    <w:rsid w:val="00820604"/>
    <w:pPr>
      <w:jc w:val="center"/>
    </w:pPr>
  </w:style>
  <w:style w:type="character" w:customStyle="1" w:styleId="TtuloCar">
    <w:name w:val="Título Car"/>
    <w:basedOn w:val="Fuentedeprrafopredeter"/>
    <w:link w:val="Ttulo"/>
    <w:uiPriority w:val="99"/>
    <w:locked/>
    <w:rsid w:val="00116F01"/>
    <w:rPr>
      <w:rFonts w:ascii="Cambria" w:hAnsi="Cambria" w:cs="Times New Roman"/>
      <w:b/>
      <w:bCs/>
      <w:kern w:val="28"/>
      <w:sz w:val="32"/>
      <w:szCs w:val="32"/>
    </w:rPr>
  </w:style>
  <w:style w:type="paragraph" w:styleId="Prrafodelista">
    <w:name w:val="List Paragraph"/>
    <w:basedOn w:val="Normal"/>
    <w:uiPriority w:val="34"/>
    <w:qFormat/>
    <w:rsid w:val="00CD1D37"/>
    <w:pPr>
      <w:ind w:left="720"/>
      <w:contextualSpacing/>
    </w:pPr>
  </w:style>
  <w:style w:type="paragraph" w:customStyle="1" w:styleId="parrafo">
    <w:name w:val="parrafo"/>
    <w:basedOn w:val="Normal"/>
    <w:uiPriority w:val="99"/>
    <w:rsid w:val="00497F58"/>
    <w:pPr>
      <w:spacing w:before="100" w:beforeAutospacing="1" w:after="100" w:afterAutospacing="1"/>
    </w:pPr>
  </w:style>
  <w:style w:type="paragraph" w:customStyle="1" w:styleId="parrafo2">
    <w:name w:val="parrafo_2"/>
    <w:basedOn w:val="Normal"/>
    <w:uiPriority w:val="99"/>
    <w:rsid w:val="00497F58"/>
    <w:pPr>
      <w:spacing w:before="100" w:beforeAutospacing="1" w:after="100" w:afterAutospacing="1"/>
    </w:pPr>
  </w:style>
  <w:style w:type="paragraph" w:styleId="Textodeglobo">
    <w:name w:val="Balloon Text"/>
    <w:basedOn w:val="Normal"/>
    <w:link w:val="TextodegloboCar"/>
    <w:uiPriority w:val="99"/>
    <w:rsid w:val="00D55122"/>
    <w:rPr>
      <w:rFonts w:ascii="Segoe UI" w:hAnsi="Segoe UI" w:cs="Segoe UI"/>
      <w:sz w:val="18"/>
      <w:szCs w:val="18"/>
    </w:rPr>
  </w:style>
  <w:style w:type="character" w:customStyle="1" w:styleId="TextodegloboCar">
    <w:name w:val="Texto de globo Car"/>
    <w:basedOn w:val="Fuentedeprrafopredeter"/>
    <w:link w:val="Textodeglobo"/>
    <w:uiPriority w:val="99"/>
    <w:locked/>
    <w:rsid w:val="00D55122"/>
    <w:rPr>
      <w:rFonts w:ascii="Segoe UI" w:hAnsi="Segoe UI" w:cs="Segoe UI"/>
      <w:sz w:val="18"/>
      <w:szCs w:val="18"/>
    </w:rPr>
  </w:style>
  <w:style w:type="character" w:styleId="Refdecomentario">
    <w:name w:val="annotation reference"/>
    <w:basedOn w:val="Fuentedeprrafopredeter"/>
    <w:uiPriority w:val="99"/>
    <w:rsid w:val="00CA2CB3"/>
    <w:rPr>
      <w:rFonts w:cs="Times New Roman"/>
      <w:sz w:val="16"/>
      <w:szCs w:val="16"/>
    </w:rPr>
  </w:style>
  <w:style w:type="paragraph" w:styleId="Textocomentario">
    <w:name w:val="annotation text"/>
    <w:basedOn w:val="Normal"/>
    <w:link w:val="TextocomentarioCar"/>
    <w:uiPriority w:val="99"/>
    <w:rsid w:val="00CA2CB3"/>
  </w:style>
  <w:style w:type="character" w:customStyle="1" w:styleId="TextocomentarioCar">
    <w:name w:val="Texto comentario Car"/>
    <w:basedOn w:val="Fuentedeprrafopredeter"/>
    <w:link w:val="Textocomentario"/>
    <w:uiPriority w:val="99"/>
    <w:locked/>
    <w:rsid w:val="00CA2CB3"/>
    <w:rPr>
      <w:rFonts w:cs="Times New Roman"/>
    </w:rPr>
  </w:style>
  <w:style w:type="paragraph" w:styleId="Asuntodelcomentario">
    <w:name w:val="annotation subject"/>
    <w:basedOn w:val="Textocomentario"/>
    <w:next w:val="Textocomentario"/>
    <w:link w:val="AsuntodelcomentarioCar"/>
    <w:uiPriority w:val="99"/>
    <w:rsid w:val="00CA2CB3"/>
    <w:rPr>
      <w:b/>
      <w:bCs/>
    </w:rPr>
  </w:style>
  <w:style w:type="character" w:customStyle="1" w:styleId="AsuntodelcomentarioCar">
    <w:name w:val="Asunto del comentario Car"/>
    <w:basedOn w:val="TextocomentarioCar"/>
    <w:link w:val="Asuntodelcomentario"/>
    <w:uiPriority w:val="99"/>
    <w:locked/>
    <w:rsid w:val="00CA2CB3"/>
    <w:rPr>
      <w:rFonts w:cs="Times New Roman"/>
      <w:b/>
      <w:bCs/>
    </w:rPr>
  </w:style>
  <w:style w:type="character" w:styleId="Hipervnculo">
    <w:name w:val="Hyperlink"/>
    <w:basedOn w:val="Fuentedeprrafopredeter"/>
    <w:uiPriority w:val="99"/>
    <w:unhideWhenUsed/>
    <w:locked/>
    <w:rsid w:val="00952C7E"/>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84670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900494-ECC7-4F80-AB08-1AB33E9EAA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6</Pages>
  <Words>2379</Words>
  <Characters>12738</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Ethan Frome</vt:lpstr>
    </vt:vector>
  </TitlesOfParts>
  <Company>MARIA´S</Company>
  <LinksUpToDate>false</LinksUpToDate>
  <CharactersWithSpaces>15087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Ethan Frome</dc:title>
  <dc:creator>EW/LN/CB</dc:creator>
  <cp:keywords>Ethan</cp:keywords>
  <cp:lastModifiedBy>MIRIAM CAMARERO FERNANDEZ</cp:lastModifiedBy>
  <cp:revision>5</cp:revision>
  <cp:lastPrinted>2017-04-25T11:09:00Z</cp:lastPrinted>
  <dcterms:created xsi:type="dcterms:W3CDTF">2025-05-07T11:06:00Z</dcterms:created>
  <dcterms:modified xsi:type="dcterms:W3CDTF">2025-11-07T12:38:00Z</dcterms:modified>
</cp:coreProperties>
</file>