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color w:val="002060"/>
          <w:sz w:val="36"/>
          <w:szCs w:val="36"/>
        </w:rPr>
      </w:pPr>
      <w:bookmarkStart w:colFirst="0" w:colLast="0" w:name="_heading=h.z3p2zggsqpa8" w:id="0"/>
      <w:bookmarkEnd w:id="0"/>
      <w:r w:rsidDel="00000000" w:rsidR="00000000" w:rsidRPr="00000000">
        <w:rPr>
          <w:rtl w:val="0"/>
        </w:rPr>
      </w:r>
    </w:p>
    <w:p w:rsidR="00000000" w:rsidDel="00000000" w:rsidP="00000000" w:rsidRDefault="00000000" w:rsidRPr="00000000" w14:paraId="00000002">
      <w:pPr>
        <w:spacing w:after="0" w:line="240" w:lineRule="auto"/>
        <w:jc w:val="center"/>
        <w:rPr>
          <w:b w:val="1"/>
          <w:color w:val="002060"/>
          <w:sz w:val="36"/>
          <w:szCs w:val="36"/>
        </w:rPr>
      </w:pPr>
      <w:bookmarkStart w:colFirst="0" w:colLast="0" w:name="_heading=h.n1b2n4i5lzvt" w:id="1"/>
      <w:bookmarkEnd w:id="1"/>
      <w:r w:rsidDel="00000000" w:rsidR="00000000" w:rsidRPr="00000000">
        <w:rPr>
          <w:rtl w:val="0"/>
        </w:rPr>
      </w:r>
    </w:p>
    <w:p w:rsidR="00000000" w:rsidDel="00000000" w:rsidP="00000000" w:rsidRDefault="00000000" w:rsidRPr="00000000" w14:paraId="00000003">
      <w:pPr>
        <w:spacing w:after="0" w:before="240" w:line="276" w:lineRule="auto"/>
        <w:jc w:val="center"/>
        <w:rPr>
          <w:b w:val="1"/>
          <w:color w:val="002060"/>
          <w:sz w:val="36"/>
          <w:szCs w:val="36"/>
        </w:rPr>
      </w:pPr>
      <w:bookmarkStart w:colFirst="0" w:colLast="0" w:name="_heading=h.b3pwzapwmp3z" w:id="2"/>
      <w:bookmarkEnd w:id="2"/>
      <w:r w:rsidDel="00000000" w:rsidR="00000000" w:rsidRPr="00000000">
        <w:rPr>
          <w:b w:val="1"/>
          <w:color w:val="002060"/>
          <w:sz w:val="36"/>
          <w:szCs w:val="36"/>
          <w:rtl w:val="0"/>
        </w:rPr>
        <w:t xml:space="preserve">FORMULARIO DE PRESENTACIÓN DE SOLICITUDES</w:t>
      </w:r>
    </w:p>
    <w:p w:rsidR="00000000" w:rsidDel="00000000" w:rsidP="00000000" w:rsidRDefault="00000000" w:rsidRPr="00000000" w14:paraId="00000004">
      <w:pPr>
        <w:spacing w:after="0" w:before="240" w:line="276" w:lineRule="auto"/>
        <w:jc w:val="center"/>
        <w:rPr>
          <w:b w:val="1"/>
          <w:color w:val="002060"/>
          <w:sz w:val="36"/>
          <w:szCs w:val="36"/>
        </w:rPr>
      </w:pPr>
      <w:bookmarkStart w:colFirst="0" w:colLast="0" w:name="_heading=h.he72k99qe6ve" w:id="3"/>
      <w:bookmarkEnd w:id="3"/>
      <w:r w:rsidDel="00000000" w:rsidR="00000000" w:rsidRPr="00000000">
        <w:rPr>
          <w:b w:val="1"/>
          <w:color w:val="002060"/>
          <w:sz w:val="36"/>
          <w:szCs w:val="36"/>
          <w:rtl w:val="0"/>
        </w:rPr>
        <w:t xml:space="preserve">CONVOCATORIA DE AYUDAS PARA LA ORGANIZACIÓN DE PROGRAMAS INTENSIVOS COMBINADOS UCM - 2024/2025</w:t>
      </w:r>
    </w:p>
    <w:p w:rsidR="00000000" w:rsidDel="00000000" w:rsidP="00000000" w:rsidRDefault="00000000" w:rsidRPr="00000000" w14:paraId="00000005">
      <w:pPr>
        <w:spacing w:after="0" w:line="240" w:lineRule="auto"/>
        <w:jc w:val="center"/>
        <w:rPr>
          <w:b w:val="1"/>
          <w:sz w:val="16"/>
          <w:szCs w:val="16"/>
        </w:rPr>
      </w:pPr>
      <w:r w:rsidDel="00000000" w:rsidR="00000000" w:rsidRPr="00000000">
        <w:rPr>
          <w:rtl w:val="0"/>
        </w:rPr>
      </w:r>
    </w:p>
    <w:tbl>
      <w:tblPr>
        <w:tblStyle w:val="Table1"/>
        <w:tblW w:w="93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0"/>
        <w:gridCol w:w="2175"/>
        <w:gridCol w:w="2175"/>
        <w:gridCol w:w="195"/>
        <w:gridCol w:w="2220"/>
        <w:tblGridChange w:id="0">
          <w:tblGrid>
            <w:gridCol w:w="2550"/>
            <w:gridCol w:w="2175"/>
            <w:gridCol w:w="2175"/>
            <w:gridCol w:w="195"/>
            <w:gridCol w:w="2220"/>
          </w:tblGrid>
        </w:tblGridChange>
      </w:tblGrid>
      <w:tr>
        <w:trPr>
          <w:cantSplit w:val="0"/>
          <w:trHeight w:val="447" w:hRule="atLeast"/>
          <w:tblHeader w:val="0"/>
        </w:trPr>
        <w:tc>
          <w:tcPr>
            <w:vAlign w:val="center"/>
          </w:tcPr>
          <w:p w:rsidR="00000000" w:rsidDel="00000000" w:rsidP="00000000" w:rsidRDefault="00000000" w:rsidRPr="00000000" w14:paraId="00000006">
            <w:pPr>
              <w:rPr>
                <w:b w:val="1"/>
              </w:rPr>
            </w:pPr>
            <w:r w:rsidDel="00000000" w:rsidR="00000000" w:rsidRPr="00000000">
              <w:rPr>
                <w:b w:val="1"/>
                <w:rtl w:val="0"/>
              </w:rPr>
              <w:t xml:space="preserve">Título del BIP (en español e inglés):</w:t>
            </w:r>
          </w:p>
        </w:tc>
        <w:tc>
          <w:tcPr>
            <w:gridSpan w:val="4"/>
            <w:vAlign w:val="center"/>
          </w:tcPr>
          <w:p w:rsidR="00000000" w:rsidDel="00000000" w:rsidP="00000000" w:rsidRDefault="00000000" w:rsidRPr="00000000" w14:paraId="00000007">
            <w:pPr>
              <w:rPr>
                <w:b w:val="1"/>
              </w:rPr>
            </w:pPr>
            <w:r w:rsidDel="00000000" w:rsidR="00000000" w:rsidRPr="00000000">
              <w:rPr>
                <w:rtl w:val="0"/>
              </w:rPr>
            </w:r>
          </w:p>
        </w:tc>
      </w:tr>
      <w:tr>
        <w:trPr>
          <w:cantSplit w:val="0"/>
          <w:trHeight w:val="447" w:hRule="atLeast"/>
          <w:tblHeader w:val="0"/>
        </w:trPr>
        <w:tc>
          <w:tcPr>
            <w:vAlign w:val="center"/>
          </w:tcPr>
          <w:p w:rsidR="00000000" w:rsidDel="00000000" w:rsidP="00000000" w:rsidRDefault="00000000" w:rsidRPr="00000000" w14:paraId="0000000B">
            <w:pPr>
              <w:rPr>
                <w:b w:val="1"/>
              </w:rPr>
            </w:pPr>
            <w:r w:rsidDel="00000000" w:rsidR="00000000" w:rsidRPr="00000000">
              <w:rPr>
                <w:b w:val="1"/>
                <w:rtl w:val="0"/>
              </w:rPr>
              <w:t xml:space="preserve">Fecha prevista de celebración: </w:t>
            </w:r>
          </w:p>
        </w:tc>
        <w:tc>
          <w:tcPr>
            <w:vAlign w:val="center"/>
          </w:tcPr>
          <w:p w:rsidR="00000000" w:rsidDel="00000000" w:rsidP="00000000" w:rsidRDefault="00000000" w:rsidRPr="00000000" w14:paraId="0000000C">
            <w:pPr>
              <w:rPr/>
            </w:pPr>
            <w:r w:rsidDel="00000000" w:rsidR="00000000" w:rsidRPr="00000000">
              <w:rPr>
                <w:rtl w:val="0"/>
              </w:rPr>
            </w:r>
          </w:p>
        </w:tc>
        <w:tc>
          <w:tcPr>
            <w:gridSpan w:val="2"/>
            <w:vAlign w:val="center"/>
          </w:tcPr>
          <w:p w:rsidR="00000000" w:rsidDel="00000000" w:rsidP="00000000" w:rsidRDefault="00000000" w:rsidRPr="00000000" w14:paraId="0000000D">
            <w:pPr>
              <w:rPr>
                <w:b w:val="1"/>
              </w:rPr>
            </w:pPr>
            <w:r w:rsidDel="00000000" w:rsidR="00000000" w:rsidRPr="00000000">
              <w:rPr>
                <w:b w:val="1"/>
                <w:rtl w:val="0"/>
              </w:rPr>
              <w:t xml:space="preserve">Área temática</w:t>
            </w:r>
          </w:p>
        </w:tc>
        <w:tc>
          <w:tcPr>
            <w:vAlign w:val="center"/>
          </w:tcPr>
          <w:p w:rsidR="00000000" w:rsidDel="00000000" w:rsidP="00000000" w:rsidRDefault="00000000" w:rsidRPr="00000000" w14:paraId="0000000F">
            <w:pPr>
              <w:rPr/>
            </w:pPr>
            <w:r w:rsidDel="00000000" w:rsidR="00000000" w:rsidRPr="00000000">
              <w:rPr>
                <w:rtl w:val="0"/>
              </w:rPr>
            </w:r>
          </w:p>
        </w:tc>
      </w:tr>
      <w:tr>
        <w:trPr>
          <w:cantSplit w:val="0"/>
          <w:trHeight w:val="1762" w:hRule="atLeast"/>
          <w:tblHeader w:val="0"/>
        </w:trPr>
        <w:tc>
          <w:tcPr>
            <w:vAlign w:val="center"/>
          </w:tcPr>
          <w:p w:rsidR="00000000" w:rsidDel="00000000" w:rsidP="00000000" w:rsidRDefault="00000000" w:rsidRPr="00000000" w14:paraId="00000010">
            <w:pPr>
              <w:rPr>
                <w:b w:val="1"/>
              </w:rPr>
            </w:pPr>
            <w:r w:rsidDel="00000000" w:rsidR="00000000" w:rsidRPr="00000000">
              <w:rPr>
                <w:b w:val="1"/>
                <w:rtl w:val="0"/>
              </w:rPr>
              <w:t xml:space="preserve">Duración prevista del BIP (días):</w:t>
            </w:r>
          </w:p>
        </w:tc>
        <w:tc>
          <w:tcPr>
            <w:vAlign w:val="center"/>
          </w:tcPr>
          <w:p w:rsidR="00000000" w:rsidDel="00000000" w:rsidP="00000000" w:rsidRDefault="00000000" w:rsidRPr="00000000" w14:paraId="00000011">
            <w:pPr>
              <w:rPr/>
            </w:pPr>
            <w:r w:rsidDel="00000000" w:rsidR="00000000" w:rsidRPr="00000000">
              <w:rPr>
                <w:rtl w:val="0"/>
              </w:rPr>
              <w:t xml:space="preserve">Física:</w:t>
            </w:r>
          </w:p>
        </w:tc>
        <w:tc>
          <w:tcPr>
            <w:gridSpan w:val="3"/>
            <w:vAlign w:val="center"/>
          </w:tcPr>
          <w:p w:rsidR="00000000" w:rsidDel="00000000" w:rsidP="00000000" w:rsidRDefault="00000000" w:rsidRPr="00000000" w14:paraId="00000012">
            <w:pPr>
              <w:rPr/>
            </w:pPr>
            <w:r w:rsidDel="00000000" w:rsidR="00000000" w:rsidRPr="00000000">
              <w:rPr>
                <w:rtl w:val="0"/>
              </w:rPr>
              <w:t xml:space="preserve">Virtuales (total): _______</w:t>
            </w:r>
          </w:p>
          <w:p w:rsidR="00000000" w:rsidDel="00000000" w:rsidP="00000000" w:rsidRDefault="00000000" w:rsidRPr="00000000" w14:paraId="00000013">
            <w:pPr>
              <w:rPr/>
            </w:pPr>
            <w:r w:rsidDel="00000000" w:rsidR="00000000" w:rsidRPr="00000000">
              <w:rPr>
                <w:rtl w:val="0"/>
              </w:rPr>
              <w:t xml:space="preserve">Virtual (antes de la parte física): _____</w:t>
            </w:r>
          </w:p>
          <w:p w:rsidR="00000000" w:rsidDel="00000000" w:rsidP="00000000" w:rsidRDefault="00000000" w:rsidRPr="00000000" w14:paraId="00000014">
            <w:pPr>
              <w:rPr/>
            </w:pPr>
            <w:r w:rsidDel="00000000" w:rsidR="00000000" w:rsidRPr="00000000">
              <w:rPr>
                <w:rtl w:val="0"/>
              </w:rPr>
              <w:t xml:space="preserve">Virtual (después de la parte física): ______</w:t>
            </w:r>
          </w:p>
        </w:tc>
      </w:tr>
      <w:tr>
        <w:trPr>
          <w:cantSplit w:val="0"/>
          <w:trHeight w:val="375" w:hRule="atLeast"/>
          <w:tblHeader w:val="0"/>
        </w:trPr>
        <w:tc>
          <w:tcPr>
            <w:vAlign w:val="center"/>
          </w:tcPr>
          <w:p w:rsidR="00000000" w:rsidDel="00000000" w:rsidP="00000000" w:rsidRDefault="00000000" w:rsidRPr="00000000" w14:paraId="00000017">
            <w:pPr>
              <w:rPr>
                <w:b w:val="1"/>
              </w:rPr>
            </w:pPr>
            <w:r w:rsidDel="00000000" w:rsidR="00000000" w:rsidRPr="00000000">
              <w:rPr>
                <w:b w:val="1"/>
                <w:rtl w:val="0"/>
              </w:rPr>
              <w:t xml:space="preserve">Ciclo de estudio:</w:t>
            </w:r>
          </w:p>
        </w:tc>
        <w:tc>
          <w:tcPr>
            <w:vAlign w:val="center"/>
          </w:tcPr>
          <w:p w:rsidR="00000000" w:rsidDel="00000000" w:rsidP="00000000" w:rsidRDefault="00000000" w:rsidRPr="00000000" w14:paraId="00000018">
            <w:pPr>
              <w:rPr>
                <w:b w:val="1"/>
              </w:rPr>
            </w:pPr>
            <w:r w:rsidDel="00000000" w:rsidR="00000000" w:rsidRPr="00000000">
              <w:rPr>
                <w:rtl w:val="0"/>
              </w:rPr>
              <w:t xml:space="preserve">Grado </w:t>
            </w: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19">
            <w:pPr>
              <w:rPr>
                <w:b w:val="1"/>
              </w:rPr>
            </w:pPr>
            <w:r w:rsidDel="00000000" w:rsidR="00000000" w:rsidRPr="00000000">
              <w:rPr>
                <w:rtl w:val="0"/>
              </w:rPr>
              <w:t xml:space="preserve">Master </w:t>
            </w:r>
            <w:sdt>
              <w:sdtPr>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1A">
            <w:pPr>
              <w:rPr>
                <w:b w:val="1"/>
              </w:rPr>
            </w:pPr>
            <w:r w:rsidDel="00000000" w:rsidR="00000000" w:rsidRPr="00000000">
              <w:rPr>
                <w:rtl w:val="0"/>
              </w:rPr>
              <w:t xml:space="preserve">Doctorado </w:t>
            </w:r>
            <w:sdt>
              <w:sdtPr>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375" w:hRule="atLeast"/>
          <w:tblHeader w:val="0"/>
        </w:trPr>
        <w:tc>
          <w:tcPr>
            <w:vMerge w:val="restart"/>
            <w:vAlign w:val="center"/>
          </w:tcPr>
          <w:p w:rsidR="00000000" w:rsidDel="00000000" w:rsidP="00000000" w:rsidRDefault="00000000" w:rsidRPr="00000000" w14:paraId="0000001C">
            <w:pPr>
              <w:rPr>
                <w:b w:val="1"/>
              </w:rPr>
            </w:pPr>
            <w:r w:rsidDel="00000000" w:rsidR="00000000" w:rsidRPr="00000000">
              <w:rPr>
                <w:b w:val="1"/>
                <w:rtl w:val="0"/>
              </w:rPr>
              <w:t xml:space="preserve">Responsable del BIP en la UCM</w:t>
            </w:r>
          </w:p>
          <w:p w:rsidR="00000000" w:rsidDel="00000000" w:rsidP="00000000" w:rsidRDefault="00000000" w:rsidRPr="00000000" w14:paraId="0000001D">
            <w:pPr>
              <w:rPr>
                <w:b w:val="1"/>
              </w:rPr>
            </w:pPr>
            <w:r w:rsidDel="00000000" w:rsidR="00000000" w:rsidRPr="00000000">
              <w:rPr>
                <w:b w:val="1"/>
                <w:rtl w:val="0"/>
              </w:rPr>
              <w:t xml:space="preserve">(Nombre, Posición, Centro, Email, teléfono):</w:t>
            </w:r>
          </w:p>
        </w:tc>
        <w:tc>
          <w:tcPr>
            <w:gridSpan w:val="4"/>
            <w:vAlign w:val="center"/>
          </w:tcPr>
          <w:p w:rsidR="00000000" w:rsidDel="00000000" w:rsidP="00000000" w:rsidRDefault="00000000" w:rsidRPr="00000000" w14:paraId="0000001E">
            <w:pPr>
              <w:rPr>
                <w:b w:val="1"/>
              </w:rPr>
            </w:pPr>
            <w:r w:rsidDel="00000000" w:rsidR="00000000" w:rsidRPr="00000000">
              <w:rPr>
                <w:rtl w:val="0"/>
              </w:rPr>
            </w:r>
          </w:p>
        </w:tc>
      </w:tr>
      <w:tr>
        <w:trPr>
          <w:cantSplit w:val="0"/>
          <w:trHeight w:val="410" w:hRule="atLeast"/>
          <w:tblHeader w:val="0"/>
        </w:trPr>
        <w:tc>
          <w:tcPr>
            <w:vMerge w:val="continue"/>
            <w:vAlign w:val="cente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4"/>
            <w:vAlign w:val="center"/>
          </w:tcPr>
          <w:p w:rsidR="00000000" w:rsidDel="00000000" w:rsidP="00000000" w:rsidRDefault="00000000" w:rsidRPr="00000000" w14:paraId="00000023">
            <w:pPr>
              <w:rPr>
                <w:b w:val="1"/>
              </w:rPr>
            </w:pPr>
            <w:r w:rsidDel="00000000" w:rsidR="00000000" w:rsidRPr="00000000">
              <w:rPr>
                <w:rtl w:val="0"/>
              </w:rPr>
            </w:r>
          </w:p>
        </w:tc>
      </w:tr>
      <w:tr>
        <w:trPr>
          <w:cantSplit w:val="0"/>
          <w:trHeight w:val="415" w:hRule="atLeast"/>
          <w:tblHeader w:val="0"/>
        </w:trPr>
        <w:tc>
          <w:tcPr>
            <w:vMerge w:val="continue"/>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4"/>
            <w:vAlign w:val="center"/>
          </w:tcPr>
          <w:p w:rsidR="00000000" w:rsidDel="00000000" w:rsidP="00000000" w:rsidRDefault="00000000" w:rsidRPr="00000000" w14:paraId="00000028">
            <w:pPr>
              <w:rPr>
                <w:b w:val="1"/>
              </w:rPr>
            </w:pPr>
            <w:r w:rsidDel="00000000" w:rsidR="00000000" w:rsidRPr="00000000">
              <w:rPr>
                <w:rtl w:val="0"/>
              </w:rPr>
            </w:r>
          </w:p>
        </w:tc>
      </w:tr>
      <w:tr>
        <w:trPr>
          <w:cantSplit w:val="0"/>
          <w:trHeight w:val="427" w:hRule="atLeast"/>
          <w:tblHeader w:val="0"/>
        </w:trPr>
        <w:tc>
          <w:tcPr>
            <w:vAlign w:val="center"/>
          </w:tcPr>
          <w:p w:rsidR="00000000" w:rsidDel="00000000" w:rsidP="00000000" w:rsidRDefault="00000000" w:rsidRPr="00000000" w14:paraId="0000002C">
            <w:pPr>
              <w:rPr>
                <w:b w:val="1"/>
              </w:rPr>
            </w:pPr>
            <w:r w:rsidDel="00000000" w:rsidR="00000000" w:rsidRPr="00000000">
              <w:rPr>
                <w:b w:val="1"/>
                <w:rtl w:val="0"/>
              </w:rPr>
              <w:t xml:space="preserve">ECTS (mín. 3 ECTS):</w:t>
            </w:r>
          </w:p>
        </w:tc>
        <w:tc>
          <w:tcPr>
            <w:gridSpan w:val="4"/>
            <w:vAlign w:val="center"/>
          </w:tcPr>
          <w:p w:rsidR="00000000" w:rsidDel="00000000" w:rsidP="00000000" w:rsidRDefault="00000000" w:rsidRPr="00000000" w14:paraId="0000002D">
            <w:pPr>
              <w:rPr>
                <w:b w:val="1"/>
              </w:rPr>
            </w:pPr>
            <w:r w:rsidDel="00000000" w:rsidR="00000000" w:rsidRPr="00000000">
              <w:rPr>
                <w:rtl w:val="0"/>
              </w:rPr>
            </w:r>
          </w:p>
        </w:tc>
      </w:tr>
      <w:tr>
        <w:trPr>
          <w:cantSplit w:val="0"/>
          <w:trHeight w:val="839" w:hRule="atLeast"/>
          <w:tblHeader w:val="0"/>
        </w:trPr>
        <w:tc>
          <w:tcPr>
            <w:vAlign w:val="center"/>
          </w:tcPr>
          <w:p w:rsidR="00000000" w:rsidDel="00000000" w:rsidP="00000000" w:rsidRDefault="00000000" w:rsidRPr="00000000" w14:paraId="00000031">
            <w:pPr>
              <w:rPr>
                <w:b w:val="1"/>
              </w:rPr>
            </w:pPr>
            <w:r w:rsidDel="00000000" w:rsidR="00000000" w:rsidRPr="00000000">
              <w:rPr>
                <w:b w:val="1"/>
                <w:rtl w:val="0"/>
              </w:rPr>
              <w:t xml:space="preserve">Objetivos:</w:t>
            </w:r>
          </w:p>
        </w:tc>
        <w:tc>
          <w:tcPr>
            <w:gridSpan w:val="4"/>
            <w:vAlign w:val="center"/>
          </w:tcPr>
          <w:p w:rsidR="00000000" w:rsidDel="00000000" w:rsidP="00000000" w:rsidRDefault="00000000" w:rsidRPr="00000000" w14:paraId="00000032">
            <w:pPr>
              <w:rPr>
                <w:b w:val="1"/>
              </w:rPr>
            </w:pPr>
            <w:r w:rsidDel="00000000" w:rsidR="00000000" w:rsidRPr="00000000">
              <w:rPr>
                <w:rtl w:val="0"/>
              </w:rPr>
            </w:r>
          </w:p>
        </w:tc>
      </w:tr>
      <w:tr>
        <w:trPr>
          <w:cantSplit w:val="0"/>
          <w:trHeight w:val="552" w:hRule="atLeast"/>
          <w:tblHeader w:val="0"/>
        </w:trPr>
        <w:tc>
          <w:tcPr>
            <w:vMerge w:val="restart"/>
            <w:vAlign w:val="center"/>
          </w:tcPr>
          <w:p w:rsidR="00000000" w:rsidDel="00000000" w:rsidP="00000000" w:rsidRDefault="00000000" w:rsidRPr="00000000" w14:paraId="00000036">
            <w:pPr>
              <w:rPr>
                <w:b w:val="1"/>
              </w:rPr>
            </w:pPr>
            <w:r w:rsidDel="00000000" w:rsidR="00000000" w:rsidRPr="00000000">
              <w:rPr>
                <w:b w:val="1"/>
                <w:rtl w:val="0"/>
              </w:rPr>
              <w:t xml:space="preserve">Colaboración que origina la propuesta de BIP: </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tc>
        <w:tc>
          <w:tcPr>
            <w:gridSpan w:val="4"/>
            <w:vAlign w:val="center"/>
          </w:tcPr>
          <w:p w:rsidR="00000000" w:rsidDel="00000000" w:rsidP="00000000" w:rsidRDefault="00000000" w:rsidRPr="00000000" w14:paraId="00000039">
            <w:pPr>
              <w:rPr>
                <w:sz w:val="36"/>
                <w:szCs w:val="36"/>
              </w:rPr>
            </w:pPr>
            <w:r w:rsidDel="00000000" w:rsidR="00000000" w:rsidRPr="00000000">
              <w:rPr>
                <w:rtl w:val="0"/>
              </w:rPr>
              <w:t xml:space="preserve">Acuerdo Bilateral entre la UCM y la/s universidad/s socia/s  </w:t>
            </w:r>
            <w:sdt>
              <w:sdtPr>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9" w:hRule="atLeast"/>
          <w:tblHeader w:val="0"/>
        </w:trPr>
        <w:tc>
          <w:tcPr>
            <w:vMerge w:val="continue"/>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6"/>
                <w:szCs w:val="36"/>
              </w:rPr>
            </w:pPr>
            <w:r w:rsidDel="00000000" w:rsidR="00000000" w:rsidRPr="00000000">
              <w:rPr>
                <w:rtl w:val="0"/>
              </w:rPr>
            </w:r>
          </w:p>
        </w:tc>
        <w:tc>
          <w:tcPr>
            <w:gridSpan w:val="4"/>
            <w:vAlign w:val="center"/>
          </w:tcPr>
          <w:p w:rsidR="00000000" w:rsidDel="00000000" w:rsidP="00000000" w:rsidRDefault="00000000" w:rsidRPr="00000000" w14:paraId="0000003E">
            <w:pPr>
              <w:rPr>
                <w:sz w:val="36"/>
                <w:szCs w:val="36"/>
              </w:rPr>
            </w:pPr>
            <w:r w:rsidDel="00000000" w:rsidR="00000000" w:rsidRPr="00000000">
              <w:rPr>
                <w:rtl w:val="0"/>
              </w:rPr>
              <w:t xml:space="preserve">Cooperación dentro de la Alianza Una Europa  </w:t>
            </w:r>
            <w:sdt>
              <w:sdtPr>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4" w:hRule="atLeast"/>
          <w:tblHeader w:val="0"/>
        </w:trPr>
        <w:tc>
          <w:tcPr>
            <w:vMerge w:val="continue"/>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6"/>
                <w:szCs w:val="36"/>
              </w:rPr>
            </w:pPr>
            <w:r w:rsidDel="00000000" w:rsidR="00000000" w:rsidRPr="00000000">
              <w:rPr>
                <w:rtl w:val="0"/>
              </w:rPr>
            </w:r>
          </w:p>
        </w:tc>
        <w:tc>
          <w:tcPr>
            <w:gridSpan w:val="4"/>
            <w:vAlign w:val="center"/>
          </w:tcPr>
          <w:p w:rsidR="00000000" w:rsidDel="00000000" w:rsidP="00000000" w:rsidRDefault="00000000" w:rsidRPr="00000000" w14:paraId="00000043">
            <w:pPr>
              <w:rPr>
                <w:sz w:val="36"/>
                <w:szCs w:val="36"/>
              </w:rPr>
            </w:pPr>
            <w:r w:rsidDel="00000000" w:rsidR="00000000" w:rsidRPr="00000000">
              <w:rPr>
                <w:rtl w:val="0"/>
              </w:rPr>
              <w:t xml:space="preserve">Contacto directo con personal  de la Institución socia  </w:t>
            </w:r>
            <w:sdt>
              <w:sdtPr>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9" w:hRule="atLeast"/>
          <w:tblHeader w:val="0"/>
        </w:trPr>
        <w:tc>
          <w:tcPr>
            <w:vMerge w:val="continue"/>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36"/>
                <w:szCs w:val="36"/>
              </w:rPr>
            </w:pPr>
            <w:r w:rsidDel="00000000" w:rsidR="00000000" w:rsidRPr="00000000">
              <w:rPr>
                <w:rtl w:val="0"/>
              </w:rPr>
            </w:r>
          </w:p>
        </w:tc>
        <w:tc>
          <w:tcPr>
            <w:gridSpan w:val="4"/>
            <w:vAlign w:val="center"/>
          </w:tcPr>
          <w:p w:rsidR="00000000" w:rsidDel="00000000" w:rsidP="00000000" w:rsidRDefault="00000000" w:rsidRPr="00000000" w14:paraId="00000048">
            <w:pPr>
              <w:rPr>
                <w:sz w:val="36"/>
                <w:szCs w:val="36"/>
              </w:rPr>
            </w:pPr>
            <w:r w:rsidDel="00000000" w:rsidR="00000000" w:rsidRPr="00000000">
              <w:rPr>
                <w:rtl w:val="0"/>
              </w:rPr>
              <w:t xml:space="preserve">Otras iniciativas (señalar):</w:t>
            </w:r>
            <w:r w:rsidDel="00000000" w:rsidR="00000000" w:rsidRPr="00000000">
              <w:rPr>
                <w:rtl w:val="0"/>
              </w:rPr>
            </w:r>
          </w:p>
        </w:tc>
      </w:tr>
    </w:tbl>
    <w:p w:rsidR="00000000" w:rsidDel="00000000" w:rsidP="00000000" w:rsidRDefault="00000000" w:rsidRPr="00000000" w14:paraId="0000004C">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4D">
      <w:pPr>
        <w:spacing w:after="0" w:line="240" w:lineRule="auto"/>
        <w:jc w:val="center"/>
        <w:rPr>
          <w:b w:val="1"/>
          <w:sz w:val="28"/>
          <w:szCs w:val="28"/>
        </w:rPr>
      </w:pPr>
      <w:r w:rsidDel="00000000" w:rsidR="00000000" w:rsidRPr="00000000">
        <w:rPr>
          <w:b w:val="1"/>
          <w:sz w:val="28"/>
          <w:szCs w:val="28"/>
          <w:rtl w:val="0"/>
        </w:rPr>
        <w:t xml:space="preserve">POR FAVOR INDIQUE LA/S PRIORIDAD/ES HORIZONTALES ERASMUS+ QUE SE ABORDARÁN EN EL BIP PROPUESTO</w:t>
      </w:r>
    </w:p>
    <w:p w:rsidR="00000000" w:rsidDel="00000000" w:rsidP="00000000" w:rsidRDefault="00000000" w:rsidRPr="00000000" w14:paraId="0000004E">
      <w:pPr>
        <w:spacing w:after="0" w:line="240" w:lineRule="auto"/>
        <w:jc w:val="left"/>
        <w:rPr>
          <w:b w:val="1"/>
          <w:sz w:val="28"/>
          <w:szCs w:val="28"/>
        </w:rPr>
      </w:pPr>
      <w:r w:rsidDel="00000000" w:rsidR="00000000" w:rsidRPr="00000000">
        <w:rPr>
          <w:rtl w:val="0"/>
        </w:rPr>
      </w:r>
    </w:p>
    <w:tbl>
      <w:tblPr>
        <w:tblStyle w:val="Table2"/>
        <w:tblW w:w="92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20"/>
        <w:gridCol w:w="705"/>
        <w:gridCol w:w="4395"/>
        <w:gridCol w:w="1050"/>
        <w:tblGridChange w:id="0">
          <w:tblGrid>
            <w:gridCol w:w="3120"/>
            <w:gridCol w:w="705"/>
            <w:gridCol w:w="4395"/>
            <w:gridCol w:w="1050"/>
          </w:tblGrid>
        </w:tblGridChange>
      </w:tblGrid>
      <w:tr>
        <w:trPr>
          <w:cantSplit w:val="0"/>
          <w:trHeight w:val="471" w:hRule="atLeast"/>
          <w:tblHeader w:val="0"/>
        </w:trPr>
        <w:tc>
          <w:tcPr>
            <w:vAlign w:val="center"/>
          </w:tcPr>
          <w:p w:rsidR="00000000" w:rsidDel="00000000" w:rsidP="00000000" w:rsidRDefault="00000000" w:rsidRPr="00000000" w14:paraId="0000004F">
            <w:pPr>
              <w:rPr/>
            </w:pPr>
            <w:r w:rsidDel="00000000" w:rsidR="00000000" w:rsidRPr="00000000">
              <w:rPr>
                <w:rtl w:val="0"/>
              </w:rPr>
              <w:t xml:space="preserve">Inclusión y Diversidad</w:t>
            </w:r>
          </w:p>
        </w:tc>
        <w:tc>
          <w:tcPr>
            <w:vAlign w:val="center"/>
          </w:tcPr>
          <w:p w:rsidR="00000000" w:rsidDel="00000000" w:rsidP="00000000" w:rsidRDefault="00000000" w:rsidRPr="00000000" w14:paraId="00000050">
            <w:pP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180975" cy="171450"/>
                      <wp:effectExtent b="0" l="0" r="0" t="0"/>
                      <wp:wrapNone/>
                      <wp:docPr id="27" name=""/>
                      <a:graphic>
                        <a:graphicData uri="http://schemas.microsoft.com/office/word/2010/wordprocessingShape">
                          <wps:wsp>
                            <wps:cNvSpPr/>
                            <wps:cNvPr id="4" name="Shape 4"/>
                            <wps:spPr>
                              <a:xfrm>
                                <a:off x="5274563" y="3713325"/>
                                <a:ext cx="142875" cy="13335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180975" cy="171450"/>
                      <wp:effectExtent b="0" l="0" r="0" t="0"/>
                      <wp:wrapNone/>
                      <wp:docPr id="2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80975" cy="171450"/>
                              </a:xfrm>
                              <a:prstGeom prst="rect"/>
                              <a:ln/>
                            </pic:spPr>
                          </pic:pic>
                        </a:graphicData>
                      </a:graphic>
                    </wp:anchor>
                  </w:drawing>
                </mc:Fallback>
              </mc:AlternateContent>
            </w:r>
          </w:p>
        </w:tc>
        <w:tc>
          <w:tcPr>
            <w:vAlign w:val="center"/>
          </w:tcPr>
          <w:p w:rsidR="00000000" w:rsidDel="00000000" w:rsidP="00000000" w:rsidRDefault="00000000" w:rsidRPr="00000000" w14:paraId="00000051">
            <w:pPr>
              <w:rPr>
                <w:b w:val="1"/>
              </w:rPr>
            </w:pPr>
            <w:r w:rsidDel="00000000" w:rsidR="00000000" w:rsidRPr="00000000">
              <w:rPr>
                <w:rtl w:val="0"/>
              </w:rPr>
              <w:t xml:space="preserve">Valores comunitarios y compromiso cívico</w:t>
            </w:r>
            <w:r w:rsidDel="00000000" w:rsidR="00000000" w:rsidRPr="00000000">
              <w:rPr>
                <w:rtl w:val="0"/>
              </w:rPr>
            </w:r>
          </w:p>
        </w:tc>
        <w:tc>
          <w:tcPr>
            <w:vAlign w:val="center"/>
          </w:tcPr>
          <w:p w:rsidR="00000000" w:rsidDel="00000000" w:rsidP="00000000" w:rsidRDefault="00000000" w:rsidRPr="00000000" w14:paraId="00000052">
            <w:pP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12700</wp:posOffset>
                      </wp:positionV>
                      <wp:extent cx="180975" cy="171450"/>
                      <wp:effectExtent b="0" l="0" r="0" t="0"/>
                      <wp:wrapNone/>
                      <wp:docPr id="25" name=""/>
                      <a:graphic>
                        <a:graphicData uri="http://schemas.microsoft.com/office/word/2010/wordprocessingShape">
                          <wps:wsp>
                            <wps:cNvSpPr/>
                            <wps:cNvPr id="2" name="Shape 2"/>
                            <wps:spPr>
                              <a:xfrm>
                                <a:off x="5274563" y="3713325"/>
                                <a:ext cx="142875" cy="13335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12700</wp:posOffset>
                      </wp:positionV>
                      <wp:extent cx="180975" cy="171450"/>
                      <wp:effectExtent b="0" l="0" r="0" t="0"/>
                      <wp:wrapNone/>
                      <wp:docPr id="25"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80975" cy="171450"/>
                              </a:xfrm>
                              <a:prstGeom prst="rect"/>
                              <a:ln/>
                            </pic:spPr>
                          </pic:pic>
                        </a:graphicData>
                      </a:graphic>
                    </wp:anchor>
                  </w:drawing>
                </mc:Fallback>
              </mc:AlternateContent>
            </w:r>
          </w:p>
        </w:tc>
      </w:tr>
      <w:tr>
        <w:trPr>
          <w:cantSplit w:val="0"/>
          <w:trHeight w:val="422" w:hRule="atLeast"/>
          <w:tblHeader w:val="0"/>
        </w:trPr>
        <w:tc>
          <w:tcPr>
            <w:vAlign w:val="center"/>
          </w:tcPr>
          <w:p w:rsidR="00000000" w:rsidDel="00000000" w:rsidP="00000000" w:rsidRDefault="00000000" w:rsidRPr="00000000" w14:paraId="00000053">
            <w:pPr>
              <w:rPr/>
            </w:pPr>
            <w:r w:rsidDel="00000000" w:rsidR="00000000" w:rsidRPr="00000000">
              <w:rPr>
                <w:rtl w:val="0"/>
              </w:rPr>
              <w:t xml:space="preserve">Transformación Digital</w:t>
            </w:r>
          </w:p>
        </w:tc>
        <w:tc>
          <w:tcPr>
            <w:vAlign w:val="center"/>
          </w:tcPr>
          <w:p w:rsidR="00000000" w:rsidDel="00000000" w:rsidP="00000000" w:rsidRDefault="00000000" w:rsidRPr="00000000" w14:paraId="00000054">
            <w:pPr>
              <w:rPr>
                <w:b w:val="1"/>
              </w:rPr>
            </w:pPr>
            <w:r w:rsidDel="00000000" w:rsidR="00000000" w:rsidRPr="00000000">
              <w:rPr>
                <w:b w:val="1"/>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180975" cy="171450"/>
                      <wp:effectExtent b="0" l="0" r="0" t="0"/>
                      <wp:wrapNone/>
                      <wp:docPr id="29" name=""/>
                      <a:graphic>
                        <a:graphicData uri="http://schemas.microsoft.com/office/word/2010/wordprocessingShape">
                          <wps:wsp>
                            <wps:cNvSpPr/>
                            <wps:cNvPr id="6" name="Shape 6"/>
                            <wps:spPr>
                              <a:xfrm>
                                <a:off x="5274563" y="3713325"/>
                                <a:ext cx="142875" cy="13335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180975" cy="171450"/>
                      <wp:effectExtent b="0" l="0" r="0" t="0"/>
                      <wp:wrapNone/>
                      <wp:docPr id="29"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80975" cy="171450"/>
                              </a:xfrm>
                              <a:prstGeom prst="rect"/>
                              <a:ln/>
                            </pic:spPr>
                          </pic:pic>
                        </a:graphicData>
                      </a:graphic>
                    </wp:anchor>
                  </w:drawing>
                </mc:Fallback>
              </mc:AlternateContent>
            </w:r>
          </w:p>
        </w:tc>
        <w:tc>
          <w:tcPr>
            <w:vAlign w:val="center"/>
          </w:tcPr>
          <w:p w:rsidR="00000000" w:rsidDel="00000000" w:rsidP="00000000" w:rsidRDefault="00000000" w:rsidRPr="00000000" w14:paraId="00000055">
            <w:pPr>
              <w:rPr>
                <w:b w:val="1"/>
              </w:rPr>
            </w:pPr>
            <w:r w:rsidDel="00000000" w:rsidR="00000000" w:rsidRPr="00000000">
              <w:rPr>
                <w:rtl w:val="0"/>
              </w:rPr>
              <w:t xml:space="preserve">Medio ambiente y cambio climático</w:t>
            </w:r>
            <w:r w:rsidDel="00000000" w:rsidR="00000000" w:rsidRPr="00000000">
              <w:rPr>
                <w:rtl w:val="0"/>
              </w:rPr>
            </w:r>
          </w:p>
        </w:tc>
        <w:tc>
          <w:tcPr>
            <w:vAlign w:val="center"/>
          </w:tcPr>
          <w:p w:rsidR="00000000" w:rsidDel="00000000" w:rsidP="00000000" w:rsidRDefault="00000000" w:rsidRPr="00000000" w14:paraId="00000056">
            <w:pP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80975" cy="171450"/>
                      <wp:effectExtent b="0" l="0" r="0" t="0"/>
                      <wp:wrapNone/>
                      <wp:docPr id="28" name=""/>
                      <a:graphic>
                        <a:graphicData uri="http://schemas.microsoft.com/office/word/2010/wordprocessingShape">
                          <wps:wsp>
                            <wps:cNvSpPr/>
                            <wps:cNvPr id="5" name="Shape 5"/>
                            <wps:spPr>
                              <a:xfrm>
                                <a:off x="5274563" y="3713325"/>
                                <a:ext cx="142875" cy="13335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80975" cy="171450"/>
                      <wp:effectExtent b="0" l="0" r="0" t="0"/>
                      <wp:wrapNone/>
                      <wp:docPr id="28"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180975" cy="171450"/>
                              </a:xfrm>
                              <a:prstGeom prst="rect"/>
                              <a:ln/>
                            </pic:spPr>
                          </pic:pic>
                        </a:graphicData>
                      </a:graphic>
                    </wp:anchor>
                  </w:drawing>
                </mc:Fallback>
              </mc:AlternateContent>
            </w:r>
          </w:p>
        </w:tc>
      </w:tr>
      <w:tr>
        <w:trPr>
          <w:cantSplit w:val="0"/>
          <w:trHeight w:val="400" w:hRule="atLeast"/>
          <w:tblHeader w:val="0"/>
        </w:trPr>
        <w:tc>
          <w:tcPr>
            <w:vAlign w:val="center"/>
          </w:tcPr>
          <w:p w:rsidR="00000000" w:rsidDel="00000000" w:rsidP="00000000" w:rsidRDefault="00000000" w:rsidRPr="00000000" w14:paraId="00000057">
            <w:pPr>
              <w:rPr/>
            </w:pPr>
            <w:r w:rsidDel="00000000" w:rsidR="00000000" w:rsidRPr="00000000">
              <w:rPr>
                <w:rtl w:val="0"/>
              </w:rPr>
              <w:t xml:space="preserve">Participación en la vida democrática.</w:t>
            </w:r>
          </w:p>
        </w:tc>
        <w:tc>
          <w:tcPr>
            <w:vAlign w:val="center"/>
          </w:tcPr>
          <w:p w:rsidR="00000000" w:rsidDel="00000000" w:rsidP="00000000" w:rsidRDefault="00000000" w:rsidRPr="00000000" w14:paraId="00000058">
            <w:pP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180975" cy="171450"/>
                      <wp:effectExtent b="0" l="0" r="0" t="0"/>
                      <wp:wrapNone/>
                      <wp:docPr id="30" name=""/>
                      <a:graphic>
                        <a:graphicData uri="http://schemas.microsoft.com/office/word/2010/wordprocessingShape">
                          <wps:wsp>
                            <wps:cNvSpPr/>
                            <wps:cNvPr id="7" name="Shape 7"/>
                            <wps:spPr>
                              <a:xfrm>
                                <a:off x="5274563" y="3713325"/>
                                <a:ext cx="142875" cy="13335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180975" cy="171450"/>
                      <wp:effectExtent b="0" l="0" r="0" t="0"/>
                      <wp:wrapNone/>
                      <wp:docPr id="30"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180975" cy="171450"/>
                              </a:xfrm>
                              <a:prstGeom prst="rect"/>
                              <a:ln/>
                            </pic:spPr>
                          </pic:pic>
                        </a:graphicData>
                      </a:graphic>
                    </wp:anchor>
                  </w:drawing>
                </mc:Fallback>
              </mc:AlternateContent>
            </w:r>
          </w:p>
        </w:tc>
        <w:tc>
          <w:tcPr>
            <w:vAlign w:val="center"/>
          </w:tcPr>
          <w:p w:rsidR="00000000" w:rsidDel="00000000" w:rsidP="00000000" w:rsidRDefault="00000000" w:rsidRPr="00000000" w14:paraId="00000059">
            <w:pPr>
              <w:rPr>
                <w:b w:val="1"/>
              </w:rPr>
            </w:pPr>
            <w:r w:rsidDel="00000000" w:rsidR="00000000" w:rsidRPr="00000000">
              <w:rPr>
                <w:rtl w:val="0"/>
              </w:rPr>
              <w:t xml:space="preserve">Otro</w:t>
            </w:r>
            <w:r w:rsidDel="00000000" w:rsidR="00000000" w:rsidRPr="00000000">
              <w:rPr>
                <w:rtl w:val="0"/>
              </w:rPr>
            </w:r>
          </w:p>
        </w:tc>
        <w:tc>
          <w:tcPr>
            <w:vAlign w:val="center"/>
          </w:tcPr>
          <w:p w:rsidR="00000000" w:rsidDel="00000000" w:rsidP="00000000" w:rsidRDefault="00000000" w:rsidRPr="00000000" w14:paraId="0000005A">
            <w:pP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80975" cy="171450"/>
                      <wp:effectExtent b="0" l="0" r="0" t="0"/>
                      <wp:wrapNone/>
                      <wp:docPr id="26" name=""/>
                      <a:graphic>
                        <a:graphicData uri="http://schemas.microsoft.com/office/word/2010/wordprocessingShape">
                          <wps:wsp>
                            <wps:cNvSpPr/>
                            <wps:cNvPr id="3" name="Shape 3"/>
                            <wps:spPr>
                              <a:xfrm>
                                <a:off x="5274563" y="3713325"/>
                                <a:ext cx="142875" cy="133350"/>
                              </a:xfrm>
                              <a:prstGeom prst="rect">
                                <a:avLst/>
                              </a:prstGeom>
                              <a:no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80975" cy="171450"/>
                      <wp:effectExtent b="0" l="0" r="0" t="0"/>
                      <wp:wrapNone/>
                      <wp:docPr id="26"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180975" cy="171450"/>
                              </a:xfrm>
                              <a:prstGeom prst="rect"/>
                              <a:ln/>
                            </pic:spPr>
                          </pic:pic>
                        </a:graphicData>
                      </a:graphic>
                    </wp:anchor>
                  </w:drawing>
                </mc:Fallback>
              </mc:AlternateContent>
            </w:r>
          </w:p>
        </w:tc>
      </w:tr>
    </w:tbl>
    <w:p w:rsidR="00000000" w:rsidDel="00000000" w:rsidP="00000000" w:rsidRDefault="00000000" w:rsidRPr="00000000" w14:paraId="0000005B">
      <w:pPr>
        <w:spacing w:after="0" w:line="240" w:lineRule="auto"/>
        <w:jc w:val="center"/>
        <w:rPr>
          <w:b w:val="1"/>
          <w:sz w:val="18"/>
          <w:szCs w:val="18"/>
        </w:rPr>
      </w:pPr>
      <w:bookmarkStart w:colFirst="0" w:colLast="0" w:name="_heading=h.30j0zll" w:id="4"/>
      <w:bookmarkEnd w:id="4"/>
      <w:r w:rsidDel="00000000" w:rsidR="00000000" w:rsidRPr="00000000">
        <w:rPr>
          <w:rtl w:val="0"/>
        </w:rPr>
      </w:r>
    </w:p>
    <w:p w:rsidR="00000000" w:rsidDel="00000000" w:rsidP="00000000" w:rsidRDefault="00000000" w:rsidRPr="00000000" w14:paraId="0000005C">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D">
      <w:pPr>
        <w:spacing w:after="0" w:line="240" w:lineRule="auto"/>
        <w:jc w:val="center"/>
        <w:rPr>
          <w:b w:val="1"/>
          <w:sz w:val="28"/>
          <w:szCs w:val="28"/>
        </w:rPr>
      </w:pPr>
      <w:r w:rsidDel="00000000" w:rsidR="00000000" w:rsidRPr="00000000">
        <w:rPr>
          <w:b w:val="1"/>
          <w:sz w:val="28"/>
          <w:szCs w:val="28"/>
          <w:rtl w:val="0"/>
        </w:rPr>
        <w:t xml:space="preserve">PARTE FÍSICA DEL BIP EN LA UCM</w:t>
      </w:r>
    </w:p>
    <w:p w:rsidR="00000000" w:rsidDel="00000000" w:rsidP="00000000" w:rsidRDefault="00000000" w:rsidRPr="00000000" w14:paraId="0000005E">
      <w:pPr>
        <w:spacing w:after="0" w:line="240" w:lineRule="auto"/>
        <w:jc w:val="center"/>
        <w:rPr>
          <w:b w:val="1"/>
          <w:sz w:val="16"/>
          <w:szCs w:val="16"/>
        </w:rPr>
      </w:pPr>
      <w:r w:rsidDel="00000000" w:rsidR="00000000" w:rsidRPr="00000000">
        <w:rPr>
          <w:rtl w:val="0"/>
        </w:rPr>
      </w:r>
    </w:p>
    <w:tbl>
      <w:tblPr>
        <w:tblStyle w:val="Table3"/>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2124"/>
        <w:gridCol w:w="711"/>
        <w:gridCol w:w="1271"/>
        <w:gridCol w:w="1982"/>
        <w:tblGridChange w:id="0">
          <w:tblGrid>
            <w:gridCol w:w="2972"/>
            <w:gridCol w:w="2124"/>
            <w:gridCol w:w="711"/>
            <w:gridCol w:w="1271"/>
            <w:gridCol w:w="1982"/>
          </w:tblGrid>
        </w:tblGridChange>
      </w:tblGrid>
      <w:tr>
        <w:trPr>
          <w:cantSplit w:val="0"/>
          <w:trHeight w:val="453" w:hRule="atLeast"/>
          <w:tblHeader w:val="0"/>
        </w:trPr>
        <w:tc>
          <w:tcPr>
            <w:vAlign w:val="center"/>
          </w:tcPr>
          <w:p w:rsidR="00000000" w:rsidDel="00000000" w:rsidP="00000000" w:rsidRDefault="00000000" w:rsidRPr="00000000" w14:paraId="0000005F">
            <w:pPr>
              <w:rPr>
                <w:b w:val="1"/>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b w:val="1"/>
                <w:rtl w:val="0"/>
              </w:rPr>
              <w:t xml:space="preserve">Fecha de inicio:</w:t>
            </w:r>
          </w:p>
        </w:tc>
        <w:tc>
          <w:tcPr>
            <w:vAlign w:val="center"/>
          </w:tcPr>
          <w:p w:rsidR="00000000" w:rsidDel="00000000" w:rsidP="00000000" w:rsidRDefault="00000000" w:rsidRPr="00000000" w14:paraId="00000061">
            <w:pPr>
              <w:rPr>
                <w:b w:val="1"/>
              </w:rPr>
            </w:pPr>
            <w:r w:rsidDel="00000000" w:rsidR="00000000" w:rsidRPr="00000000">
              <w:rPr>
                <w:rtl w:val="0"/>
              </w:rPr>
            </w:r>
          </w:p>
        </w:tc>
        <w:tc>
          <w:tcPr>
            <w:gridSpan w:val="2"/>
            <w:vAlign w:val="center"/>
          </w:tcPr>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b w:val="1"/>
                <w:rtl w:val="0"/>
              </w:rPr>
              <w:t xml:space="preserve">Fecha final:</w:t>
            </w:r>
          </w:p>
        </w:tc>
        <w:tc>
          <w:tcPr>
            <w:vAlign w:val="center"/>
          </w:tcPr>
          <w:p w:rsidR="00000000" w:rsidDel="00000000" w:rsidP="00000000" w:rsidRDefault="00000000" w:rsidRPr="00000000" w14:paraId="00000065">
            <w:pPr>
              <w:rPr>
                <w:b w:val="1"/>
              </w:rPr>
            </w:pP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066">
            <w:pPr>
              <w:rPr>
                <w:b w:val="1"/>
              </w:rPr>
            </w:pPr>
            <w:r w:rsidDel="00000000" w:rsidR="00000000" w:rsidRPr="00000000">
              <w:rPr>
                <w:b w:val="1"/>
                <w:rtl w:val="0"/>
              </w:rPr>
              <w:t xml:space="preserve">Idioma de enseñanza y nivel:</w:t>
            </w:r>
          </w:p>
        </w:tc>
        <w:tc>
          <w:tcPr>
            <w:gridSpan w:val="2"/>
            <w:vAlign w:val="center"/>
          </w:tcPr>
          <w:p w:rsidR="00000000" w:rsidDel="00000000" w:rsidP="00000000" w:rsidRDefault="00000000" w:rsidRPr="00000000" w14:paraId="00000067">
            <w:pPr>
              <w:rPr>
                <w:b w:val="1"/>
              </w:rPr>
            </w:pPr>
            <w:r w:rsidDel="00000000" w:rsidR="00000000" w:rsidRPr="00000000">
              <w:rPr>
                <w:rtl w:val="0"/>
              </w:rPr>
            </w:r>
          </w:p>
        </w:tc>
        <w:tc>
          <w:tcPr>
            <w:gridSpan w:val="2"/>
            <w:vAlign w:val="center"/>
          </w:tcPr>
          <w:p w:rsidR="00000000" w:rsidDel="00000000" w:rsidP="00000000" w:rsidRDefault="00000000" w:rsidRPr="00000000" w14:paraId="00000069">
            <w:pPr>
              <w:rPr>
                <w:b w:val="1"/>
              </w:rPr>
            </w:pPr>
            <w:r w:rsidDel="00000000" w:rsidR="00000000" w:rsidRPr="00000000">
              <w:rPr>
                <w:rtl w:val="0"/>
              </w:rPr>
              <w:t xml:space="preserve">B1 </w:t>
            </w:r>
            <w:sdt>
              <w:sdtPr>
                <w:tag w:val="goog_rdk_6"/>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t xml:space="preserve">B2</w:t>
            </w:r>
            <w:sdt>
              <w:sdtPr>
                <w:tag w:val="goog_rdk_7"/>
              </w:sdtPr>
              <w:sdtContent>
                <w:r w:rsidDel="00000000" w:rsidR="00000000" w:rsidRPr="00000000">
                  <w:rPr>
                    <w:rFonts w:ascii="Arial Unicode MS" w:cs="Arial Unicode MS" w:eastAsia="Arial Unicode MS" w:hAnsi="Arial Unicode MS"/>
                    <w:rtl w:val="0"/>
                  </w:rPr>
                  <w:t xml:space="preserve">☐      C1</w:t>
                </w:r>
              </w:sdtContent>
            </w:sdt>
            <w:r w:rsidDel="00000000" w:rsidR="00000000" w:rsidRPr="00000000">
              <w:rPr>
                <w:rtl w:val="0"/>
              </w:rPr>
              <w:t xml:space="preserve"> </w:t>
            </w:r>
            <w:sdt>
              <w:sdtPr>
                <w:tag w:val="goog_rdk_8"/>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tl w:val="0"/>
              </w:rPr>
            </w:r>
          </w:p>
        </w:tc>
      </w:tr>
      <w:tr>
        <w:trPr>
          <w:cantSplit w:val="0"/>
          <w:trHeight w:val="1969.4010416666663" w:hRule="atLeast"/>
          <w:tblHeader w:val="0"/>
        </w:trPr>
        <w:tc>
          <w:tcPr>
            <w:vMerge w:val="restart"/>
            <w:vAlign w:val="center"/>
          </w:tcPr>
          <w:p w:rsidR="00000000" w:rsidDel="00000000" w:rsidP="00000000" w:rsidRDefault="00000000" w:rsidRPr="00000000" w14:paraId="0000006B">
            <w:pPr>
              <w:rPr>
                <w:b w:val="1"/>
              </w:rPr>
            </w:pPr>
            <w:r w:rsidDel="00000000" w:rsidR="00000000" w:rsidRPr="00000000">
              <w:rPr>
                <w:b w:val="1"/>
                <w:rtl w:val="0"/>
              </w:rPr>
              <w:t xml:space="preserve">Descripción del contenido del BIP (justificación y relevancia; programa de actividades; valor añadido y calidad):</w:t>
            </w:r>
          </w:p>
        </w:tc>
        <w:tc>
          <w:tcPr>
            <w:gridSpan w:val="4"/>
          </w:tcPr>
          <w:p w:rsidR="00000000" w:rsidDel="00000000" w:rsidP="00000000" w:rsidRDefault="00000000" w:rsidRPr="00000000" w14:paraId="0000006C">
            <w:pPr>
              <w:rPr>
                <w:b w:val="1"/>
              </w:rPr>
            </w:pPr>
            <w:r w:rsidDel="00000000" w:rsidR="00000000" w:rsidRPr="00000000">
              <w:rPr>
                <w:b w:val="1"/>
                <w:rtl w:val="0"/>
              </w:rPr>
              <w:t xml:space="preserve">Justificación y relevancia</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tc>
      </w:tr>
      <w:tr>
        <w:trPr>
          <w:cantSplit w:val="0"/>
          <w:trHeight w:val="1969.4010416666663" w:hRule="atLeast"/>
          <w:tblHeader w:val="0"/>
        </w:trPr>
        <w:tc>
          <w:tcPr>
            <w:vMerge w:val="continue"/>
            <w:vAlign w:val="center"/>
          </w:tcPr>
          <w:p w:rsidR="00000000" w:rsidDel="00000000" w:rsidP="00000000" w:rsidRDefault="00000000" w:rsidRPr="00000000" w14:paraId="0000007E">
            <w:pPr>
              <w:spacing w:after="0" w:before="0" w:line="240" w:lineRule="auto"/>
              <w:ind w:left="0" w:firstLine="0"/>
              <w:rPr>
                <w:b w:val="1"/>
              </w:rPr>
            </w:pPr>
            <w:r w:rsidDel="00000000" w:rsidR="00000000" w:rsidRPr="00000000">
              <w:rPr>
                <w:rtl w:val="0"/>
              </w:rPr>
            </w:r>
          </w:p>
        </w:tc>
        <w:tc>
          <w:tcPr>
            <w:gridSpan w:val="4"/>
          </w:tcPr>
          <w:p w:rsidR="00000000" w:rsidDel="00000000" w:rsidP="00000000" w:rsidRDefault="00000000" w:rsidRPr="00000000" w14:paraId="0000007F">
            <w:pPr>
              <w:rPr>
                <w:b w:val="1"/>
              </w:rPr>
            </w:pPr>
            <w:r w:rsidDel="00000000" w:rsidR="00000000" w:rsidRPr="00000000">
              <w:rPr>
                <w:b w:val="1"/>
                <w:rtl w:val="0"/>
              </w:rPr>
              <w:t xml:space="preserve">Programa de actividades</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tc>
      </w:tr>
      <w:tr>
        <w:trPr>
          <w:cantSplit w:val="0"/>
          <w:trHeight w:val="1969.4010416666663" w:hRule="atLeast"/>
          <w:tblHeader w:val="0"/>
        </w:trPr>
        <w:tc>
          <w:tcPr>
            <w:vMerge w:val="continue"/>
            <w:vAlign w:val="center"/>
          </w:tcPr>
          <w:p w:rsidR="00000000" w:rsidDel="00000000" w:rsidP="00000000" w:rsidRDefault="00000000" w:rsidRPr="00000000" w14:paraId="000000AE">
            <w:pPr>
              <w:spacing w:after="0" w:before="0" w:line="240" w:lineRule="auto"/>
              <w:ind w:left="0" w:firstLine="0"/>
              <w:rPr>
                <w:b w:val="1"/>
              </w:rPr>
            </w:pPr>
            <w:r w:rsidDel="00000000" w:rsidR="00000000" w:rsidRPr="00000000">
              <w:rPr>
                <w:rtl w:val="0"/>
              </w:rPr>
            </w:r>
          </w:p>
        </w:tc>
        <w:tc>
          <w:tcPr>
            <w:gridSpan w:val="4"/>
          </w:tcPr>
          <w:p w:rsidR="00000000" w:rsidDel="00000000" w:rsidP="00000000" w:rsidRDefault="00000000" w:rsidRPr="00000000" w14:paraId="000000AF">
            <w:pPr>
              <w:rPr>
                <w:b w:val="1"/>
              </w:rPr>
            </w:pPr>
            <w:r w:rsidDel="00000000" w:rsidR="00000000" w:rsidRPr="00000000">
              <w:rPr>
                <w:b w:val="1"/>
                <w:rtl w:val="0"/>
              </w:rPr>
              <w:t xml:space="preserve">Valor añadido y calidad</w:t>
            </w:r>
          </w:p>
          <w:p w:rsidR="00000000" w:rsidDel="00000000" w:rsidP="00000000" w:rsidRDefault="00000000" w:rsidRPr="00000000" w14:paraId="000000B0">
            <w:pPr>
              <w:rPr>
                <w:b w:val="1"/>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b w:val="1"/>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rtl w:val="0"/>
              </w:rPr>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b w:val="1"/>
              </w:rPr>
            </w:pPr>
            <w:r w:rsidDel="00000000" w:rsidR="00000000" w:rsidRPr="00000000">
              <w:rPr>
                <w:rtl w:val="0"/>
              </w:rPr>
            </w:r>
          </w:p>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rPr>
                <w:b w:val="1"/>
              </w:rPr>
            </w:pPr>
            <w:r w:rsidDel="00000000" w:rsidR="00000000" w:rsidRPr="00000000">
              <w:rPr>
                <w:rtl w:val="0"/>
              </w:rPr>
            </w:r>
          </w:p>
          <w:p w:rsidR="00000000" w:rsidDel="00000000" w:rsidP="00000000" w:rsidRDefault="00000000" w:rsidRPr="00000000" w14:paraId="000000B8">
            <w:pPr>
              <w:rPr>
                <w:b w:val="1"/>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rPr>
                <w:b w:val="1"/>
              </w:rPr>
            </w:pPr>
            <w:r w:rsidDel="00000000" w:rsidR="00000000" w:rsidRPr="00000000">
              <w:rPr>
                <w:rtl w:val="0"/>
              </w:rPr>
            </w:r>
          </w:p>
          <w:p w:rsidR="00000000" w:rsidDel="00000000" w:rsidP="00000000" w:rsidRDefault="00000000" w:rsidRPr="00000000" w14:paraId="000000BB">
            <w:pPr>
              <w:rPr>
                <w:b w:val="1"/>
              </w:rPr>
            </w:pPr>
            <w:r w:rsidDel="00000000" w:rsidR="00000000" w:rsidRPr="00000000">
              <w:rPr>
                <w:rtl w:val="0"/>
              </w:rPr>
            </w:r>
          </w:p>
          <w:p w:rsidR="00000000" w:rsidDel="00000000" w:rsidP="00000000" w:rsidRDefault="00000000" w:rsidRPr="00000000" w14:paraId="000000BC">
            <w:pPr>
              <w:rPr>
                <w:b w:val="1"/>
              </w:rPr>
            </w:pPr>
            <w:r w:rsidDel="00000000" w:rsidR="00000000" w:rsidRPr="00000000">
              <w:rPr>
                <w:rtl w:val="0"/>
              </w:rPr>
            </w:r>
          </w:p>
          <w:p w:rsidR="00000000" w:rsidDel="00000000" w:rsidP="00000000" w:rsidRDefault="00000000" w:rsidRPr="00000000" w14:paraId="000000BD">
            <w:pPr>
              <w:rPr>
                <w:b w:val="1"/>
              </w:rPr>
            </w:pPr>
            <w:r w:rsidDel="00000000" w:rsidR="00000000" w:rsidRPr="00000000">
              <w:rPr>
                <w:rtl w:val="0"/>
              </w:rPr>
            </w:r>
          </w:p>
          <w:p w:rsidR="00000000" w:rsidDel="00000000" w:rsidP="00000000" w:rsidRDefault="00000000" w:rsidRPr="00000000" w14:paraId="000000BE">
            <w:pPr>
              <w:rPr>
                <w:b w:val="1"/>
              </w:rPr>
            </w:pPr>
            <w:r w:rsidDel="00000000" w:rsidR="00000000" w:rsidRPr="00000000">
              <w:rPr>
                <w:rtl w:val="0"/>
              </w:rPr>
            </w:r>
          </w:p>
          <w:p w:rsidR="00000000" w:rsidDel="00000000" w:rsidP="00000000" w:rsidRDefault="00000000" w:rsidRPr="00000000" w14:paraId="000000BF">
            <w:pPr>
              <w:rPr>
                <w:b w:val="1"/>
              </w:rPr>
            </w:pPr>
            <w:r w:rsidDel="00000000" w:rsidR="00000000" w:rsidRPr="00000000">
              <w:rPr>
                <w:rtl w:val="0"/>
              </w:rPr>
            </w:r>
          </w:p>
          <w:p w:rsidR="00000000" w:rsidDel="00000000" w:rsidP="00000000" w:rsidRDefault="00000000" w:rsidRPr="00000000" w14:paraId="000000C0">
            <w:pPr>
              <w:rPr>
                <w:b w:val="1"/>
              </w:rPr>
            </w:pPr>
            <w:r w:rsidDel="00000000" w:rsidR="00000000" w:rsidRPr="00000000">
              <w:rPr>
                <w:rtl w:val="0"/>
              </w:rPr>
            </w:r>
          </w:p>
          <w:p w:rsidR="00000000" w:rsidDel="00000000" w:rsidP="00000000" w:rsidRDefault="00000000" w:rsidRPr="00000000" w14:paraId="000000C1">
            <w:pPr>
              <w:rPr>
                <w:b w:val="1"/>
              </w:rPr>
            </w:pPr>
            <w:r w:rsidDel="00000000" w:rsidR="00000000" w:rsidRPr="00000000">
              <w:rPr>
                <w:rtl w:val="0"/>
              </w:rPr>
            </w:r>
          </w:p>
          <w:p w:rsidR="00000000" w:rsidDel="00000000" w:rsidP="00000000" w:rsidRDefault="00000000" w:rsidRPr="00000000" w14:paraId="000000C2">
            <w:pPr>
              <w:rPr>
                <w:b w:val="1"/>
              </w:rPr>
            </w:pPr>
            <w:r w:rsidDel="00000000" w:rsidR="00000000" w:rsidRPr="00000000">
              <w:rPr>
                <w:rtl w:val="0"/>
              </w:rPr>
            </w:r>
          </w:p>
          <w:p w:rsidR="00000000" w:rsidDel="00000000" w:rsidP="00000000" w:rsidRDefault="00000000" w:rsidRPr="00000000" w14:paraId="000000C3">
            <w:pPr>
              <w:rPr>
                <w:b w:val="1"/>
              </w:rPr>
            </w:pPr>
            <w:r w:rsidDel="00000000" w:rsidR="00000000" w:rsidRPr="00000000">
              <w:rPr>
                <w:rtl w:val="0"/>
              </w:rPr>
            </w:r>
          </w:p>
          <w:p w:rsidR="00000000" w:rsidDel="00000000" w:rsidP="00000000" w:rsidRDefault="00000000" w:rsidRPr="00000000" w14:paraId="000000C4">
            <w:pPr>
              <w:rPr>
                <w:b w:val="1"/>
              </w:rPr>
            </w:pPr>
            <w:r w:rsidDel="00000000" w:rsidR="00000000" w:rsidRPr="00000000">
              <w:rPr>
                <w:rtl w:val="0"/>
              </w:rPr>
            </w:r>
          </w:p>
        </w:tc>
      </w:tr>
    </w:tbl>
    <w:p w:rsidR="00000000" w:rsidDel="00000000" w:rsidP="00000000" w:rsidRDefault="00000000" w:rsidRPr="00000000" w14:paraId="000000C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C9">
      <w:pPr>
        <w:spacing w:after="0" w:line="240" w:lineRule="auto"/>
        <w:jc w:val="center"/>
        <w:rPr>
          <w:b w:val="1"/>
          <w:sz w:val="28"/>
          <w:szCs w:val="28"/>
        </w:rPr>
      </w:pPr>
      <w:r w:rsidDel="00000000" w:rsidR="00000000" w:rsidRPr="00000000">
        <w:rPr>
          <w:b w:val="1"/>
          <w:sz w:val="28"/>
          <w:szCs w:val="28"/>
          <w:rtl w:val="0"/>
        </w:rPr>
        <w:t xml:space="preserve">PARTE VIRTUAL DEL BIP</w:t>
      </w:r>
    </w:p>
    <w:tbl>
      <w:tblPr>
        <w:tblStyle w:val="Table4"/>
        <w:tblW w:w="93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0"/>
        <w:gridCol w:w="2265"/>
        <w:gridCol w:w="2505"/>
        <w:tblGridChange w:id="0">
          <w:tblGrid>
            <w:gridCol w:w="4530"/>
            <w:gridCol w:w="2265"/>
            <w:gridCol w:w="2505"/>
          </w:tblGrid>
        </w:tblGridChange>
      </w:tblGrid>
      <w:tr>
        <w:trPr>
          <w:cantSplit w:val="0"/>
          <w:trHeight w:val="453" w:hRule="atLeast"/>
          <w:tblHeader w:val="0"/>
        </w:trPr>
        <w:tc>
          <w:tcPr>
            <w:gridSpan w:val="3"/>
            <w:vAlign w:val="center"/>
          </w:tcPr>
          <w:p w:rsidR="00000000" w:rsidDel="00000000" w:rsidP="00000000" w:rsidRDefault="00000000" w:rsidRPr="00000000" w14:paraId="000000CA">
            <w:pPr>
              <w:jc w:val="center"/>
              <w:rPr>
                <w:b w:val="1"/>
              </w:rPr>
            </w:pPr>
            <w:r w:rsidDel="00000000" w:rsidR="00000000" w:rsidRPr="00000000">
              <w:rPr>
                <w:b w:val="1"/>
                <w:rtl w:val="0"/>
              </w:rPr>
              <w:t xml:space="preserve">DESCRIPCIÓN DEL COMPONENTE VIRTUAL</w:t>
            </w:r>
          </w:p>
        </w:tc>
      </w:tr>
      <w:tr>
        <w:trPr>
          <w:cantSplit w:val="0"/>
          <w:trHeight w:val="969" w:hRule="atLeast"/>
          <w:tblHeader w:val="0"/>
        </w:trPr>
        <w:tc>
          <w:tcPr>
            <w:gridSpan w:val="3"/>
          </w:tcPr>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b w:val="1"/>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D1">
            <w:pPr>
              <w:jc w:val="center"/>
              <w:rPr>
                <w:b w:val="1"/>
              </w:rPr>
            </w:pPr>
            <w:r w:rsidDel="00000000" w:rsidR="00000000" w:rsidRPr="00000000">
              <w:rPr>
                <w:b w:val="1"/>
                <w:rtl w:val="0"/>
              </w:rPr>
              <w:t xml:space="preserve">DURACIÓN DEL COMPONENTE VIRTUAL</w:t>
            </w:r>
          </w:p>
          <w:p w:rsidR="00000000" w:rsidDel="00000000" w:rsidP="00000000" w:rsidRDefault="00000000" w:rsidRPr="00000000" w14:paraId="000000D2">
            <w:pPr>
              <w:jc w:val="center"/>
              <w:rPr>
                <w:i w:val="1"/>
              </w:rPr>
            </w:pPr>
            <w:r w:rsidDel="00000000" w:rsidR="00000000" w:rsidRPr="00000000">
              <w:rPr>
                <w:i w:val="1"/>
                <w:rtl w:val="0"/>
              </w:rPr>
              <w:t xml:space="preserve">(Por favor elija una de las siguientes opciones e </w:t>
            </w:r>
            <w:r w:rsidDel="00000000" w:rsidR="00000000" w:rsidRPr="00000000">
              <w:rPr>
                <w:b w:val="1"/>
                <w:i w:val="1"/>
                <w:rtl w:val="0"/>
              </w:rPr>
              <w:t xml:space="preserve">indique las fechas y duración)</w:t>
            </w:r>
            <w:r w:rsidDel="00000000" w:rsidR="00000000" w:rsidRPr="00000000">
              <w:rPr>
                <w:rtl w:val="0"/>
              </w:rPr>
            </w:r>
          </w:p>
        </w:tc>
      </w:tr>
      <w:tr>
        <w:trPr>
          <w:cantSplit w:val="0"/>
          <w:trHeight w:val="581" w:hRule="atLeast"/>
          <w:tblHeader w:val="0"/>
        </w:trPr>
        <w:tc>
          <w:tcPr>
            <w:vAlign w:val="center"/>
          </w:tcPr>
          <w:p w:rsidR="00000000" w:rsidDel="00000000" w:rsidP="00000000" w:rsidRDefault="00000000" w:rsidRPr="00000000" w14:paraId="000000D5">
            <w:pPr>
              <w:rPr>
                <w:b w:val="1"/>
              </w:rPr>
            </w:pPr>
            <w:r w:rsidDel="00000000" w:rsidR="00000000" w:rsidRPr="00000000">
              <w:rPr>
                <w:b w:val="1"/>
                <w:rtl w:val="0"/>
              </w:rPr>
              <w:t xml:space="preserve">OPCIÓN</w:t>
            </w:r>
          </w:p>
        </w:tc>
        <w:tc>
          <w:tcPr>
            <w:vAlign w:val="center"/>
          </w:tcPr>
          <w:p w:rsidR="00000000" w:rsidDel="00000000" w:rsidP="00000000" w:rsidRDefault="00000000" w:rsidRPr="00000000" w14:paraId="000000D6">
            <w:pPr>
              <w:jc w:val="center"/>
              <w:rPr>
                <w:b w:val="1"/>
              </w:rPr>
            </w:pPr>
            <w:r w:rsidDel="00000000" w:rsidR="00000000" w:rsidRPr="00000000">
              <w:rPr>
                <w:b w:val="1"/>
                <w:rtl w:val="0"/>
              </w:rPr>
              <w:t xml:space="preserve">DURACIÓN (estimada)</w:t>
            </w:r>
          </w:p>
        </w:tc>
        <w:tc>
          <w:tcPr>
            <w:vAlign w:val="center"/>
          </w:tcPr>
          <w:p w:rsidR="00000000" w:rsidDel="00000000" w:rsidP="00000000" w:rsidRDefault="00000000" w:rsidRPr="00000000" w14:paraId="000000D7">
            <w:pPr>
              <w:jc w:val="center"/>
              <w:rPr>
                <w:b w:val="1"/>
              </w:rPr>
            </w:pPr>
            <w:r w:rsidDel="00000000" w:rsidR="00000000" w:rsidRPr="00000000">
              <w:rPr>
                <w:b w:val="1"/>
                <w:rtl w:val="0"/>
              </w:rPr>
              <w:t xml:space="preserve">FECHA(s) – </w:t>
              <w:br w:type="textWrapping"/>
            </w:r>
            <w:r w:rsidDel="00000000" w:rsidR="00000000" w:rsidRPr="00000000">
              <w:rPr>
                <w:b w:val="1"/>
                <w:i w:val="1"/>
                <w:rtl w:val="0"/>
              </w:rPr>
              <w:t xml:space="preserve">complete solo si es posible</w:t>
            </w:r>
            <w:r w:rsidDel="00000000" w:rsidR="00000000" w:rsidRPr="00000000">
              <w:rPr>
                <w:rtl w:val="0"/>
              </w:rPr>
            </w:r>
          </w:p>
        </w:tc>
      </w:tr>
      <w:tr>
        <w:trPr>
          <w:cantSplit w:val="0"/>
          <w:trHeight w:val="441" w:hRule="atLeast"/>
          <w:tblHeader w:val="0"/>
        </w:trPr>
        <w:tc>
          <w:tcPr>
            <w:vAlign w:val="center"/>
          </w:tcPr>
          <w:p w:rsidR="00000000" w:rsidDel="00000000" w:rsidP="00000000" w:rsidRDefault="00000000" w:rsidRPr="00000000" w14:paraId="000000D8">
            <w:pPr>
              <w:rPr/>
            </w:pPr>
            <w:r w:rsidDel="00000000" w:rsidR="00000000" w:rsidRPr="00000000">
              <w:rPr>
                <w:rtl w:val="0"/>
              </w:rPr>
              <w:t xml:space="preserve">Antes de la movilidad física</w:t>
            </w:r>
            <w:sdt>
              <w:sdtPr>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D9">
            <w:pPr>
              <w:jc w:val="center"/>
              <w:rPr/>
            </w:pPr>
            <w:r w:rsidDel="00000000" w:rsidR="00000000" w:rsidRPr="00000000">
              <w:rPr>
                <w:rtl w:val="0"/>
              </w:rPr>
            </w:r>
          </w:p>
        </w:tc>
        <w:tc>
          <w:tcPr>
            <w:vAlign w:val="cente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160" w:line="259" w:lineRule="auto"/>
              <w:ind w:left="720" w:firstLine="0"/>
              <w:rPr>
                <w:b w:val="1"/>
              </w:rPr>
            </w:pPr>
            <w:r w:rsidDel="00000000" w:rsidR="00000000" w:rsidRPr="00000000">
              <w:rPr>
                <w:rtl w:val="0"/>
              </w:rPr>
            </w:r>
          </w:p>
        </w:tc>
      </w:tr>
      <w:tr>
        <w:trPr>
          <w:cantSplit w:val="0"/>
          <w:trHeight w:val="334" w:hRule="atLeast"/>
          <w:tblHeader w:val="0"/>
        </w:trPr>
        <w:tc>
          <w:tcPr>
            <w:vAlign w:val="center"/>
          </w:tcPr>
          <w:p w:rsidR="00000000" w:rsidDel="00000000" w:rsidP="00000000" w:rsidRDefault="00000000" w:rsidRPr="00000000" w14:paraId="000000DB">
            <w:pPr>
              <w:rPr/>
            </w:pPr>
            <w:r w:rsidDel="00000000" w:rsidR="00000000" w:rsidRPr="00000000">
              <w:rPr>
                <w:rtl w:val="0"/>
              </w:rPr>
              <w:t xml:space="preserve">Después de la movilidad física</w:t>
            </w:r>
            <w:sdt>
              <w:sdtPr>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DC">
            <w:pPr>
              <w:jc w:val="center"/>
              <w:rPr>
                <w:b w:val="1"/>
              </w:rPr>
            </w:pPr>
            <w:r w:rsidDel="00000000" w:rsidR="00000000" w:rsidRPr="00000000">
              <w:rPr>
                <w:rtl w:val="0"/>
              </w:rPr>
            </w:r>
          </w:p>
        </w:tc>
        <w:tc>
          <w:tcPr>
            <w:vAlign w:val="center"/>
          </w:tcPr>
          <w:p w:rsidR="00000000" w:rsidDel="00000000" w:rsidP="00000000" w:rsidRDefault="00000000" w:rsidRPr="00000000" w14:paraId="000000DD">
            <w:pPr>
              <w:jc w:val="center"/>
              <w:rPr>
                <w:b w:val="1"/>
              </w:rPr>
            </w:pPr>
            <w:r w:rsidDel="00000000" w:rsidR="00000000" w:rsidRPr="00000000">
              <w:rPr>
                <w:rtl w:val="0"/>
              </w:rPr>
            </w:r>
          </w:p>
        </w:tc>
      </w:tr>
      <w:tr>
        <w:trPr>
          <w:cantSplit w:val="0"/>
          <w:trHeight w:val="425" w:hRule="atLeast"/>
          <w:tblHeader w:val="0"/>
        </w:trPr>
        <w:tc>
          <w:tcPr>
            <w:vAlign w:val="center"/>
          </w:tcPr>
          <w:p w:rsidR="00000000" w:rsidDel="00000000" w:rsidP="00000000" w:rsidRDefault="00000000" w:rsidRPr="00000000" w14:paraId="000000DE">
            <w:pPr>
              <w:rPr/>
            </w:pPr>
            <w:r w:rsidDel="00000000" w:rsidR="00000000" w:rsidRPr="00000000">
              <w:rPr>
                <w:rtl w:val="0"/>
              </w:rPr>
              <w:t xml:space="preserve">Antes y durante la movilidad física</w:t>
            </w:r>
            <w:sdt>
              <w:sdtPr>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DF">
            <w:pPr>
              <w:jc w:val="center"/>
              <w:rPr>
                <w:b w:val="1"/>
              </w:rPr>
            </w:pPr>
            <w:r w:rsidDel="00000000" w:rsidR="00000000" w:rsidRPr="00000000">
              <w:rPr>
                <w:rtl w:val="0"/>
              </w:rPr>
            </w:r>
          </w:p>
        </w:tc>
        <w:tc>
          <w:tcPr>
            <w:vAlign w:val="center"/>
          </w:tcPr>
          <w:p w:rsidR="00000000" w:rsidDel="00000000" w:rsidP="00000000" w:rsidRDefault="00000000" w:rsidRPr="00000000" w14:paraId="000000E0">
            <w:pPr>
              <w:jc w:val="center"/>
              <w:rPr>
                <w:b w:val="1"/>
              </w:rPr>
            </w:pPr>
            <w:r w:rsidDel="00000000" w:rsidR="00000000" w:rsidRPr="00000000">
              <w:rPr>
                <w:rtl w:val="0"/>
              </w:rPr>
            </w:r>
          </w:p>
        </w:tc>
      </w:tr>
      <w:tr>
        <w:trPr>
          <w:cantSplit w:val="0"/>
          <w:trHeight w:val="401" w:hRule="atLeast"/>
          <w:tblHeader w:val="0"/>
        </w:trPr>
        <w:tc>
          <w:tcPr>
            <w:vAlign w:val="center"/>
          </w:tcPr>
          <w:p w:rsidR="00000000" w:rsidDel="00000000" w:rsidP="00000000" w:rsidRDefault="00000000" w:rsidRPr="00000000" w14:paraId="000000E1">
            <w:pPr>
              <w:rPr/>
            </w:pPr>
            <w:r w:rsidDel="00000000" w:rsidR="00000000" w:rsidRPr="00000000">
              <w:rPr>
                <w:rtl w:val="0"/>
              </w:rPr>
              <w:t xml:space="preserve">Antes, durante y después de la movilidad física</w:t>
            </w:r>
            <w:sdt>
              <w:sdtPr>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E2">
            <w:pPr>
              <w:jc w:val="center"/>
              <w:rPr>
                <w:b w:val="1"/>
              </w:rPr>
            </w:pPr>
            <w:r w:rsidDel="00000000" w:rsidR="00000000" w:rsidRPr="00000000">
              <w:rPr>
                <w:rtl w:val="0"/>
              </w:rPr>
            </w:r>
          </w:p>
        </w:tc>
        <w:tc>
          <w:tcPr>
            <w:vAlign w:val="center"/>
          </w:tcPr>
          <w:p w:rsidR="00000000" w:rsidDel="00000000" w:rsidP="00000000" w:rsidRDefault="00000000" w:rsidRPr="00000000" w14:paraId="000000E3">
            <w:pPr>
              <w:jc w:val="center"/>
              <w:rPr>
                <w:b w:val="1"/>
              </w:rPr>
            </w:pPr>
            <w:r w:rsidDel="00000000" w:rsidR="00000000" w:rsidRPr="00000000">
              <w:rPr>
                <w:rtl w:val="0"/>
              </w:rPr>
            </w:r>
          </w:p>
        </w:tc>
      </w:tr>
      <w:tr>
        <w:trPr>
          <w:cantSplit w:val="0"/>
          <w:trHeight w:val="413" w:hRule="atLeast"/>
          <w:tblHeader w:val="0"/>
        </w:trPr>
        <w:tc>
          <w:tcPr>
            <w:vAlign w:val="center"/>
          </w:tcPr>
          <w:p w:rsidR="00000000" w:rsidDel="00000000" w:rsidP="00000000" w:rsidRDefault="00000000" w:rsidRPr="00000000" w14:paraId="000000E4">
            <w:pPr>
              <w:rPr/>
            </w:pPr>
            <w:r w:rsidDel="00000000" w:rsidR="00000000" w:rsidRPr="00000000">
              <w:rPr>
                <w:rtl w:val="0"/>
              </w:rPr>
              <w:t xml:space="preserve">Durante</w:t>
            </w:r>
            <w:sdt>
              <w:sdtPr>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E5">
            <w:pPr>
              <w:jc w:val="center"/>
              <w:rPr>
                <w:b w:val="1"/>
              </w:rPr>
            </w:pPr>
            <w:r w:rsidDel="00000000" w:rsidR="00000000" w:rsidRPr="00000000">
              <w:rPr>
                <w:rtl w:val="0"/>
              </w:rPr>
            </w:r>
          </w:p>
        </w:tc>
        <w:tc>
          <w:tcPr>
            <w:vAlign w:val="center"/>
          </w:tcPr>
          <w:p w:rsidR="00000000" w:rsidDel="00000000" w:rsidP="00000000" w:rsidRDefault="00000000" w:rsidRPr="00000000" w14:paraId="000000E6">
            <w:pPr>
              <w:jc w:val="center"/>
              <w:rPr>
                <w:b w:val="1"/>
              </w:rPr>
            </w:pPr>
            <w:r w:rsidDel="00000000" w:rsidR="00000000" w:rsidRPr="00000000">
              <w:rPr>
                <w:rtl w:val="0"/>
              </w:rPr>
            </w:r>
          </w:p>
        </w:tc>
      </w:tr>
      <w:tr>
        <w:trPr>
          <w:cantSplit w:val="0"/>
          <w:trHeight w:val="420" w:hRule="atLeast"/>
          <w:tblHeader w:val="0"/>
        </w:trPr>
        <w:tc>
          <w:tcPr>
            <w:vAlign w:val="center"/>
          </w:tcPr>
          <w:p w:rsidR="00000000" w:rsidDel="00000000" w:rsidP="00000000" w:rsidRDefault="00000000" w:rsidRPr="00000000" w14:paraId="000000E7">
            <w:pPr>
              <w:rPr/>
            </w:pPr>
            <w:r w:rsidDel="00000000" w:rsidR="00000000" w:rsidRPr="00000000">
              <w:rPr>
                <w:rtl w:val="0"/>
              </w:rPr>
              <w:t xml:space="preserve">Durante y después</w:t>
            </w:r>
            <w:sdt>
              <w:sdtPr>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E8">
            <w:pPr>
              <w:jc w:val="center"/>
              <w:rPr>
                <w:b w:val="1"/>
              </w:rPr>
            </w:pPr>
            <w:r w:rsidDel="00000000" w:rsidR="00000000" w:rsidRPr="00000000">
              <w:rPr>
                <w:rtl w:val="0"/>
              </w:rPr>
            </w:r>
          </w:p>
        </w:tc>
        <w:tc>
          <w:tcPr>
            <w:vAlign w:val="center"/>
          </w:tcPr>
          <w:p w:rsidR="00000000" w:rsidDel="00000000" w:rsidP="00000000" w:rsidRDefault="00000000" w:rsidRPr="00000000" w14:paraId="000000E9">
            <w:pPr>
              <w:jc w:val="center"/>
              <w:rPr>
                <w:b w:val="1"/>
              </w:rPr>
            </w:pPr>
            <w:r w:rsidDel="00000000" w:rsidR="00000000" w:rsidRPr="00000000">
              <w:rPr>
                <w:rtl w:val="0"/>
              </w:rPr>
            </w:r>
          </w:p>
        </w:tc>
      </w:tr>
      <w:tr>
        <w:trPr>
          <w:cantSplit w:val="0"/>
          <w:trHeight w:val="398" w:hRule="atLeast"/>
          <w:tblHeader w:val="0"/>
        </w:trPr>
        <w:tc>
          <w:tcPr>
            <w:vAlign w:val="center"/>
          </w:tcPr>
          <w:p w:rsidR="00000000" w:rsidDel="00000000" w:rsidP="00000000" w:rsidRDefault="00000000" w:rsidRPr="00000000" w14:paraId="000000EA">
            <w:pPr>
              <w:rPr>
                <w:b w:val="1"/>
              </w:rPr>
            </w:pPr>
            <w:r w:rsidDel="00000000" w:rsidR="00000000" w:rsidRPr="00000000">
              <w:rPr>
                <w:rtl w:val="0"/>
              </w:rPr>
              <w:t xml:space="preserve">Antes y después de la movilidad física</w:t>
            </w:r>
            <w:sdt>
              <w:sdtPr>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0EB">
            <w:pPr>
              <w:rPr>
                <w:b w:val="1"/>
              </w:rPr>
            </w:pPr>
            <w:r w:rsidDel="00000000" w:rsidR="00000000" w:rsidRPr="00000000">
              <w:rPr>
                <w:rtl w:val="0"/>
              </w:rPr>
            </w:r>
          </w:p>
        </w:tc>
        <w:tc>
          <w:tcPr>
            <w:vAlign w:val="center"/>
          </w:tcPr>
          <w:p w:rsidR="00000000" w:rsidDel="00000000" w:rsidP="00000000" w:rsidRDefault="00000000" w:rsidRPr="00000000" w14:paraId="000000EC">
            <w:pPr>
              <w:jc w:val="center"/>
              <w:rPr>
                <w:b w:val="1"/>
              </w:rPr>
            </w:pPr>
            <w:r w:rsidDel="00000000" w:rsidR="00000000" w:rsidRPr="00000000">
              <w:rPr>
                <w:rtl w:val="0"/>
              </w:rPr>
            </w:r>
          </w:p>
        </w:tc>
      </w:tr>
    </w:tbl>
    <w:p w:rsidR="00000000" w:rsidDel="00000000" w:rsidP="00000000" w:rsidRDefault="00000000" w:rsidRPr="00000000" w14:paraId="000000ED">
      <w:pPr>
        <w:spacing w:after="0" w:line="240" w:lineRule="auto"/>
        <w:jc w:val="center"/>
        <w:rPr>
          <w:b w:val="1"/>
          <w:sz w:val="18"/>
          <w:szCs w:val="18"/>
        </w:rPr>
      </w:pPr>
      <w:r w:rsidDel="00000000" w:rsidR="00000000" w:rsidRPr="00000000">
        <w:rPr>
          <w:rtl w:val="0"/>
        </w:rPr>
      </w:r>
    </w:p>
    <w:p w:rsidR="00000000" w:rsidDel="00000000" w:rsidP="00000000" w:rsidRDefault="00000000" w:rsidRPr="00000000" w14:paraId="000000EE">
      <w:pPr>
        <w:spacing w:after="0" w:line="240" w:lineRule="auto"/>
        <w:jc w:val="center"/>
        <w:rPr>
          <w:b w:val="1"/>
          <w:sz w:val="28"/>
          <w:szCs w:val="28"/>
        </w:rPr>
      </w:pPr>
      <w:r w:rsidDel="00000000" w:rsidR="00000000" w:rsidRPr="00000000">
        <w:rPr>
          <w:b w:val="1"/>
          <w:sz w:val="28"/>
          <w:szCs w:val="28"/>
          <w:rtl w:val="0"/>
        </w:rPr>
        <w:t xml:space="preserve">PARTICIPANTES</w:t>
      </w:r>
    </w:p>
    <w:tbl>
      <w:tblPr>
        <w:tblStyle w:val="Table5"/>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5"/>
        <w:gridCol w:w="1695"/>
        <w:gridCol w:w="2175"/>
        <w:gridCol w:w="105"/>
        <w:gridCol w:w="4245"/>
        <w:tblGridChange w:id="0">
          <w:tblGrid>
            <w:gridCol w:w="1125"/>
            <w:gridCol w:w="1695"/>
            <w:gridCol w:w="2175"/>
            <w:gridCol w:w="105"/>
            <w:gridCol w:w="4245"/>
          </w:tblGrid>
        </w:tblGridChange>
      </w:tblGrid>
      <w:tr>
        <w:trPr>
          <w:cantSplit w:val="0"/>
          <w:trHeight w:val="503" w:hRule="atLeast"/>
          <w:tblHeader w:val="0"/>
        </w:trPr>
        <w:tc>
          <w:tcPr>
            <w:gridSpan w:val="2"/>
            <w:vMerge w:val="restart"/>
            <w:vAlign w:val="center"/>
          </w:tcPr>
          <w:p w:rsidR="00000000" w:rsidDel="00000000" w:rsidP="00000000" w:rsidRDefault="00000000" w:rsidRPr="00000000" w14:paraId="000000EF">
            <w:pPr>
              <w:rPr>
                <w:b w:val="1"/>
              </w:rPr>
            </w:pPr>
            <w:r w:rsidDel="00000000" w:rsidR="00000000" w:rsidRPr="00000000">
              <w:rPr>
                <w:b w:val="1"/>
                <w:rtl w:val="0"/>
              </w:rPr>
              <w:t xml:space="preserve">UNIVERSIDADES SOCIAS EN EL BIP (al menos 3 socios, incluida la UCM) – Indique el nombre completo de la universidad y país</w:t>
            </w:r>
          </w:p>
        </w:tc>
        <w:tc>
          <w:tcPr>
            <w:gridSpan w:val="3"/>
            <w:vAlign w:val="center"/>
          </w:tcPr>
          <w:p w:rsidR="00000000" w:rsidDel="00000000" w:rsidP="00000000" w:rsidRDefault="00000000" w:rsidRPr="00000000" w14:paraId="000000F1">
            <w:pPr>
              <w:rPr/>
            </w:pPr>
            <w:r w:rsidDel="00000000" w:rsidR="00000000" w:rsidRPr="00000000">
              <w:rPr>
                <w:rtl w:val="0"/>
              </w:rPr>
            </w:r>
          </w:p>
        </w:tc>
      </w:tr>
      <w:tr>
        <w:trPr>
          <w:cantSplit w:val="0"/>
          <w:trHeight w:val="425" w:hRule="atLeast"/>
          <w:tblHeader w:val="0"/>
        </w:trPr>
        <w:tc>
          <w:tcPr>
            <w:gridSpan w:val="2"/>
            <w:vMerge w:val="continue"/>
            <w:vAlign w:val="cente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vAlign w:val="center"/>
          </w:tcPr>
          <w:p w:rsidR="00000000" w:rsidDel="00000000" w:rsidP="00000000" w:rsidRDefault="00000000" w:rsidRPr="00000000" w14:paraId="000000F6">
            <w:pPr>
              <w:rPr/>
            </w:pPr>
            <w:r w:rsidDel="00000000" w:rsidR="00000000" w:rsidRPr="00000000">
              <w:rPr>
                <w:rtl w:val="0"/>
              </w:rPr>
            </w:r>
          </w:p>
        </w:tc>
      </w:tr>
      <w:tr>
        <w:trPr>
          <w:cantSplit w:val="0"/>
          <w:trHeight w:val="417" w:hRule="atLeast"/>
          <w:tblHeader w:val="0"/>
        </w:trPr>
        <w:tc>
          <w:tcPr>
            <w:gridSpan w:val="2"/>
            <w:vMerge w:val="continue"/>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vAlign w:val="center"/>
          </w:tcPr>
          <w:p w:rsidR="00000000" w:rsidDel="00000000" w:rsidP="00000000" w:rsidRDefault="00000000" w:rsidRPr="00000000" w14:paraId="000000FB">
            <w:pPr>
              <w:rPr/>
            </w:pPr>
            <w:r w:rsidDel="00000000" w:rsidR="00000000" w:rsidRPr="00000000">
              <w:rPr>
                <w:rtl w:val="0"/>
              </w:rPr>
            </w:r>
          </w:p>
        </w:tc>
      </w:tr>
      <w:tr>
        <w:trPr>
          <w:cantSplit w:val="0"/>
          <w:trHeight w:val="396" w:hRule="atLeast"/>
          <w:tblHeader w:val="0"/>
        </w:trPr>
        <w:tc>
          <w:tcPr>
            <w:gridSpan w:val="2"/>
            <w:vMerge w:val="continue"/>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vAlign w:val="center"/>
          </w:tcPr>
          <w:p w:rsidR="00000000" w:rsidDel="00000000" w:rsidP="00000000" w:rsidRDefault="00000000" w:rsidRPr="00000000" w14:paraId="00000100">
            <w:pPr>
              <w:rPr/>
            </w:pPr>
            <w:r w:rsidDel="00000000" w:rsidR="00000000" w:rsidRPr="00000000">
              <w:rPr>
                <w:rtl w:val="0"/>
              </w:rPr>
            </w:r>
          </w:p>
        </w:tc>
      </w:tr>
      <w:tr>
        <w:trPr>
          <w:cantSplit w:val="0"/>
          <w:trHeight w:val="382" w:hRule="atLeast"/>
          <w:tblHeader w:val="0"/>
        </w:trPr>
        <w:tc>
          <w:tcPr>
            <w:gridSpan w:val="5"/>
            <w:vAlign w:val="center"/>
          </w:tcPr>
          <w:p w:rsidR="00000000" w:rsidDel="00000000" w:rsidP="00000000" w:rsidRDefault="00000000" w:rsidRPr="00000000" w14:paraId="00000103">
            <w:pPr>
              <w:rPr>
                <w:b w:val="1"/>
              </w:rPr>
            </w:pPr>
            <w:r w:rsidDel="00000000" w:rsidR="00000000" w:rsidRPr="00000000">
              <w:rPr>
                <w:b w:val="1"/>
                <w:rtl w:val="0"/>
              </w:rPr>
              <w:t xml:space="preserve">PERSONA DE CONTACTO EN CADA UNIVERSIDAD SOCIA:</w:t>
            </w:r>
          </w:p>
        </w:tc>
      </w:tr>
      <w:tr>
        <w:trPr>
          <w:cantSplit w:val="0"/>
          <w:trHeight w:val="264" w:hRule="atLeast"/>
          <w:tblHeader w:val="0"/>
        </w:trPr>
        <w:tc>
          <w:tcPr>
            <w:vAlign w:val="center"/>
          </w:tcPr>
          <w:p w:rsidR="00000000" w:rsidDel="00000000" w:rsidP="00000000" w:rsidRDefault="00000000" w:rsidRPr="00000000" w14:paraId="00000108">
            <w:pPr>
              <w:rPr>
                <w:b w:val="1"/>
                <w:sz w:val="20"/>
                <w:szCs w:val="20"/>
              </w:rPr>
            </w:pPr>
            <w:r w:rsidDel="00000000" w:rsidR="00000000" w:rsidRPr="00000000">
              <w:rPr>
                <w:rtl w:val="0"/>
              </w:rPr>
            </w:r>
          </w:p>
        </w:tc>
        <w:tc>
          <w:tcPr>
            <w:gridSpan w:val="2"/>
            <w:vAlign w:val="center"/>
          </w:tcPr>
          <w:p w:rsidR="00000000" w:rsidDel="00000000" w:rsidP="00000000" w:rsidRDefault="00000000" w:rsidRPr="00000000" w14:paraId="00000109">
            <w:pPr>
              <w:rPr>
                <w:b w:val="1"/>
                <w:sz w:val="20"/>
                <w:szCs w:val="20"/>
              </w:rPr>
            </w:pPr>
            <w:r w:rsidDel="00000000" w:rsidR="00000000" w:rsidRPr="00000000">
              <w:rPr>
                <w:b w:val="1"/>
                <w:sz w:val="20"/>
                <w:szCs w:val="20"/>
                <w:rtl w:val="0"/>
              </w:rPr>
              <w:t xml:space="preserve">Nombre y función:</w:t>
            </w:r>
          </w:p>
        </w:tc>
        <w:tc>
          <w:tcPr>
            <w:gridSpan w:val="2"/>
            <w:vAlign w:val="center"/>
          </w:tcPr>
          <w:p w:rsidR="00000000" w:rsidDel="00000000" w:rsidP="00000000" w:rsidRDefault="00000000" w:rsidRPr="00000000" w14:paraId="0000010B">
            <w:pPr>
              <w:rPr>
                <w:b w:val="1"/>
                <w:sz w:val="20"/>
                <w:szCs w:val="20"/>
              </w:rPr>
            </w:pPr>
            <w:r w:rsidDel="00000000" w:rsidR="00000000" w:rsidRPr="00000000">
              <w:rPr>
                <w:b w:val="1"/>
                <w:sz w:val="20"/>
                <w:szCs w:val="20"/>
                <w:rtl w:val="0"/>
              </w:rPr>
              <w:t xml:space="preserve">Correo electrónico:</w:t>
            </w:r>
          </w:p>
        </w:tc>
      </w:tr>
      <w:tr>
        <w:trPr>
          <w:cantSplit w:val="0"/>
          <w:trHeight w:val="487" w:hRule="atLeast"/>
          <w:tblHeader w:val="0"/>
        </w:trPr>
        <w:tc>
          <w:tcPr>
            <w:vAlign w:val="center"/>
          </w:tcPr>
          <w:p w:rsidR="00000000" w:rsidDel="00000000" w:rsidP="00000000" w:rsidRDefault="00000000" w:rsidRPr="00000000" w14:paraId="0000010D">
            <w:pPr>
              <w:rPr>
                <w:b w:val="1"/>
                <w:sz w:val="24"/>
                <w:szCs w:val="24"/>
              </w:rPr>
            </w:pPr>
            <w:r w:rsidDel="00000000" w:rsidR="00000000" w:rsidRPr="00000000">
              <w:rPr>
                <w:b w:val="1"/>
                <w:rtl w:val="0"/>
              </w:rPr>
              <w:t xml:space="preserve">Socio 1:</w:t>
            </w:r>
            <w:r w:rsidDel="00000000" w:rsidR="00000000" w:rsidRPr="00000000">
              <w:rPr>
                <w:rtl w:val="0"/>
              </w:rPr>
            </w:r>
          </w:p>
        </w:tc>
        <w:tc>
          <w:tcPr>
            <w:gridSpan w:val="2"/>
            <w:vAlign w:val="center"/>
          </w:tcPr>
          <w:p w:rsidR="00000000" w:rsidDel="00000000" w:rsidP="00000000" w:rsidRDefault="00000000" w:rsidRPr="00000000" w14:paraId="0000010E">
            <w:pPr>
              <w:rPr>
                <w:sz w:val="24"/>
                <w:szCs w:val="24"/>
              </w:rPr>
            </w:pPr>
            <w:r w:rsidDel="00000000" w:rsidR="00000000" w:rsidRPr="00000000">
              <w:rPr>
                <w:rtl w:val="0"/>
              </w:rPr>
            </w:r>
          </w:p>
        </w:tc>
        <w:tc>
          <w:tcPr>
            <w:gridSpan w:val="2"/>
            <w:vAlign w:val="center"/>
          </w:tcPr>
          <w:p w:rsidR="00000000" w:rsidDel="00000000" w:rsidP="00000000" w:rsidRDefault="00000000" w:rsidRPr="00000000" w14:paraId="00000110">
            <w:pPr>
              <w:rPr>
                <w:sz w:val="24"/>
                <w:szCs w:val="24"/>
              </w:rPr>
            </w:pPr>
            <w:r w:rsidDel="00000000" w:rsidR="00000000" w:rsidRPr="00000000">
              <w:rPr>
                <w:rtl w:val="0"/>
              </w:rPr>
            </w:r>
          </w:p>
        </w:tc>
      </w:tr>
      <w:tr>
        <w:trPr>
          <w:cantSplit w:val="0"/>
          <w:trHeight w:val="412" w:hRule="atLeast"/>
          <w:tblHeader w:val="0"/>
        </w:trPr>
        <w:tc>
          <w:tcPr>
            <w:vAlign w:val="center"/>
          </w:tcPr>
          <w:p w:rsidR="00000000" w:rsidDel="00000000" w:rsidP="00000000" w:rsidRDefault="00000000" w:rsidRPr="00000000" w14:paraId="00000112">
            <w:pPr>
              <w:rPr>
                <w:b w:val="1"/>
                <w:sz w:val="24"/>
                <w:szCs w:val="24"/>
              </w:rPr>
            </w:pPr>
            <w:r w:rsidDel="00000000" w:rsidR="00000000" w:rsidRPr="00000000">
              <w:rPr>
                <w:b w:val="1"/>
                <w:rtl w:val="0"/>
              </w:rPr>
              <w:t xml:space="preserve">Socio 2:</w:t>
            </w:r>
            <w:r w:rsidDel="00000000" w:rsidR="00000000" w:rsidRPr="00000000">
              <w:rPr>
                <w:rtl w:val="0"/>
              </w:rPr>
            </w:r>
          </w:p>
        </w:tc>
        <w:tc>
          <w:tcPr>
            <w:gridSpan w:val="2"/>
            <w:vAlign w:val="center"/>
          </w:tcPr>
          <w:p w:rsidR="00000000" w:rsidDel="00000000" w:rsidP="00000000" w:rsidRDefault="00000000" w:rsidRPr="00000000" w14:paraId="00000113">
            <w:pPr>
              <w:rPr>
                <w:sz w:val="24"/>
                <w:szCs w:val="24"/>
              </w:rPr>
            </w:pPr>
            <w:r w:rsidDel="00000000" w:rsidR="00000000" w:rsidRPr="00000000">
              <w:rPr>
                <w:rtl w:val="0"/>
              </w:rPr>
            </w:r>
          </w:p>
        </w:tc>
        <w:tc>
          <w:tcPr>
            <w:gridSpan w:val="2"/>
            <w:vAlign w:val="center"/>
          </w:tcPr>
          <w:p w:rsidR="00000000" w:rsidDel="00000000" w:rsidP="00000000" w:rsidRDefault="00000000" w:rsidRPr="00000000" w14:paraId="00000115">
            <w:pPr>
              <w:rPr>
                <w:sz w:val="24"/>
                <w:szCs w:val="24"/>
              </w:rPr>
            </w:pP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117">
            <w:pPr>
              <w:rPr>
                <w:b w:val="1"/>
                <w:sz w:val="24"/>
                <w:szCs w:val="24"/>
              </w:rPr>
            </w:pPr>
            <w:r w:rsidDel="00000000" w:rsidR="00000000" w:rsidRPr="00000000">
              <w:rPr>
                <w:b w:val="1"/>
                <w:rtl w:val="0"/>
              </w:rPr>
              <w:t xml:space="preserve">Socio 3:</w:t>
            </w:r>
            <w:r w:rsidDel="00000000" w:rsidR="00000000" w:rsidRPr="00000000">
              <w:rPr>
                <w:rtl w:val="0"/>
              </w:rPr>
            </w:r>
          </w:p>
        </w:tc>
        <w:tc>
          <w:tcPr>
            <w:gridSpan w:val="2"/>
            <w:vAlign w:val="center"/>
          </w:tcPr>
          <w:p w:rsidR="00000000" w:rsidDel="00000000" w:rsidP="00000000" w:rsidRDefault="00000000" w:rsidRPr="00000000" w14:paraId="00000118">
            <w:pPr>
              <w:rPr>
                <w:sz w:val="24"/>
                <w:szCs w:val="24"/>
              </w:rPr>
            </w:pPr>
            <w:r w:rsidDel="00000000" w:rsidR="00000000" w:rsidRPr="00000000">
              <w:rPr>
                <w:rtl w:val="0"/>
              </w:rPr>
            </w:r>
          </w:p>
        </w:tc>
        <w:tc>
          <w:tcPr>
            <w:gridSpan w:val="2"/>
            <w:vAlign w:val="center"/>
          </w:tcPr>
          <w:p w:rsidR="00000000" w:rsidDel="00000000" w:rsidP="00000000" w:rsidRDefault="00000000" w:rsidRPr="00000000" w14:paraId="0000011A">
            <w:pPr>
              <w:rPr>
                <w:sz w:val="24"/>
                <w:szCs w:val="24"/>
              </w:rPr>
            </w:pPr>
            <w:r w:rsidDel="00000000" w:rsidR="00000000" w:rsidRPr="00000000">
              <w:rPr>
                <w:rtl w:val="0"/>
              </w:rPr>
            </w:r>
          </w:p>
        </w:tc>
      </w:tr>
      <w:tr>
        <w:trPr>
          <w:cantSplit w:val="0"/>
          <w:trHeight w:val="423" w:hRule="atLeast"/>
          <w:tblHeader w:val="0"/>
        </w:trPr>
        <w:tc>
          <w:tcPr>
            <w:vAlign w:val="center"/>
          </w:tcPr>
          <w:p w:rsidR="00000000" w:rsidDel="00000000" w:rsidP="00000000" w:rsidRDefault="00000000" w:rsidRPr="00000000" w14:paraId="0000011C">
            <w:pPr>
              <w:rPr>
                <w:b w:val="1"/>
                <w:sz w:val="24"/>
                <w:szCs w:val="24"/>
              </w:rPr>
            </w:pPr>
            <w:r w:rsidDel="00000000" w:rsidR="00000000" w:rsidRPr="00000000">
              <w:rPr>
                <w:b w:val="1"/>
                <w:rtl w:val="0"/>
              </w:rPr>
              <w:t xml:space="preserve">Socio 4:</w:t>
            </w:r>
            <w:r w:rsidDel="00000000" w:rsidR="00000000" w:rsidRPr="00000000">
              <w:rPr>
                <w:rtl w:val="0"/>
              </w:rPr>
            </w:r>
          </w:p>
        </w:tc>
        <w:tc>
          <w:tcPr>
            <w:gridSpan w:val="2"/>
            <w:vAlign w:val="center"/>
          </w:tcPr>
          <w:p w:rsidR="00000000" w:rsidDel="00000000" w:rsidP="00000000" w:rsidRDefault="00000000" w:rsidRPr="00000000" w14:paraId="0000011D">
            <w:pPr>
              <w:rPr>
                <w:sz w:val="24"/>
                <w:szCs w:val="24"/>
              </w:rPr>
            </w:pPr>
            <w:r w:rsidDel="00000000" w:rsidR="00000000" w:rsidRPr="00000000">
              <w:rPr>
                <w:rtl w:val="0"/>
              </w:rPr>
            </w:r>
          </w:p>
        </w:tc>
        <w:tc>
          <w:tcPr>
            <w:gridSpan w:val="2"/>
            <w:vAlign w:val="center"/>
          </w:tcPr>
          <w:p w:rsidR="00000000" w:rsidDel="00000000" w:rsidP="00000000" w:rsidRDefault="00000000" w:rsidRPr="00000000" w14:paraId="0000011F">
            <w:pPr>
              <w:rPr>
                <w:b w:val="1"/>
                <w:sz w:val="24"/>
                <w:szCs w:val="24"/>
              </w:rPr>
            </w:pPr>
            <w:r w:rsidDel="00000000" w:rsidR="00000000" w:rsidRPr="00000000">
              <w:rPr>
                <w:rtl w:val="0"/>
              </w:rPr>
            </w:r>
          </w:p>
        </w:tc>
      </w:tr>
      <w:tr>
        <w:trPr>
          <w:cantSplit w:val="0"/>
          <w:trHeight w:val="571" w:hRule="atLeast"/>
          <w:tblHeader w:val="0"/>
        </w:trPr>
        <w:tc>
          <w:tcPr>
            <w:gridSpan w:val="5"/>
            <w:vAlign w:val="center"/>
          </w:tcPr>
          <w:p w:rsidR="00000000" w:rsidDel="00000000" w:rsidP="00000000" w:rsidRDefault="00000000" w:rsidRPr="00000000" w14:paraId="00000121">
            <w:pPr>
              <w:jc w:val="center"/>
              <w:rPr>
                <w:b w:val="1"/>
              </w:rPr>
            </w:pPr>
            <w:r w:rsidDel="00000000" w:rsidR="00000000" w:rsidRPr="00000000">
              <w:rPr>
                <w:b w:val="1"/>
                <w:rtl w:val="0"/>
              </w:rPr>
              <w:t xml:space="preserve">NÚMERO APROXIMADO DE ESTUDIANTES DE CADA UNIVERSIDAD SOCIA QUE SE PREVÉ QUE PARTICIPEN EN EL BIP</w:t>
            </w:r>
          </w:p>
          <w:p w:rsidR="00000000" w:rsidDel="00000000" w:rsidP="00000000" w:rsidRDefault="00000000" w:rsidRPr="00000000" w14:paraId="00000122">
            <w:pPr>
              <w:jc w:val="center"/>
              <w:rPr>
                <w:i w:val="1"/>
              </w:rPr>
            </w:pPr>
            <w:r w:rsidDel="00000000" w:rsidR="00000000" w:rsidRPr="00000000">
              <w:rPr>
                <w:rtl w:val="0"/>
              </w:rPr>
              <w:t xml:space="preserve">(</w:t>
            </w:r>
            <w:r w:rsidDel="00000000" w:rsidR="00000000" w:rsidRPr="00000000">
              <w:rPr>
                <w:i w:val="1"/>
                <w:rtl w:val="0"/>
              </w:rPr>
              <w:t xml:space="preserve">El número de estudiantes participantes de la UCM no contará para el número mínimo total de 15)</w:t>
            </w:r>
          </w:p>
        </w:tc>
      </w:tr>
      <w:tr>
        <w:trPr>
          <w:cantSplit w:val="0"/>
          <w:trHeight w:val="412" w:hRule="atLeast"/>
          <w:tblHeader w:val="0"/>
        </w:trPr>
        <w:tc>
          <w:tcPr>
            <w:gridSpan w:val="2"/>
            <w:vAlign w:val="center"/>
          </w:tcPr>
          <w:p w:rsidR="00000000" w:rsidDel="00000000" w:rsidP="00000000" w:rsidRDefault="00000000" w:rsidRPr="00000000" w14:paraId="00000127">
            <w:pPr>
              <w:rPr>
                <w:b w:val="1"/>
              </w:rPr>
            </w:pPr>
            <w:r w:rsidDel="00000000" w:rsidR="00000000" w:rsidRPr="00000000">
              <w:rPr>
                <w:b w:val="1"/>
                <w:rtl w:val="0"/>
              </w:rPr>
              <w:t xml:space="preserve">Socio 1:</w:t>
            </w:r>
          </w:p>
        </w:tc>
        <w:tc>
          <w:tcPr>
            <w:gridSpan w:val="2"/>
            <w:vAlign w:val="center"/>
          </w:tcPr>
          <w:p w:rsidR="00000000" w:rsidDel="00000000" w:rsidP="00000000" w:rsidRDefault="00000000" w:rsidRPr="00000000" w14:paraId="00000129">
            <w:pPr>
              <w:rPr>
                <w:b w:val="1"/>
              </w:rPr>
            </w:pPr>
            <w:r w:rsidDel="00000000" w:rsidR="00000000" w:rsidRPr="00000000">
              <w:rPr>
                <w:rtl w:val="0"/>
              </w:rPr>
            </w:r>
          </w:p>
        </w:tc>
        <w:tc>
          <w:tcPr>
            <w:vAlign w:val="center"/>
          </w:tcPr>
          <w:p w:rsidR="00000000" w:rsidDel="00000000" w:rsidP="00000000" w:rsidRDefault="00000000" w:rsidRPr="00000000" w14:paraId="0000012B">
            <w:pPr>
              <w:rPr>
                <w:b w:val="1"/>
              </w:rPr>
            </w:pPr>
            <w:r w:rsidDel="00000000" w:rsidR="00000000" w:rsidRPr="00000000">
              <w:rPr>
                <w:b w:val="1"/>
                <w:rtl w:val="0"/>
              </w:rPr>
              <w:t xml:space="preserve">Socio 3:</w:t>
            </w:r>
          </w:p>
        </w:tc>
      </w:tr>
      <w:tr>
        <w:trPr>
          <w:cantSplit w:val="0"/>
          <w:trHeight w:val="417" w:hRule="atLeast"/>
          <w:tblHeader w:val="0"/>
        </w:trPr>
        <w:tc>
          <w:tcPr>
            <w:gridSpan w:val="2"/>
            <w:vAlign w:val="center"/>
          </w:tcPr>
          <w:p w:rsidR="00000000" w:rsidDel="00000000" w:rsidP="00000000" w:rsidRDefault="00000000" w:rsidRPr="00000000" w14:paraId="0000012C">
            <w:pPr>
              <w:rPr>
                <w:b w:val="1"/>
              </w:rPr>
            </w:pPr>
            <w:r w:rsidDel="00000000" w:rsidR="00000000" w:rsidRPr="00000000">
              <w:rPr>
                <w:b w:val="1"/>
                <w:rtl w:val="0"/>
              </w:rPr>
              <w:t xml:space="preserve">Socio 2:</w:t>
            </w:r>
          </w:p>
        </w:tc>
        <w:tc>
          <w:tcPr>
            <w:gridSpan w:val="2"/>
            <w:vAlign w:val="center"/>
          </w:tcPr>
          <w:p w:rsidR="00000000" w:rsidDel="00000000" w:rsidP="00000000" w:rsidRDefault="00000000" w:rsidRPr="00000000" w14:paraId="0000012E">
            <w:pPr>
              <w:rPr>
                <w:b w:val="1"/>
              </w:rPr>
            </w:pPr>
            <w:r w:rsidDel="00000000" w:rsidR="00000000" w:rsidRPr="00000000">
              <w:rPr>
                <w:rtl w:val="0"/>
              </w:rPr>
            </w:r>
          </w:p>
        </w:tc>
        <w:tc>
          <w:tcPr>
            <w:vAlign w:val="center"/>
          </w:tcPr>
          <w:p w:rsidR="00000000" w:rsidDel="00000000" w:rsidP="00000000" w:rsidRDefault="00000000" w:rsidRPr="00000000" w14:paraId="00000130">
            <w:pPr>
              <w:rPr>
                <w:b w:val="1"/>
              </w:rPr>
            </w:pPr>
            <w:r w:rsidDel="00000000" w:rsidR="00000000" w:rsidRPr="00000000">
              <w:rPr>
                <w:b w:val="1"/>
                <w:rtl w:val="0"/>
              </w:rPr>
              <w:t xml:space="preserve">Socio 4:</w:t>
            </w:r>
          </w:p>
        </w:tc>
      </w:tr>
      <w:tr>
        <w:trPr>
          <w:cantSplit w:val="0"/>
          <w:trHeight w:val="417" w:hRule="atLeast"/>
          <w:tblHeader w:val="0"/>
        </w:trPr>
        <w:tc>
          <w:tcPr>
            <w:gridSpan w:val="2"/>
            <w:vAlign w:val="center"/>
          </w:tcPr>
          <w:p w:rsidR="00000000" w:rsidDel="00000000" w:rsidP="00000000" w:rsidRDefault="00000000" w:rsidRPr="00000000" w14:paraId="00000131">
            <w:pPr>
              <w:rPr>
                <w:b w:val="1"/>
              </w:rPr>
            </w:pPr>
            <w:r w:rsidDel="00000000" w:rsidR="00000000" w:rsidRPr="00000000">
              <w:rPr>
                <w:b w:val="1"/>
                <w:rtl w:val="0"/>
              </w:rPr>
              <w:t xml:space="preserve">Estudiantes de la UCM:</w:t>
            </w:r>
          </w:p>
        </w:tc>
        <w:tc>
          <w:tcPr>
            <w:gridSpan w:val="2"/>
            <w:vAlign w:val="center"/>
          </w:tcPr>
          <w:p w:rsidR="00000000" w:rsidDel="00000000" w:rsidP="00000000" w:rsidRDefault="00000000" w:rsidRPr="00000000" w14:paraId="00000133">
            <w:pPr>
              <w:rPr>
                <w:b w:val="1"/>
              </w:rPr>
            </w:pPr>
            <w:r w:rsidDel="00000000" w:rsidR="00000000" w:rsidRPr="00000000">
              <w:rPr>
                <w:rtl w:val="0"/>
              </w:rPr>
            </w:r>
          </w:p>
        </w:tc>
        <w:tc>
          <w:tcPr>
            <w:vAlign w:val="center"/>
          </w:tcPr>
          <w:p w:rsidR="00000000" w:rsidDel="00000000" w:rsidP="00000000" w:rsidRDefault="00000000" w:rsidRPr="00000000" w14:paraId="00000135">
            <w:pPr>
              <w:rPr>
                <w:b w:val="1"/>
              </w:rPr>
            </w:pPr>
            <w:r w:rsidDel="00000000" w:rsidR="00000000" w:rsidRPr="00000000">
              <w:rPr>
                <w:rtl w:val="0"/>
              </w:rPr>
            </w:r>
          </w:p>
        </w:tc>
      </w:tr>
    </w:tbl>
    <w:p w:rsidR="00000000" w:rsidDel="00000000" w:rsidP="00000000" w:rsidRDefault="00000000" w:rsidRPr="00000000" w14:paraId="00000136">
      <w:pPr>
        <w:tabs>
          <w:tab w:val="left" w:leader="none" w:pos="1155"/>
        </w:tabs>
        <w:rPr>
          <w:sz w:val="16"/>
          <w:szCs w:val="16"/>
        </w:rPr>
      </w:pPr>
      <w:r w:rsidDel="00000000" w:rsidR="00000000" w:rsidRPr="00000000">
        <w:rPr>
          <w:rtl w:val="0"/>
        </w:rPr>
      </w:r>
    </w:p>
    <w:p w:rsidR="00000000" w:rsidDel="00000000" w:rsidP="00000000" w:rsidRDefault="00000000" w:rsidRPr="00000000" w14:paraId="00000137">
      <w:pPr>
        <w:tabs>
          <w:tab w:val="left" w:leader="none" w:pos="1155"/>
        </w:tabs>
        <w:rPr>
          <w:sz w:val="16"/>
          <w:szCs w:val="16"/>
        </w:rPr>
      </w:pPr>
      <w:r w:rsidDel="00000000" w:rsidR="00000000" w:rsidRPr="00000000">
        <w:rPr>
          <w:rtl w:val="0"/>
        </w:rPr>
      </w:r>
    </w:p>
    <w:p w:rsidR="00000000" w:rsidDel="00000000" w:rsidP="00000000" w:rsidRDefault="00000000" w:rsidRPr="00000000" w14:paraId="00000138">
      <w:pPr>
        <w:spacing w:after="0" w:line="240" w:lineRule="auto"/>
        <w:jc w:val="center"/>
        <w:rPr>
          <w:b w:val="1"/>
          <w:sz w:val="28"/>
          <w:szCs w:val="28"/>
        </w:rPr>
      </w:pPr>
      <w:r w:rsidDel="00000000" w:rsidR="00000000" w:rsidRPr="00000000">
        <w:rPr>
          <w:b w:val="1"/>
          <w:sz w:val="28"/>
          <w:szCs w:val="28"/>
          <w:rtl w:val="0"/>
        </w:rPr>
        <w:t xml:space="preserve">EVALUACIÓN Y SELECCIÓN</w:t>
      </w:r>
    </w:p>
    <w:tbl>
      <w:tblPr>
        <w:tblStyle w:val="Table6"/>
        <w:tblW w:w="93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0"/>
        <w:gridCol w:w="4800"/>
        <w:tblGridChange w:id="0">
          <w:tblGrid>
            <w:gridCol w:w="4530"/>
            <w:gridCol w:w="4800"/>
          </w:tblGrid>
        </w:tblGridChange>
      </w:tblGrid>
      <w:tr>
        <w:trPr>
          <w:cantSplit w:val="0"/>
          <w:trHeight w:val="453" w:hRule="atLeast"/>
          <w:tblHeader w:val="0"/>
        </w:trPr>
        <w:tc>
          <w:tcPr>
            <w:gridSpan w:val="2"/>
            <w:vAlign w:val="center"/>
          </w:tcPr>
          <w:p w:rsidR="00000000" w:rsidDel="00000000" w:rsidP="00000000" w:rsidRDefault="00000000" w:rsidRPr="00000000" w14:paraId="00000139">
            <w:pPr>
              <w:jc w:val="center"/>
              <w:rPr>
                <w:b w:val="1"/>
              </w:rPr>
            </w:pPr>
            <w:r w:rsidDel="00000000" w:rsidR="00000000" w:rsidRPr="00000000">
              <w:rPr>
                <w:b w:val="1"/>
                <w:rtl w:val="0"/>
              </w:rPr>
              <w:t xml:space="preserve">Indique el procedimiento de evaluación de solicitudes y selección de participantes que se establecerá en el marco del BIP </w:t>
            </w:r>
            <w:r w:rsidDel="00000000" w:rsidR="00000000" w:rsidRPr="00000000">
              <w:rPr>
                <w:rtl w:val="0"/>
              </w:rPr>
            </w:r>
          </w:p>
        </w:tc>
      </w:tr>
      <w:tr>
        <w:trPr>
          <w:cantSplit w:val="0"/>
          <w:trHeight w:val="969" w:hRule="atLeast"/>
          <w:tblHeader w:val="0"/>
        </w:trPr>
        <w:tc>
          <w:tcPr>
            <w:gridSpan w:val="2"/>
          </w:tcPr>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¿Quién realiza la evaluación y admisión de los participantes? Poner una X en la correcta.</w:t>
            </w:r>
          </w:p>
          <w:p w:rsidR="00000000" w:rsidDel="00000000" w:rsidP="00000000" w:rsidRDefault="00000000" w:rsidRPr="00000000" w14:paraId="0000013D">
            <w:pPr>
              <w:numPr>
                <w:ilvl w:val="0"/>
                <w:numId w:val="3"/>
              </w:numPr>
              <w:ind w:left="720" w:hanging="360"/>
              <w:rPr/>
            </w:pPr>
            <w:r w:rsidDel="00000000" w:rsidR="00000000" w:rsidRPr="00000000">
              <w:rPr>
                <w:rtl w:val="0"/>
              </w:rPr>
              <w:t xml:space="preserve">la UCM como entidad coordinadora</w:t>
            </w:r>
          </w:p>
          <w:p w:rsidR="00000000" w:rsidDel="00000000" w:rsidP="00000000" w:rsidRDefault="00000000" w:rsidRPr="00000000" w14:paraId="0000013E">
            <w:pPr>
              <w:numPr>
                <w:ilvl w:val="0"/>
                <w:numId w:val="3"/>
              </w:numPr>
              <w:ind w:left="720" w:hanging="360"/>
              <w:rPr/>
            </w:pPr>
            <w:r w:rsidDel="00000000" w:rsidR="00000000" w:rsidRPr="00000000">
              <w:rPr>
                <w:rtl w:val="0"/>
              </w:rPr>
              <w:t xml:space="preserve">un conjunto de entidades socias</w:t>
            </w:r>
          </w:p>
          <w:p w:rsidR="00000000" w:rsidDel="00000000" w:rsidP="00000000" w:rsidRDefault="00000000" w:rsidRPr="00000000" w14:paraId="0000013F">
            <w:pPr>
              <w:numPr>
                <w:ilvl w:val="0"/>
                <w:numId w:val="3"/>
              </w:numPr>
              <w:ind w:left="720" w:hanging="360"/>
              <w:rPr/>
            </w:pPr>
            <w:r w:rsidDel="00000000" w:rsidR="00000000" w:rsidRPr="00000000">
              <w:rPr>
                <w:rtl w:val="0"/>
              </w:rPr>
              <w:t xml:space="preserve">cada entidad socia selecciona los participantes que envía</w:t>
            </w:r>
          </w:p>
          <w:p w:rsidR="00000000" w:rsidDel="00000000" w:rsidP="00000000" w:rsidRDefault="00000000" w:rsidRPr="00000000" w14:paraId="00000140">
            <w:pPr>
              <w:rPr/>
            </w:pPr>
            <w:r w:rsidDel="00000000" w:rsidR="00000000" w:rsidRPr="00000000">
              <w:rPr>
                <w:rtl w:val="0"/>
              </w:rPr>
              <w:t xml:space="preserve">¿Existen criterios establecidos previamente para la evaluación y selección de los participantes? </w:t>
            </w:r>
          </w:p>
          <w:p w:rsidR="00000000" w:rsidDel="00000000" w:rsidP="00000000" w:rsidRDefault="00000000" w:rsidRPr="00000000" w14:paraId="00000141">
            <w:pPr>
              <w:numPr>
                <w:ilvl w:val="0"/>
                <w:numId w:val="2"/>
              </w:numPr>
              <w:ind w:left="720" w:hanging="360"/>
              <w:rPr/>
            </w:pPr>
            <w:r w:rsidDel="00000000" w:rsidR="00000000" w:rsidRPr="00000000">
              <w:rPr>
                <w:rtl w:val="0"/>
              </w:rPr>
              <w:t xml:space="preserve">Sí. En caso afirmativo, indicar cuáles.</w:t>
            </w:r>
          </w:p>
          <w:p w:rsidR="00000000" w:rsidDel="00000000" w:rsidP="00000000" w:rsidRDefault="00000000" w:rsidRPr="00000000" w14:paraId="00000142">
            <w:pPr>
              <w:numPr>
                <w:ilvl w:val="0"/>
                <w:numId w:val="2"/>
              </w:numPr>
              <w:ind w:left="720" w:hanging="360"/>
              <w:rPr/>
            </w:pPr>
            <w:r w:rsidDel="00000000" w:rsidR="00000000" w:rsidRPr="00000000">
              <w:rPr>
                <w:rtl w:val="0"/>
              </w:rPr>
              <w:t xml:space="preserve">No. En caso negativo, indicar si los criterios aplicados por cada entidad serán soberanos y respetados por la UCM y el resto de socios.</w:t>
            </w:r>
          </w:p>
          <w:p w:rsidR="00000000" w:rsidDel="00000000" w:rsidP="00000000" w:rsidRDefault="00000000" w:rsidRPr="00000000" w14:paraId="00000143">
            <w:pPr>
              <w:rPr/>
            </w:pPr>
            <w:r w:rsidDel="00000000" w:rsidR="00000000" w:rsidRPr="00000000">
              <w:rPr>
                <w:rtl w:val="0"/>
              </w:rPr>
              <w:t xml:space="preserve">¿Existe algún plazo específico en el que los participantes deberían haber sido seleccionados ? En caso afirmativo, indicar cuál:</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Describir cualquier  otra cuestión relevante relativa a la selección de los participantes en el BIP.</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49">
            <w:pPr>
              <w:jc w:val="center"/>
              <w:rPr>
                <w:b w:val="1"/>
              </w:rPr>
            </w:pPr>
            <w:r w:rsidDel="00000000" w:rsidR="00000000" w:rsidRPr="00000000">
              <w:rPr>
                <w:b w:val="1"/>
                <w:rtl w:val="0"/>
              </w:rPr>
              <w:t xml:space="preserve">RESPONSABLES EN LA UCM</w:t>
            </w:r>
          </w:p>
          <w:p w:rsidR="00000000" w:rsidDel="00000000" w:rsidP="00000000" w:rsidRDefault="00000000" w:rsidRPr="00000000" w14:paraId="0000014A">
            <w:pPr>
              <w:jc w:val="left"/>
              <w:rPr>
                <w:i w:val="1"/>
              </w:rPr>
            </w:pPr>
            <w:r w:rsidDel="00000000" w:rsidR="00000000" w:rsidRPr="00000000">
              <w:rPr>
                <w:rtl w:val="0"/>
              </w:rPr>
            </w:r>
          </w:p>
        </w:tc>
      </w:tr>
      <w:tr>
        <w:trPr>
          <w:cantSplit w:val="0"/>
          <w:trHeight w:val="581" w:hRule="atLeast"/>
          <w:tblHeader w:val="0"/>
        </w:trPr>
        <w:tc>
          <w:tcPr>
            <w:vAlign w:val="center"/>
          </w:tcPr>
          <w:p w:rsidR="00000000" w:rsidDel="00000000" w:rsidP="00000000" w:rsidRDefault="00000000" w:rsidRPr="00000000" w14:paraId="0000014C">
            <w:pPr>
              <w:rPr/>
            </w:pPr>
            <w:r w:rsidDel="00000000" w:rsidR="00000000" w:rsidRPr="00000000">
              <w:rPr>
                <w:rtl w:val="0"/>
              </w:rPr>
              <w:t xml:space="preserve">Coordinador/a del BIP</w:t>
            </w:r>
          </w:p>
        </w:tc>
        <w:tc>
          <w:tcPr>
            <w:vAlign w:val="center"/>
          </w:tcPr>
          <w:p w:rsidR="00000000" w:rsidDel="00000000" w:rsidP="00000000" w:rsidRDefault="00000000" w:rsidRPr="00000000" w14:paraId="0000014D">
            <w:pPr>
              <w:jc w:val="center"/>
              <w:rPr>
                <w:b w:val="1"/>
              </w:rPr>
            </w:pPr>
            <w:r w:rsidDel="00000000" w:rsidR="00000000" w:rsidRPr="00000000">
              <w:rPr>
                <w:rtl w:val="0"/>
              </w:rPr>
            </w:r>
          </w:p>
        </w:tc>
      </w:tr>
      <w:tr>
        <w:trPr>
          <w:cantSplit w:val="0"/>
          <w:trHeight w:val="441" w:hRule="atLeast"/>
          <w:tblHeader w:val="0"/>
        </w:trPr>
        <w:tc>
          <w:tcPr>
            <w:vAlign w:val="center"/>
          </w:tcPr>
          <w:p w:rsidR="00000000" w:rsidDel="00000000" w:rsidP="00000000" w:rsidRDefault="00000000" w:rsidRPr="00000000" w14:paraId="0000014E">
            <w:pPr>
              <w:rPr/>
            </w:pPr>
            <w:r w:rsidDel="00000000" w:rsidR="00000000" w:rsidRPr="00000000">
              <w:rPr>
                <w:rtl w:val="0"/>
              </w:rPr>
              <w:t xml:space="preserve">Facultad a la que se adscribe el BIP </w:t>
            </w:r>
          </w:p>
        </w:tc>
        <w:tc>
          <w:tcPr>
            <w:vAlign w:val="center"/>
          </w:tcPr>
          <w:p w:rsidR="00000000" w:rsidDel="00000000" w:rsidP="00000000" w:rsidRDefault="00000000" w:rsidRPr="00000000" w14:paraId="0000014F">
            <w:pPr>
              <w:jc w:val="center"/>
              <w:rPr/>
            </w:pPr>
            <w:r w:rsidDel="00000000" w:rsidR="00000000" w:rsidRPr="00000000">
              <w:rPr>
                <w:rtl w:val="0"/>
              </w:rPr>
            </w:r>
          </w:p>
        </w:tc>
      </w:tr>
      <w:tr>
        <w:trPr>
          <w:cantSplit w:val="0"/>
          <w:trHeight w:val="334" w:hRule="atLeast"/>
          <w:tblHeader w:val="0"/>
        </w:trPr>
        <w:tc>
          <w:tcPr>
            <w:vAlign w:val="center"/>
          </w:tcPr>
          <w:p w:rsidR="00000000" w:rsidDel="00000000" w:rsidP="00000000" w:rsidRDefault="00000000" w:rsidRPr="00000000" w14:paraId="00000150">
            <w:pPr>
              <w:rPr/>
            </w:pPr>
            <w:r w:rsidDel="00000000" w:rsidR="00000000" w:rsidRPr="00000000">
              <w:rPr>
                <w:rtl w:val="0"/>
              </w:rPr>
              <w:t xml:space="preserve">Responsable académico a efectos de firma de los documentos que correspondan de gestión de la movilidad (Acuerdo de aprendizaje, otros)</w:t>
            </w:r>
          </w:p>
          <w:p w:rsidR="00000000" w:rsidDel="00000000" w:rsidP="00000000" w:rsidRDefault="00000000" w:rsidRPr="00000000" w14:paraId="00000151">
            <w:pPr>
              <w:rPr/>
            </w:pPr>
            <w:r w:rsidDel="00000000" w:rsidR="00000000" w:rsidRPr="00000000">
              <w:rPr>
                <w:rtl w:val="0"/>
              </w:rPr>
            </w:r>
          </w:p>
        </w:tc>
        <w:tc>
          <w:tcPr>
            <w:vAlign w:val="center"/>
          </w:tcPr>
          <w:p w:rsidR="00000000" w:rsidDel="00000000" w:rsidP="00000000" w:rsidRDefault="00000000" w:rsidRPr="00000000" w14:paraId="00000152">
            <w:pPr>
              <w:jc w:val="center"/>
              <w:rPr>
                <w:b w:val="1"/>
              </w:rPr>
            </w:pPr>
            <w:r w:rsidDel="00000000" w:rsidR="00000000" w:rsidRPr="00000000">
              <w:rPr>
                <w:rtl w:val="0"/>
              </w:rPr>
            </w:r>
          </w:p>
        </w:tc>
      </w:tr>
    </w:tbl>
    <w:p w:rsidR="00000000" w:rsidDel="00000000" w:rsidP="00000000" w:rsidRDefault="00000000" w:rsidRPr="00000000" w14:paraId="0000015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5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55">
      <w:pPr>
        <w:spacing w:after="60" w:line="276" w:lineRule="auto"/>
        <w:jc w:val="both"/>
        <w:rPr/>
      </w:pPr>
      <w:r w:rsidDel="00000000" w:rsidR="00000000" w:rsidRPr="00000000">
        <w:rPr>
          <w:rtl w:val="0"/>
        </w:rPr>
        <w:t xml:space="preserve">Por favor, cumplimentar el Anexo Presupuesto e incorporar a la solicitud online.</w:t>
      </w:r>
    </w:p>
    <w:p w:rsidR="00000000" w:rsidDel="00000000" w:rsidP="00000000" w:rsidRDefault="00000000" w:rsidRPr="00000000" w14:paraId="00000156">
      <w:pPr>
        <w:spacing w:after="60" w:line="276" w:lineRule="auto"/>
        <w:jc w:val="both"/>
        <w:rPr/>
      </w:pPr>
      <w:r w:rsidDel="00000000" w:rsidR="00000000" w:rsidRPr="00000000">
        <w:rPr>
          <w:rtl w:val="0"/>
        </w:rPr>
      </w:r>
    </w:p>
    <w:p w:rsidR="00000000" w:rsidDel="00000000" w:rsidP="00000000" w:rsidRDefault="00000000" w:rsidRPr="00000000" w14:paraId="00000157">
      <w:pPr>
        <w:spacing w:after="60" w:line="276" w:lineRule="auto"/>
        <w:jc w:val="both"/>
        <w:rPr/>
      </w:pPr>
      <w:r w:rsidDel="00000000" w:rsidR="00000000" w:rsidRPr="00000000">
        <w:rPr>
          <w:rtl w:val="0"/>
        </w:rPr>
        <w:t xml:space="preserve">NOTA</w:t>
      </w:r>
    </w:p>
    <w:p w:rsidR="00000000" w:rsidDel="00000000" w:rsidP="00000000" w:rsidRDefault="00000000" w:rsidRPr="00000000" w14:paraId="00000158">
      <w:pPr>
        <w:spacing w:after="120" w:lineRule="auto"/>
        <w:jc w:val="both"/>
        <w:rPr/>
      </w:pPr>
      <w:r w:rsidDel="00000000" w:rsidR="00000000" w:rsidRPr="00000000">
        <w:rPr>
          <w:rtl w:val="0"/>
        </w:rPr>
        <w:t xml:space="preserve">Costes elegibles:  </w:t>
      </w:r>
    </w:p>
    <w:p w:rsidR="00000000" w:rsidDel="00000000" w:rsidP="00000000" w:rsidRDefault="00000000" w:rsidRPr="00000000" w14:paraId="00000159">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Producción de documentos o material educativo.</w:t>
      </w:r>
    </w:p>
    <w:p w:rsidR="00000000" w:rsidDel="00000000" w:rsidP="00000000" w:rsidRDefault="00000000" w:rsidRPr="00000000" w14:paraId="0000015A">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Alquiler de salas o equipos.</w:t>
      </w:r>
    </w:p>
    <w:p w:rsidR="00000000" w:rsidDel="00000000" w:rsidP="00000000" w:rsidRDefault="00000000" w:rsidRPr="00000000" w14:paraId="0000015B">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Viajes de campo.</w:t>
      </w:r>
    </w:p>
    <w:p w:rsidR="00000000" w:rsidDel="00000000" w:rsidP="00000000" w:rsidRDefault="00000000" w:rsidRPr="00000000" w14:paraId="0000015C">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Excursiones.</w:t>
      </w:r>
    </w:p>
    <w:p w:rsidR="00000000" w:rsidDel="00000000" w:rsidP="00000000" w:rsidRDefault="00000000" w:rsidRPr="00000000" w14:paraId="0000015D">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Actividades de comunicación, traducción e interpretación.</w:t>
      </w:r>
    </w:p>
    <w:p w:rsidR="00000000" w:rsidDel="00000000" w:rsidP="00000000" w:rsidRDefault="00000000" w:rsidRPr="00000000" w14:paraId="0000015E">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Visitas preparatorias.</w:t>
      </w:r>
    </w:p>
    <w:p w:rsidR="00000000" w:rsidDel="00000000" w:rsidP="00000000" w:rsidRDefault="00000000" w:rsidRPr="00000000" w14:paraId="0000015F">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Gastos de catering (cafés, almuerzos o comidas durante el componente presencial del programa). Estos gastos serán excepcionales, para eventos puntuales en el marco del BIP. </w:t>
      </w:r>
    </w:p>
    <w:p w:rsidR="00000000" w:rsidDel="00000000" w:rsidP="00000000" w:rsidRDefault="00000000" w:rsidRPr="00000000" w14:paraId="00000160">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Otros (siempre y cuando estén relacionados con los costes enunciados como financiables y sean posibles de acuerdo con las Normas de Ejecución Presupuestaria de la UCM)</w:t>
      </w:r>
    </w:p>
    <w:p w:rsidR="00000000" w:rsidDel="00000000" w:rsidP="00000000" w:rsidRDefault="00000000" w:rsidRPr="00000000" w14:paraId="00000161">
      <w:pPr>
        <w:shd w:fill="fefffe" w:val="clear"/>
        <w:spacing w:after="0" w:lineRule="auto"/>
        <w:ind w:left="720" w:firstLine="0"/>
        <w:jc w:val="both"/>
        <w:rPr>
          <w:color w:val="212529"/>
        </w:rPr>
      </w:pPr>
      <w:r w:rsidDel="00000000" w:rsidR="00000000" w:rsidRPr="00000000">
        <w:rPr>
          <w:rtl w:val="0"/>
        </w:rPr>
      </w:r>
    </w:p>
    <w:p w:rsidR="00000000" w:rsidDel="00000000" w:rsidP="00000000" w:rsidRDefault="00000000" w:rsidRPr="00000000" w14:paraId="00000162">
      <w:pPr>
        <w:shd w:fill="fefffe" w:val="clear"/>
        <w:spacing w:after="0" w:lineRule="auto"/>
        <w:jc w:val="both"/>
        <w:rPr>
          <w:color w:val="212529"/>
        </w:rPr>
      </w:pPr>
      <w:r w:rsidDel="00000000" w:rsidR="00000000" w:rsidRPr="00000000">
        <w:rPr>
          <w:color w:val="212529"/>
          <w:rtl w:val="0"/>
        </w:rPr>
        <w:t xml:space="preserve">No son costes elegibles:</w:t>
      </w:r>
    </w:p>
    <w:p w:rsidR="00000000" w:rsidDel="00000000" w:rsidP="00000000" w:rsidRDefault="00000000" w:rsidRPr="00000000" w14:paraId="00000163">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Costes de personal con vinculación a la UCM por la coordinación del Programa o por la participación en actividades del Programa</w:t>
      </w:r>
    </w:p>
    <w:p w:rsidR="00000000" w:rsidDel="00000000" w:rsidP="00000000" w:rsidRDefault="00000000" w:rsidRPr="00000000" w14:paraId="00000164">
      <w:pPr>
        <w:numPr>
          <w:ilvl w:val="0"/>
          <w:numId w:val="1"/>
        </w:numPr>
        <w:shd w:fill="fefffe" w:val="clear"/>
        <w:spacing w:after="0" w:lineRule="auto"/>
        <w:ind w:left="862" w:hanging="360"/>
        <w:jc w:val="both"/>
        <w:rPr>
          <w:rFonts w:ascii="Noto Sans Symbols" w:cs="Noto Sans Symbols" w:eastAsia="Noto Sans Symbols" w:hAnsi="Noto Sans Symbols"/>
          <w:color w:val="212529"/>
          <w:sz w:val="20"/>
          <w:szCs w:val="20"/>
        </w:rPr>
      </w:pPr>
      <w:r w:rsidDel="00000000" w:rsidR="00000000" w:rsidRPr="00000000">
        <w:rPr>
          <w:color w:val="212529"/>
          <w:rtl w:val="0"/>
        </w:rPr>
        <w:t xml:space="preserve">Alojamiento de las personas participantes en Madrid (obtienen financiación para gastos de estancia desde sus universidades de origen).</w:t>
      </w:r>
    </w:p>
    <w:p w:rsidR="00000000" w:rsidDel="00000000" w:rsidP="00000000" w:rsidRDefault="00000000" w:rsidRPr="00000000" w14:paraId="00000165">
      <w:pPr>
        <w:spacing w:after="60" w:lineRule="auto"/>
        <w:jc w:val="both"/>
        <w:rPr/>
      </w:pPr>
      <w:r w:rsidDel="00000000" w:rsidR="00000000" w:rsidRPr="00000000">
        <w:rPr>
          <w:rtl w:val="0"/>
        </w:rPr>
      </w:r>
    </w:p>
    <w:p w:rsidR="00000000" w:rsidDel="00000000" w:rsidP="00000000" w:rsidRDefault="00000000" w:rsidRPr="00000000" w14:paraId="00000166">
      <w:pPr>
        <w:spacing w:after="60" w:lineRule="auto"/>
        <w:jc w:val="both"/>
        <w:rPr>
          <w:b w:val="1"/>
        </w:rPr>
      </w:pPr>
      <w:r w:rsidDel="00000000" w:rsidR="00000000" w:rsidRPr="00000000">
        <w:rPr>
          <w:b w:val="1"/>
          <w:rtl w:val="0"/>
        </w:rPr>
        <w:t xml:space="preserve">Todos los gastos incurridos deberán ajustarse a las Normas de ejecución presupuestaria de la UCM para el año en curso en cada caso. Verificar la elegibilidad de los gastos previstos de acuerdo con dicha normativa antes de presentar la solicitud.</w:t>
      </w:r>
    </w:p>
    <w:p w:rsidR="00000000" w:rsidDel="00000000" w:rsidP="00000000" w:rsidRDefault="00000000" w:rsidRPr="00000000" w14:paraId="00000167">
      <w:pPr>
        <w:spacing w:after="0" w:line="240" w:lineRule="auto"/>
        <w:jc w:val="center"/>
        <w:rPr>
          <w:sz w:val="16"/>
          <w:szCs w:val="16"/>
        </w:rPr>
      </w:pPr>
      <w:r w:rsidDel="00000000" w:rsidR="00000000" w:rsidRPr="00000000">
        <w:rPr>
          <w:rtl w:val="0"/>
        </w:rPr>
      </w:r>
    </w:p>
    <w:sectPr>
      <w:headerReference r:id="rId13" w:type="default"/>
      <w:headerReference r:id="rId14" w:type="first"/>
      <w:footerReference r:id="rId15" w:type="default"/>
      <w:footerReference r:id="rId16" w:type="first"/>
      <w:pgSz w:h="16838" w:w="11906" w:orient="portrait"/>
      <w:pgMar w:bottom="851" w:top="1134" w:left="1134" w:right="1134" w:header="397" w:footer="2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A">
    <w:pPr>
      <w:spacing w:line="360" w:lineRule="auto"/>
      <w:jc w:val="right"/>
      <w:rPr>
        <w:rFonts w:ascii="Montserrat" w:cs="Montserrat" w:eastAsia="Montserrat" w:hAnsi="Montserrat"/>
        <w:sz w:val="14"/>
        <w:szCs w:val="14"/>
      </w:rPr>
    </w:pPr>
    <w:r w:rsidDel="00000000" w:rsidR="00000000" w:rsidRPr="00000000">
      <w:rPr>
        <w:rFonts w:ascii="Montserrat" w:cs="Montserrat" w:eastAsia="Montserrat" w:hAnsi="Montserrat"/>
        <w:sz w:val="14"/>
        <w:szCs w:val="14"/>
        <w:rtl w:val="0"/>
      </w:rPr>
      <w:tab/>
      <w:t xml:space="preserve">Oficina de Relaciones Internacionales | </w:t>
    </w:r>
    <w:hyperlink r:id="rId1">
      <w:r w:rsidDel="00000000" w:rsidR="00000000" w:rsidRPr="00000000">
        <w:rPr>
          <w:rFonts w:ascii="Montserrat" w:cs="Montserrat" w:eastAsia="Montserrat" w:hAnsi="Montserrat"/>
          <w:color w:val="1155cc"/>
          <w:sz w:val="14"/>
          <w:szCs w:val="14"/>
          <w:u w:val="single"/>
          <w:rtl w:val="0"/>
        </w:rPr>
        <w:t xml:space="preserve">bips@ucm.es </w:t>
      </w:r>
    </w:hyperlink>
    <w:r w:rsidDel="00000000" w:rsidR="00000000" w:rsidRPr="00000000">
      <w:rPr>
        <w:rFonts w:ascii="Montserrat" w:cs="Montserrat" w:eastAsia="Montserrat" w:hAnsi="Montserrat"/>
        <w:sz w:val="14"/>
        <w:szCs w:val="14"/>
        <w:rtl w:val="0"/>
      </w:rPr>
      <w:t xml:space="preserve">2024</w:t>
    </w:r>
  </w:p>
  <w:p w:rsidR="00000000" w:rsidDel="00000000" w:rsidP="00000000" w:rsidRDefault="00000000" w:rsidRPr="00000000" w14:paraId="0000016B">
    <w:pPr>
      <w:tabs>
        <w:tab w:val="right" w:leader="none" w:pos="8504"/>
      </w:tabs>
      <w:spacing w:line="360" w:lineRule="auto"/>
      <w:rPr>
        <w:rFonts w:ascii="Montserrat" w:cs="Montserrat" w:eastAsia="Montserrat" w:hAnsi="Montserrat"/>
        <w:sz w:val="14"/>
        <w:szCs w:val="14"/>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D">
    <w:pPr>
      <w:spacing w:line="360" w:lineRule="auto"/>
      <w:jc w:val="right"/>
      <w:rPr>
        <w:rFonts w:ascii="Montserrat" w:cs="Montserrat" w:eastAsia="Montserrat" w:hAnsi="Montserrat"/>
        <w:sz w:val="14"/>
        <w:szCs w:val="14"/>
      </w:rPr>
    </w:pPr>
    <w:bookmarkStart w:colFirst="0" w:colLast="0" w:name="_heading=h.1fob9te" w:id="5"/>
    <w:bookmarkEnd w:id="5"/>
    <w:r w:rsidDel="00000000" w:rsidR="00000000" w:rsidRPr="00000000">
      <w:rPr>
        <w:rFonts w:ascii="Montserrat" w:cs="Montserrat" w:eastAsia="Montserrat" w:hAnsi="Montserrat"/>
        <w:sz w:val="14"/>
        <w:szCs w:val="14"/>
        <w:rtl w:val="0"/>
      </w:rPr>
      <w:t xml:space="preserve">Oficina de Relaciones Internacionales | </w:t>
    </w:r>
    <w:hyperlink r:id="rId1">
      <w:r w:rsidDel="00000000" w:rsidR="00000000" w:rsidRPr="00000000">
        <w:rPr>
          <w:rFonts w:ascii="Montserrat" w:cs="Montserrat" w:eastAsia="Montserrat" w:hAnsi="Montserrat"/>
          <w:color w:val="0563c1"/>
          <w:sz w:val="14"/>
          <w:szCs w:val="14"/>
          <w:u w:val="single"/>
          <w:rtl w:val="0"/>
        </w:rPr>
        <w:t xml:space="preserve">iro@iscte-iul.pt </w:t>
      </w:r>
    </w:hyperlink>
    <w:r w:rsidDel="00000000" w:rsidR="00000000" w:rsidRPr="00000000">
      <w:rPr>
        <w:rFonts w:ascii="Montserrat" w:cs="Montserrat" w:eastAsia="Montserrat" w:hAnsi="Montserrat"/>
        <w:sz w:val="14"/>
        <w:szCs w:val="14"/>
        <w:rtl w:val="0"/>
      </w:rPr>
      <w:t xml:space="preserve">| octubre 2023</w:t>
    </w:r>
  </w:p>
  <w:p w:rsidR="00000000" w:rsidDel="00000000" w:rsidP="00000000" w:rsidRDefault="00000000" w:rsidRPr="00000000" w14:paraId="0000016E">
    <w:pPr>
      <w:tabs>
        <w:tab w:val="right" w:leader="none" w:pos="8504"/>
      </w:tabs>
      <w:spacing w:line="360" w:lineRule="auto"/>
      <w:rPr>
        <w:rFonts w:ascii="Montserrat" w:cs="Montserrat" w:eastAsia="Montserrat" w:hAnsi="Montserrat"/>
        <w:sz w:val="14"/>
        <w:szCs w:val="14"/>
      </w:rPr>
    </w:pPr>
    <w:r w:rsidDel="00000000" w:rsidR="00000000" w:rsidRPr="00000000">
      <w:rPr>
        <w:rFonts w:ascii="Montserrat" w:cs="Montserrat" w:eastAsia="Montserrat" w:hAnsi="Montserrat"/>
        <w:sz w:val="14"/>
        <w:szCs w:val="14"/>
        <w:rtl w:val="0"/>
      </w:rPr>
      <w:tab/>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center" w:leader="none" w:pos="4252"/>
        <w:tab w:val="right" w:leader="none" w:pos="8504"/>
        <w:tab w:val="left" w:leader="none" w:pos="6617"/>
      </w:tabs>
      <w:spacing w:after="0" w:line="240" w:lineRule="auto"/>
      <w:rPr>
        <w:color w:val="000000"/>
      </w:rPr>
    </w:pPr>
    <w:r w:rsidDel="00000000" w:rsidR="00000000" w:rsidRPr="00000000">
      <w:rPr>
        <w:color w:val="000000"/>
        <w:rtl w:val="0"/>
      </w:rPr>
      <w:tab/>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859460" cy="975360"/>
          <wp:effectExtent b="0" l="0" r="0" t="0"/>
          <wp:wrapNone/>
          <wp:docPr descr="Un dibujo animado con letras&#10;&#10;Descripción generada automáticamente con confianza media" id="31" name="image2.png"/>
          <a:graphic>
            <a:graphicData uri="http://schemas.openxmlformats.org/drawingml/2006/picture">
              <pic:pic>
                <pic:nvPicPr>
                  <pic:cNvPr descr="Un dibujo animado con letras&#10;&#10;Descripción generada automáticamente con confianza media" id="0" name="image2.png"/>
                  <pic:cNvPicPr preferRelativeResize="0"/>
                </pic:nvPicPr>
                <pic:blipFill>
                  <a:blip r:embed="rId1"/>
                  <a:srcRect b="0" l="0" r="0" t="0"/>
                  <a:stretch>
                    <a:fillRect/>
                  </a:stretch>
                </pic:blipFill>
                <pic:spPr>
                  <a:xfrm>
                    <a:off x="0" y="0"/>
                    <a:ext cx="859460" cy="9753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4438650</wp:posOffset>
          </wp:positionH>
          <wp:positionV relativeFrom="paragraph">
            <wp:posOffset>0</wp:posOffset>
          </wp:positionV>
          <wp:extent cx="2207260" cy="463550"/>
          <wp:effectExtent b="0" l="0" r="0" t="0"/>
          <wp:wrapNone/>
          <wp:docPr descr="Texto&#10;&#10;Descripción generada automáticamente" id="32" name="image1.png"/>
          <a:graphic>
            <a:graphicData uri="http://schemas.openxmlformats.org/drawingml/2006/picture">
              <pic:pic>
                <pic:nvPicPr>
                  <pic:cNvPr descr="Texto&#10;&#10;Descripción generada automáticamente" id="0" name="image1.png"/>
                  <pic:cNvPicPr preferRelativeResize="0"/>
                </pic:nvPicPr>
                <pic:blipFill>
                  <a:blip r:embed="rId2"/>
                  <a:srcRect b="0" l="0" r="0" t="0"/>
                  <a:stretch>
                    <a:fillRect/>
                  </a:stretch>
                </pic:blipFill>
                <pic:spPr>
                  <a:xfrm>
                    <a:off x="0" y="0"/>
                    <a:ext cx="2207260" cy="4635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1B2D4D"/>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1B2D4D"/>
  </w:style>
  <w:style w:type="paragraph" w:styleId="Piedepgina">
    <w:name w:val="footer"/>
    <w:basedOn w:val="Normal"/>
    <w:link w:val="PiedepginaCar"/>
    <w:uiPriority w:val="99"/>
    <w:unhideWhenUsed w:val="1"/>
    <w:rsid w:val="001B2D4D"/>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1B2D4D"/>
  </w:style>
  <w:style w:type="character" w:styleId="Hipervnculo">
    <w:name w:val="Hyperlink"/>
    <w:basedOn w:val="Fuentedeprrafopredeter"/>
    <w:uiPriority w:val="99"/>
    <w:unhideWhenUsed w:val="1"/>
    <w:rsid w:val="001B2D4D"/>
    <w:rPr>
      <w:color w:val="0563c1" w:themeColor="hyperlink"/>
      <w:u w:val="single"/>
    </w:rPr>
  </w:style>
  <w:style w:type="character" w:styleId="UnresolvedMention" w:customStyle="1">
    <w:name w:val="Unresolved Mention"/>
    <w:basedOn w:val="Fuentedeprrafopredeter"/>
    <w:uiPriority w:val="99"/>
    <w:semiHidden w:val="1"/>
    <w:unhideWhenUsed w:val="1"/>
    <w:rsid w:val="001B2D4D"/>
    <w:rPr>
      <w:color w:val="605e5c"/>
      <w:shd w:color="auto" w:fill="e1dfdd" w:val="clear"/>
    </w:rPr>
  </w:style>
  <w:style w:type="paragraph" w:styleId="Textodeglobo">
    <w:name w:val="Balloon Text"/>
    <w:basedOn w:val="Normal"/>
    <w:link w:val="TextodegloboCar"/>
    <w:uiPriority w:val="99"/>
    <w:semiHidden w:val="1"/>
    <w:unhideWhenUsed w:val="1"/>
    <w:rsid w:val="0064603C"/>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64603C"/>
    <w:rPr>
      <w:rFonts w:ascii="Segoe UI" w:cs="Segoe UI" w:hAnsi="Segoe UI"/>
      <w:sz w:val="18"/>
      <w:szCs w:val="18"/>
    </w:rPr>
  </w:style>
  <w:style w:type="paragraph" w:styleId="Prrafodelista">
    <w:name w:val="List Paragraph"/>
    <w:basedOn w:val="Normal"/>
    <w:uiPriority w:val="34"/>
    <w:qFormat w:val="1"/>
    <w:rsid w:val="00C177DB"/>
    <w:pPr>
      <w:ind w:left="720"/>
      <w:contextualSpacing w:val="1"/>
    </w:pPr>
  </w:style>
  <w:style w:type="paragraph" w:styleId="NormalWeb">
    <w:name w:val="Normal (Web)"/>
    <w:basedOn w:val="Normal"/>
    <w:uiPriority w:val="99"/>
    <w:semiHidden w:val="1"/>
    <w:unhideWhenUsed w:val="1"/>
    <w:rsid w:val="00104ED4"/>
    <w:pPr>
      <w:spacing w:after="100" w:afterAutospacing="1" w:before="100" w:beforeAutospacing="1" w:line="240" w:lineRule="auto"/>
    </w:pPr>
    <w:rPr>
      <w:rFonts w:ascii="Times New Roman" w:cs="Times New Roman" w:eastAsia="Times New Roman" w:hAnsi="Times New Roman"/>
      <w:sz w:val="24"/>
      <w:szCs w:val="24"/>
      <w:lang w:eastAsia="pt-PT"/>
    </w:rPr>
  </w:style>
  <w:style w:type="table" w:styleId="Tablaconcuadrcula">
    <w:name w:val="Table Grid"/>
    <w:basedOn w:val="Tablanormal"/>
    <w:uiPriority w:val="39"/>
    <w:rsid w:val="0075678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DE2115"/>
    <w:pPr>
      <w:autoSpaceDE w:val="0"/>
      <w:autoSpaceDN w:val="0"/>
      <w:adjustRightInd w:val="0"/>
      <w:spacing w:after="0" w:line="240" w:lineRule="auto"/>
    </w:pPr>
    <w:rPr>
      <w:color w:val="000000"/>
      <w:sz w:val="24"/>
      <w:szCs w:val="24"/>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0"/>
    <w:pPr>
      <w:spacing w:after="0" w:line="240" w:lineRule="auto"/>
    </w:pPr>
    <w:tblPr>
      <w:tblStyleRowBandSize w:val="1"/>
      <w:tblStyleColBandSize w:val="1"/>
      <w:tblCellMar>
        <w:left w:w="108.0" w:type="dxa"/>
        <w:right w:w="108.0" w:type="dxa"/>
      </w:tblCellMar>
    </w:tblPr>
  </w:style>
  <w:style w:type="table" w:styleId="a0" w:customStyle="1">
    <w:basedOn w:val="TableNormal0"/>
    <w:pPr>
      <w:spacing w:after="0" w:line="240" w:lineRule="auto"/>
    </w:pPr>
    <w:tblPr>
      <w:tblStyleRowBandSize w:val="1"/>
      <w:tblStyleColBandSize w:val="1"/>
      <w:tblCellMar>
        <w:left w:w="108.0" w:type="dxa"/>
        <w:right w:w="108.0" w:type="dxa"/>
      </w:tblCellMar>
    </w:tblPr>
  </w:style>
  <w:style w:type="table" w:styleId="a1" w:customStyle="1">
    <w:basedOn w:val="TableNormal0"/>
    <w:pPr>
      <w:spacing w:after="0" w:line="240" w:lineRule="auto"/>
    </w:pPr>
    <w:tblPr>
      <w:tblStyleRowBandSize w:val="1"/>
      <w:tblStyleColBandSize w:val="1"/>
      <w:tblCellMar>
        <w:left w:w="108.0" w:type="dxa"/>
        <w:right w:w="108.0" w:type="dxa"/>
      </w:tblCellMar>
    </w:tblPr>
  </w:style>
  <w:style w:type="table" w:styleId="a2" w:customStyle="1">
    <w:basedOn w:val="TableNormal0"/>
    <w:pPr>
      <w:spacing w:after="0" w:line="240" w:lineRule="auto"/>
    </w:pPr>
    <w:tblPr>
      <w:tblStyleRowBandSize w:val="1"/>
      <w:tblStyleColBandSize w:val="1"/>
      <w:tblCellMar>
        <w:left w:w="108.0" w:type="dxa"/>
        <w:right w:w="108.0" w:type="dxa"/>
      </w:tblCellMar>
    </w:tblPr>
  </w:style>
  <w:style w:type="table" w:styleId="a3" w:customStyle="1">
    <w:basedOn w:val="TableNormal0"/>
    <w:pPr>
      <w:spacing w:after="0" w:line="240" w:lineRule="auto"/>
    </w:pPr>
    <w:tblPr>
      <w:tblStyleRowBandSize w:val="1"/>
      <w:tblStyleColBandSize w:val="1"/>
      <w:tblCellMar>
        <w:left w:w="108.0" w:type="dxa"/>
        <w:right w:w="108.0" w:type="dxa"/>
      </w:tblCellMar>
    </w:tblPr>
  </w:style>
  <w:style w:type="table" w:styleId="a4" w:customStyle="1">
    <w:basedOn w:val="TableNormal0"/>
    <w:pPr>
      <w:spacing w:after="0" w:line="240" w:lineRule="auto"/>
    </w:pPr>
    <w:tblPr>
      <w:tblStyleRowBandSize w:val="1"/>
      <w:tblStyleColBandSize w:val="1"/>
      <w:tblCellMar>
        <w:left w:w="108.0" w:type="dxa"/>
        <w:right w:w="108.0" w:type="dxa"/>
      </w:tblCellMar>
    </w:tblPr>
  </w:style>
  <w:style w:type="table" w:styleId="a5" w:customStyle="1">
    <w:basedOn w:val="TableNormal0"/>
    <w:pPr>
      <w:spacing w:after="0" w:line="240" w:lineRule="auto"/>
    </w:pPr>
    <w:tblPr>
      <w:tblStyleRowBandSize w:val="1"/>
      <w:tblStyleColBandSize w:val="1"/>
      <w:tblCellMar>
        <w:left w:w="108.0" w:type="dxa"/>
        <w:right w:w="108.0" w:type="dxa"/>
      </w:tblCellMar>
    </w:tblPr>
  </w:style>
  <w:style w:type="table" w:styleId="a6" w:customStyle="1">
    <w:basedOn w:val="TableNormal0"/>
    <w:pPr>
      <w:spacing w:after="0" w:line="240" w:lineRule="auto"/>
    </w:pPr>
    <w:tblPr>
      <w:tblStyleRowBandSize w:val="1"/>
      <w:tblStyleColBandSize w:val="1"/>
      <w:tblCellMar>
        <w:left w:w="108.0" w:type="dxa"/>
        <w:right w:w="108.0" w:type="dxa"/>
      </w:tblCellMar>
    </w:tblPr>
  </w:style>
  <w:style w:type="table" w:styleId="a7" w:customStyle="1">
    <w:basedOn w:val="TableNormal0"/>
    <w:pPr>
      <w:spacing w:after="0" w:line="240" w:lineRule="auto"/>
    </w:pPr>
    <w:tblPr>
      <w:tblStyleRowBandSize w:val="1"/>
      <w:tblStyleColBandSize w:val="1"/>
      <w:tblCellMar>
        <w:left w:w="108.0" w:type="dxa"/>
        <w:right w:w="108.0" w:type="dxa"/>
      </w:tblCellMar>
    </w:tblPr>
  </w:style>
  <w:style w:type="table" w:styleId="a8" w:customStyle="1">
    <w:basedOn w:val="TableNormal0"/>
    <w:pPr>
      <w:spacing w:after="0" w:line="240" w:lineRule="auto"/>
    </w:p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6.png"/><Relationship Id="rId13" Type="http://schemas.openxmlformats.org/officeDocument/2006/relationships/header" Target="header1.xm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footer" Target="footer1.xml"/><Relationship Id="rId14" Type="http://schemas.openxmlformats.org/officeDocument/2006/relationships/header" Target="header2.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iro@iscte-iul.p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ro@iscte-iul.p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Dd9pWdiMMDG5zr4+wj8JcBc3q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56M3Ayemdnc3FwYTgyDmgubjFiMm40aTVsenZ0Mg5oLmIzcHd6YXB3bXAzejIOaC5oZTcyazk5cWU2dmUyCWguMzBqMHpsbDIJaC4xZm9iOXRlOAByITF4WVlIZjYzbWpPcVFYZkVoS1ZhTy1JdUtHeVF4V1Rx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2024-06-15T15:14:00Z</dcterms:created>
  <dc:creator>João Morgado Fernandes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0x0101005F10E1FC05A378408720F382C7B291F4</vt:lpwstr>
  </property>
  <property fmtid="{D5CDD505-2E9C-101B-9397-08002B2CF9AE}" pid="3" name="MediaServiceImageTags">
    <vt:lpwstr>MediaServiceImageTags</vt:lpwstr>
  </property>
</Properties>
</file>