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E2941" w:rsidRDefault="005E2941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5E2941">
        <w:rPr>
          <w:rFonts w:ascii="Garamond" w:hAnsi="Garamond"/>
        </w:rPr>
        <w:drawing>
          <wp:anchor distT="0" distB="0" distL="114300" distR="114300" simplePos="0" relativeHeight="251660288" behindDoc="0" locked="0" layoutInCell="1" allowOverlap="1" wp14:anchorId="20B4FD4B">
            <wp:simplePos x="0" y="0"/>
            <wp:positionH relativeFrom="column">
              <wp:posOffset>388404</wp:posOffset>
            </wp:positionH>
            <wp:positionV relativeFrom="paragraph">
              <wp:posOffset>621</wp:posOffset>
            </wp:positionV>
            <wp:extent cx="2590800" cy="1714500"/>
            <wp:effectExtent l="0" t="0" r="0" b="0"/>
            <wp:wrapThrough wrapText="bothSides">
              <wp:wrapPolygon edited="0">
                <wp:start x="0" y="0"/>
                <wp:lineTo x="0" y="21440"/>
                <wp:lineTo x="21494" y="21440"/>
                <wp:lineTo x="21494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2941" w:rsidRDefault="005E2941" w:rsidP="00E33F75">
      <w:pPr>
        <w:pStyle w:val="NormalWeb"/>
        <w:spacing w:line="276" w:lineRule="auto"/>
        <w:jc w:val="both"/>
        <w:rPr>
          <w:rFonts w:ascii="Garamond" w:hAnsi="Garamond"/>
        </w:rPr>
      </w:pPr>
    </w:p>
    <w:p w:rsidR="005E2941" w:rsidRDefault="005E2941" w:rsidP="00E33F75">
      <w:pPr>
        <w:pStyle w:val="NormalWeb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3049905</wp:posOffset>
                </wp:positionH>
                <wp:positionV relativeFrom="paragraph">
                  <wp:posOffset>160439</wp:posOffset>
                </wp:positionV>
                <wp:extent cx="2302213" cy="629056"/>
                <wp:effectExtent l="0" t="0" r="9525" b="1905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2213" cy="6290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E2941" w:rsidRDefault="005E2941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5E2941">
                              <w:rPr>
                                <w:rFonts w:ascii="Garamond" w:hAnsi="Garamond"/>
                              </w:rPr>
                              <w:t>Gloria del Val Moreno</w:t>
                            </w:r>
                          </w:p>
                          <w:p w:rsidR="005E2941" w:rsidRPr="005E2941" w:rsidRDefault="005E2941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:rsidR="005E2941" w:rsidRPr="005E2941" w:rsidRDefault="005E2941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5E2941">
                              <w:rPr>
                                <w:rFonts w:ascii="Garamond" w:hAnsi="Garamond"/>
                              </w:rPr>
                              <w:t>gloria.delval@educa.madrid.org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240.15pt;margin-top:12.65pt;width:181.3pt;height:49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" fillcolor="white [3201]" strokeweight=".5pt">
                <v:textbox>
                  <w:txbxContent>
                    <w:p w:rsidR="005E2941" w:rsidRDefault="005E2941">
                      <w:pPr>
                        <w:rPr>
                          <w:rFonts w:ascii="Garamond" w:hAnsi="Garamond"/>
                        </w:rPr>
                      </w:pPr>
                      <w:r w:rsidRPr="005E2941">
                        <w:rPr>
                          <w:rFonts w:ascii="Garamond" w:hAnsi="Garamond"/>
                        </w:rPr>
                        <w:t>Gloria del Val Moreno</w:t>
                      </w:r>
                    </w:p>
                    <w:p w:rsidR="005E2941" w:rsidRPr="005E2941" w:rsidRDefault="005E2941">
                      <w:pPr>
                        <w:rPr>
                          <w:rFonts w:ascii="Garamond" w:hAnsi="Garamond"/>
                        </w:rPr>
                      </w:pPr>
                    </w:p>
                    <w:p w:rsidR="005E2941" w:rsidRPr="005E2941" w:rsidRDefault="005E2941">
                      <w:pPr>
                        <w:rPr>
                          <w:rFonts w:ascii="Garamond" w:hAnsi="Garamond"/>
                        </w:rPr>
                      </w:pPr>
                      <w:r w:rsidRPr="005E2941">
                        <w:rPr>
                          <w:rFonts w:ascii="Garamond" w:hAnsi="Garamond"/>
                        </w:rPr>
                        <w:t>gloria.delval@educa.madrid.org</w:t>
                      </w:r>
                    </w:p>
                  </w:txbxContent>
                </v:textbox>
              </v:shape>
            </w:pict>
          </mc:Fallback>
        </mc:AlternateContent>
      </w:r>
    </w:p>
    <w:p w:rsidR="005E2941" w:rsidRDefault="005E2941" w:rsidP="00E33F75">
      <w:pPr>
        <w:pStyle w:val="NormalWeb"/>
        <w:spacing w:line="276" w:lineRule="auto"/>
        <w:jc w:val="both"/>
        <w:rPr>
          <w:rFonts w:ascii="Garamond" w:hAnsi="Garamond"/>
        </w:rPr>
      </w:pPr>
    </w:p>
    <w:p w:rsidR="005E2941" w:rsidRDefault="005E2941" w:rsidP="00E33F75">
      <w:pPr>
        <w:pStyle w:val="NormalWeb"/>
        <w:spacing w:line="276" w:lineRule="auto"/>
        <w:jc w:val="both"/>
        <w:rPr>
          <w:rFonts w:ascii="Garamond" w:hAnsi="Garamond"/>
        </w:rPr>
      </w:pP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Licenciada </w:t>
      </w:r>
      <w:r w:rsidRPr="00E33F75">
        <w:rPr>
          <w:rFonts w:ascii="Garamond" w:hAnsi="Garamond"/>
        </w:rPr>
        <w:t>en Historia del Arte, (Pr</w:t>
      </w:r>
      <w:r w:rsidRPr="00E33F75">
        <w:rPr>
          <w:rFonts w:ascii="Garamond" w:hAnsi="Garamond"/>
        </w:rPr>
        <w:t xml:space="preserve">emio </w:t>
      </w:r>
      <w:r w:rsidRPr="00E33F75">
        <w:rPr>
          <w:rFonts w:ascii="Garamond" w:hAnsi="Garamond"/>
        </w:rPr>
        <w:t>e</w:t>
      </w:r>
      <w:r w:rsidRPr="00E33F75">
        <w:rPr>
          <w:rFonts w:ascii="Garamond" w:hAnsi="Garamond"/>
        </w:rPr>
        <w:t>xtraordinario</w:t>
      </w:r>
      <w:r w:rsidRPr="00E33F75">
        <w:rPr>
          <w:rFonts w:ascii="Garamond" w:hAnsi="Garamond"/>
        </w:rPr>
        <w:t>,</w:t>
      </w:r>
      <w:r w:rsidRPr="00E33F75">
        <w:rPr>
          <w:rFonts w:ascii="Garamond" w:hAnsi="Garamond"/>
        </w:rPr>
        <w:t xml:space="preserve"> 2005</w:t>
      </w:r>
      <w:r w:rsidRPr="00E33F75">
        <w:rPr>
          <w:rFonts w:ascii="Garamond" w:hAnsi="Garamond"/>
        </w:rPr>
        <w:t>)</w:t>
      </w:r>
      <w:r w:rsidRPr="00E33F75">
        <w:rPr>
          <w:rFonts w:ascii="Garamond" w:hAnsi="Garamond"/>
        </w:rPr>
        <w:t xml:space="preserve">, </w:t>
      </w:r>
      <w:proofErr w:type="spellStart"/>
      <w:r w:rsidRPr="00E33F75">
        <w:rPr>
          <w:rFonts w:ascii="Garamond" w:hAnsi="Garamond"/>
        </w:rPr>
        <w:t>comenzo</w:t>
      </w:r>
      <w:proofErr w:type="spellEnd"/>
      <w:r w:rsidRPr="00E33F75">
        <w:rPr>
          <w:rFonts w:ascii="Garamond" w:hAnsi="Garamond"/>
        </w:rPr>
        <w:t>́ en 2006 sus estudios de do</w:t>
      </w:r>
      <w:r w:rsidRPr="00E33F75">
        <w:rPr>
          <w:rFonts w:ascii="Garamond" w:hAnsi="Garamond"/>
        </w:rPr>
        <w:t>ct</w:t>
      </w:r>
      <w:r w:rsidRPr="00E33F75">
        <w:rPr>
          <w:rFonts w:ascii="Garamond" w:hAnsi="Garamond"/>
        </w:rPr>
        <w:t xml:space="preserve">orado vinculados al departamento de Historia del Arte II (Moderno) en la Facultad de </w:t>
      </w:r>
      <w:proofErr w:type="spellStart"/>
      <w:r w:rsidRPr="00E33F75">
        <w:rPr>
          <w:rFonts w:ascii="Garamond" w:hAnsi="Garamond"/>
        </w:rPr>
        <w:t>Geografía</w:t>
      </w:r>
      <w:proofErr w:type="spellEnd"/>
      <w:r w:rsidRPr="00E33F75">
        <w:rPr>
          <w:rFonts w:ascii="Garamond" w:hAnsi="Garamond"/>
        </w:rPr>
        <w:t xml:space="preserve"> e Historia de la UCM, obteniendo el Diploma de Estudios Avanzados (DEA) en 2007. </w:t>
      </w:r>
      <w:r w:rsidRPr="00E33F75">
        <w:rPr>
          <w:rFonts w:ascii="Garamond" w:hAnsi="Garamond"/>
        </w:rPr>
        <w:t>Entre 2007 y 2011, fue B</w:t>
      </w:r>
      <w:r w:rsidRPr="00E33F75">
        <w:rPr>
          <w:rFonts w:ascii="Garamond" w:hAnsi="Garamond"/>
        </w:rPr>
        <w:t>eca</w:t>
      </w:r>
      <w:r w:rsidRPr="00E33F75">
        <w:rPr>
          <w:rFonts w:ascii="Garamond" w:hAnsi="Garamond"/>
        </w:rPr>
        <w:t>ria</w:t>
      </w:r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Predoctoral</w:t>
      </w:r>
      <w:proofErr w:type="spellEnd"/>
      <w:r w:rsidRPr="00E33F75">
        <w:rPr>
          <w:rFonts w:ascii="Garamond" w:hAnsi="Garamond"/>
        </w:rPr>
        <w:t xml:space="preserve"> </w:t>
      </w:r>
      <w:r w:rsidRPr="00E33F75">
        <w:rPr>
          <w:rFonts w:ascii="Garamond" w:hAnsi="Garamond"/>
        </w:rPr>
        <w:t xml:space="preserve">de </w:t>
      </w:r>
      <w:r w:rsidRPr="00E33F75">
        <w:rPr>
          <w:rFonts w:ascii="Garamond" w:hAnsi="Garamond"/>
        </w:rPr>
        <w:t>F</w:t>
      </w:r>
      <w:r w:rsidRPr="00E33F75">
        <w:rPr>
          <w:rFonts w:ascii="Garamond" w:hAnsi="Garamond"/>
        </w:rPr>
        <w:t xml:space="preserve">ormación de </w:t>
      </w:r>
      <w:r w:rsidRPr="00E33F75">
        <w:rPr>
          <w:rFonts w:ascii="Garamond" w:hAnsi="Garamond"/>
        </w:rPr>
        <w:t>P</w:t>
      </w:r>
      <w:r w:rsidRPr="00E33F75">
        <w:rPr>
          <w:rFonts w:ascii="Garamond" w:hAnsi="Garamond"/>
        </w:rPr>
        <w:t xml:space="preserve">ersonal </w:t>
      </w:r>
      <w:r w:rsidRPr="00E33F75">
        <w:rPr>
          <w:rFonts w:ascii="Garamond" w:hAnsi="Garamond"/>
        </w:rPr>
        <w:t>U</w:t>
      </w:r>
      <w:r w:rsidRPr="00E33F75">
        <w:rPr>
          <w:rFonts w:ascii="Garamond" w:hAnsi="Garamond"/>
        </w:rPr>
        <w:t xml:space="preserve">niversitario (FPU), continuando los estudios </w:t>
      </w:r>
      <w:r w:rsidRPr="00E33F75">
        <w:rPr>
          <w:rFonts w:ascii="Garamond" w:hAnsi="Garamond"/>
        </w:rPr>
        <w:t>doctorado</w:t>
      </w:r>
      <w:r w:rsidRPr="00E33F75">
        <w:rPr>
          <w:rFonts w:ascii="Garamond" w:hAnsi="Garamond"/>
        </w:rPr>
        <w:t xml:space="preserve">. </w:t>
      </w:r>
      <w:r w:rsidRPr="00E33F75">
        <w:rPr>
          <w:rFonts w:ascii="Garamond" w:hAnsi="Garamond"/>
        </w:rPr>
        <w:t xml:space="preserve">En este periodo, realizó tres estancias breves de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 en el Centro di </w:t>
      </w:r>
      <w:proofErr w:type="spellStart"/>
      <w:r w:rsidRPr="00E33F75">
        <w:rPr>
          <w:rFonts w:ascii="Garamond" w:hAnsi="Garamond"/>
        </w:rPr>
        <w:t>Studi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sulla</w:t>
      </w:r>
      <w:proofErr w:type="spellEnd"/>
      <w:r w:rsidRPr="00E33F75">
        <w:rPr>
          <w:rFonts w:ascii="Garamond" w:hAnsi="Garamond"/>
        </w:rPr>
        <w:t xml:space="preserve"> Cultura e </w:t>
      </w:r>
      <w:proofErr w:type="spellStart"/>
      <w:r w:rsidRPr="00E33F75">
        <w:rPr>
          <w:rFonts w:ascii="Garamond" w:hAnsi="Garamond"/>
        </w:rPr>
        <w:t>Immagini</w:t>
      </w:r>
      <w:proofErr w:type="spellEnd"/>
      <w:r w:rsidRPr="00E33F75">
        <w:rPr>
          <w:rFonts w:ascii="Garamond" w:hAnsi="Garamond"/>
        </w:rPr>
        <w:t xml:space="preserve"> di Roma (2009 y 2010) y en la </w:t>
      </w:r>
      <w:proofErr w:type="spellStart"/>
      <w:r w:rsidRPr="00E33F75">
        <w:rPr>
          <w:rFonts w:ascii="Garamond" w:hAnsi="Garamond"/>
        </w:rPr>
        <w:t>Universita</w:t>
      </w:r>
      <w:proofErr w:type="spellEnd"/>
      <w:r w:rsidRPr="00E33F75">
        <w:rPr>
          <w:rFonts w:ascii="Garamond" w:hAnsi="Garamond"/>
        </w:rPr>
        <w:t xml:space="preserve">̀ </w:t>
      </w:r>
      <w:proofErr w:type="spellStart"/>
      <w:r w:rsidRPr="00E33F75">
        <w:rPr>
          <w:rFonts w:ascii="Garamond" w:hAnsi="Garamond"/>
        </w:rPr>
        <w:t>degli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Studi</w:t>
      </w:r>
      <w:proofErr w:type="spellEnd"/>
      <w:r w:rsidRPr="00E33F75">
        <w:rPr>
          <w:rFonts w:ascii="Garamond" w:hAnsi="Garamond"/>
        </w:rPr>
        <w:t xml:space="preserve"> di </w:t>
      </w:r>
      <w:proofErr w:type="spellStart"/>
      <w:r w:rsidRPr="00E33F75">
        <w:rPr>
          <w:rFonts w:ascii="Garamond" w:hAnsi="Garamond"/>
        </w:rPr>
        <w:t>Firenze</w:t>
      </w:r>
      <w:proofErr w:type="spellEnd"/>
      <w:r w:rsidRPr="00E33F75">
        <w:rPr>
          <w:rFonts w:ascii="Garamond" w:hAnsi="Garamond"/>
        </w:rPr>
        <w:t xml:space="preserve">, en Florencia (2011).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En enero de 2016 </w:t>
      </w:r>
      <w:proofErr w:type="spellStart"/>
      <w:r w:rsidRPr="00E33F75">
        <w:rPr>
          <w:rFonts w:ascii="Garamond" w:hAnsi="Garamond"/>
        </w:rPr>
        <w:t>defendio</w:t>
      </w:r>
      <w:proofErr w:type="spellEnd"/>
      <w:r w:rsidRPr="00E33F75">
        <w:rPr>
          <w:rFonts w:ascii="Garamond" w:hAnsi="Garamond"/>
        </w:rPr>
        <w:t xml:space="preserve">́ su tesis doctoral sobre la actividad </w:t>
      </w:r>
      <w:proofErr w:type="spellStart"/>
      <w:r w:rsidRPr="00E33F75">
        <w:rPr>
          <w:rFonts w:ascii="Garamond" w:hAnsi="Garamond"/>
        </w:rPr>
        <w:t>artística</w:t>
      </w:r>
      <w:proofErr w:type="spellEnd"/>
      <w:r w:rsidRPr="00E33F75">
        <w:rPr>
          <w:rFonts w:ascii="Garamond" w:hAnsi="Garamond"/>
        </w:rPr>
        <w:t xml:space="preserve"> del noble romano Giovanni </w:t>
      </w:r>
      <w:proofErr w:type="spellStart"/>
      <w:r w:rsidRPr="00E33F75">
        <w:rPr>
          <w:rFonts w:ascii="Garamond" w:hAnsi="Garamond"/>
        </w:rPr>
        <w:t>Battista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, titulada “Giovanni </w:t>
      </w:r>
      <w:proofErr w:type="spellStart"/>
      <w:r w:rsidRPr="00E33F75">
        <w:rPr>
          <w:rFonts w:ascii="Garamond" w:hAnsi="Garamond"/>
        </w:rPr>
        <w:t>Battista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 (Roma, 1577-Madrid, 1635) y la </w:t>
      </w:r>
      <w:proofErr w:type="spellStart"/>
      <w:r w:rsidRPr="00E33F75">
        <w:rPr>
          <w:rFonts w:ascii="Garamond" w:hAnsi="Garamond"/>
        </w:rPr>
        <w:t>renovación</w:t>
      </w:r>
      <w:proofErr w:type="spellEnd"/>
      <w:r w:rsidRPr="00E33F75">
        <w:rPr>
          <w:rFonts w:ascii="Garamond" w:hAnsi="Garamond"/>
        </w:rPr>
        <w:t xml:space="preserve"> de las artes durante el reinado de Felipe IV”, dirigida por la Prof. Beatriz Blasco </w:t>
      </w:r>
      <w:proofErr w:type="spellStart"/>
      <w:r w:rsidRPr="00E33F75">
        <w:rPr>
          <w:rFonts w:ascii="Garamond" w:hAnsi="Garamond"/>
        </w:rPr>
        <w:t>Esquivias</w:t>
      </w:r>
      <w:proofErr w:type="spellEnd"/>
      <w:r w:rsidRPr="00E33F75">
        <w:rPr>
          <w:rFonts w:ascii="Garamond" w:hAnsi="Garamond"/>
        </w:rPr>
        <w:t xml:space="preserve">, que obtuvo </w:t>
      </w:r>
      <w:proofErr w:type="spellStart"/>
      <w:r w:rsidRPr="00E33F75">
        <w:rPr>
          <w:rFonts w:ascii="Garamond" w:hAnsi="Garamond"/>
        </w:rPr>
        <w:t>Mención</w:t>
      </w:r>
      <w:proofErr w:type="spellEnd"/>
      <w:r w:rsidRPr="00E33F75">
        <w:rPr>
          <w:rFonts w:ascii="Garamond" w:hAnsi="Garamond"/>
        </w:rPr>
        <w:t xml:space="preserve"> </w:t>
      </w:r>
      <w:proofErr w:type="gramStart"/>
      <w:r w:rsidRPr="00E33F75">
        <w:rPr>
          <w:rFonts w:ascii="Garamond" w:hAnsi="Garamond"/>
        </w:rPr>
        <w:t>Europea</w:t>
      </w:r>
      <w:proofErr w:type="gramEnd"/>
      <w:r w:rsidRPr="00E33F75">
        <w:rPr>
          <w:rFonts w:ascii="Garamond" w:hAnsi="Garamond"/>
        </w:rPr>
        <w:t xml:space="preserve"> y fue calificada con Sobresaliente Cum</w:t>
      </w:r>
      <w:r>
        <w:rPr>
          <w:rFonts w:ascii="Garamond" w:hAnsi="Garamond"/>
        </w:rPr>
        <w:t xml:space="preserve"> </w:t>
      </w:r>
      <w:r w:rsidRPr="00E33F75">
        <w:rPr>
          <w:rFonts w:ascii="Garamond" w:hAnsi="Garamond"/>
        </w:rPr>
        <w:t>Laude.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Entre 2010 y 2013, fue becaria del proyecto de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 "Los Lugares del Arte" (HAR 2010-19406), dirigido por la Prof. </w:t>
      </w:r>
      <w:proofErr w:type="spellStart"/>
      <w:r w:rsidRPr="00E33F75">
        <w:rPr>
          <w:rFonts w:ascii="Garamond" w:hAnsi="Garamond"/>
        </w:rPr>
        <w:t>Sofía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Diéguez</w:t>
      </w:r>
      <w:proofErr w:type="spellEnd"/>
      <w:r w:rsidRPr="00E33F75">
        <w:rPr>
          <w:rFonts w:ascii="Garamond" w:hAnsi="Garamond"/>
        </w:rPr>
        <w:t xml:space="preserve"> Patao</w:t>
      </w:r>
      <w:r w:rsidRPr="00E33F75">
        <w:rPr>
          <w:rFonts w:ascii="Garamond" w:hAnsi="Garamond"/>
        </w:rPr>
        <w:t xml:space="preserve"> (IP)</w:t>
      </w:r>
      <w:r w:rsidRPr="00E33F75">
        <w:rPr>
          <w:rFonts w:ascii="Garamond" w:hAnsi="Garamond"/>
        </w:rPr>
        <w:t xml:space="preserve">. Desde 2015, forma parte del equipo de trabajo del proyecto de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 dirigido por la Prof. Beatriz Blasco </w:t>
      </w:r>
      <w:proofErr w:type="spellStart"/>
      <w:r w:rsidRPr="00E33F75">
        <w:rPr>
          <w:rFonts w:ascii="Garamond" w:hAnsi="Garamond"/>
        </w:rPr>
        <w:t>Esquivias</w:t>
      </w:r>
      <w:proofErr w:type="spellEnd"/>
      <w:r w:rsidRPr="00E33F75">
        <w:rPr>
          <w:rFonts w:ascii="Garamond" w:hAnsi="Garamond"/>
        </w:rPr>
        <w:t xml:space="preserve"> (IP) "Femenino Singular. Las mujeres y las Artes en la corte </w:t>
      </w:r>
      <w:proofErr w:type="spellStart"/>
      <w:r w:rsidRPr="00E33F75">
        <w:rPr>
          <w:rFonts w:ascii="Garamond" w:hAnsi="Garamond"/>
        </w:rPr>
        <w:t>española</w:t>
      </w:r>
      <w:proofErr w:type="spellEnd"/>
      <w:r w:rsidRPr="00E33F75">
        <w:rPr>
          <w:rFonts w:ascii="Garamond" w:hAnsi="Garamond"/>
        </w:rPr>
        <w:t xml:space="preserve"> de la Edad Moderna" (HAR2015-65166-P). </w:t>
      </w:r>
      <w:proofErr w:type="spellStart"/>
      <w:r w:rsidRPr="00E33F75">
        <w:rPr>
          <w:rFonts w:ascii="Garamond" w:hAnsi="Garamond"/>
        </w:rPr>
        <w:t>Además</w:t>
      </w:r>
      <w:proofErr w:type="spellEnd"/>
      <w:r w:rsidRPr="00E33F75">
        <w:rPr>
          <w:rFonts w:ascii="Garamond" w:hAnsi="Garamond"/>
        </w:rPr>
        <w:t xml:space="preserve">, forma parte del grupo de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, </w:t>
      </w:r>
      <w:proofErr w:type="spellStart"/>
      <w:r w:rsidRPr="00E33F75">
        <w:rPr>
          <w:rFonts w:ascii="Garamond" w:hAnsi="Garamond"/>
        </w:rPr>
        <w:t>también</w:t>
      </w:r>
      <w:proofErr w:type="spellEnd"/>
      <w:r w:rsidRPr="00E33F75">
        <w:rPr>
          <w:rFonts w:ascii="Garamond" w:hAnsi="Garamond"/>
        </w:rPr>
        <w:t xml:space="preserve"> dirigido por Beatriz Blasco </w:t>
      </w:r>
      <w:proofErr w:type="spellStart"/>
      <w:r w:rsidRPr="00E33F75">
        <w:rPr>
          <w:rFonts w:ascii="Garamond" w:hAnsi="Garamond"/>
        </w:rPr>
        <w:t>Esquivias</w:t>
      </w:r>
      <w:proofErr w:type="spellEnd"/>
      <w:r w:rsidRPr="00E33F75">
        <w:rPr>
          <w:rFonts w:ascii="Garamond" w:hAnsi="Garamond"/>
        </w:rPr>
        <w:t xml:space="preserve">, “La Corte </w:t>
      </w:r>
      <w:proofErr w:type="spellStart"/>
      <w:r w:rsidRPr="00E33F75">
        <w:rPr>
          <w:rFonts w:ascii="Garamond" w:hAnsi="Garamond"/>
        </w:rPr>
        <w:t>española</w:t>
      </w:r>
      <w:proofErr w:type="spellEnd"/>
      <w:r w:rsidRPr="00E33F75">
        <w:rPr>
          <w:rFonts w:ascii="Garamond" w:hAnsi="Garamond"/>
        </w:rPr>
        <w:t>, Arte, artistas y mecenas”.</w:t>
      </w:r>
      <w:r w:rsidRPr="00E33F75">
        <w:rPr>
          <w:rFonts w:ascii="Garamond" w:hAnsi="Garamond"/>
        </w:rPr>
        <w:br/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Como docente, ha colaborado con el departamento de Historia del Arte II (Moderno) de la Facultad de </w:t>
      </w:r>
      <w:proofErr w:type="spellStart"/>
      <w:r w:rsidRPr="00E33F75">
        <w:rPr>
          <w:rFonts w:ascii="Garamond" w:hAnsi="Garamond"/>
        </w:rPr>
        <w:t>Geografía</w:t>
      </w:r>
      <w:proofErr w:type="spellEnd"/>
      <w:r w:rsidRPr="00E33F75">
        <w:rPr>
          <w:rFonts w:ascii="Garamond" w:hAnsi="Garamond"/>
        </w:rPr>
        <w:t xml:space="preserve"> e Historia de la UCM, </w:t>
      </w:r>
      <w:r w:rsidRPr="00E33F75">
        <w:rPr>
          <w:rFonts w:ascii="Garamond" w:hAnsi="Garamond"/>
        </w:rPr>
        <w:t xml:space="preserve">impartiendo distintas materias vinculadas con </w:t>
      </w:r>
      <w:r w:rsidRPr="00E33F75">
        <w:rPr>
          <w:rFonts w:ascii="Garamond" w:hAnsi="Garamond"/>
        </w:rPr>
        <w:t xml:space="preserve">asignaturas tanto </w:t>
      </w:r>
      <w:r w:rsidRPr="00E33F75">
        <w:rPr>
          <w:rFonts w:ascii="Garamond" w:hAnsi="Garamond"/>
        </w:rPr>
        <w:t>de</w:t>
      </w:r>
      <w:r w:rsidRPr="00E33F75">
        <w:rPr>
          <w:rFonts w:ascii="Garamond" w:hAnsi="Garamond"/>
        </w:rPr>
        <w:t xml:space="preserve"> Licenciatura como </w:t>
      </w:r>
      <w:r w:rsidRPr="00E33F75">
        <w:rPr>
          <w:rFonts w:ascii="Garamond" w:hAnsi="Garamond"/>
        </w:rPr>
        <w:t xml:space="preserve">de </w:t>
      </w:r>
      <w:r w:rsidRPr="00E33F75">
        <w:rPr>
          <w:rFonts w:ascii="Garamond" w:hAnsi="Garamond"/>
        </w:rPr>
        <w:t>Grado de Historia del Art</w:t>
      </w:r>
      <w:r w:rsidRPr="00E33F75">
        <w:rPr>
          <w:rFonts w:ascii="Garamond" w:hAnsi="Garamond"/>
        </w:rPr>
        <w:t xml:space="preserve">e. </w:t>
      </w:r>
      <w:r w:rsidRPr="00E33F75">
        <w:rPr>
          <w:rFonts w:ascii="Garamond" w:hAnsi="Garamond"/>
        </w:rPr>
        <w:t xml:space="preserve">En 2013, trabajó como </w:t>
      </w:r>
      <w:r w:rsidRPr="00E33F75">
        <w:rPr>
          <w:rFonts w:ascii="Garamond" w:hAnsi="Garamond"/>
        </w:rPr>
        <w:t>p</w:t>
      </w:r>
      <w:r w:rsidRPr="00E33F75">
        <w:rPr>
          <w:rFonts w:ascii="Garamond" w:hAnsi="Garamond"/>
        </w:rPr>
        <w:t>rofesora sustituta interina en el Departamento de Historia I de la Facultad de Humanidades de la Universidad de Huelva</w:t>
      </w:r>
      <w:r w:rsidRPr="00E33F75">
        <w:rPr>
          <w:rFonts w:ascii="Garamond" w:hAnsi="Garamond"/>
        </w:rPr>
        <w:t xml:space="preserve">. Actualmente (2020/2021), trabaja como </w:t>
      </w:r>
      <w:proofErr w:type="gramStart"/>
      <w:r w:rsidR="005E2941">
        <w:rPr>
          <w:rFonts w:ascii="Garamond" w:hAnsi="Garamond"/>
        </w:rPr>
        <w:t xml:space="preserve">docente </w:t>
      </w:r>
      <w:r w:rsidRPr="00E33F75">
        <w:rPr>
          <w:rFonts w:ascii="Garamond" w:hAnsi="Garamond"/>
        </w:rPr>
        <w:t xml:space="preserve"> del</w:t>
      </w:r>
      <w:proofErr w:type="gramEnd"/>
      <w:r w:rsidRPr="00E33F75">
        <w:rPr>
          <w:rFonts w:ascii="Garamond" w:hAnsi="Garamond"/>
        </w:rPr>
        <w:t xml:space="preserve"> cuerpo de </w:t>
      </w:r>
      <w:r w:rsidR="007549CE">
        <w:rPr>
          <w:rFonts w:ascii="Garamond" w:hAnsi="Garamond"/>
        </w:rPr>
        <w:t>profesores</w:t>
      </w:r>
      <w:r w:rsidRPr="00E33F75">
        <w:rPr>
          <w:rFonts w:ascii="Garamond" w:hAnsi="Garamond"/>
        </w:rPr>
        <w:t xml:space="preserve"> de </w:t>
      </w:r>
      <w:r w:rsidR="007549CE">
        <w:rPr>
          <w:rFonts w:ascii="Garamond" w:hAnsi="Garamond"/>
        </w:rPr>
        <w:t xml:space="preserve">enseñanza </w:t>
      </w:r>
      <w:r w:rsidRPr="00E33F75">
        <w:rPr>
          <w:rFonts w:ascii="Garamond" w:hAnsi="Garamond"/>
        </w:rPr>
        <w:t xml:space="preserve">secundaria de la Comunidad de Madrid.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proofErr w:type="spellStart"/>
      <w:r w:rsidRPr="00E33F75">
        <w:rPr>
          <w:rFonts w:ascii="Garamond" w:hAnsi="Garamond"/>
        </w:rPr>
        <w:t>Además</w:t>
      </w:r>
      <w:proofErr w:type="spellEnd"/>
      <w:r w:rsidRPr="00E33F75">
        <w:rPr>
          <w:rFonts w:ascii="Garamond" w:hAnsi="Garamond"/>
        </w:rPr>
        <w:t xml:space="preserve">, ha colaborado como educadora y </w:t>
      </w:r>
      <w:proofErr w:type="spellStart"/>
      <w:r w:rsidRPr="00E33F75">
        <w:rPr>
          <w:rFonts w:ascii="Garamond" w:hAnsi="Garamond"/>
        </w:rPr>
        <w:t>guía</w:t>
      </w:r>
      <w:proofErr w:type="spellEnd"/>
      <w:r w:rsidRPr="00E33F75">
        <w:rPr>
          <w:rFonts w:ascii="Garamond" w:hAnsi="Garamond"/>
        </w:rPr>
        <w:t xml:space="preserve"> del departamento de </w:t>
      </w:r>
      <w:proofErr w:type="spellStart"/>
      <w:r w:rsidRPr="00E33F75">
        <w:rPr>
          <w:rFonts w:ascii="Garamond" w:hAnsi="Garamond"/>
        </w:rPr>
        <w:t>Educación</w:t>
      </w:r>
      <w:proofErr w:type="spellEnd"/>
      <w:r w:rsidRPr="00E33F75">
        <w:rPr>
          <w:rFonts w:ascii="Garamond" w:hAnsi="Garamond"/>
        </w:rPr>
        <w:t xml:space="preserve"> del Museo Nacional del Prado en distintos proyectos educativos como “El Prado Joven”</w:t>
      </w:r>
      <w:r w:rsidR="005E2941">
        <w:rPr>
          <w:rFonts w:ascii="Garamond" w:hAnsi="Garamond"/>
        </w:rPr>
        <w:t xml:space="preserve"> o </w:t>
      </w:r>
      <w:r w:rsidRPr="00E33F75">
        <w:rPr>
          <w:rFonts w:ascii="Garamond" w:hAnsi="Garamond"/>
        </w:rPr>
        <w:t>“El Prado fuera del Prado”</w:t>
      </w:r>
      <w:r w:rsidR="005E2941">
        <w:rPr>
          <w:rFonts w:ascii="Garamond" w:hAnsi="Garamond"/>
        </w:rPr>
        <w:t xml:space="preserve"> </w:t>
      </w:r>
      <w:r w:rsidRPr="00E33F75">
        <w:rPr>
          <w:rFonts w:ascii="Garamond" w:hAnsi="Garamond"/>
        </w:rPr>
        <w:t xml:space="preserve">(2006-2016). Posee el Certificado de Nivel Avanzado C1 de </w:t>
      </w:r>
      <w:proofErr w:type="spellStart"/>
      <w:r w:rsidRPr="00E33F75">
        <w:rPr>
          <w:rFonts w:ascii="Garamond" w:hAnsi="Garamond"/>
        </w:rPr>
        <w:t>Inglés</w:t>
      </w:r>
      <w:proofErr w:type="spellEnd"/>
      <w:r w:rsidRPr="00E33F75">
        <w:rPr>
          <w:rFonts w:ascii="Garamond" w:hAnsi="Garamond"/>
        </w:rPr>
        <w:t xml:space="preserve">, expedido por la Escuela Oficial de Idiomas de la Comunidad de Madrid, </w:t>
      </w:r>
      <w:proofErr w:type="spellStart"/>
      <w:r w:rsidRPr="00E33F75">
        <w:rPr>
          <w:rFonts w:ascii="Garamond" w:hAnsi="Garamond"/>
        </w:rPr>
        <w:t>asi</w:t>
      </w:r>
      <w:proofErr w:type="spellEnd"/>
      <w:r w:rsidRPr="00E33F75">
        <w:rPr>
          <w:rFonts w:ascii="Garamond" w:hAnsi="Garamond"/>
        </w:rPr>
        <w:t xml:space="preserve">́ como el </w:t>
      </w:r>
      <w:proofErr w:type="spellStart"/>
      <w:r w:rsidRPr="00E33F75">
        <w:rPr>
          <w:rFonts w:ascii="Garamond" w:hAnsi="Garamond" w:cs="Arial"/>
          <w:i/>
          <w:iCs/>
        </w:rPr>
        <w:t>Certificato</w:t>
      </w:r>
      <w:proofErr w:type="spellEnd"/>
      <w:r w:rsidRPr="00E33F75">
        <w:rPr>
          <w:rFonts w:ascii="Garamond" w:hAnsi="Garamond" w:cs="Arial"/>
          <w:i/>
          <w:iCs/>
        </w:rPr>
        <w:t xml:space="preserve"> di </w:t>
      </w:r>
      <w:proofErr w:type="spellStart"/>
      <w:r w:rsidRPr="00E33F75">
        <w:rPr>
          <w:rFonts w:ascii="Garamond" w:hAnsi="Garamond" w:cs="Arial"/>
          <w:i/>
          <w:iCs/>
        </w:rPr>
        <w:t>Conoscenza</w:t>
      </w:r>
      <w:proofErr w:type="spellEnd"/>
      <w:r w:rsidRPr="00E33F75">
        <w:rPr>
          <w:rFonts w:ascii="Garamond" w:hAnsi="Garamond" w:cs="Arial"/>
          <w:i/>
          <w:iCs/>
        </w:rPr>
        <w:t xml:space="preserve"> </w:t>
      </w:r>
      <w:proofErr w:type="spellStart"/>
      <w:r w:rsidRPr="00E33F75">
        <w:rPr>
          <w:rFonts w:ascii="Garamond" w:hAnsi="Garamond" w:cs="Arial"/>
          <w:i/>
          <w:iCs/>
        </w:rPr>
        <w:t>della</w:t>
      </w:r>
      <w:proofErr w:type="spellEnd"/>
      <w:r w:rsidRPr="00E33F75">
        <w:rPr>
          <w:rFonts w:ascii="Garamond" w:hAnsi="Garamond" w:cs="Arial"/>
          <w:i/>
          <w:iCs/>
        </w:rPr>
        <w:t xml:space="preserve"> </w:t>
      </w:r>
      <w:proofErr w:type="spellStart"/>
      <w:r w:rsidRPr="00E33F75">
        <w:rPr>
          <w:rFonts w:ascii="Garamond" w:hAnsi="Garamond" w:cs="Arial"/>
          <w:i/>
          <w:iCs/>
        </w:rPr>
        <w:t>Lingua</w:t>
      </w:r>
      <w:proofErr w:type="spellEnd"/>
      <w:r w:rsidRPr="00E33F75">
        <w:rPr>
          <w:rFonts w:ascii="Garamond" w:hAnsi="Garamond" w:cs="Arial"/>
          <w:i/>
          <w:iCs/>
        </w:rPr>
        <w:t xml:space="preserve"> </w:t>
      </w:r>
      <w:proofErr w:type="gramStart"/>
      <w:r w:rsidRPr="00E33F75">
        <w:rPr>
          <w:rFonts w:ascii="Garamond" w:hAnsi="Garamond" w:cs="Arial"/>
          <w:i/>
          <w:iCs/>
        </w:rPr>
        <w:t>Italiana</w:t>
      </w:r>
      <w:proofErr w:type="gramEnd"/>
      <w:r w:rsidRPr="00E33F75">
        <w:rPr>
          <w:rFonts w:ascii="Garamond" w:hAnsi="Garamond" w:cs="Arial"/>
          <w:i/>
          <w:iCs/>
        </w:rPr>
        <w:t xml:space="preserve"> </w:t>
      </w:r>
      <w:proofErr w:type="spellStart"/>
      <w:r w:rsidRPr="00E33F75">
        <w:rPr>
          <w:rFonts w:ascii="Garamond" w:hAnsi="Garamond"/>
        </w:rPr>
        <w:t>Celi</w:t>
      </w:r>
      <w:proofErr w:type="spellEnd"/>
      <w:r w:rsidRPr="00E33F75">
        <w:rPr>
          <w:rFonts w:ascii="Garamond" w:hAnsi="Garamond"/>
        </w:rPr>
        <w:t xml:space="preserve"> 4 (C1) expedido por la </w:t>
      </w:r>
      <w:proofErr w:type="spellStart"/>
      <w:r w:rsidRPr="00E33F75">
        <w:rPr>
          <w:rFonts w:ascii="Garamond" w:hAnsi="Garamond" w:cs="Arial"/>
          <w:i/>
          <w:iCs/>
        </w:rPr>
        <w:t>Universita</w:t>
      </w:r>
      <w:proofErr w:type="spellEnd"/>
      <w:r w:rsidRPr="00E33F75">
        <w:rPr>
          <w:rFonts w:ascii="Garamond" w:hAnsi="Garamond" w:cs="Arial"/>
          <w:i/>
          <w:iCs/>
        </w:rPr>
        <w:t xml:space="preserve">̀ per </w:t>
      </w:r>
      <w:proofErr w:type="spellStart"/>
      <w:r w:rsidRPr="00E33F75">
        <w:rPr>
          <w:rFonts w:ascii="Garamond" w:hAnsi="Garamond" w:cs="Arial"/>
          <w:i/>
          <w:iCs/>
        </w:rPr>
        <w:t>Stranieri</w:t>
      </w:r>
      <w:proofErr w:type="spellEnd"/>
      <w:r w:rsidRPr="00E33F75">
        <w:rPr>
          <w:rFonts w:ascii="Garamond" w:hAnsi="Garamond" w:cs="Arial"/>
          <w:i/>
          <w:iCs/>
        </w:rPr>
        <w:t xml:space="preserve"> di Perugia</w:t>
      </w:r>
      <w:r w:rsidRPr="00E33F75">
        <w:rPr>
          <w:rFonts w:ascii="Garamond" w:hAnsi="Garamond"/>
        </w:rPr>
        <w:t xml:space="preserve">.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Entre sus </w:t>
      </w:r>
      <w:r w:rsidRPr="007549CE">
        <w:rPr>
          <w:rFonts w:ascii="Garamond" w:hAnsi="Garamond"/>
          <w:b/>
          <w:bCs/>
        </w:rPr>
        <w:t xml:space="preserve">publicaciones </w:t>
      </w:r>
      <w:r w:rsidRPr="00E33F75">
        <w:rPr>
          <w:rFonts w:ascii="Garamond" w:hAnsi="Garamond"/>
        </w:rPr>
        <w:t>más relevantes, destacan: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lastRenderedPageBreak/>
        <w:t xml:space="preserve">- VAL MORENO, Gloria del, “La identidad cortesana de Giovanni </w:t>
      </w:r>
      <w:proofErr w:type="spellStart"/>
      <w:r w:rsidRPr="00E33F75">
        <w:rPr>
          <w:rFonts w:ascii="Garamond" w:hAnsi="Garamond"/>
        </w:rPr>
        <w:t>Battista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: </w:t>
      </w:r>
      <w:proofErr w:type="spellStart"/>
      <w:r w:rsidRPr="00E33F75">
        <w:rPr>
          <w:rFonts w:ascii="Garamond" w:hAnsi="Garamond"/>
        </w:rPr>
        <w:t>marqués</w:t>
      </w:r>
      <w:proofErr w:type="spellEnd"/>
      <w:r w:rsidRPr="00E33F75">
        <w:rPr>
          <w:rFonts w:ascii="Garamond" w:hAnsi="Garamond"/>
        </w:rPr>
        <w:t xml:space="preserve"> de la Torre y caballero del </w:t>
      </w:r>
      <w:proofErr w:type="spellStart"/>
      <w:r w:rsidRPr="00E33F75">
        <w:rPr>
          <w:rFonts w:ascii="Garamond" w:hAnsi="Garamond"/>
        </w:rPr>
        <w:t>hábito</w:t>
      </w:r>
      <w:proofErr w:type="spellEnd"/>
      <w:r w:rsidRPr="00E33F75">
        <w:rPr>
          <w:rFonts w:ascii="Garamond" w:hAnsi="Garamond"/>
        </w:rPr>
        <w:t xml:space="preserve"> de Santiago”, en PATAO, </w:t>
      </w:r>
      <w:proofErr w:type="spellStart"/>
      <w:r w:rsidRPr="00E33F75">
        <w:rPr>
          <w:rFonts w:ascii="Garamond" w:hAnsi="Garamond"/>
        </w:rPr>
        <w:t>Sofía</w:t>
      </w:r>
      <w:proofErr w:type="spellEnd"/>
      <w:r w:rsidRPr="00E33F75">
        <w:rPr>
          <w:rFonts w:ascii="Garamond" w:hAnsi="Garamond"/>
        </w:rPr>
        <w:t xml:space="preserve"> (ed.), </w:t>
      </w:r>
      <w:r w:rsidRPr="00E33F75">
        <w:rPr>
          <w:rFonts w:ascii="Garamond" w:hAnsi="Garamond" w:cs="Arial"/>
          <w:i/>
          <w:iCs/>
        </w:rPr>
        <w:t xml:space="preserve">Los Lugares del Arte: Identidad y </w:t>
      </w:r>
      <w:proofErr w:type="spellStart"/>
      <w:r w:rsidRPr="00E33F75">
        <w:rPr>
          <w:rFonts w:ascii="Garamond" w:hAnsi="Garamond" w:cs="Arial"/>
          <w:i/>
          <w:iCs/>
        </w:rPr>
        <w:t>representación</w:t>
      </w:r>
      <w:proofErr w:type="spellEnd"/>
      <w:r w:rsidRPr="00E33F75">
        <w:rPr>
          <w:rFonts w:ascii="Garamond" w:hAnsi="Garamond"/>
        </w:rPr>
        <w:t xml:space="preserve">, vol. I, Madrid, </w:t>
      </w:r>
      <w:proofErr w:type="spellStart"/>
      <w:r w:rsidRPr="00E33F75">
        <w:rPr>
          <w:rFonts w:ascii="Garamond" w:hAnsi="Garamond"/>
        </w:rPr>
        <w:t>Laertes</w:t>
      </w:r>
      <w:proofErr w:type="spellEnd"/>
      <w:r w:rsidRPr="00E33F75">
        <w:rPr>
          <w:rFonts w:ascii="Garamond" w:hAnsi="Garamond"/>
        </w:rPr>
        <w:t xml:space="preserve">, 2014, pp. 219-247. ISBN: 9788475849652, CLAVE: CL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>- VAL MORENO, Gloria del, “</w:t>
      </w:r>
      <w:proofErr w:type="spellStart"/>
      <w:r w:rsidRPr="00E33F75">
        <w:rPr>
          <w:rFonts w:ascii="Garamond" w:hAnsi="Garamond"/>
        </w:rPr>
        <w:t>Il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Pantheon</w:t>
      </w:r>
      <w:proofErr w:type="spellEnd"/>
      <w:r w:rsidRPr="00E33F75">
        <w:rPr>
          <w:rFonts w:ascii="Garamond" w:hAnsi="Garamond"/>
        </w:rPr>
        <w:t xml:space="preserve"> del </w:t>
      </w:r>
      <w:proofErr w:type="spellStart"/>
      <w:r w:rsidRPr="00E33F75">
        <w:rPr>
          <w:rFonts w:ascii="Garamond" w:hAnsi="Garamond"/>
        </w:rPr>
        <w:t>Monastero</w:t>
      </w:r>
      <w:proofErr w:type="spellEnd"/>
      <w:r w:rsidRPr="00E33F75">
        <w:rPr>
          <w:rFonts w:ascii="Garamond" w:hAnsi="Garamond"/>
        </w:rPr>
        <w:t xml:space="preserve"> di San Lorenzo del Escorial </w:t>
      </w:r>
      <w:proofErr w:type="spellStart"/>
      <w:r w:rsidRPr="00E33F75">
        <w:rPr>
          <w:rFonts w:ascii="Garamond" w:hAnsi="Garamond"/>
        </w:rPr>
        <w:t>attraverso</w:t>
      </w:r>
      <w:proofErr w:type="spellEnd"/>
      <w:r w:rsidRPr="00E33F75">
        <w:rPr>
          <w:rFonts w:ascii="Garamond" w:hAnsi="Garamond"/>
        </w:rPr>
        <w:t xml:space="preserve"> i </w:t>
      </w:r>
      <w:proofErr w:type="spellStart"/>
      <w:r w:rsidRPr="00E33F75">
        <w:rPr>
          <w:rFonts w:ascii="Garamond" w:hAnsi="Garamond"/>
        </w:rPr>
        <w:t>viaggiatori</w:t>
      </w:r>
      <w:proofErr w:type="spellEnd"/>
      <w:r w:rsidRPr="00E33F75">
        <w:rPr>
          <w:rFonts w:ascii="Garamond" w:hAnsi="Garamond"/>
        </w:rPr>
        <w:t xml:space="preserve"> e i </w:t>
      </w:r>
      <w:proofErr w:type="spellStart"/>
      <w:r w:rsidRPr="00E33F75">
        <w:rPr>
          <w:rFonts w:ascii="Garamond" w:hAnsi="Garamond"/>
        </w:rPr>
        <w:t>biografi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italiani</w:t>
      </w:r>
      <w:proofErr w:type="spellEnd"/>
      <w:r w:rsidRPr="00E33F75">
        <w:rPr>
          <w:rFonts w:ascii="Garamond" w:hAnsi="Garamond"/>
        </w:rPr>
        <w:t xml:space="preserve"> del </w:t>
      </w:r>
      <w:proofErr w:type="spellStart"/>
      <w:r w:rsidRPr="00E33F75">
        <w:rPr>
          <w:rFonts w:ascii="Garamond" w:hAnsi="Garamond"/>
        </w:rPr>
        <w:t>Seicento</w:t>
      </w:r>
      <w:proofErr w:type="spellEnd"/>
      <w:r w:rsidRPr="00E33F75">
        <w:rPr>
          <w:rFonts w:ascii="Garamond" w:hAnsi="Garamond"/>
        </w:rPr>
        <w:t xml:space="preserve">: </w:t>
      </w:r>
      <w:proofErr w:type="spellStart"/>
      <w:r w:rsidRPr="00E33F75">
        <w:rPr>
          <w:rFonts w:ascii="Garamond" w:hAnsi="Garamond"/>
        </w:rPr>
        <w:t>Cassiano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dal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Pozzo</w:t>
      </w:r>
      <w:proofErr w:type="spellEnd"/>
      <w:r w:rsidRPr="00E33F75">
        <w:rPr>
          <w:rFonts w:ascii="Garamond" w:hAnsi="Garamond"/>
        </w:rPr>
        <w:t xml:space="preserve"> e Giovanni </w:t>
      </w:r>
      <w:proofErr w:type="spellStart"/>
      <w:r w:rsidRPr="00E33F75">
        <w:rPr>
          <w:rFonts w:ascii="Garamond" w:hAnsi="Garamond"/>
        </w:rPr>
        <w:t>Baglione</w:t>
      </w:r>
      <w:proofErr w:type="spellEnd"/>
      <w:r w:rsidRPr="00E33F75">
        <w:rPr>
          <w:rFonts w:ascii="Garamond" w:hAnsi="Garamond"/>
        </w:rPr>
        <w:t xml:space="preserve">”, en AA.VV., </w:t>
      </w:r>
      <w:r w:rsidRPr="00E33F75">
        <w:rPr>
          <w:rFonts w:ascii="Garamond" w:hAnsi="Garamond" w:cs="Arial"/>
          <w:i/>
          <w:iCs/>
        </w:rPr>
        <w:t xml:space="preserve">La </w:t>
      </w:r>
      <w:proofErr w:type="spellStart"/>
      <w:r w:rsidRPr="00E33F75">
        <w:rPr>
          <w:rFonts w:ascii="Garamond" w:hAnsi="Garamond" w:cs="Arial"/>
          <w:i/>
          <w:iCs/>
        </w:rPr>
        <w:t>festa</w:t>
      </w:r>
      <w:proofErr w:type="spellEnd"/>
      <w:r w:rsidRPr="00E33F75">
        <w:rPr>
          <w:rFonts w:ascii="Garamond" w:hAnsi="Garamond" w:cs="Arial"/>
          <w:i/>
          <w:iCs/>
        </w:rPr>
        <w:t xml:space="preserve"> </w:t>
      </w:r>
      <w:proofErr w:type="spellStart"/>
      <w:r w:rsidRPr="00E33F75">
        <w:rPr>
          <w:rFonts w:ascii="Garamond" w:hAnsi="Garamond" w:cs="Arial"/>
          <w:i/>
          <w:iCs/>
        </w:rPr>
        <w:t>delle</w:t>
      </w:r>
      <w:proofErr w:type="spellEnd"/>
      <w:r w:rsidRPr="00E33F75">
        <w:rPr>
          <w:rFonts w:ascii="Garamond" w:hAnsi="Garamond" w:cs="Arial"/>
          <w:i/>
          <w:iCs/>
        </w:rPr>
        <w:t xml:space="preserve"> </w:t>
      </w:r>
      <w:proofErr w:type="spellStart"/>
      <w:r w:rsidRPr="00E33F75">
        <w:rPr>
          <w:rFonts w:ascii="Garamond" w:hAnsi="Garamond" w:cs="Arial"/>
          <w:i/>
          <w:iCs/>
        </w:rPr>
        <w:t>Arti</w:t>
      </w:r>
      <w:proofErr w:type="spellEnd"/>
      <w:r w:rsidRPr="00E33F75">
        <w:rPr>
          <w:rFonts w:ascii="Garamond" w:hAnsi="Garamond" w:cs="Arial"/>
          <w:i/>
          <w:iCs/>
        </w:rPr>
        <w:t xml:space="preserve">. </w:t>
      </w:r>
      <w:proofErr w:type="spellStart"/>
      <w:r w:rsidRPr="00E33F75">
        <w:rPr>
          <w:rFonts w:ascii="Garamond" w:hAnsi="Garamond" w:cs="Arial"/>
          <w:i/>
          <w:iCs/>
        </w:rPr>
        <w:t>Scritti</w:t>
      </w:r>
      <w:proofErr w:type="spellEnd"/>
      <w:r w:rsidRPr="00E33F75">
        <w:rPr>
          <w:rFonts w:ascii="Garamond" w:hAnsi="Garamond" w:cs="Arial"/>
          <w:i/>
          <w:iCs/>
        </w:rPr>
        <w:t xml:space="preserve"> in </w:t>
      </w:r>
      <w:proofErr w:type="spellStart"/>
      <w:r w:rsidRPr="00E33F75">
        <w:rPr>
          <w:rFonts w:ascii="Garamond" w:hAnsi="Garamond" w:cs="Arial"/>
          <w:i/>
          <w:iCs/>
        </w:rPr>
        <w:t>onore</w:t>
      </w:r>
      <w:proofErr w:type="spellEnd"/>
      <w:r w:rsidRPr="00E33F75">
        <w:rPr>
          <w:rFonts w:ascii="Garamond" w:hAnsi="Garamond" w:cs="Arial"/>
          <w:i/>
          <w:iCs/>
        </w:rPr>
        <w:t xml:space="preserve"> di </w:t>
      </w:r>
      <w:proofErr w:type="spellStart"/>
      <w:r w:rsidRPr="00E33F75">
        <w:rPr>
          <w:rFonts w:ascii="Garamond" w:hAnsi="Garamond" w:cs="Arial"/>
          <w:i/>
          <w:iCs/>
        </w:rPr>
        <w:t>Marcello</w:t>
      </w:r>
      <w:proofErr w:type="spellEnd"/>
      <w:r w:rsidRPr="00E33F75">
        <w:rPr>
          <w:rFonts w:ascii="Garamond" w:hAnsi="Garamond" w:cs="Arial"/>
          <w:i/>
          <w:iCs/>
        </w:rPr>
        <w:t xml:space="preserve"> </w:t>
      </w:r>
      <w:proofErr w:type="spellStart"/>
      <w:r w:rsidRPr="00E33F75">
        <w:rPr>
          <w:rFonts w:ascii="Garamond" w:hAnsi="Garamond" w:cs="Arial"/>
          <w:i/>
          <w:iCs/>
        </w:rPr>
        <w:t>Fagiolo</w:t>
      </w:r>
      <w:proofErr w:type="spellEnd"/>
      <w:r w:rsidRPr="00E33F75">
        <w:rPr>
          <w:rFonts w:ascii="Garamond" w:hAnsi="Garamond" w:cs="Arial"/>
          <w:i/>
          <w:iCs/>
        </w:rPr>
        <w:t xml:space="preserve"> per </w:t>
      </w:r>
      <w:proofErr w:type="spellStart"/>
      <w:r w:rsidRPr="00E33F75">
        <w:rPr>
          <w:rFonts w:ascii="Garamond" w:hAnsi="Garamond" w:cs="Arial"/>
          <w:i/>
          <w:iCs/>
        </w:rPr>
        <w:t>cinquant’anni</w:t>
      </w:r>
      <w:proofErr w:type="spellEnd"/>
      <w:r w:rsidRPr="00E33F75">
        <w:rPr>
          <w:rFonts w:ascii="Garamond" w:hAnsi="Garamond" w:cs="Arial"/>
          <w:i/>
          <w:iCs/>
        </w:rPr>
        <w:t xml:space="preserve"> di </w:t>
      </w:r>
      <w:proofErr w:type="spellStart"/>
      <w:r w:rsidRPr="00E33F75">
        <w:rPr>
          <w:rFonts w:ascii="Garamond" w:hAnsi="Garamond" w:cs="Arial"/>
          <w:i/>
          <w:iCs/>
        </w:rPr>
        <w:t>studi</w:t>
      </w:r>
      <w:proofErr w:type="spellEnd"/>
      <w:r w:rsidRPr="00E33F75">
        <w:rPr>
          <w:rFonts w:ascii="Garamond" w:hAnsi="Garamond"/>
        </w:rPr>
        <w:t xml:space="preserve">, IV, </w:t>
      </w:r>
      <w:proofErr w:type="spellStart"/>
      <w:r w:rsidRPr="00E33F75">
        <w:rPr>
          <w:rFonts w:ascii="Garamond" w:hAnsi="Garamond"/>
        </w:rPr>
        <w:t>Gangemi</w:t>
      </w:r>
      <w:proofErr w:type="spellEnd"/>
      <w:r w:rsidRPr="00E33F75">
        <w:rPr>
          <w:rFonts w:ascii="Garamond" w:hAnsi="Garamond"/>
        </w:rPr>
        <w:t xml:space="preserve">, Roma, 2014, pp. 370-375. ISBN-13: 978-8849229141. CLAVE: CL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VAL MORENO, Gloria del, “La vivienda en Madrid del </w:t>
      </w:r>
      <w:proofErr w:type="spellStart"/>
      <w:r w:rsidRPr="00E33F75">
        <w:rPr>
          <w:rFonts w:ascii="Garamond" w:hAnsi="Garamond"/>
        </w:rPr>
        <w:t>Marqués</w:t>
      </w:r>
      <w:proofErr w:type="spellEnd"/>
      <w:r w:rsidRPr="00E33F75">
        <w:rPr>
          <w:rFonts w:ascii="Garamond" w:hAnsi="Garamond"/>
        </w:rPr>
        <w:t xml:space="preserve"> de la Torre, ¿espacio de </w:t>
      </w:r>
      <w:proofErr w:type="spellStart"/>
      <w:r w:rsidRPr="00E33F75">
        <w:rPr>
          <w:rFonts w:ascii="Garamond" w:hAnsi="Garamond"/>
        </w:rPr>
        <w:t>representación</w:t>
      </w:r>
      <w:proofErr w:type="spellEnd"/>
      <w:r w:rsidRPr="00E33F75">
        <w:rPr>
          <w:rFonts w:ascii="Garamond" w:hAnsi="Garamond"/>
        </w:rPr>
        <w:t xml:space="preserve"> del poder?”, en MINGUEZ, </w:t>
      </w:r>
      <w:proofErr w:type="spellStart"/>
      <w:r w:rsidRPr="00E33F75">
        <w:rPr>
          <w:rFonts w:ascii="Garamond" w:hAnsi="Garamond"/>
        </w:rPr>
        <w:t>Víctor</w:t>
      </w:r>
      <w:proofErr w:type="spellEnd"/>
      <w:r w:rsidRPr="00E33F75">
        <w:rPr>
          <w:rFonts w:ascii="Garamond" w:hAnsi="Garamond"/>
        </w:rPr>
        <w:t xml:space="preserve"> (ed.), </w:t>
      </w:r>
      <w:r w:rsidRPr="00E33F75">
        <w:rPr>
          <w:rFonts w:ascii="Garamond" w:hAnsi="Garamond" w:cs="Arial"/>
          <w:i/>
          <w:iCs/>
        </w:rPr>
        <w:t>Las Artes y la Arquitectura del poder</w:t>
      </w:r>
      <w:r w:rsidRPr="00E33F75">
        <w:rPr>
          <w:rFonts w:ascii="Garamond" w:hAnsi="Garamond"/>
        </w:rPr>
        <w:t xml:space="preserve">, XIX Congreso Nacional de Historiadores del Arte CEHA, </w:t>
      </w:r>
      <w:proofErr w:type="spellStart"/>
      <w:r w:rsidRPr="00E33F75">
        <w:rPr>
          <w:rFonts w:ascii="Garamond" w:hAnsi="Garamond"/>
        </w:rPr>
        <w:t>Universitat</w:t>
      </w:r>
      <w:proofErr w:type="spellEnd"/>
      <w:r w:rsidRPr="00E33F75">
        <w:rPr>
          <w:rFonts w:ascii="Garamond" w:hAnsi="Garamond"/>
        </w:rPr>
        <w:t xml:space="preserve"> Jaume I, </w:t>
      </w:r>
      <w:proofErr w:type="spellStart"/>
      <w:r w:rsidRPr="00E33F75">
        <w:rPr>
          <w:rFonts w:ascii="Garamond" w:hAnsi="Garamond"/>
        </w:rPr>
        <w:t>Castellón</w:t>
      </w:r>
      <w:proofErr w:type="spellEnd"/>
      <w:r w:rsidRPr="00E33F75">
        <w:rPr>
          <w:rFonts w:ascii="Garamond" w:hAnsi="Garamond"/>
        </w:rPr>
        <w:t xml:space="preserve">, 2013, pp. 644-662. ISBN: 9788480219389. CLAVE: CL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VAL MORENO, Gloria del, "La verdad del documento: </w:t>
      </w:r>
      <w:proofErr w:type="spellStart"/>
      <w:r w:rsidRPr="00E33F75">
        <w:rPr>
          <w:rFonts w:ascii="Garamond" w:hAnsi="Garamond"/>
        </w:rPr>
        <w:t>problemática</w:t>
      </w:r>
      <w:proofErr w:type="spellEnd"/>
      <w:r w:rsidRPr="00E33F75">
        <w:rPr>
          <w:rFonts w:ascii="Garamond" w:hAnsi="Garamond"/>
        </w:rPr>
        <w:t xml:space="preserve"> de las fuentes documentales en la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 de la actividad </w:t>
      </w:r>
      <w:proofErr w:type="spellStart"/>
      <w:r w:rsidRPr="00E33F75">
        <w:rPr>
          <w:rFonts w:ascii="Garamond" w:hAnsi="Garamond"/>
        </w:rPr>
        <w:t>artística</w:t>
      </w:r>
      <w:proofErr w:type="spellEnd"/>
      <w:r w:rsidRPr="00E33F75">
        <w:rPr>
          <w:rFonts w:ascii="Garamond" w:hAnsi="Garamond"/>
        </w:rPr>
        <w:t xml:space="preserve"> de G. B.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", en </w:t>
      </w:r>
      <w:r w:rsidRPr="00E33F75">
        <w:rPr>
          <w:rFonts w:ascii="Garamond" w:hAnsi="Garamond" w:cs="Arial"/>
          <w:i/>
          <w:iCs/>
        </w:rPr>
        <w:t>Anales de Ha del Arte</w:t>
      </w:r>
      <w:r w:rsidRPr="00E33F75">
        <w:rPr>
          <w:rFonts w:ascii="Garamond" w:hAnsi="Garamond"/>
        </w:rPr>
        <w:t xml:space="preserve">, vol. ext. 2011, Madrid, pp. 93-110. </w:t>
      </w:r>
      <w:proofErr w:type="gramStart"/>
      <w:r w:rsidRPr="00E33F75">
        <w:rPr>
          <w:rFonts w:ascii="Garamond" w:hAnsi="Garamond"/>
        </w:rPr>
        <w:t>ISSN :</w:t>
      </w:r>
      <w:proofErr w:type="gramEnd"/>
      <w:r w:rsidRPr="00E33F75">
        <w:rPr>
          <w:rFonts w:ascii="Garamond" w:hAnsi="Garamond"/>
        </w:rPr>
        <w:t xml:space="preserve"> 0214-6452. CLAVE: A</w:t>
      </w:r>
      <w:r w:rsidRPr="00E33F75">
        <w:rPr>
          <w:rFonts w:ascii="Garamond" w:hAnsi="Garamond"/>
        </w:rPr>
        <w:br/>
        <w:t xml:space="preserve">- VAL MORENO, Gloria del, "G. B.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: entre la </w:t>
      </w:r>
      <w:proofErr w:type="spellStart"/>
      <w:r w:rsidRPr="00E33F75">
        <w:rPr>
          <w:rFonts w:ascii="Garamond" w:hAnsi="Garamond"/>
        </w:rPr>
        <w:t>soprintendenza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delle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fabbriche</w:t>
      </w:r>
      <w:proofErr w:type="spellEnd"/>
      <w:r w:rsidRPr="00E33F75">
        <w:rPr>
          <w:rFonts w:ascii="Garamond" w:hAnsi="Garamond"/>
        </w:rPr>
        <w:t xml:space="preserve"> del Papa Paulo V y la superintendencia de obras reales en tiempos de Felipe IV", en </w:t>
      </w:r>
      <w:r w:rsidRPr="00E33F75">
        <w:rPr>
          <w:rFonts w:ascii="Garamond" w:hAnsi="Garamond" w:cs="Arial"/>
          <w:i/>
          <w:iCs/>
        </w:rPr>
        <w:t xml:space="preserve">Mirando a </w:t>
      </w:r>
      <w:proofErr w:type="spellStart"/>
      <w:r w:rsidRPr="00E33F75">
        <w:rPr>
          <w:rFonts w:ascii="Garamond" w:hAnsi="Garamond" w:cs="Arial"/>
          <w:i/>
          <w:iCs/>
        </w:rPr>
        <w:t>Clío</w:t>
      </w:r>
      <w:proofErr w:type="spellEnd"/>
      <w:r w:rsidRPr="00E33F75">
        <w:rPr>
          <w:rFonts w:ascii="Garamond" w:hAnsi="Garamond"/>
        </w:rPr>
        <w:t xml:space="preserve">, XVIII Congreso Nacional de Historiadores del Arte CEHA, Santiago de Compostela, 2011, pp. 3157-3166. ISBN: 978-84-9887-840-0. CLAVE: A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VAL MORENO, Gloria del, “G. B.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: problemas </w:t>
      </w:r>
      <w:proofErr w:type="spellStart"/>
      <w:r w:rsidRPr="00E33F75">
        <w:rPr>
          <w:rFonts w:ascii="Garamond" w:hAnsi="Garamond"/>
        </w:rPr>
        <w:t>metodológicos</w:t>
      </w:r>
      <w:proofErr w:type="spellEnd"/>
      <w:r w:rsidRPr="00E33F75">
        <w:rPr>
          <w:rFonts w:ascii="Garamond" w:hAnsi="Garamond"/>
        </w:rPr>
        <w:t xml:space="preserve"> en el </w:t>
      </w:r>
      <w:proofErr w:type="spellStart"/>
      <w:r w:rsidRPr="00E33F75">
        <w:rPr>
          <w:rFonts w:ascii="Garamond" w:hAnsi="Garamond"/>
        </w:rPr>
        <w:t>análisis</w:t>
      </w:r>
      <w:proofErr w:type="spellEnd"/>
      <w:r w:rsidRPr="00E33F75">
        <w:rPr>
          <w:rFonts w:ascii="Garamond" w:hAnsi="Garamond"/>
        </w:rPr>
        <w:t xml:space="preserve"> de su </w:t>
      </w:r>
      <w:proofErr w:type="spellStart"/>
      <w:r w:rsidRPr="00E33F75">
        <w:rPr>
          <w:rFonts w:ascii="Garamond" w:hAnsi="Garamond"/>
        </w:rPr>
        <w:t>historiografía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artística</w:t>
      </w:r>
      <w:proofErr w:type="spellEnd"/>
      <w:r w:rsidRPr="00E33F75">
        <w:rPr>
          <w:rFonts w:ascii="Garamond" w:hAnsi="Garamond"/>
        </w:rPr>
        <w:t xml:space="preserve">”, en Anales de Ha del Arte, vol. ext., 2010, Madrid, pp. 351-363. </w:t>
      </w:r>
      <w:proofErr w:type="gramStart"/>
      <w:r w:rsidRPr="00E33F75">
        <w:rPr>
          <w:rFonts w:ascii="Garamond" w:hAnsi="Garamond"/>
        </w:rPr>
        <w:t>ISSN :</w:t>
      </w:r>
      <w:proofErr w:type="gramEnd"/>
      <w:r w:rsidRPr="00E33F75">
        <w:rPr>
          <w:rFonts w:ascii="Garamond" w:hAnsi="Garamond"/>
        </w:rPr>
        <w:t xml:space="preserve"> 0214-6452. CLAVE: A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proofErr w:type="spellStart"/>
      <w:r w:rsidRPr="00E33F75">
        <w:rPr>
          <w:rFonts w:ascii="Garamond" w:hAnsi="Garamond"/>
        </w:rPr>
        <w:t>Asímismo</w:t>
      </w:r>
      <w:proofErr w:type="spellEnd"/>
      <w:r w:rsidRPr="00E33F75">
        <w:rPr>
          <w:rFonts w:ascii="Garamond" w:hAnsi="Garamond"/>
        </w:rPr>
        <w:t xml:space="preserve">, destacamos su participación en los siguientes </w:t>
      </w:r>
      <w:r w:rsidRPr="007549CE">
        <w:rPr>
          <w:rFonts w:ascii="Garamond" w:hAnsi="Garamond"/>
          <w:b/>
          <w:bCs/>
        </w:rPr>
        <w:t>congresos y seminarios</w:t>
      </w:r>
      <w:r w:rsidRPr="00E33F75">
        <w:rPr>
          <w:rFonts w:ascii="Garamond" w:hAnsi="Garamond"/>
        </w:rPr>
        <w:t>: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“Entre Roma y Madrid: carrera </w:t>
      </w:r>
      <w:proofErr w:type="spellStart"/>
      <w:r w:rsidRPr="00E33F75">
        <w:rPr>
          <w:rFonts w:ascii="Garamond" w:hAnsi="Garamond"/>
        </w:rPr>
        <w:t>artística</w:t>
      </w:r>
      <w:proofErr w:type="spellEnd"/>
      <w:r w:rsidRPr="00E33F75">
        <w:rPr>
          <w:rFonts w:ascii="Garamond" w:hAnsi="Garamond"/>
        </w:rPr>
        <w:t xml:space="preserve"> de Giovanni </w:t>
      </w:r>
      <w:proofErr w:type="spellStart"/>
      <w:r w:rsidRPr="00E33F75">
        <w:rPr>
          <w:rFonts w:ascii="Garamond" w:hAnsi="Garamond"/>
        </w:rPr>
        <w:t>Battista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 en la corte de los Austrias (1617-1635)”, Congreso Internacional “El Madrid italiano de los Austrias: espacios, carreras y clientelas”, Universidad Rey Juan Carlos y Museo </w:t>
      </w:r>
      <w:proofErr w:type="spellStart"/>
      <w:r w:rsidRPr="00E33F75">
        <w:rPr>
          <w:rFonts w:ascii="Garamond" w:hAnsi="Garamond"/>
        </w:rPr>
        <w:t>Cerralbo</w:t>
      </w:r>
      <w:proofErr w:type="spellEnd"/>
      <w:r w:rsidRPr="00E33F75">
        <w:rPr>
          <w:rFonts w:ascii="Garamond" w:hAnsi="Garamond"/>
        </w:rPr>
        <w:t xml:space="preserve">, 12-13 de septiembre de 2019.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“Nobles Artistas. Giovanni </w:t>
      </w:r>
      <w:proofErr w:type="spellStart"/>
      <w:r w:rsidRPr="00E33F75">
        <w:rPr>
          <w:rFonts w:ascii="Garamond" w:hAnsi="Garamond"/>
        </w:rPr>
        <w:t>Battista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”, I Seminario permanente Las Artes y los </w:t>
      </w:r>
      <w:proofErr w:type="spellStart"/>
      <w:r w:rsidRPr="00E33F75">
        <w:rPr>
          <w:rFonts w:ascii="Garamond" w:hAnsi="Garamond"/>
        </w:rPr>
        <w:t>Días</w:t>
      </w:r>
      <w:proofErr w:type="spellEnd"/>
      <w:r w:rsidRPr="00E33F75">
        <w:rPr>
          <w:rFonts w:ascii="Garamond" w:hAnsi="Garamond"/>
        </w:rPr>
        <w:t xml:space="preserve">. </w:t>
      </w:r>
      <w:proofErr w:type="spellStart"/>
      <w:r w:rsidRPr="00E33F75">
        <w:rPr>
          <w:rFonts w:ascii="Garamond" w:hAnsi="Garamond"/>
        </w:rPr>
        <w:t>Máster</w:t>
      </w:r>
      <w:proofErr w:type="spellEnd"/>
      <w:r w:rsidRPr="00E33F75">
        <w:rPr>
          <w:rFonts w:ascii="Garamond" w:hAnsi="Garamond"/>
        </w:rPr>
        <w:t xml:space="preserve"> Universitario de Estudios Avanzados en Historia del Arte </w:t>
      </w:r>
      <w:proofErr w:type="spellStart"/>
      <w:r w:rsidRPr="00E33F75">
        <w:rPr>
          <w:rFonts w:ascii="Garamond" w:hAnsi="Garamond"/>
        </w:rPr>
        <w:t>Español</w:t>
      </w:r>
      <w:proofErr w:type="spellEnd"/>
      <w:r w:rsidRPr="00E33F75">
        <w:rPr>
          <w:rFonts w:ascii="Garamond" w:hAnsi="Garamond"/>
        </w:rPr>
        <w:t xml:space="preserve">. Itinerario Arte de la Edad Moderna, Facultad de </w:t>
      </w:r>
      <w:proofErr w:type="spellStart"/>
      <w:r w:rsidRPr="00E33F75">
        <w:rPr>
          <w:rFonts w:ascii="Garamond" w:hAnsi="Garamond"/>
        </w:rPr>
        <w:t>Geografía</w:t>
      </w:r>
      <w:proofErr w:type="spellEnd"/>
      <w:r w:rsidRPr="00E33F75">
        <w:rPr>
          <w:rFonts w:ascii="Garamond" w:hAnsi="Garamond"/>
        </w:rPr>
        <w:t xml:space="preserve"> e Historia, UCM, 13 de abril de 2016.</w:t>
      </w:r>
      <w:r w:rsidRPr="00E33F75">
        <w:rPr>
          <w:rFonts w:ascii="Garamond" w:hAnsi="Garamond"/>
        </w:rPr>
        <w:br/>
        <w:t xml:space="preserve">- “De </w:t>
      </w:r>
      <w:proofErr w:type="spellStart"/>
      <w:r w:rsidRPr="00E33F75">
        <w:rPr>
          <w:rFonts w:ascii="Garamond" w:hAnsi="Garamond"/>
        </w:rPr>
        <w:t>Illustrissimo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Signore</w:t>
      </w:r>
      <w:proofErr w:type="spellEnd"/>
      <w:r w:rsidRPr="00E33F75">
        <w:rPr>
          <w:rFonts w:ascii="Garamond" w:hAnsi="Garamond"/>
        </w:rPr>
        <w:t xml:space="preserve"> a </w:t>
      </w:r>
      <w:proofErr w:type="spellStart"/>
      <w:r w:rsidRPr="00E33F75">
        <w:rPr>
          <w:rFonts w:ascii="Garamond" w:hAnsi="Garamond"/>
        </w:rPr>
        <w:t>Marqués</w:t>
      </w:r>
      <w:proofErr w:type="spellEnd"/>
      <w:r w:rsidRPr="00E33F75">
        <w:rPr>
          <w:rFonts w:ascii="Garamond" w:hAnsi="Garamond"/>
        </w:rPr>
        <w:t xml:space="preserve"> de la Torre: la nueva identidad cortesana de G. B.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””, III Seminario de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 y Transferencia, Proyecto UCM I+D “Los Lugares del Arte”, Universidad Complutense de Madrid, 13-14 de </w:t>
      </w:r>
      <w:proofErr w:type="gramStart"/>
      <w:r w:rsidRPr="00E33F75">
        <w:rPr>
          <w:rFonts w:ascii="Garamond" w:hAnsi="Garamond"/>
        </w:rPr>
        <w:t>Noviembre</w:t>
      </w:r>
      <w:proofErr w:type="gramEnd"/>
      <w:r w:rsidRPr="00E33F75">
        <w:rPr>
          <w:rFonts w:ascii="Garamond" w:hAnsi="Garamond"/>
        </w:rPr>
        <w:t xml:space="preserve"> de 2013.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“’Era </w:t>
      </w:r>
      <w:proofErr w:type="spellStart"/>
      <w:r w:rsidRPr="00E33F75">
        <w:rPr>
          <w:rFonts w:ascii="Garamond" w:hAnsi="Garamond"/>
        </w:rPr>
        <w:t>il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suo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Palagio</w:t>
      </w:r>
      <w:proofErr w:type="spellEnd"/>
      <w:r w:rsidRPr="00E33F75">
        <w:rPr>
          <w:rFonts w:ascii="Garamond" w:hAnsi="Garamond"/>
        </w:rPr>
        <w:t xml:space="preserve"> una </w:t>
      </w:r>
      <w:proofErr w:type="spellStart"/>
      <w:r w:rsidRPr="00E33F75">
        <w:rPr>
          <w:rFonts w:ascii="Garamond" w:hAnsi="Garamond"/>
        </w:rPr>
        <w:t>scuola</w:t>
      </w:r>
      <w:proofErr w:type="spellEnd"/>
      <w:r w:rsidRPr="00E33F75">
        <w:rPr>
          <w:rFonts w:ascii="Garamond" w:hAnsi="Garamond"/>
        </w:rPr>
        <w:t xml:space="preserve"> di </w:t>
      </w:r>
      <w:proofErr w:type="spellStart"/>
      <w:r w:rsidRPr="00E33F75">
        <w:rPr>
          <w:rFonts w:ascii="Garamond" w:hAnsi="Garamond"/>
        </w:rPr>
        <w:t>virtu</w:t>
      </w:r>
      <w:proofErr w:type="spellEnd"/>
      <w:r w:rsidRPr="00E33F75">
        <w:rPr>
          <w:rFonts w:ascii="Garamond" w:hAnsi="Garamond"/>
        </w:rPr>
        <w:t xml:space="preserve">̀: la Academia deseada de G. B.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’”, II Seminario de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 y Transferencia, Proyecto UCM I+D “Los Lugares del Arte”, Universidad Complutense de Madrid, 15-16 de Noviembre de 2012.</w:t>
      </w:r>
      <w:r w:rsidRPr="00E33F75">
        <w:rPr>
          <w:rFonts w:ascii="Garamond" w:hAnsi="Garamond"/>
        </w:rPr>
        <w:br/>
        <w:t xml:space="preserve">- “Ciudad Universitaria y Universidad Complutense: un largo camino hasta el encuentro”, en </w:t>
      </w:r>
      <w:r w:rsidRPr="00E33F75">
        <w:rPr>
          <w:rFonts w:ascii="Garamond" w:hAnsi="Garamond"/>
        </w:rPr>
        <w:lastRenderedPageBreak/>
        <w:t xml:space="preserve">“Los lugares del Arte: La Ciudad Universitaria como espacio de </w:t>
      </w:r>
      <w:proofErr w:type="spellStart"/>
      <w:r w:rsidRPr="00E33F75">
        <w:rPr>
          <w:rFonts w:ascii="Garamond" w:hAnsi="Garamond"/>
        </w:rPr>
        <w:t>creación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artística</w:t>
      </w:r>
      <w:proofErr w:type="spellEnd"/>
      <w:r w:rsidRPr="00E33F75">
        <w:rPr>
          <w:rFonts w:ascii="Garamond" w:hAnsi="Garamond"/>
        </w:rPr>
        <w:t xml:space="preserve">”, XII Semana de la Ciencia, Universidad Complutense de Madrid, 13 de Noviembre de 2012.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“La </w:t>
      </w:r>
      <w:proofErr w:type="spellStart"/>
      <w:r w:rsidRPr="00E33F75">
        <w:rPr>
          <w:rFonts w:ascii="Garamond" w:hAnsi="Garamond"/>
        </w:rPr>
        <w:t>gestión</w:t>
      </w:r>
      <w:proofErr w:type="spellEnd"/>
      <w:r w:rsidRPr="00E33F75">
        <w:rPr>
          <w:rFonts w:ascii="Garamond" w:hAnsi="Garamond"/>
        </w:rPr>
        <w:t xml:space="preserve"> del Patrimonio perdido: el caso del Palacio del Buen Retiro” en “Patrimonio </w:t>
      </w:r>
      <w:proofErr w:type="spellStart"/>
      <w:r w:rsidRPr="00E33F75">
        <w:rPr>
          <w:rFonts w:ascii="Garamond" w:hAnsi="Garamond"/>
        </w:rPr>
        <w:t>artístico</w:t>
      </w:r>
      <w:proofErr w:type="spellEnd"/>
      <w:r w:rsidRPr="00E33F75">
        <w:rPr>
          <w:rFonts w:ascii="Garamond" w:hAnsi="Garamond"/>
        </w:rPr>
        <w:t xml:space="preserve">, </w:t>
      </w:r>
      <w:proofErr w:type="spellStart"/>
      <w:r w:rsidRPr="00E33F75">
        <w:rPr>
          <w:rFonts w:ascii="Garamond" w:hAnsi="Garamond"/>
        </w:rPr>
        <w:t>enseñanza</w:t>
      </w:r>
      <w:proofErr w:type="spellEnd"/>
      <w:r w:rsidRPr="00E33F75">
        <w:rPr>
          <w:rFonts w:ascii="Garamond" w:hAnsi="Garamond"/>
        </w:rPr>
        <w:t xml:space="preserve"> de grado y </w:t>
      </w:r>
      <w:proofErr w:type="spellStart"/>
      <w:r w:rsidRPr="00E33F75">
        <w:rPr>
          <w:rFonts w:ascii="Garamond" w:hAnsi="Garamond"/>
        </w:rPr>
        <w:t>concienciación</w:t>
      </w:r>
      <w:proofErr w:type="spellEnd"/>
      <w:r w:rsidRPr="00E33F75">
        <w:rPr>
          <w:rFonts w:ascii="Garamond" w:hAnsi="Garamond"/>
        </w:rPr>
        <w:t xml:space="preserve"> social: lugares del arte y patrimonio en la Comunidad de Madrid”, XII Semana de la Ciencia, Universidad Complutense de Madrid, 16 de </w:t>
      </w:r>
      <w:proofErr w:type="gramStart"/>
      <w:r w:rsidRPr="00E33F75">
        <w:rPr>
          <w:rFonts w:ascii="Garamond" w:hAnsi="Garamond"/>
        </w:rPr>
        <w:t>Noviembre</w:t>
      </w:r>
      <w:proofErr w:type="gramEnd"/>
      <w:r w:rsidRPr="00E33F75">
        <w:rPr>
          <w:rFonts w:ascii="Garamond" w:hAnsi="Garamond"/>
        </w:rPr>
        <w:t xml:space="preserve"> de 2012. </w:t>
      </w:r>
    </w:p>
    <w:p w:rsidR="005E2941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“Su casa era un museo de preciosas colecciones. La vivienda en Madrid de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”, I Seminario de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 y Transferencia, Proyecto UCM I+D “Los Lugares del Arte”, Universidad Complutense de Madrid, 10-11 de </w:t>
      </w:r>
      <w:proofErr w:type="gramStart"/>
      <w:r w:rsidRPr="00E33F75">
        <w:rPr>
          <w:rFonts w:ascii="Garamond" w:hAnsi="Garamond"/>
        </w:rPr>
        <w:t>Noviembre</w:t>
      </w:r>
      <w:proofErr w:type="gramEnd"/>
      <w:r w:rsidRPr="00E33F75">
        <w:rPr>
          <w:rFonts w:ascii="Garamond" w:hAnsi="Garamond"/>
        </w:rPr>
        <w:t xml:space="preserve"> de 2011.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“Luces y sombras, reflexiones e interrogantes en el largo camino hacia una tesis doctoral”, en I Seminario de </w:t>
      </w:r>
      <w:proofErr w:type="spellStart"/>
      <w:r w:rsidRPr="00E33F75">
        <w:rPr>
          <w:rFonts w:ascii="Garamond" w:hAnsi="Garamond"/>
        </w:rPr>
        <w:t>Orientación</w:t>
      </w:r>
      <w:proofErr w:type="spellEnd"/>
      <w:r w:rsidRPr="00E33F75">
        <w:rPr>
          <w:rFonts w:ascii="Garamond" w:hAnsi="Garamond"/>
        </w:rPr>
        <w:t xml:space="preserve"> a la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Artística</w:t>
      </w:r>
      <w:proofErr w:type="spellEnd"/>
      <w:r w:rsidRPr="00E33F75">
        <w:rPr>
          <w:rFonts w:ascii="Garamond" w:hAnsi="Garamond"/>
        </w:rPr>
        <w:t xml:space="preserve">, Grupo de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 UCM “Las Instituciones militares en la </w:t>
      </w:r>
      <w:proofErr w:type="spellStart"/>
      <w:r w:rsidRPr="00E33F75">
        <w:rPr>
          <w:rFonts w:ascii="Garamond" w:hAnsi="Garamond"/>
        </w:rPr>
        <w:t>España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Borbónica</w:t>
      </w:r>
      <w:proofErr w:type="spellEnd"/>
      <w:r w:rsidRPr="00E33F75">
        <w:rPr>
          <w:rFonts w:ascii="Garamond" w:hAnsi="Garamond"/>
        </w:rPr>
        <w:t xml:space="preserve">”, Universidad Complutense de Madrid, 7-9 de </w:t>
      </w:r>
      <w:proofErr w:type="gramStart"/>
      <w:r w:rsidRPr="00E33F75">
        <w:rPr>
          <w:rFonts w:ascii="Garamond" w:hAnsi="Garamond"/>
        </w:rPr>
        <w:t>Marzo</w:t>
      </w:r>
      <w:proofErr w:type="gramEnd"/>
      <w:r w:rsidRPr="00E33F75">
        <w:rPr>
          <w:rFonts w:ascii="Garamond" w:hAnsi="Garamond"/>
        </w:rPr>
        <w:t xml:space="preserve"> de 2011. </w:t>
      </w:r>
    </w:p>
    <w:p w:rsidR="005E2941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“Giovanni </w:t>
      </w:r>
      <w:proofErr w:type="spellStart"/>
      <w:r w:rsidRPr="00E33F75">
        <w:rPr>
          <w:rFonts w:ascii="Garamond" w:hAnsi="Garamond"/>
        </w:rPr>
        <w:t>Battista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, Superintendente de la Real Junta de Obras y Bosques (1630- 1635)”, XVIII Congreso C.E.H.A., Universidad de Santiago de Compostela, 20-24 de </w:t>
      </w:r>
      <w:proofErr w:type="gramStart"/>
      <w:r w:rsidRPr="00E33F75">
        <w:rPr>
          <w:rFonts w:ascii="Garamond" w:hAnsi="Garamond"/>
        </w:rPr>
        <w:t>Septiembre</w:t>
      </w:r>
      <w:proofErr w:type="gramEnd"/>
      <w:r w:rsidRPr="00E33F75">
        <w:rPr>
          <w:rFonts w:ascii="Garamond" w:hAnsi="Garamond"/>
        </w:rPr>
        <w:t xml:space="preserve"> de 2010.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“Validez de las fuentes documentales en la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científica</w:t>
      </w:r>
      <w:proofErr w:type="spellEnd"/>
      <w:r w:rsidRPr="00E33F75">
        <w:rPr>
          <w:rFonts w:ascii="Garamond" w:hAnsi="Garamond"/>
        </w:rPr>
        <w:t xml:space="preserve">: el caso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”, II Encuentro Complutense de </w:t>
      </w:r>
      <w:proofErr w:type="spellStart"/>
      <w:r w:rsidRPr="00E33F75">
        <w:rPr>
          <w:rFonts w:ascii="Garamond" w:hAnsi="Garamond"/>
        </w:rPr>
        <w:t>Jóvenes</w:t>
      </w:r>
      <w:proofErr w:type="spellEnd"/>
      <w:r w:rsidRPr="00E33F75">
        <w:rPr>
          <w:rFonts w:ascii="Garamond" w:hAnsi="Garamond"/>
        </w:rPr>
        <w:t xml:space="preserve"> Investigadores de Historia del Arte, Universidad Complutense de Madrid, 28-30 de Abril de 2010.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“¿Giovanni </w:t>
      </w:r>
      <w:proofErr w:type="spellStart"/>
      <w:r w:rsidRPr="00E33F75">
        <w:rPr>
          <w:rFonts w:ascii="Garamond" w:hAnsi="Garamond"/>
        </w:rPr>
        <w:t>Battista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 pintor de </w:t>
      </w:r>
      <w:proofErr w:type="gramStart"/>
      <w:r w:rsidRPr="00E33F75">
        <w:rPr>
          <w:rFonts w:ascii="Garamond" w:hAnsi="Garamond"/>
        </w:rPr>
        <w:t>bodegones?.</w:t>
      </w:r>
      <w:proofErr w:type="gramEnd"/>
      <w:r w:rsidRPr="00E33F75">
        <w:rPr>
          <w:rFonts w:ascii="Garamond" w:hAnsi="Garamond"/>
        </w:rPr>
        <w:t xml:space="preserve"> Problemas del </w:t>
      </w:r>
      <w:proofErr w:type="spellStart"/>
      <w:r w:rsidRPr="00E33F75">
        <w:rPr>
          <w:rFonts w:ascii="Garamond" w:hAnsi="Garamond"/>
        </w:rPr>
        <w:t>atribucionismo</w:t>
      </w:r>
      <w:proofErr w:type="spellEnd"/>
      <w:r w:rsidRPr="00E33F75">
        <w:rPr>
          <w:rFonts w:ascii="Garamond" w:hAnsi="Garamond"/>
        </w:rPr>
        <w:t xml:space="preserve"> como base para la </w:t>
      </w:r>
      <w:proofErr w:type="spellStart"/>
      <w:r w:rsidRPr="00E33F75">
        <w:rPr>
          <w:rFonts w:ascii="Garamond" w:hAnsi="Garamond"/>
        </w:rPr>
        <w:t>formación</w:t>
      </w:r>
      <w:proofErr w:type="spellEnd"/>
      <w:r w:rsidRPr="00E33F75">
        <w:rPr>
          <w:rFonts w:ascii="Garamond" w:hAnsi="Garamond"/>
        </w:rPr>
        <w:t xml:space="preserve"> del </w:t>
      </w:r>
      <w:proofErr w:type="spellStart"/>
      <w:r w:rsidRPr="00E33F75">
        <w:rPr>
          <w:rFonts w:ascii="Garamond" w:hAnsi="Garamond"/>
        </w:rPr>
        <w:t>catálogo</w:t>
      </w:r>
      <w:proofErr w:type="spellEnd"/>
      <w:r w:rsidRPr="00E33F75">
        <w:rPr>
          <w:rFonts w:ascii="Garamond" w:hAnsi="Garamond"/>
        </w:rPr>
        <w:t xml:space="preserve"> de un artista”, IV Seminario de </w:t>
      </w:r>
      <w:proofErr w:type="spellStart"/>
      <w:r w:rsidRPr="00E33F75">
        <w:rPr>
          <w:rFonts w:ascii="Garamond" w:hAnsi="Garamond"/>
        </w:rPr>
        <w:t>iniciación</w:t>
      </w:r>
      <w:proofErr w:type="spellEnd"/>
      <w:r w:rsidRPr="00E33F75">
        <w:rPr>
          <w:rFonts w:ascii="Garamond" w:hAnsi="Garamond"/>
        </w:rPr>
        <w:t xml:space="preserve"> a la </w:t>
      </w:r>
      <w:proofErr w:type="spellStart"/>
      <w:r w:rsidRPr="00E33F75">
        <w:rPr>
          <w:rFonts w:ascii="Garamond" w:hAnsi="Garamond"/>
        </w:rPr>
        <w:t>investigación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histórico-artística</w:t>
      </w:r>
      <w:proofErr w:type="spellEnd"/>
      <w:r w:rsidRPr="00E33F75">
        <w:rPr>
          <w:rFonts w:ascii="Garamond" w:hAnsi="Garamond"/>
        </w:rPr>
        <w:t xml:space="preserve">: El </w:t>
      </w:r>
      <w:proofErr w:type="spellStart"/>
      <w:r w:rsidRPr="00E33F75">
        <w:rPr>
          <w:rFonts w:ascii="Garamond" w:hAnsi="Garamond"/>
        </w:rPr>
        <w:t>atribucionismo</w:t>
      </w:r>
      <w:proofErr w:type="spellEnd"/>
      <w:r w:rsidRPr="00E33F75">
        <w:rPr>
          <w:rFonts w:ascii="Garamond" w:hAnsi="Garamond"/>
        </w:rPr>
        <w:t xml:space="preserve"> y sus problemas. ¿</w:t>
      </w:r>
      <w:proofErr w:type="spellStart"/>
      <w:r w:rsidRPr="00E33F75">
        <w:rPr>
          <w:rFonts w:ascii="Garamond" w:hAnsi="Garamond"/>
        </w:rPr>
        <w:t>Método</w:t>
      </w:r>
      <w:proofErr w:type="spellEnd"/>
      <w:r w:rsidRPr="00E33F75">
        <w:rPr>
          <w:rFonts w:ascii="Garamond" w:hAnsi="Garamond"/>
        </w:rPr>
        <w:t xml:space="preserve"> o marketing?, Universidad Complutense de Madrid, 19-20 de </w:t>
      </w:r>
      <w:proofErr w:type="gramStart"/>
      <w:r w:rsidRPr="00E33F75">
        <w:rPr>
          <w:rFonts w:ascii="Garamond" w:hAnsi="Garamond"/>
        </w:rPr>
        <w:t>Noviembre</w:t>
      </w:r>
      <w:proofErr w:type="gramEnd"/>
      <w:r w:rsidRPr="00E33F75">
        <w:rPr>
          <w:rFonts w:ascii="Garamond" w:hAnsi="Garamond"/>
        </w:rPr>
        <w:t xml:space="preserve"> de 2009.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  <w:r w:rsidRPr="00E33F75">
        <w:rPr>
          <w:rFonts w:ascii="Garamond" w:hAnsi="Garamond"/>
        </w:rPr>
        <w:t xml:space="preserve">- “Giovanni </w:t>
      </w:r>
      <w:proofErr w:type="spellStart"/>
      <w:r w:rsidRPr="00E33F75">
        <w:rPr>
          <w:rFonts w:ascii="Garamond" w:hAnsi="Garamond"/>
        </w:rPr>
        <w:t>Battista</w:t>
      </w:r>
      <w:proofErr w:type="spellEnd"/>
      <w:r w:rsidRPr="00E33F75">
        <w:rPr>
          <w:rFonts w:ascii="Garamond" w:hAnsi="Garamond"/>
        </w:rPr>
        <w:t xml:space="preserve"> </w:t>
      </w:r>
      <w:proofErr w:type="spellStart"/>
      <w:r w:rsidRPr="00E33F75">
        <w:rPr>
          <w:rFonts w:ascii="Garamond" w:hAnsi="Garamond"/>
        </w:rPr>
        <w:t>Crescenzi</w:t>
      </w:r>
      <w:proofErr w:type="spellEnd"/>
      <w:r w:rsidRPr="00E33F75">
        <w:rPr>
          <w:rFonts w:ascii="Garamond" w:hAnsi="Garamond"/>
        </w:rPr>
        <w:t xml:space="preserve">: problemas </w:t>
      </w:r>
      <w:proofErr w:type="spellStart"/>
      <w:r w:rsidRPr="00E33F75">
        <w:rPr>
          <w:rFonts w:ascii="Garamond" w:hAnsi="Garamond"/>
        </w:rPr>
        <w:t>metodológicos</w:t>
      </w:r>
      <w:proofErr w:type="spellEnd"/>
      <w:r w:rsidRPr="00E33F75">
        <w:rPr>
          <w:rFonts w:ascii="Garamond" w:hAnsi="Garamond"/>
        </w:rPr>
        <w:t xml:space="preserve"> en el estudio de su personalidad </w:t>
      </w:r>
      <w:proofErr w:type="spellStart"/>
      <w:r w:rsidRPr="00E33F75">
        <w:rPr>
          <w:rFonts w:ascii="Garamond" w:hAnsi="Garamond"/>
        </w:rPr>
        <w:t>artística</w:t>
      </w:r>
      <w:proofErr w:type="spellEnd"/>
      <w:r w:rsidRPr="00E33F75">
        <w:rPr>
          <w:rFonts w:ascii="Garamond" w:hAnsi="Garamond"/>
        </w:rPr>
        <w:t xml:space="preserve">”, I Encuentro Complutense de </w:t>
      </w:r>
      <w:proofErr w:type="spellStart"/>
      <w:r w:rsidRPr="00E33F75">
        <w:rPr>
          <w:rFonts w:ascii="Garamond" w:hAnsi="Garamond"/>
        </w:rPr>
        <w:t>Jóvenes</w:t>
      </w:r>
      <w:proofErr w:type="spellEnd"/>
      <w:r w:rsidRPr="00E33F75">
        <w:rPr>
          <w:rFonts w:ascii="Garamond" w:hAnsi="Garamond"/>
        </w:rPr>
        <w:t xml:space="preserve"> Investigadores de Historia del Arte, Universidad Complutense de Madrid, 28-30 de </w:t>
      </w:r>
      <w:proofErr w:type="gramStart"/>
      <w:r w:rsidRPr="00E33F75">
        <w:rPr>
          <w:rFonts w:ascii="Garamond" w:hAnsi="Garamond"/>
        </w:rPr>
        <w:t>Abril</w:t>
      </w:r>
      <w:proofErr w:type="gramEnd"/>
      <w:r w:rsidRPr="00E33F75">
        <w:rPr>
          <w:rFonts w:ascii="Garamond" w:hAnsi="Garamond"/>
        </w:rPr>
        <w:t xml:space="preserve"> de 2009. </w:t>
      </w: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</w:p>
    <w:p w:rsidR="00E33F75" w:rsidRPr="00E33F75" w:rsidRDefault="00E33F75" w:rsidP="00E33F75">
      <w:pPr>
        <w:pStyle w:val="NormalWeb"/>
        <w:spacing w:line="276" w:lineRule="auto"/>
        <w:jc w:val="both"/>
        <w:rPr>
          <w:rFonts w:ascii="Garamond" w:hAnsi="Garamond"/>
        </w:rPr>
      </w:pPr>
    </w:p>
    <w:p w:rsidR="004C2ED3" w:rsidRPr="00E33F75" w:rsidRDefault="004C2ED3" w:rsidP="00E33F75">
      <w:pPr>
        <w:spacing w:line="276" w:lineRule="auto"/>
        <w:jc w:val="both"/>
        <w:rPr>
          <w:rFonts w:ascii="Garamond" w:hAnsi="Garamond"/>
        </w:rPr>
      </w:pPr>
    </w:p>
    <w:sectPr w:rsidR="004C2ED3" w:rsidRPr="00E33F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75"/>
    <w:rsid w:val="004C2ED3"/>
    <w:rsid w:val="005E2941"/>
    <w:rsid w:val="007549CE"/>
    <w:rsid w:val="00E3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F5049"/>
  <w15:chartTrackingRefBased/>
  <w15:docId w15:val="{44BE4488-B478-C242-B7BE-A887ABA6A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3F7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7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1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34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12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5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4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34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3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9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1155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del val</dc:creator>
  <cp:keywords/>
  <dc:description/>
  <cp:lastModifiedBy>gloria del val</cp:lastModifiedBy>
  <cp:revision>1</cp:revision>
  <dcterms:created xsi:type="dcterms:W3CDTF">2020-12-01T09:55:00Z</dcterms:created>
  <dcterms:modified xsi:type="dcterms:W3CDTF">2020-12-01T10:25:00Z</dcterms:modified>
</cp:coreProperties>
</file>