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4A7" w:rsidRDefault="00257221" w:rsidP="005E6E05">
      <w:pPr>
        <w:pStyle w:val="Ttulo1"/>
        <w:spacing w:line="240" w:lineRule="auto"/>
      </w:pPr>
      <w:r>
        <w:t xml:space="preserve">Título 1. </w:t>
      </w:r>
      <w:r w:rsidRPr="00257221">
        <w:t>Epígrafe primer nivel</w:t>
      </w:r>
      <w:r>
        <w:tab/>
      </w:r>
    </w:p>
    <w:p w:rsidR="00257221" w:rsidRPr="00257221" w:rsidRDefault="00257221" w:rsidP="005E6E05">
      <w:pPr>
        <w:spacing w:line="240" w:lineRule="auto"/>
        <w:rPr>
          <w:lang w:val="en-US"/>
        </w:rPr>
      </w:pPr>
      <w:r w:rsidRPr="00257221">
        <w:rPr>
          <w:lang w:val="en-US"/>
        </w:rPr>
        <w:t xml:space="preserve">Lorem ipsum dolor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consectetur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adipiscing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elit</w:t>
      </w:r>
      <w:proofErr w:type="spellEnd"/>
      <w:r w:rsidRPr="00257221">
        <w:rPr>
          <w:lang w:val="en-US"/>
        </w:rPr>
        <w:t xml:space="preserve">. </w:t>
      </w: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mollis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egestas</w:t>
      </w:r>
      <w:proofErr w:type="spellEnd"/>
      <w:r w:rsidRPr="00257221">
        <w:rPr>
          <w:lang w:val="en-US"/>
        </w:rPr>
        <w:t xml:space="preserve"> lorem, in </w:t>
      </w:r>
      <w:proofErr w:type="spellStart"/>
      <w:r w:rsidRPr="00257221">
        <w:rPr>
          <w:lang w:val="en-US"/>
        </w:rPr>
        <w:t>euismod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 fermentum vitae. </w:t>
      </w: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quam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euismod</w:t>
      </w:r>
      <w:proofErr w:type="spellEnd"/>
      <w:r w:rsidRPr="00257221">
        <w:rPr>
          <w:lang w:val="en-US"/>
        </w:rPr>
        <w:t xml:space="preserve"> in </w:t>
      </w:r>
      <w:proofErr w:type="spellStart"/>
      <w:r w:rsidRPr="00257221">
        <w:rPr>
          <w:lang w:val="en-US"/>
        </w:rPr>
        <w:t>dapibus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eget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imperdiet</w:t>
      </w:r>
      <w:proofErr w:type="spellEnd"/>
      <w:r w:rsidRPr="00257221">
        <w:rPr>
          <w:lang w:val="en-US"/>
        </w:rPr>
        <w:t xml:space="preserve"> et </w:t>
      </w:r>
      <w:proofErr w:type="spellStart"/>
      <w:r w:rsidRPr="00257221">
        <w:rPr>
          <w:lang w:val="en-US"/>
        </w:rPr>
        <w:t>sapien</w:t>
      </w:r>
      <w:proofErr w:type="spellEnd"/>
      <w:r w:rsidRPr="00257221">
        <w:rPr>
          <w:lang w:val="en-US"/>
        </w:rPr>
        <w:t xml:space="preserve">. </w:t>
      </w:r>
      <w:proofErr w:type="spellStart"/>
      <w:r>
        <w:t>Quisque</w:t>
      </w:r>
      <w:proofErr w:type="spellEnd"/>
      <w:r>
        <w:t xml:space="preserve"> ac </w:t>
      </w:r>
      <w:proofErr w:type="spellStart"/>
      <w:r>
        <w:t>metus</w:t>
      </w:r>
      <w:proofErr w:type="spellEnd"/>
      <w:r>
        <w:t xml:space="preserve"> magna.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tristique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vulputate</w:t>
      </w:r>
      <w:proofErr w:type="spellEnd"/>
      <w:r>
        <w:t xml:space="preserve"> </w:t>
      </w:r>
      <w:proofErr w:type="spellStart"/>
      <w:r>
        <w:t>mollis</w:t>
      </w:r>
      <w:proofErr w:type="spellEnd"/>
      <w:r>
        <w:t xml:space="preserve">. Nunc </w:t>
      </w:r>
      <w:proofErr w:type="spellStart"/>
      <w:r>
        <w:t>egestas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. </w:t>
      </w:r>
      <w:r w:rsidRPr="00257221">
        <w:rPr>
          <w:lang w:val="en-US"/>
        </w:rPr>
        <w:t xml:space="preserve">Maecenas dui </w:t>
      </w:r>
      <w:proofErr w:type="spellStart"/>
      <w:r w:rsidRPr="00257221">
        <w:rPr>
          <w:lang w:val="en-US"/>
        </w:rPr>
        <w:t>augue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vehicula</w:t>
      </w:r>
      <w:proofErr w:type="spellEnd"/>
      <w:r w:rsidRPr="00257221">
        <w:rPr>
          <w:lang w:val="en-US"/>
        </w:rPr>
        <w:t xml:space="preserve"> et </w:t>
      </w:r>
      <w:proofErr w:type="spellStart"/>
      <w:r w:rsidRPr="00257221">
        <w:rPr>
          <w:lang w:val="en-US"/>
        </w:rPr>
        <w:t>vulputate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eu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laoreet</w:t>
      </w:r>
      <w:proofErr w:type="spellEnd"/>
      <w:r w:rsidRPr="00257221">
        <w:rPr>
          <w:lang w:val="en-US"/>
        </w:rPr>
        <w:t xml:space="preserve"> at </w:t>
      </w:r>
      <w:proofErr w:type="spellStart"/>
      <w:r w:rsidRPr="00257221">
        <w:rPr>
          <w:lang w:val="en-US"/>
        </w:rPr>
        <w:t>augue</w:t>
      </w:r>
      <w:proofErr w:type="spellEnd"/>
      <w:r>
        <w:rPr>
          <w:rStyle w:val="Refdenotaalpie"/>
        </w:rPr>
        <w:footnoteReference w:id="1"/>
      </w:r>
      <w:r w:rsidRPr="00257221">
        <w:rPr>
          <w:lang w:val="en-US"/>
        </w:rPr>
        <w:t>.</w:t>
      </w:r>
    </w:p>
    <w:p w:rsidR="00257221" w:rsidRDefault="00257221" w:rsidP="005E6E05">
      <w:pPr>
        <w:pStyle w:val="Ttulo2"/>
        <w:numPr>
          <w:ilvl w:val="1"/>
          <w:numId w:val="1"/>
        </w:numPr>
        <w:spacing w:line="240" w:lineRule="auto"/>
      </w:pPr>
      <w:r>
        <w:t>Título 2. Epígrafe segundo nivel</w:t>
      </w:r>
    </w:p>
    <w:p w:rsidR="00257221" w:rsidRPr="00257221" w:rsidRDefault="00257221" w:rsidP="005E6E05">
      <w:pPr>
        <w:spacing w:line="240" w:lineRule="auto"/>
        <w:rPr>
          <w:lang w:val="en-US"/>
        </w:rPr>
      </w:pPr>
      <w:r w:rsidRPr="00257221">
        <w:rPr>
          <w:lang w:val="en-US"/>
        </w:rPr>
        <w:t xml:space="preserve">Lorem ipsum dolor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consectetur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adipiscing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elit</w:t>
      </w:r>
      <w:proofErr w:type="spellEnd"/>
      <w:r w:rsidRPr="00257221">
        <w:rPr>
          <w:lang w:val="en-US"/>
        </w:rPr>
        <w:t xml:space="preserve">. </w:t>
      </w: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mollis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egestas</w:t>
      </w:r>
      <w:proofErr w:type="spellEnd"/>
      <w:r w:rsidRPr="00257221">
        <w:rPr>
          <w:lang w:val="en-US"/>
        </w:rPr>
        <w:t xml:space="preserve"> lorem, in </w:t>
      </w:r>
      <w:proofErr w:type="spellStart"/>
      <w:r w:rsidRPr="00257221">
        <w:rPr>
          <w:lang w:val="en-US"/>
        </w:rPr>
        <w:t>euismod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 fermentum vitae. </w:t>
      </w: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quam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euismod</w:t>
      </w:r>
      <w:proofErr w:type="spellEnd"/>
      <w:r w:rsidRPr="00257221">
        <w:rPr>
          <w:lang w:val="en-US"/>
        </w:rPr>
        <w:t xml:space="preserve"> in </w:t>
      </w:r>
      <w:proofErr w:type="spellStart"/>
      <w:r w:rsidRPr="00257221">
        <w:rPr>
          <w:lang w:val="en-US"/>
        </w:rPr>
        <w:t>dapibus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eget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imperdiet</w:t>
      </w:r>
      <w:proofErr w:type="spellEnd"/>
      <w:r w:rsidRPr="00257221">
        <w:rPr>
          <w:lang w:val="en-US"/>
        </w:rPr>
        <w:t xml:space="preserve"> et </w:t>
      </w:r>
      <w:proofErr w:type="spellStart"/>
      <w:r w:rsidRPr="00257221">
        <w:rPr>
          <w:lang w:val="en-US"/>
        </w:rPr>
        <w:t>sapien</w:t>
      </w:r>
      <w:proofErr w:type="spellEnd"/>
      <w:r w:rsidRPr="00257221">
        <w:rPr>
          <w:lang w:val="en-US"/>
        </w:rPr>
        <w:t xml:space="preserve">. </w:t>
      </w:r>
      <w:proofErr w:type="spellStart"/>
      <w:r>
        <w:t>Quisque</w:t>
      </w:r>
      <w:proofErr w:type="spellEnd"/>
      <w:r>
        <w:t xml:space="preserve"> ac </w:t>
      </w:r>
      <w:proofErr w:type="spellStart"/>
      <w:r>
        <w:t>metus</w:t>
      </w:r>
      <w:proofErr w:type="spellEnd"/>
      <w:r>
        <w:t xml:space="preserve"> magna.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tristique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vulputate</w:t>
      </w:r>
      <w:proofErr w:type="spellEnd"/>
      <w:r>
        <w:t xml:space="preserve"> </w:t>
      </w:r>
      <w:proofErr w:type="spellStart"/>
      <w:r>
        <w:t>mollis</w:t>
      </w:r>
      <w:proofErr w:type="spellEnd"/>
      <w:r>
        <w:t xml:space="preserve">. Nunc </w:t>
      </w:r>
      <w:proofErr w:type="spellStart"/>
      <w:r>
        <w:t>egestas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. </w:t>
      </w:r>
      <w:r w:rsidRPr="00257221">
        <w:rPr>
          <w:lang w:val="en-US"/>
        </w:rPr>
        <w:t xml:space="preserve">Maecenas dui </w:t>
      </w:r>
      <w:proofErr w:type="spellStart"/>
      <w:r w:rsidRPr="00257221">
        <w:rPr>
          <w:lang w:val="en-US"/>
        </w:rPr>
        <w:t>augue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vehicula</w:t>
      </w:r>
      <w:proofErr w:type="spellEnd"/>
      <w:r w:rsidRPr="00257221">
        <w:rPr>
          <w:lang w:val="en-US"/>
        </w:rPr>
        <w:t xml:space="preserve"> et </w:t>
      </w:r>
      <w:proofErr w:type="spellStart"/>
      <w:r w:rsidRPr="00257221">
        <w:rPr>
          <w:lang w:val="en-US"/>
        </w:rPr>
        <w:t>vulputate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eu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laoreet</w:t>
      </w:r>
      <w:proofErr w:type="spellEnd"/>
      <w:r w:rsidRPr="00257221">
        <w:rPr>
          <w:lang w:val="en-US"/>
        </w:rPr>
        <w:t xml:space="preserve"> at </w:t>
      </w:r>
      <w:proofErr w:type="spellStart"/>
      <w:r w:rsidRPr="00257221">
        <w:rPr>
          <w:lang w:val="en-US"/>
        </w:rPr>
        <w:t>augue</w:t>
      </w:r>
      <w:proofErr w:type="spellEnd"/>
      <w:r w:rsidRPr="00257221">
        <w:rPr>
          <w:lang w:val="en-US"/>
        </w:rPr>
        <w:t>.</w:t>
      </w:r>
    </w:p>
    <w:p w:rsidR="00257221" w:rsidRDefault="00257221" w:rsidP="005E6E05">
      <w:pPr>
        <w:pStyle w:val="Ttulo3"/>
        <w:numPr>
          <w:ilvl w:val="2"/>
          <w:numId w:val="1"/>
        </w:numPr>
        <w:spacing w:line="240" w:lineRule="auto"/>
      </w:pPr>
      <w:r>
        <w:t xml:space="preserve">Título 3. </w:t>
      </w:r>
      <w:r w:rsidRPr="00257221">
        <w:t xml:space="preserve">Epígrafe </w:t>
      </w:r>
      <w:r>
        <w:t xml:space="preserve">tercer </w:t>
      </w:r>
      <w:r w:rsidRPr="00257221">
        <w:t xml:space="preserve"> nivel</w:t>
      </w:r>
    </w:p>
    <w:p w:rsidR="00257221" w:rsidRPr="00257221" w:rsidRDefault="00257221" w:rsidP="005E6E05">
      <w:pPr>
        <w:spacing w:line="240" w:lineRule="auto"/>
        <w:rPr>
          <w:lang w:val="en-US"/>
        </w:rPr>
      </w:pPr>
      <w:r w:rsidRPr="00257221">
        <w:rPr>
          <w:lang w:val="en-US"/>
        </w:rPr>
        <w:t xml:space="preserve">Lorem ipsum dolor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consectetur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adipiscing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elit</w:t>
      </w:r>
      <w:proofErr w:type="spellEnd"/>
      <w:r w:rsidRPr="00257221">
        <w:rPr>
          <w:lang w:val="en-US"/>
        </w:rPr>
        <w:t xml:space="preserve">. </w:t>
      </w: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mollis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egestas</w:t>
      </w:r>
      <w:proofErr w:type="spellEnd"/>
      <w:r w:rsidRPr="00257221">
        <w:rPr>
          <w:lang w:val="en-US"/>
        </w:rPr>
        <w:t xml:space="preserve"> lorem, in </w:t>
      </w:r>
      <w:proofErr w:type="spellStart"/>
      <w:r w:rsidRPr="00257221">
        <w:rPr>
          <w:lang w:val="en-US"/>
        </w:rPr>
        <w:t>euismod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 fermentum vitae. </w:t>
      </w: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quam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euismod</w:t>
      </w:r>
      <w:proofErr w:type="spellEnd"/>
      <w:r w:rsidRPr="00257221">
        <w:rPr>
          <w:lang w:val="en-US"/>
        </w:rPr>
        <w:t xml:space="preserve"> in </w:t>
      </w:r>
      <w:proofErr w:type="spellStart"/>
      <w:r w:rsidRPr="00257221">
        <w:rPr>
          <w:lang w:val="en-US"/>
        </w:rPr>
        <w:t>dapibus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eget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imperdiet</w:t>
      </w:r>
      <w:proofErr w:type="spellEnd"/>
      <w:r w:rsidRPr="00257221">
        <w:rPr>
          <w:lang w:val="en-US"/>
        </w:rPr>
        <w:t xml:space="preserve"> et </w:t>
      </w:r>
      <w:proofErr w:type="spellStart"/>
      <w:r w:rsidRPr="00257221">
        <w:rPr>
          <w:lang w:val="en-US"/>
        </w:rPr>
        <w:t>sapien</w:t>
      </w:r>
      <w:proofErr w:type="spellEnd"/>
      <w:r w:rsidRPr="00257221">
        <w:rPr>
          <w:lang w:val="en-US"/>
        </w:rPr>
        <w:t xml:space="preserve">. </w:t>
      </w:r>
      <w:proofErr w:type="spellStart"/>
      <w:r>
        <w:t>Quisque</w:t>
      </w:r>
      <w:proofErr w:type="spellEnd"/>
      <w:r>
        <w:t xml:space="preserve"> ac </w:t>
      </w:r>
      <w:proofErr w:type="spellStart"/>
      <w:r>
        <w:t>metus</w:t>
      </w:r>
      <w:proofErr w:type="spellEnd"/>
      <w:r>
        <w:t xml:space="preserve"> magna.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tristique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vulputate</w:t>
      </w:r>
      <w:proofErr w:type="spellEnd"/>
      <w:r>
        <w:t xml:space="preserve"> </w:t>
      </w:r>
      <w:proofErr w:type="spellStart"/>
      <w:r>
        <w:t>mollis</w:t>
      </w:r>
      <w:proofErr w:type="spellEnd"/>
      <w:r>
        <w:t xml:space="preserve">. Nunc </w:t>
      </w:r>
      <w:proofErr w:type="spellStart"/>
      <w:r>
        <w:t>egestas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. </w:t>
      </w:r>
      <w:r w:rsidRPr="00257221">
        <w:rPr>
          <w:lang w:val="en-US"/>
        </w:rPr>
        <w:t xml:space="preserve">Maecenas dui </w:t>
      </w:r>
      <w:proofErr w:type="spellStart"/>
      <w:r w:rsidRPr="00257221">
        <w:rPr>
          <w:lang w:val="en-US"/>
        </w:rPr>
        <w:t>augue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vehicula</w:t>
      </w:r>
      <w:proofErr w:type="spellEnd"/>
      <w:r w:rsidRPr="00257221">
        <w:rPr>
          <w:lang w:val="en-US"/>
        </w:rPr>
        <w:t xml:space="preserve"> et </w:t>
      </w:r>
      <w:proofErr w:type="spellStart"/>
      <w:r w:rsidRPr="00257221">
        <w:rPr>
          <w:lang w:val="en-US"/>
        </w:rPr>
        <w:t>vulputate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eu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laoreet</w:t>
      </w:r>
      <w:proofErr w:type="spellEnd"/>
      <w:r w:rsidRPr="00257221">
        <w:rPr>
          <w:lang w:val="en-US"/>
        </w:rPr>
        <w:t xml:space="preserve"> at </w:t>
      </w:r>
      <w:proofErr w:type="spellStart"/>
      <w:r w:rsidRPr="00257221">
        <w:rPr>
          <w:lang w:val="en-US"/>
        </w:rPr>
        <w:t>augue</w:t>
      </w:r>
      <w:proofErr w:type="spellEnd"/>
      <w:r w:rsidRPr="00257221">
        <w:rPr>
          <w:lang w:val="en-US"/>
        </w:rPr>
        <w:t>.</w:t>
      </w:r>
    </w:p>
    <w:p w:rsidR="00257221" w:rsidRPr="00257221" w:rsidRDefault="00257221" w:rsidP="005E6E05">
      <w:pPr>
        <w:pStyle w:val="Cita"/>
        <w:spacing w:line="240" w:lineRule="auto"/>
        <w:rPr>
          <w:lang w:val="en-US"/>
        </w:rPr>
      </w:pP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ut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massa</w:t>
      </w:r>
      <w:proofErr w:type="spellEnd"/>
      <w:r w:rsidRPr="00257221">
        <w:rPr>
          <w:lang w:val="en-US"/>
        </w:rPr>
        <w:t xml:space="preserve">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est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placerat</w:t>
      </w:r>
      <w:proofErr w:type="spellEnd"/>
      <w:r w:rsidRPr="00257221">
        <w:rPr>
          <w:lang w:val="en-US"/>
        </w:rPr>
        <w:t xml:space="preserve"> dictum. </w:t>
      </w:r>
      <w:proofErr w:type="spellStart"/>
      <w:r>
        <w:t>Morbi</w:t>
      </w:r>
      <w:proofErr w:type="spellEnd"/>
      <w:r>
        <w:t xml:space="preserve"> </w:t>
      </w:r>
      <w:proofErr w:type="spellStart"/>
      <w:r>
        <w:t>sollicitudin</w:t>
      </w:r>
      <w:proofErr w:type="spellEnd"/>
      <w:r>
        <w:t xml:space="preserve">, magna ac </w:t>
      </w:r>
      <w:proofErr w:type="spellStart"/>
      <w:r>
        <w:t>cursus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, </w:t>
      </w:r>
      <w:proofErr w:type="spellStart"/>
      <w:r>
        <w:t>est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 vehicula libero, </w:t>
      </w:r>
      <w:proofErr w:type="spellStart"/>
      <w:r>
        <w:t>nec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. </w:t>
      </w:r>
      <w:proofErr w:type="spellStart"/>
      <w:r w:rsidRPr="00257221">
        <w:rPr>
          <w:lang w:val="en-US"/>
        </w:rPr>
        <w:t>Mauris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consequat</w:t>
      </w:r>
      <w:proofErr w:type="spellEnd"/>
      <w:r w:rsidRPr="00257221">
        <w:rPr>
          <w:lang w:val="en-US"/>
        </w:rPr>
        <w:t xml:space="preserve"> non </w:t>
      </w:r>
      <w:proofErr w:type="spellStart"/>
      <w:r w:rsidRPr="00257221">
        <w:rPr>
          <w:lang w:val="en-US"/>
        </w:rPr>
        <w:t>sem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dignissim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interdum</w:t>
      </w:r>
      <w:proofErr w:type="spellEnd"/>
      <w:r w:rsidRPr="00257221">
        <w:rPr>
          <w:lang w:val="en-US"/>
        </w:rPr>
        <w:t xml:space="preserve">. </w:t>
      </w:r>
      <w:proofErr w:type="spellStart"/>
      <w:r w:rsidRPr="00257221">
        <w:rPr>
          <w:lang w:val="en-US"/>
        </w:rPr>
        <w:t>Suspendisse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arcu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orci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rhoncus</w:t>
      </w:r>
      <w:proofErr w:type="spellEnd"/>
      <w:r w:rsidRPr="00257221">
        <w:rPr>
          <w:lang w:val="en-US"/>
        </w:rPr>
        <w:t xml:space="preserve">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posuere</w:t>
      </w:r>
      <w:proofErr w:type="spellEnd"/>
      <w:r w:rsidRPr="00257221">
        <w:rPr>
          <w:lang w:val="en-US"/>
        </w:rPr>
        <w:t xml:space="preserve"> id, </w:t>
      </w:r>
      <w:proofErr w:type="spellStart"/>
      <w:r w:rsidRPr="00257221">
        <w:rPr>
          <w:lang w:val="en-US"/>
        </w:rPr>
        <w:t>commodo</w:t>
      </w:r>
      <w:proofErr w:type="spellEnd"/>
      <w:r w:rsidRPr="00257221">
        <w:rPr>
          <w:lang w:val="en-US"/>
        </w:rPr>
        <w:t xml:space="preserve"> ac </w:t>
      </w:r>
      <w:proofErr w:type="spellStart"/>
      <w:r w:rsidRPr="00257221">
        <w:rPr>
          <w:lang w:val="en-US"/>
        </w:rPr>
        <w:t>nisl</w:t>
      </w:r>
      <w:proofErr w:type="spellEnd"/>
      <w:r w:rsidRPr="00257221">
        <w:rPr>
          <w:lang w:val="en-US"/>
        </w:rPr>
        <w:t xml:space="preserve">. </w:t>
      </w:r>
      <w:proofErr w:type="spellStart"/>
      <w:r w:rsidRPr="00257221">
        <w:rPr>
          <w:lang w:val="en-US"/>
        </w:rPr>
        <w:t>Proin</w:t>
      </w:r>
      <w:proofErr w:type="spellEnd"/>
      <w:r w:rsidRPr="00257221">
        <w:rPr>
          <w:lang w:val="en-US"/>
        </w:rPr>
        <w:t xml:space="preserve"> porta </w:t>
      </w:r>
      <w:proofErr w:type="spellStart"/>
      <w:r w:rsidRPr="00257221">
        <w:rPr>
          <w:lang w:val="en-US"/>
        </w:rPr>
        <w:t>sagittis</w:t>
      </w:r>
      <w:proofErr w:type="spellEnd"/>
      <w:r w:rsidRPr="00257221">
        <w:rPr>
          <w:lang w:val="en-US"/>
        </w:rPr>
        <w:t xml:space="preserve"> dui, </w:t>
      </w:r>
      <w:proofErr w:type="spellStart"/>
      <w:r w:rsidRPr="00257221">
        <w:rPr>
          <w:lang w:val="en-US"/>
        </w:rPr>
        <w:t>ut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blandit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velit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mattis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eget</w:t>
      </w:r>
      <w:proofErr w:type="spellEnd"/>
      <w:r w:rsidRPr="00257221">
        <w:rPr>
          <w:lang w:val="en-US"/>
        </w:rPr>
        <w:t xml:space="preserve">. </w:t>
      </w:r>
      <w:proofErr w:type="spellStart"/>
      <w:r w:rsidRPr="00257221">
        <w:rPr>
          <w:lang w:val="en-US"/>
        </w:rPr>
        <w:t>Donec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rutrum</w:t>
      </w:r>
      <w:proofErr w:type="spellEnd"/>
      <w:r w:rsidRPr="00257221">
        <w:rPr>
          <w:lang w:val="en-US"/>
        </w:rPr>
        <w:t xml:space="preserve"> mi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, in dictum </w:t>
      </w:r>
      <w:proofErr w:type="spellStart"/>
      <w:r w:rsidRPr="00257221">
        <w:rPr>
          <w:lang w:val="en-US"/>
        </w:rPr>
        <w:t>metus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tincidunt</w:t>
      </w:r>
      <w:proofErr w:type="spellEnd"/>
      <w:r w:rsidRPr="00257221">
        <w:rPr>
          <w:lang w:val="en-US"/>
        </w:rPr>
        <w:t xml:space="preserve"> ac. Duis </w:t>
      </w:r>
      <w:proofErr w:type="spellStart"/>
      <w:r w:rsidRPr="00257221">
        <w:rPr>
          <w:lang w:val="en-US"/>
        </w:rPr>
        <w:t>nec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ultricies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sapien</w:t>
      </w:r>
      <w:proofErr w:type="spellEnd"/>
      <w:r w:rsidRPr="00257221">
        <w:rPr>
          <w:lang w:val="en-US"/>
        </w:rPr>
        <w:t xml:space="preserve">,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dignissim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arcu</w:t>
      </w:r>
      <w:proofErr w:type="spellEnd"/>
      <w:r w:rsidRPr="00257221">
        <w:rPr>
          <w:lang w:val="en-US"/>
        </w:rPr>
        <w:t xml:space="preserve">. Ut </w:t>
      </w:r>
      <w:proofErr w:type="spellStart"/>
      <w:r w:rsidRPr="00257221">
        <w:rPr>
          <w:lang w:val="en-US"/>
        </w:rPr>
        <w:t>sem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tortor</w:t>
      </w:r>
      <w:proofErr w:type="spellEnd"/>
      <w:r w:rsidRPr="00257221">
        <w:rPr>
          <w:lang w:val="en-US"/>
        </w:rPr>
        <w:t xml:space="preserve">, porta ac ipsum sed, vestibulum </w:t>
      </w:r>
      <w:proofErr w:type="spellStart"/>
      <w:r w:rsidRPr="00257221">
        <w:rPr>
          <w:lang w:val="en-US"/>
        </w:rPr>
        <w:t>dignissim</w:t>
      </w:r>
      <w:proofErr w:type="spellEnd"/>
      <w:r w:rsidRPr="00257221">
        <w:rPr>
          <w:lang w:val="en-US"/>
        </w:rPr>
        <w:t xml:space="preserve"> sem. Cras </w:t>
      </w:r>
      <w:proofErr w:type="spellStart"/>
      <w:r w:rsidRPr="00257221">
        <w:rPr>
          <w:lang w:val="en-US"/>
        </w:rPr>
        <w:t>rhoncus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pellentesque</w:t>
      </w:r>
      <w:proofErr w:type="spellEnd"/>
      <w:r w:rsidRPr="00257221">
        <w:rPr>
          <w:lang w:val="en-US"/>
        </w:rPr>
        <w:t xml:space="preserve"> pulvinar.</w:t>
      </w:r>
    </w:p>
    <w:p w:rsidR="00257221" w:rsidRDefault="00257221" w:rsidP="005E6E05">
      <w:pPr>
        <w:spacing w:line="240" w:lineRule="auto"/>
        <w:rPr>
          <w:lang w:val="en-US"/>
        </w:rPr>
      </w:pPr>
      <w:r w:rsidRPr="00257221">
        <w:rPr>
          <w:lang w:val="en-US"/>
        </w:rPr>
        <w:t xml:space="preserve">Ut </w:t>
      </w:r>
      <w:proofErr w:type="spellStart"/>
      <w:r w:rsidRPr="00257221">
        <w:rPr>
          <w:lang w:val="en-US"/>
        </w:rPr>
        <w:t>eget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congue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massa</w:t>
      </w:r>
      <w:proofErr w:type="spellEnd"/>
      <w:r w:rsidRPr="00257221">
        <w:rPr>
          <w:lang w:val="en-US"/>
        </w:rPr>
        <w:t xml:space="preserve">. </w:t>
      </w:r>
      <w:proofErr w:type="spellStart"/>
      <w:r w:rsidRPr="00257221">
        <w:rPr>
          <w:lang w:val="en-US"/>
        </w:rPr>
        <w:t>Praesent</w:t>
      </w:r>
      <w:proofErr w:type="spellEnd"/>
      <w:r w:rsidRPr="00257221">
        <w:rPr>
          <w:lang w:val="en-US"/>
        </w:rPr>
        <w:t xml:space="preserve"> pharetra lorem </w:t>
      </w:r>
      <w:proofErr w:type="spellStart"/>
      <w:r w:rsidRPr="00257221">
        <w:rPr>
          <w:lang w:val="en-US"/>
        </w:rPr>
        <w:t>nec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ultricies</w:t>
      </w:r>
      <w:proofErr w:type="spellEnd"/>
      <w:r w:rsidRPr="00257221">
        <w:rPr>
          <w:lang w:val="en-US"/>
        </w:rPr>
        <w:t xml:space="preserve"> lacinia. </w:t>
      </w:r>
      <w:proofErr w:type="spellStart"/>
      <w:r w:rsidRPr="00257221">
        <w:rPr>
          <w:lang w:val="en-US"/>
        </w:rPr>
        <w:t>Fusce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aliquam</w:t>
      </w:r>
      <w:proofErr w:type="spellEnd"/>
      <w:r w:rsidRPr="00257221">
        <w:rPr>
          <w:lang w:val="en-US"/>
        </w:rPr>
        <w:t xml:space="preserve"> magna. </w:t>
      </w:r>
      <w:proofErr w:type="spellStart"/>
      <w:r w:rsidRPr="00257221">
        <w:rPr>
          <w:lang w:val="en-US"/>
        </w:rPr>
        <w:t>Suspendisse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lobortis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elit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nec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enim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ornare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facilisis</w:t>
      </w:r>
      <w:proofErr w:type="spellEnd"/>
      <w:r w:rsidRPr="00257221">
        <w:rPr>
          <w:lang w:val="en-US"/>
        </w:rPr>
        <w:t xml:space="preserve">. </w:t>
      </w:r>
      <w:proofErr w:type="spellStart"/>
      <w:r>
        <w:t>Class</w:t>
      </w:r>
      <w:proofErr w:type="spellEnd"/>
      <w:r>
        <w:t xml:space="preserve"> </w:t>
      </w:r>
      <w:proofErr w:type="spellStart"/>
      <w:r>
        <w:t>aptent</w:t>
      </w:r>
      <w:proofErr w:type="spellEnd"/>
      <w:r>
        <w:t xml:space="preserve"> </w:t>
      </w:r>
      <w:proofErr w:type="spellStart"/>
      <w:r>
        <w:t>taciti</w:t>
      </w:r>
      <w:proofErr w:type="spellEnd"/>
      <w:r>
        <w:t xml:space="preserve"> </w:t>
      </w:r>
      <w:proofErr w:type="spellStart"/>
      <w:r>
        <w:t>sociosqu</w:t>
      </w:r>
      <w:proofErr w:type="spellEnd"/>
      <w:r>
        <w:t xml:space="preserve"> ad </w:t>
      </w:r>
      <w:proofErr w:type="spellStart"/>
      <w:r>
        <w:t>litora</w:t>
      </w:r>
      <w:proofErr w:type="spellEnd"/>
      <w:r>
        <w:t xml:space="preserve"> </w:t>
      </w:r>
      <w:proofErr w:type="spellStart"/>
      <w:r>
        <w:t>torquent</w:t>
      </w:r>
      <w:proofErr w:type="spellEnd"/>
      <w:r>
        <w:t xml:space="preserve"> per </w:t>
      </w:r>
      <w:proofErr w:type="spellStart"/>
      <w:r>
        <w:t>conubia</w:t>
      </w:r>
      <w:proofErr w:type="spellEnd"/>
      <w:r>
        <w:t xml:space="preserve"> </w:t>
      </w:r>
      <w:proofErr w:type="spellStart"/>
      <w:r>
        <w:t>nostra</w:t>
      </w:r>
      <w:proofErr w:type="spellEnd"/>
      <w:r>
        <w:t xml:space="preserve">, per </w:t>
      </w:r>
      <w:proofErr w:type="spellStart"/>
      <w:r>
        <w:t>inceptos</w:t>
      </w:r>
      <w:proofErr w:type="spellEnd"/>
      <w:r>
        <w:t xml:space="preserve"> </w:t>
      </w:r>
      <w:proofErr w:type="spellStart"/>
      <w:r>
        <w:t>himenaeos</w:t>
      </w:r>
      <w:proofErr w:type="spellEnd"/>
      <w:r>
        <w:t xml:space="preserve">. Nunc ante </w:t>
      </w:r>
      <w:proofErr w:type="spellStart"/>
      <w:r>
        <w:t>orci</w:t>
      </w:r>
      <w:proofErr w:type="spellEnd"/>
      <w:r>
        <w:t xml:space="preserve">, </w:t>
      </w:r>
      <w:proofErr w:type="spellStart"/>
      <w:r>
        <w:t>bibendum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 odio in,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</w:t>
      </w:r>
      <w:proofErr w:type="spellStart"/>
      <w:r>
        <w:t>dui</w:t>
      </w:r>
      <w:proofErr w:type="spellEnd"/>
      <w:r>
        <w:t xml:space="preserve">. </w:t>
      </w:r>
      <w:r w:rsidRPr="00257221">
        <w:rPr>
          <w:lang w:val="en-US"/>
        </w:rPr>
        <w:t xml:space="preserve">Cras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turpis</w:t>
      </w:r>
      <w:proofErr w:type="spellEnd"/>
      <w:r w:rsidRPr="00257221">
        <w:rPr>
          <w:lang w:val="en-US"/>
        </w:rPr>
        <w:t xml:space="preserve"> vitae </w:t>
      </w:r>
      <w:proofErr w:type="spellStart"/>
      <w:r w:rsidRPr="00257221">
        <w:rPr>
          <w:lang w:val="en-US"/>
        </w:rPr>
        <w:t>velit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imperdiet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imperdiet</w:t>
      </w:r>
      <w:proofErr w:type="spellEnd"/>
      <w:r w:rsidRPr="00257221">
        <w:rPr>
          <w:lang w:val="en-US"/>
        </w:rPr>
        <w:t xml:space="preserve"> non vel </w:t>
      </w:r>
      <w:proofErr w:type="spellStart"/>
      <w:r w:rsidRPr="00257221">
        <w:rPr>
          <w:lang w:val="en-US"/>
        </w:rPr>
        <w:t>nibh</w:t>
      </w:r>
      <w:proofErr w:type="spellEnd"/>
      <w:r w:rsidRPr="00257221">
        <w:rPr>
          <w:lang w:val="en-US"/>
        </w:rPr>
        <w:t xml:space="preserve">. </w:t>
      </w:r>
      <w:proofErr w:type="spellStart"/>
      <w:r w:rsidRPr="00257221">
        <w:rPr>
          <w:lang w:val="en-US"/>
        </w:rPr>
        <w:t>Donec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sodales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tincidunt</w:t>
      </w:r>
      <w:proofErr w:type="spellEnd"/>
      <w:r w:rsidRPr="00257221">
        <w:rPr>
          <w:lang w:val="en-US"/>
        </w:rPr>
        <w:t xml:space="preserve"> lorem, </w:t>
      </w:r>
      <w:proofErr w:type="spellStart"/>
      <w:r w:rsidRPr="00257221">
        <w:rPr>
          <w:lang w:val="en-US"/>
        </w:rPr>
        <w:t>nec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consectetur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nibh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blandit</w:t>
      </w:r>
      <w:proofErr w:type="spellEnd"/>
      <w:r w:rsidRPr="00257221">
        <w:rPr>
          <w:lang w:val="en-US"/>
        </w:rPr>
        <w:t xml:space="preserve"> vitae. Vestibulum at semper lorem.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blandit</w:t>
      </w:r>
      <w:proofErr w:type="spellEnd"/>
      <w:r>
        <w:t xml:space="preserve"> ex.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facilisis</w:t>
      </w:r>
      <w:proofErr w:type="spellEnd"/>
      <w:r>
        <w:t xml:space="preserve"> justo </w:t>
      </w:r>
      <w:proofErr w:type="spellStart"/>
      <w:r>
        <w:t>condimentum</w:t>
      </w:r>
      <w:proofErr w:type="spellEnd"/>
      <w:r>
        <w:t xml:space="preserve"> </w:t>
      </w:r>
      <w:proofErr w:type="spellStart"/>
      <w:r>
        <w:t>orci</w:t>
      </w:r>
      <w:proofErr w:type="spellEnd"/>
      <w:r>
        <w:t xml:space="preserve"> </w:t>
      </w:r>
      <w:proofErr w:type="spellStart"/>
      <w:r>
        <w:t>elementum</w:t>
      </w:r>
      <w:proofErr w:type="spellEnd"/>
      <w:r>
        <w:t xml:space="preserve"> </w:t>
      </w:r>
      <w:proofErr w:type="spellStart"/>
      <w:r>
        <w:t>ullamcorper</w:t>
      </w:r>
      <w:proofErr w:type="spellEnd"/>
      <w:r>
        <w:t xml:space="preserve">. Ut </w:t>
      </w:r>
      <w:proofErr w:type="spellStart"/>
      <w:r>
        <w:t>egestas</w:t>
      </w:r>
      <w:proofErr w:type="spellEnd"/>
      <w:r>
        <w:t xml:space="preserve">, </w:t>
      </w:r>
      <w:proofErr w:type="spellStart"/>
      <w:r>
        <w:t>quam</w:t>
      </w:r>
      <w:proofErr w:type="spellEnd"/>
      <w:r>
        <w:t xml:space="preserve"> et </w:t>
      </w:r>
      <w:proofErr w:type="spellStart"/>
      <w:r>
        <w:t>venenatis</w:t>
      </w:r>
      <w:proofErr w:type="spellEnd"/>
      <w:r>
        <w:t xml:space="preserve"> </w:t>
      </w:r>
      <w:proofErr w:type="spellStart"/>
      <w:r>
        <w:t>rhoncus</w:t>
      </w:r>
      <w:proofErr w:type="spellEnd"/>
      <w:r>
        <w:t xml:space="preserve">, </w:t>
      </w:r>
      <w:proofErr w:type="spellStart"/>
      <w:r>
        <w:t>arcu</w:t>
      </w:r>
      <w:proofErr w:type="spellEnd"/>
      <w:r>
        <w:t xml:space="preserve"> urna porta magna, vitae vehicula </w:t>
      </w:r>
      <w:proofErr w:type="spellStart"/>
      <w:r>
        <w:t>orci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 </w:t>
      </w:r>
      <w:proofErr w:type="spellStart"/>
      <w:r>
        <w:t>malesuada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. </w:t>
      </w:r>
      <w:proofErr w:type="spellStart"/>
      <w:r w:rsidRPr="00257221">
        <w:rPr>
          <w:lang w:val="en-US"/>
        </w:rPr>
        <w:t>Fusce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suscipit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nibh</w:t>
      </w:r>
      <w:proofErr w:type="spellEnd"/>
      <w:r w:rsidRPr="00257221">
        <w:rPr>
          <w:lang w:val="en-US"/>
        </w:rPr>
        <w:t xml:space="preserve"> sed </w:t>
      </w:r>
      <w:proofErr w:type="spellStart"/>
      <w:r w:rsidRPr="00257221">
        <w:rPr>
          <w:lang w:val="en-US"/>
        </w:rPr>
        <w:t>luctus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venenatis</w:t>
      </w:r>
      <w:proofErr w:type="spellEnd"/>
      <w:r w:rsidRPr="00257221">
        <w:rPr>
          <w:lang w:val="en-US"/>
        </w:rPr>
        <w:t>.</w:t>
      </w:r>
    </w:p>
    <w:p w:rsidR="001452D9" w:rsidRDefault="001452D9" w:rsidP="005E6E05">
      <w:pPr>
        <w:pStyle w:val="Encabezadotablas"/>
        <w:spacing w:line="240" w:lineRule="auto"/>
      </w:pPr>
    </w:p>
    <w:p w:rsidR="005E6E05" w:rsidRDefault="005E6E05" w:rsidP="005E6E05">
      <w:pPr>
        <w:pStyle w:val="Encabezadotablas"/>
        <w:spacing w:line="240" w:lineRule="auto"/>
      </w:pPr>
    </w:p>
    <w:p w:rsidR="001452D9" w:rsidRDefault="001452D9" w:rsidP="005E6E05">
      <w:pPr>
        <w:pStyle w:val="Encabezadotablas"/>
        <w:spacing w:line="240" w:lineRule="auto"/>
      </w:pPr>
    </w:p>
    <w:p w:rsidR="00257221" w:rsidRDefault="00257221" w:rsidP="005E6E05">
      <w:pPr>
        <w:pStyle w:val="Encabezadotablas"/>
        <w:spacing w:line="240" w:lineRule="auto"/>
      </w:pPr>
      <w:proofErr w:type="spellStart"/>
      <w:r w:rsidRPr="00257221">
        <w:lastRenderedPageBreak/>
        <w:t>Tabla</w:t>
      </w:r>
      <w:proofErr w:type="spellEnd"/>
      <w:r w:rsidRPr="00257221">
        <w:t xml:space="preserve"> 1. Lorem ipsum lorem </w:t>
      </w:r>
      <w:proofErr w:type="spellStart"/>
      <w:r w:rsidRPr="00257221">
        <w:t>ipusum</w:t>
      </w:r>
      <w:proofErr w:type="spellEnd"/>
      <w:r w:rsidRPr="00257221">
        <w:t xml:space="preserve"> lorem </w:t>
      </w:r>
      <w:proofErr w:type="spellStart"/>
      <w:r w:rsidRPr="00257221">
        <w:t>ipusum</w:t>
      </w:r>
      <w:proofErr w:type="spellEnd"/>
      <w:r w:rsidRPr="00257221">
        <w:t>.</w:t>
      </w:r>
    </w:p>
    <w:tbl>
      <w:tblPr>
        <w:tblStyle w:val="Listaclara"/>
        <w:tblW w:w="5000" w:type="pct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</w:tblBorders>
        <w:shd w:val="clear" w:color="auto" w:fill="FFFFFF" w:themeFill="background1"/>
        <w:tblLook w:val="0620" w:firstRow="1" w:lastRow="0" w:firstColumn="0" w:lastColumn="0" w:noHBand="1" w:noVBand="1"/>
      </w:tblPr>
      <w:tblGrid>
        <w:gridCol w:w="1453"/>
        <w:gridCol w:w="1453"/>
        <w:gridCol w:w="1453"/>
        <w:gridCol w:w="1453"/>
        <w:gridCol w:w="1454"/>
        <w:gridCol w:w="1454"/>
      </w:tblGrid>
      <w:tr w:rsidR="00DF0E85" w:rsidTr="00DF0E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33" w:type="pct"/>
            <w:tcBorders>
              <w:top w:val="nil"/>
              <w:bottom w:val="single" w:sz="18" w:space="0" w:color="auto"/>
            </w:tcBorders>
            <w:shd w:val="clear" w:color="auto" w:fill="FFFFFF" w:themeFill="background1"/>
          </w:tcPr>
          <w:p w:rsidR="00DF0E85" w:rsidRPr="00832E3C" w:rsidRDefault="00DF0E85" w:rsidP="005E6E05">
            <w:pPr>
              <w:rPr>
                <w:color w:val="auto"/>
              </w:rPr>
            </w:pPr>
            <w:r w:rsidRPr="00832E3C">
              <w:rPr>
                <w:color w:val="auto"/>
              </w:rPr>
              <w:t>Nombre de letra</w:t>
            </w:r>
          </w:p>
        </w:tc>
        <w:tc>
          <w:tcPr>
            <w:tcW w:w="833" w:type="pct"/>
            <w:tcBorders>
              <w:top w:val="nil"/>
              <w:bottom w:val="single" w:sz="18" w:space="0" w:color="auto"/>
            </w:tcBorders>
            <w:shd w:val="clear" w:color="auto" w:fill="FFFFFF" w:themeFill="background1"/>
          </w:tcPr>
          <w:p w:rsidR="00DF0E85" w:rsidRPr="00832E3C" w:rsidRDefault="00DF0E85" w:rsidP="005E6E05">
            <w:pPr>
              <w:rPr>
                <w:color w:val="auto"/>
              </w:rPr>
            </w:pPr>
            <w:r w:rsidRPr="00832E3C">
              <w:rPr>
                <w:color w:val="auto"/>
              </w:rPr>
              <w:t>Mayúsculas</w:t>
            </w:r>
          </w:p>
        </w:tc>
        <w:tc>
          <w:tcPr>
            <w:tcW w:w="833" w:type="pct"/>
            <w:tcBorders>
              <w:top w:val="nil"/>
              <w:bottom w:val="single" w:sz="18" w:space="0" w:color="auto"/>
            </w:tcBorders>
            <w:shd w:val="clear" w:color="auto" w:fill="FFFFFF" w:themeFill="background1"/>
          </w:tcPr>
          <w:p w:rsidR="00DF0E85" w:rsidRPr="00832E3C" w:rsidRDefault="00DF0E85" w:rsidP="005E6E05">
            <w:pPr>
              <w:rPr>
                <w:color w:val="auto"/>
              </w:rPr>
            </w:pPr>
            <w:r w:rsidRPr="00832E3C">
              <w:rPr>
                <w:color w:val="auto"/>
              </w:rPr>
              <w:t>Minúsculas</w:t>
            </w:r>
          </w:p>
        </w:tc>
        <w:tc>
          <w:tcPr>
            <w:tcW w:w="833" w:type="pct"/>
            <w:tcBorders>
              <w:top w:val="nil"/>
              <w:bottom w:val="single" w:sz="18" w:space="0" w:color="auto"/>
            </w:tcBorders>
            <w:shd w:val="clear" w:color="auto" w:fill="FFFFFF" w:themeFill="background1"/>
          </w:tcPr>
          <w:p w:rsidR="00DF0E85" w:rsidRPr="00832E3C" w:rsidRDefault="00DF0E85" w:rsidP="005E6E05">
            <w:pPr>
              <w:rPr>
                <w:color w:val="auto"/>
              </w:rPr>
            </w:pPr>
            <w:r w:rsidRPr="00832E3C">
              <w:rPr>
                <w:color w:val="auto"/>
              </w:rPr>
              <w:t>Nombre de letra</w:t>
            </w:r>
          </w:p>
        </w:tc>
        <w:tc>
          <w:tcPr>
            <w:tcW w:w="834" w:type="pct"/>
            <w:tcBorders>
              <w:top w:val="nil"/>
              <w:bottom w:val="single" w:sz="18" w:space="0" w:color="auto"/>
            </w:tcBorders>
            <w:shd w:val="clear" w:color="auto" w:fill="FFFFFF" w:themeFill="background1"/>
          </w:tcPr>
          <w:p w:rsidR="00DF0E85" w:rsidRPr="00832E3C" w:rsidRDefault="00DF0E85" w:rsidP="005E6E05">
            <w:pPr>
              <w:rPr>
                <w:color w:val="auto"/>
              </w:rPr>
            </w:pPr>
            <w:r w:rsidRPr="00832E3C">
              <w:rPr>
                <w:color w:val="auto"/>
              </w:rPr>
              <w:t>Mayúsculas</w:t>
            </w:r>
          </w:p>
        </w:tc>
        <w:tc>
          <w:tcPr>
            <w:tcW w:w="834" w:type="pct"/>
            <w:tcBorders>
              <w:top w:val="nil"/>
              <w:bottom w:val="single" w:sz="18" w:space="0" w:color="auto"/>
            </w:tcBorders>
            <w:shd w:val="clear" w:color="auto" w:fill="FFFFFF" w:themeFill="background1"/>
          </w:tcPr>
          <w:p w:rsidR="00DF0E85" w:rsidRPr="00832E3C" w:rsidRDefault="00DF0E85" w:rsidP="005E6E05">
            <w:pPr>
              <w:rPr>
                <w:color w:val="auto"/>
              </w:rPr>
            </w:pPr>
            <w:r w:rsidRPr="00832E3C">
              <w:rPr>
                <w:color w:val="auto"/>
              </w:rPr>
              <w:t>Minúsculas</w:t>
            </w:r>
          </w:p>
        </w:tc>
      </w:tr>
      <w:tr w:rsidR="00DF0E85" w:rsidTr="00DF0E85">
        <w:tc>
          <w:tcPr>
            <w:tcW w:w="833" w:type="pct"/>
            <w:tcBorders>
              <w:top w:val="single" w:sz="18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Alfa</w:t>
            </w:r>
          </w:p>
        </w:tc>
        <w:tc>
          <w:tcPr>
            <w:tcW w:w="833" w:type="pct"/>
            <w:tcBorders>
              <w:top w:val="single" w:sz="18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Α</m:t>
                </m:r>
              </m:oMath>
            </m:oMathPara>
          </w:p>
        </w:tc>
        <w:tc>
          <w:tcPr>
            <w:tcW w:w="833" w:type="pct"/>
            <w:tcBorders>
              <w:top w:val="single" w:sz="18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α</m:t>
                </m:r>
              </m:oMath>
            </m:oMathPara>
          </w:p>
        </w:tc>
        <w:tc>
          <w:tcPr>
            <w:tcW w:w="833" w:type="pct"/>
            <w:tcBorders>
              <w:top w:val="single" w:sz="18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Ni</w:t>
            </w:r>
          </w:p>
        </w:tc>
        <w:tc>
          <w:tcPr>
            <w:tcW w:w="834" w:type="pct"/>
            <w:tcBorders>
              <w:top w:val="single" w:sz="18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Ν</m:t>
                </m:r>
              </m:oMath>
            </m:oMathPara>
          </w:p>
        </w:tc>
        <w:tc>
          <w:tcPr>
            <w:tcW w:w="834" w:type="pct"/>
            <w:tcBorders>
              <w:top w:val="single" w:sz="18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ν</m:t>
                </m:r>
              </m:oMath>
            </m:oMathPara>
          </w:p>
        </w:tc>
      </w:tr>
      <w:tr w:rsidR="00DF0E85" w:rsidTr="00DF0E85"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Beta</w:t>
            </w:r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Β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β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Xi</w:t>
            </w:r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Ξ</m:t>
                </m:r>
              </m:oMath>
            </m:oMathPara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ξ</m:t>
                </m:r>
              </m:oMath>
            </m:oMathPara>
          </w:p>
        </w:tc>
      </w:tr>
      <w:tr w:rsidR="00DF0E85" w:rsidTr="00DF0E85"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Gamma</w:t>
            </w:r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Γ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γ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Ómicron</w:t>
            </w:r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Ο</m:t>
                </m:r>
              </m:oMath>
            </m:oMathPara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ο</m:t>
                </m:r>
              </m:oMath>
            </m:oMathPara>
          </w:p>
        </w:tc>
      </w:tr>
      <w:tr w:rsidR="00DF0E85" w:rsidTr="00DF0E85"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Delta</w:t>
            </w:r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Δ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δ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Pi</w:t>
            </w:r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Π</m:t>
                </m:r>
              </m:oMath>
            </m:oMathPara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π</m:t>
                </m:r>
              </m:oMath>
            </m:oMathPara>
          </w:p>
        </w:tc>
      </w:tr>
      <w:tr w:rsidR="00DF0E85" w:rsidTr="00DF0E85"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Épsilon</w:t>
            </w:r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Ε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ε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Ro</w:t>
            </w:r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Ρ</m:t>
                </m:r>
              </m:oMath>
            </m:oMathPara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ρ</m:t>
                </m:r>
              </m:oMath>
            </m:oMathPara>
          </w:p>
        </w:tc>
      </w:tr>
      <w:tr w:rsidR="00DF0E85" w:rsidTr="00DF0E85"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Dseda</w:t>
            </w:r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Ζ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ζ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Sigma</w:t>
            </w:r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Σ</m:t>
                </m:r>
              </m:oMath>
            </m:oMathPara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σ</m:t>
                </m:r>
              </m:oMath>
            </m:oMathPara>
          </w:p>
        </w:tc>
      </w:tr>
      <w:tr w:rsidR="00DF0E85" w:rsidTr="00DF0E85"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Eta</w:t>
            </w:r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Η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η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Tau</w:t>
            </w:r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Τ</m:t>
                </m:r>
              </m:oMath>
            </m:oMathPara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τ</m:t>
                </m:r>
              </m:oMath>
            </m:oMathPara>
          </w:p>
        </w:tc>
      </w:tr>
      <w:tr w:rsidR="00DF0E85" w:rsidTr="00DF0E85"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Theta</w:t>
            </w:r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Θ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θ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Ípsilon</w:t>
            </w:r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Υ</m:t>
                </m:r>
              </m:oMath>
            </m:oMathPara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υ</m:t>
                </m:r>
              </m:oMath>
            </m:oMathPara>
          </w:p>
        </w:tc>
      </w:tr>
      <w:tr w:rsidR="00DF0E85" w:rsidTr="00DF0E85"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Iota</w:t>
            </w:r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Ι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ι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Fi</w:t>
            </w:r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Φ</m:t>
                </m:r>
              </m:oMath>
            </m:oMathPara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φ</m:t>
                </m:r>
              </m:oMath>
            </m:oMathPara>
          </w:p>
        </w:tc>
      </w:tr>
      <w:tr w:rsidR="00DF0E85" w:rsidTr="00DF0E85"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Kappa</w:t>
            </w:r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Κ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κ</m:t>
                </m:r>
              </m:oMath>
            </m:oMathPara>
          </w:p>
        </w:tc>
        <w:tc>
          <w:tcPr>
            <w:tcW w:w="833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Ji</w:t>
            </w:r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Χ</m:t>
                </m:r>
              </m:oMath>
            </m:oMathPara>
          </w:p>
        </w:tc>
        <w:tc>
          <w:tcPr>
            <w:tcW w:w="834" w:type="pct"/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χ</m:t>
                </m:r>
              </m:oMath>
            </m:oMathPara>
          </w:p>
        </w:tc>
      </w:tr>
      <w:tr w:rsidR="00DF0E85" w:rsidTr="00DF0E85">
        <w:tc>
          <w:tcPr>
            <w:tcW w:w="83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Lambda</w:t>
            </w:r>
          </w:p>
        </w:tc>
        <w:tc>
          <w:tcPr>
            <w:tcW w:w="83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Λ</m:t>
                </m:r>
              </m:oMath>
            </m:oMathPara>
          </w:p>
        </w:tc>
        <w:tc>
          <w:tcPr>
            <w:tcW w:w="83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λ</m:t>
                </m:r>
              </m:oMath>
            </m:oMathPara>
          </w:p>
        </w:tc>
        <w:tc>
          <w:tcPr>
            <w:tcW w:w="83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Psi</w:t>
            </w:r>
          </w:p>
        </w:tc>
        <w:tc>
          <w:tcPr>
            <w:tcW w:w="834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Ψ</m:t>
                </m:r>
              </m:oMath>
            </m:oMathPara>
          </w:p>
        </w:tc>
        <w:tc>
          <w:tcPr>
            <w:tcW w:w="834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</m:oMath>
            </m:oMathPara>
          </w:p>
        </w:tc>
      </w:tr>
      <w:tr w:rsidR="00DF0E85" w:rsidTr="00DF0E85">
        <w:tc>
          <w:tcPr>
            <w:tcW w:w="833" w:type="pct"/>
            <w:tcBorders>
              <w:bottom w:val="single" w:sz="18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Mi</w:t>
            </w:r>
          </w:p>
        </w:tc>
        <w:tc>
          <w:tcPr>
            <w:tcW w:w="833" w:type="pct"/>
            <w:tcBorders>
              <w:bottom w:val="single" w:sz="18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Μ</m:t>
                </m:r>
              </m:oMath>
            </m:oMathPara>
          </w:p>
        </w:tc>
        <w:tc>
          <w:tcPr>
            <w:tcW w:w="833" w:type="pct"/>
            <w:tcBorders>
              <w:bottom w:val="single" w:sz="18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μ</m:t>
                </m:r>
              </m:oMath>
            </m:oMathPara>
          </w:p>
        </w:tc>
        <w:tc>
          <w:tcPr>
            <w:tcW w:w="833" w:type="pct"/>
            <w:tcBorders>
              <w:bottom w:val="single" w:sz="18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w:r>
              <w:t>Omega</w:t>
            </w:r>
          </w:p>
        </w:tc>
        <w:tc>
          <w:tcPr>
            <w:tcW w:w="834" w:type="pct"/>
            <w:tcBorders>
              <w:bottom w:val="single" w:sz="18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Ω</m:t>
                </m:r>
              </m:oMath>
            </m:oMathPara>
          </w:p>
        </w:tc>
        <w:tc>
          <w:tcPr>
            <w:tcW w:w="834" w:type="pct"/>
            <w:tcBorders>
              <w:bottom w:val="single" w:sz="18" w:space="0" w:color="auto"/>
            </w:tcBorders>
            <w:shd w:val="clear" w:color="auto" w:fill="FFFFFF" w:themeFill="background1"/>
          </w:tcPr>
          <w:p w:rsidR="00DF0E85" w:rsidRDefault="00DF0E85" w:rsidP="005E6E05">
            <w:pPr>
              <w:pStyle w:val="Tablas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ω</m:t>
                </m:r>
              </m:oMath>
            </m:oMathPara>
          </w:p>
        </w:tc>
      </w:tr>
    </w:tbl>
    <w:p w:rsidR="00DF0E85" w:rsidRPr="00257221" w:rsidRDefault="005E6E05" w:rsidP="005E6E05">
      <w:pPr>
        <w:pStyle w:val="Encabezadotablas"/>
        <w:spacing w:line="240" w:lineRule="auto"/>
      </w:pPr>
      <w:r>
        <w:t>Fuente: lorem ipsum.</w:t>
      </w:r>
    </w:p>
    <w:p w:rsidR="001452D9" w:rsidRDefault="001452D9" w:rsidP="005E6E05">
      <w:pPr>
        <w:pStyle w:val="Encabezadotablas"/>
        <w:spacing w:line="240" w:lineRule="auto"/>
      </w:pPr>
    </w:p>
    <w:p w:rsidR="001452D9" w:rsidRDefault="001452D9" w:rsidP="005E6E05">
      <w:pPr>
        <w:pStyle w:val="Encabezadotablas"/>
        <w:spacing w:line="240" w:lineRule="auto"/>
      </w:pPr>
    </w:p>
    <w:p w:rsidR="001452D9" w:rsidRDefault="001452D9" w:rsidP="005E6E05">
      <w:pPr>
        <w:pStyle w:val="Encabezadotablas"/>
        <w:spacing w:line="240" w:lineRule="auto"/>
      </w:pPr>
    </w:p>
    <w:p w:rsidR="001452D9" w:rsidRDefault="001452D9" w:rsidP="005E6E05">
      <w:pPr>
        <w:pStyle w:val="Encabezadotablas"/>
        <w:spacing w:line="240" w:lineRule="auto"/>
      </w:pPr>
    </w:p>
    <w:p w:rsidR="001452D9" w:rsidRDefault="001452D9" w:rsidP="005E6E05">
      <w:pPr>
        <w:pStyle w:val="Encabezadotablas"/>
        <w:spacing w:line="240" w:lineRule="auto"/>
      </w:pPr>
      <w:r>
        <w:rPr>
          <w:noProof/>
          <w:lang w:val="es-ES" w:eastAsia="es-ES"/>
        </w:rPr>
        <w:drawing>
          <wp:inline distT="0" distB="0" distL="0" distR="0">
            <wp:extent cx="5400040" cy="2691628"/>
            <wp:effectExtent l="0" t="0" r="0" b="0"/>
            <wp:docPr id="2" name="Imagen 2" descr="https://upload.wikimedia.org/wikipedia/commons/9/91/Facultad_de_Odontolog%C3%ADa_de_la_UCM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9/91/Facultad_de_Odontolog%C3%ADa_de_la_UCM_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691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E05" w:rsidRPr="00257221" w:rsidRDefault="005E6E05" w:rsidP="005E6E05">
      <w:pPr>
        <w:pStyle w:val="Encabezadotablas"/>
        <w:spacing w:line="240" w:lineRule="auto"/>
      </w:pPr>
      <w:proofErr w:type="spellStart"/>
      <w:r w:rsidRPr="00257221">
        <w:t>Figura</w:t>
      </w:r>
      <w:proofErr w:type="spellEnd"/>
      <w:r w:rsidRPr="00257221">
        <w:t xml:space="preserve"> 1. Lorem ipsum lorem </w:t>
      </w:r>
      <w:proofErr w:type="spellStart"/>
      <w:r w:rsidRPr="00257221">
        <w:t>ipusum</w:t>
      </w:r>
      <w:proofErr w:type="spellEnd"/>
      <w:r w:rsidRPr="00257221">
        <w:t xml:space="preserve"> lorem </w:t>
      </w:r>
      <w:proofErr w:type="spellStart"/>
      <w:r w:rsidRPr="00257221">
        <w:t>ipusum</w:t>
      </w:r>
      <w:proofErr w:type="spellEnd"/>
      <w:r w:rsidRPr="00257221">
        <w:t>.</w:t>
      </w:r>
      <w:r>
        <w:t xml:space="preserve"> </w:t>
      </w:r>
      <w:r>
        <w:t>Fuente: lorem ipsum</w:t>
      </w:r>
    </w:p>
    <w:p w:rsidR="001452D9" w:rsidRDefault="001452D9" w:rsidP="005E6E05">
      <w:pPr>
        <w:pStyle w:val="Encabezadotablas"/>
        <w:spacing w:line="240" w:lineRule="auto"/>
      </w:pPr>
    </w:p>
    <w:p w:rsidR="001452D9" w:rsidRDefault="001452D9" w:rsidP="005E6E05">
      <w:pPr>
        <w:pStyle w:val="Encabezadotablas"/>
        <w:spacing w:line="240" w:lineRule="auto"/>
      </w:pPr>
    </w:p>
    <w:p w:rsidR="005E6E05" w:rsidRDefault="005E6E05" w:rsidP="005E6E05">
      <w:pPr>
        <w:pStyle w:val="Encabezadotablas"/>
        <w:spacing w:line="240" w:lineRule="auto"/>
      </w:pPr>
    </w:p>
    <w:p w:rsidR="005E6E05" w:rsidRDefault="005E6E05" w:rsidP="005E6E05">
      <w:pPr>
        <w:pStyle w:val="Encabezadotablas"/>
        <w:spacing w:line="240" w:lineRule="auto"/>
      </w:pPr>
    </w:p>
    <w:p w:rsidR="005E6E05" w:rsidRDefault="005E6E05" w:rsidP="005E6E05">
      <w:pPr>
        <w:pStyle w:val="Encabezadotablas"/>
        <w:spacing w:line="240" w:lineRule="auto"/>
      </w:pPr>
    </w:p>
    <w:p w:rsidR="005E6E05" w:rsidRDefault="005E6E05" w:rsidP="005E6E05">
      <w:pPr>
        <w:pStyle w:val="Encabezadotablas"/>
        <w:spacing w:line="240" w:lineRule="auto"/>
      </w:pPr>
    </w:p>
    <w:p w:rsidR="001452D9" w:rsidRDefault="001452D9" w:rsidP="005E6E05">
      <w:pPr>
        <w:pStyle w:val="Encabezadotablas"/>
        <w:spacing w:line="240" w:lineRule="auto"/>
      </w:pPr>
    </w:p>
    <w:p w:rsidR="00C82F07" w:rsidRDefault="005E6E05" w:rsidP="005E6E05">
      <w:pPr>
        <w:pStyle w:val="Encabezadotablas"/>
        <w:spacing w:line="240" w:lineRule="auto"/>
        <w:jc w:val="left"/>
        <w:rPr>
          <w:lang w:val="es-ES"/>
        </w:rPr>
      </w:pPr>
      <w:proofErr w:type="spellStart"/>
      <w:r>
        <w:t>Gráficos</w:t>
      </w:r>
      <w:proofErr w:type="spellEnd"/>
      <w:r>
        <w:t xml:space="preserve">: </w:t>
      </w:r>
      <w:r w:rsidR="00C82F07" w:rsidRPr="00C82F07">
        <w:rPr>
          <w:lang w:val="es-ES"/>
        </w:rPr>
        <w:t xml:space="preserve">Se permiten los siguientes </w:t>
      </w:r>
      <w:r w:rsidR="00C82F07">
        <w:rPr>
          <w:lang w:val="es-ES"/>
        </w:rPr>
        <w:t>diseños de gráficos:</w:t>
      </w:r>
    </w:p>
    <w:p w:rsidR="005E6E05" w:rsidRDefault="005E6E05" w:rsidP="005E6E05">
      <w:pPr>
        <w:pStyle w:val="Encabezadotablas"/>
        <w:spacing w:line="240" w:lineRule="auto"/>
        <w:jc w:val="left"/>
        <w:rPr>
          <w:lang w:val="es-ES"/>
        </w:rPr>
      </w:pPr>
    </w:p>
    <w:p w:rsidR="005E6E05" w:rsidRPr="00C82F07" w:rsidRDefault="005E6E05" w:rsidP="005E6E05">
      <w:pPr>
        <w:pStyle w:val="Encabezadotablas"/>
        <w:spacing w:line="240" w:lineRule="auto"/>
        <w:rPr>
          <w:lang w:val="es-ES"/>
        </w:rPr>
      </w:pPr>
      <w:r>
        <w:rPr>
          <w:lang w:val="es-ES"/>
        </w:rPr>
        <w:t>Gráfico 1. L</w:t>
      </w:r>
      <w:proofErr w:type="spellStart"/>
      <w:r>
        <w:t>orem</w:t>
      </w:r>
      <w:proofErr w:type="spellEnd"/>
      <w:r>
        <w:t xml:space="preserve"> ipsum</w:t>
      </w:r>
    </w:p>
    <w:p w:rsidR="001452D9" w:rsidRDefault="001452D9" w:rsidP="005E6E05">
      <w:pPr>
        <w:pStyle w:val="Encabezadotablas"/>
        <w:spacing w:line="240" w:lineRule="auto"/>
      </w:pPr>
      <w:r>
        <w:rPr>
          <w:noProof/>
          <w:lang w:val="es-ES" w:eastAsia="es-ES"/>
        </w:rPr>
        <w:drawing>
          <wp:inline distT="0" distB="0" distL="0" distR="0">
            <wp:extent cx="5400040" cy="3150235"/>
            <wp:effectExtent l="0" t="0" r="0" b="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82F07" w:rsidRDefault="005E6E05" w:rsidP="005E6E05">
      <w:pPr>
        <w:pStyle w:val="Encabezadotablas"/>
        <w:spacing w:line="240" w:lineRule="auto"/>
      </w:pPr>
      <w:r>
        <w:t>Fuente: lorem ipsum</w:t>
      </w:r>
    </w:p>
    <w:p w:rsidR="005E6E05" w:rsidRDefault="005E6E05" w:rsidP="005E6E05">
      <w:pPr>
        <w:pStyle w:val="Encabezadotablas"/>
        <w:spacing w:line="240" w:lineRule="auto"/>
      </w:pPr>
    </w:p>
    <w:p w:rsidR="005E6E05" w:rsidRDefault="005E6E05" w:rsidP="005E6E05">
      <w:pPr>
        <w:pStyle w:val="Encabezadotablas"/>
        <w:spacing w:line="240" w:lineRule="auto"/>
      </w:pPr>
      <w:bookmarkStart w:id="0" w:name="_GoBack"/>
      <w:bookmarkEnd w:id="0"/>
    </w:p>
    <w:p w:rsidR="005E6E05" w:rsidRDefault="005E6E05" w:rsidP="005E6E05">
      <w:pPr>
        <w:pStyle w:val="Encabezadotablas"/>
        <w:spacing w:line="240" w:lineRule="auto"/>
      </w:pPr>
      <w:proofErr w:type="spellStart"/>
      <w:r>
        <w:t>Gáfico</w:t>
      </w:r>
      <w:proofErr w:type="spellEnd"/>
      <w:r>
        <w:t xml:space="preserve"> 2. L</w:t>
      </w:r>
      <w:r>
        <w:t>orem ipsum</w:t>
      </w:r>
    </w:p>
    <w:p w:rsidR="00C03A25" w:rsidRDefault="00C03A25" w:rsidP="005E6E05">
      <w:pPr>
        <w:pStyle w:val="Encabezadotablas"/>
        <w:spacing w:line="240" w:lineRule="auto"/>
      </w:pPr>
      <w:r>
        <w:rPr>
          <w:noProof/>
          <w:lang w:val="es-ES" w:eastAsia="es-ES"/>
        </w:rPr>
        <w:drawing>
          <wp:inline distT="0" distB="0" distL="0" distR="0" wp14:anchorId="18C3A8ED" wp14:editId="25344D36">
            <wp:extent cx="5400040" cy="3150235"/>
            <wp:effectExtent l="0" t="0" r="0" b="0"/>
            <wp:docPr id="3" name="Gráfico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E6E05" w:rsidRPr="00257221" w:rsidRDefault="005E6E05" w:rsidP="005E6E05">
      <w:pPr>
        <w:pStyle w:val="Encabezadotablas"/>
        <w:spacing w:line="240" w:lineRule="auto"/>
      </w:pPr>
      <w:r>
        <w:t>Fuente: lorem ipsum</w:t>
      </w:r>
    </w:p>
    <w:sectPr w:rsidR="005E6E05" w:rsidRPr="00257221" w:rsidSect="00DF0E85">
      <w:footerReference w:type="default" r:id="rId11"/>
      <w:endnotePr>
        <w:numFmt w:val="decimal"/>
      </w:endnote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DD5" w:rsidRDefault="00DF5DD5" w:rsidP="00165B0C">
      <w:pPr>
        <w:spacing w:after="0" w:line="240" w:lineRule="auto"/>
      </w:pPr>
      <w:r>
        <w:separator/>
      </w:r>
    </w:p>
  </w:endnote>
  <w:endnote w:type="continuationSeparator" w:id="0">
    <w:p w:rsidR="00DF5DD5" w:rsidRDefault="00DF5DD5" w:rsidP="00165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3309863"/>
      <w:docPartObj>
        <w:docPartGallery w:val="Page Numbers (Bottom of Page)"/>
        <w:docPartUnique/>
      </w:docPartObj>
    </w:sdtPr>
    <w:sdtEndPr/>
    <w:sdtContent>
      <w:p w:rsidR="00165B0C" w:rsidRDefault="00165B0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2F07">
          <w:rPr>
            <w:noProof/>
          </w:rPr>
          <w:t>1</w:t>
        </w:r>
        <w:r>
          <w:fldChar w:fldCharType="end"/>
        </w:r>
      </w:p>
    </w:sdtContent>
  </w:sdt>
  <w:p w:rsidR="00165B0C" w:rsidRDefault="00165B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DD5" w:rsidRDefault="00DF5DD5" w:rsidP="00165B0C">
      <w:pPr>
        <w:spacing w:after="0" w:line="240" w:lineRule="auto"/>
      </w:pPr>
      <w:r>
        <w:separator/>
      </w:r>
    </w:p>
  </w:footnote>
  <w:footnote w:type="continuationSeparator" w:id="0">
    <w:p w:rsidR="00DF5DD5" w:rsidRDefault="00DF5DD5" w:rsidP="00165B0C">
      <w:pPr>
        <w:spacing w:after="0" w:line="240" w:lineRule="auto"/>
      </w:pPr>
      <w:r>
        <w:continuationSeparator/>
      </w:r>
    </w:p>
  </w:footnote>
  <w:footnote w:id="1">
    <w:p w:rsidR="00257221" w:rsidRPr="00257221" w:rsidRDefault="00257221" w:rsidP="00257221">
      <w:pPr>
        <w:pStyle w:val="Notasalpie"/>
      </w:pPr>
      <w:r w:rsidRPr="00257221">
        <w:rPr>
          <w:rStyle w:val="Refdenotaalpie"/>
        </w:rPr>
        <w:footnoteRef/>
      </w:r>
      <w:r w:rsidRPr="00257221">
        <w:t xml:space="preserve"> </w:t>
      </w:r>
      <w:proofErr w:type="spellStart"/>
      <w:r w:rsidRPr="00257221">
        <w:t>Curabitur</w:t>
      </w:r>
      <w:proofErr w:type="spellEnd"/>
      <w:r w:rsidRPr="00257221">
        <w:t xml:space="preserve"> </w:t>
      </w:r>
      <w:proofErr w:type="spellStart"/>
      <w:r w:rsidRPr="00257221">
        <w:t>ut</w:t>
      </w:r>
      <w:proofErr w:type="spellEnd"/>
      <w:r w:rsidRPr="00257221">
        <w:t xml:space="preserve"> </w:t>
      </w:r>
      <w:proofErr w:type="spellStart"/>
      <w:r w:rsidRPr="00257221">
        <w:t>massa</w:t>
      </w:r>
      <w:proofErr w:type="spellEnd"/>
      <w:r w:rsidRPr="00257221">
        <w:t xml:space="preserve"> sit </w:t>
      </w:r>
      <w:proofErr w:type="spellStart"/>
      <w:r w:rsidRPr="00257221">
        <w:t>amet</w:t>
      </w:r>
      <w:proofErr w:type="spellEnd"/>
      <w:r w:rsidRPr="00257221">
        <w:t xml:space="preserve"> </w:t>
      </w:r>
      <w:proofErr w:type="spellStart"/>
      <w:r w:rsidRPr="00257221">
        <w:t>est</w:t>
      </w:r>
      <w:proofErr w:type="spellEnd"/>
      <w:r w:rsidRPr="00257221">
        <w:t xml:space="preserve"> </w:t>
      </w:r>
      <w:proofErr w:type="spellStart"/>
      <w:r w:rsidRPr="00257221">
        <w:t>placerat</w:t>
      </w:r>
      <w:proofErr w:type="spellEnd"/>
      <w:r w:rsidRPr="00257221">
        <w:t xml:space="preserve"> dictum. </w:t>
      </w:r>
      <w:proofErr w:type="spellStart"/>
      <w:r w:rsidRPr="00257221">
        <w:rPr>
          <w:lang w:val="es-ES"/>
        </w:rPr>
        <w:t>Morbi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sollicitudin</w:t>
      </w:r>
      <w:proofErr w:type="spellEnd"/>
      <w:r w:rsidRPr="00257221">
        <w:rPr>
          <w:lang w:val="es-ES"/>
        </w:rPr>
        <w:t xml:space="preserve">, magna ac </w:t>
      </w:r>
      <w:proofErr w:type="spellStart"/>
      <w:r w:rsidRPr="00257221">
        <w:rPr>
          <w:lang w:val="es-ES"/>
        </w:rPr>
        <w:t>cursus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tempor</w:t>
      </w:r>
      <w:proofErr w:type="spellEnd"/>
      <w:r w:rsidRPr="00257221">
        <w:rPr>
          <w:lang w:val="es-ES"/>
        </w:rPr>
        <w:t xml:space="preserve">, </w:t>
      </w:r>
      <w:proofErr w:type="spellStart"/>
      <w:r w:rsidRPr="00257221">
        <w:rPr>
          <w:lang w:val="es-ES"/>
        </w:rPr>
        <w:t>est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enim</w:t>
      </w:r>
      <w:proofErr w:type="spellEnd"/>
      <w:r w:rsidRPr="00257221">
        <w:rPr>
          <w:lang w:val="es-ES"/>
        </w:rPr>
        <w:t xml:space="preserve"> vehicula libero, </w:t>
      </w:r>
      <w:proofErr w:type="spellStart"/>
      <w:r w:rsidRPr="00257221">
        <w:rPr>
          <w:lang w:val="es-ES"/>
        </w:rPr>
        <w:t>nec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condimentum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augue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erat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nec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erat</w:t>
      </w:r>
      <w:proofErr w:type="spellEnd"/>
      <w:r w:rsidRPr="00257221">
        <w:rPr>
          <w:lang w:val="es-ES"/>
        </w:rPr>
        <w:t xml:space="preserve">. </w:t>
      </w:r>
      <w:proofErr w:type="spellStart"/>
      <w:r w:rsidRPr="00257221">
        <w:t>Mauris</w:t>
      </w:r>
      <w:proofErr w:type="spellEnd"/>
      <w:r w:rsidRPr="00257221">
        <w:t xml:space="preserve"> </w:t>
      </w:r>
      <w:proofErr w:type="spellStart"/>
      <w:r w:rsidRPr="00257221">
        <w:t>consequat</w:t>
      </w:r>
      <w:proofErr w:type="spellEnd"/>
      <w:r w:rsidRPr="00257221">
        <w:t xml:space="preserve"> non </w:t>
      </w:r>
      <w:proofErr w:type="spellStart"/>
      <w:r w:rsidRPr="00257221">
        <w:t>sem</w:t>
      </w:r>
      <w:proofErr w:type="spellEnd"/>
      <w:r w:rsidRPr="00257221">
        <w:t xml:space="preserve"> </w:t>
      </w:r>
      <w:proofErr w:type="spellStart"/>
      <w:r w:rsidRPr="00257221">
        <w:t>dignissim</w:t>
      </w:r>
      <w:proofErr w:type="spellEnd"/>
      <w:r w:rsidRPr="00257221">
        <w:t xml:space="preserve"> </w:t>
      </w:r>
      <w:proofErr w:type="spellStart"/>
      <w:r w:rsidRPr="00257221">
        <w:t>interdum</w:t>
      </w:r>
      <w:proofErr w:type="spellEnd"/>
      <w:r w:rsidRPr="00257221">
        <w:t xml:space="preserve">. </w:t>
      </w:r>
      <w:proofErr w:type="spellStart"/>
      <w:r w:rsidRPr="00257221">
        <w:t>Suspendisse</w:t>
      </w:r>
      <w:proofErr w:type="spellEnd"/>
      <w:r w:rsidRPr="00257221">
        <w:t xml:space="preserve"> </w:t>
      </w:r>
      <w:proofErr w:type="spellStart"/>
      <w:r w:rsidRPr="00257221">
        <w:t>arcu</w:t>
      </w:r>
      <w:proofErr w:type="spellEnd"/>
      <w:r w:rsidRPr="00257221">
        <w:t xml:space="preserve"> </w:t>
      </w:r>
      <w:proofErr w:type="spellStart"/>
      <w:r w:rsidRPr="00257221">
        <w:t>orci</w:t>
      </w:r>
      <w:proofErr w:type="spellEnd"/>
      <w:r w:rsidRPr="00257221">
        <w:t xml:space="preserve">, </w:t>
      </w:r>
      <w:proofErr w:type="spellStart"/>
      <w:r w:rsidRPr="00257221">
        <w:t>rhoncus</w:t>
      </w:r>
      <w:proofErr w:type="spellEnd"/>
      <w:r w:rsidRPr="00257221">
        <w:t xml:space="preserve"> sit </w:t>
      </w:r>
      <w:proofErr w:type="spellStart"/>
      <w:r w:rsidRPr="00257221">
        <w:t>amet</w:t>
      </w:r>
      <w:proofErr w:type="spellEnd"/>
      <w:r w:rsidRPr="00257221">
        <w:t xml:space="preserve"> </w:t>
      </w:r>
      <w:proofErr w:type="spellStart"/>
      <w:r w:rsidRPr="00257221">
        <w:t>posuere</w:t>
      </w:r>
      <w:proofErr w:type="spellEnd"/>
      <w:r w:rsidRPr="00257221">
        <w:t xml:space="preserve"> id, </w:t>
      </w:r>
      <w:proofErr w:type="spellStart"/>
      <w:r w:rsidRPr="00257221">
        <w:t>commodo</w:t>
      </w:r>
      <w:proofErr w:type="spellEnd"/>
      <w:r w:rsidRPr="00257221">
        <w:t xml:space="preserve"> ac </w:t>
      </w:r>
      <w:proofErr w:type="spellStart"/>
      <w:r w:rsidRPr="00257221">
        <w:t>nisl</w:t>
      </w:r>
      <w:proofErr w:type="spellEnd"/>
      <w:r w:rsidRPr="00257221">
        <w:t xml:space="preserve">. </w:t>
      </w:r>
      <w:proofErr w:type="spellStart"/>
      <w:r w:rsidRPr="00257221">
        <w:t>Proin</w:t>
      </w:r>
      <w:proofErr w:type="spellEnd"/>
      <w:r w:rsidRPr="00257221">
        <w:t xml:space="preserve"> porta </w:t>
      </w:r>
      <w:proofErr w:type="spellStart"/>
      <w:r w:rsidRPr="00257221">
        <w:t>sagittis</w:t>
      </w:r>
      <w:proofErr w:type="spellEnd"/>
      <w:r w:rsidRPr="00257221">
        <w:t xml:space="preserve"> dui, </w:t>
      </w:r>
      <w:proofErr w:type="spellStart"/>
      <w:r w:rsidRPr="00257221">
        <w:t>ut</w:t>
      </w:r>
      <w:proofErr w:type="spellEnd"/>
      <w:r w:rsidRPr="00257221">
        <w:t xml:space="preserve"> </w:t>
      </w:r>
      <w:proofErr w:type="spellStart"/>
      <w:r w:rsidRPr="00257221">
        <w:t>blandit</w:t>
      </w:r>
      <w:proofErr w:type="spellEnd"/>
      <w:r w:rsidRPr="00257221">
        <w:t xml:space="preserve"> </w:t>
      </w:r>
      <w:proofErr w:type="spellStart"/>
      <w:r w:rsidRPr="00257221">
        <w:t>velit</w:t>
      </w:r>
      <w:proofErr w:type="spellEnd"/>
      <w:r w:rsidRPr="00257221">
        <w:t xml:space="preserve"> </w:t>
      </w:r>
      <w:proofErr w:type="spellStart"/>
      <w:r w:rsidRPr="00257221">
        <w:t>mattis</w:t>
      </w:r>
      <w:proofErr w:type="spellEnd"/>
      <w:r w:rsidRPr="00257221">
        <w:t xml:space="preserve"> </w:t>
      </w:r>
      <w:proofErr w:type="spellStart"/>
      <w:r w:rsidRPr="00257221">
        <w:t>eget</w:t>
      </w:r>
      <w:proofErr w:type="spellEnd"/>
      <w:r w:rsidRPr="00257221">
        <w:t xml:space="preserve">. </w:t>
      </w:r>
      <w:proofErr w:type="spellStart"/>
      <w:r w:rsidRPr="00257221">
        <w:t>Donec</w:t>
      </w:r>
      <w:proofErr w:type="spellEnd"/>
      <w:r w:rsidRPr="00257221">
        <w:t xml:space="preserve"> </w:t>
      </w:r>
      <w:proofErr w:type="spellStart"/>
      <w:r w:rsidRPr="00257221">
        <w:t>rutrum</w:t>
      </w:r>
      <w:proofErr w:type="spellEnd"/>
      <w:r w:rsidRPr="00257221">
        <w:t xml:space="preserve"> mi </w:t>
      </w:r>
      <w:proofErr w:type="spellStart"/>
      <w:r w:rsidRPr="00257221">
        <w:t>neque</w:t>
      </w:r>
      <w:proofErr w:type="spellEnd"/>
      <w:r w:rsidRPr="00257221">
        <w:t xml:space="preserve">, in dictum </w:t>
      </w:r>
      <w:proofErr w:type="spellStart"/>
      <w:r w:rsidRPr="00257221">
        <w:t>metus</w:t>
      </w:r>
      <w:proofErr w:type="spellEnd"/>
      <w:r w:rsidRPr="00257221">
        <w:t xml:space="preserve"> </w:t>
      </w:r>
      <w:proofErr w:type="spellStart"/>
      <w:r w:rsidRPr="00257221">
        <w:t>tincidunt</w:t>
      </w:r>
      <w:proofErr w:type="spellEnd"/>
      <w:r w:rsidRPr="00257221">
        <w:t xml:space="preserve"> ac. Duis </w:t>
      </w:r>
      <w:proofErr w:type="spellStart"/>
      <w:r w:rsidRPr="00257221">
        <w:t>nec</w:t>
      </w:r>
      <w:proofErr w:type="spellEnd"/>
      <w:r w:rsidRPr="00257221">
        <w:t xml:space="preserve"> </w:t>
      </w:r>
      <w:proofErr w:type="spellStart"/>
      <w:r w:rsidRPr="00257221">
        <w:t>ultricies</w:t>
      </w:r>
      <w:proofErr w:type="spellEnd"/>
      <w:r w:rsidRPr="00257221">
        <w:t xml:space="preserve"> </w:t>
      </w:r>
      <w:proofErr w:type="spellStart"/>
      <w:r w:rsidRPr="00257221">
        <w:t>sapien</w:t>
      </w:r>
      <w:proofErr w:type="spellEnd"/>
      <w:r w:rsidRPr="00257221">
        <w:t xml:space="preserve">, sit </w:t>
      </w:r>
      <w:proofErr w:type="spellStart"/>
      <w:r w:rsidRPr="00257221">
        <w:t>amet</w:t>
      </w:r>
      <w:proofErr w:type="spellEnd"/>
      <w:r w:rsidRPr="00257221">
        <w:t xml:space="preserve"> </w:t>
      </w:r>
      <w:proofErr w:type="spellStart"/>
      <w:r w:rsidRPr="00257221">
        <w:t>dignissim</w:t>
      </w:r>
      <w:proofErr w:type="spellEnd"/>
      <w:r w:rsidRPr="00257221">
        <w:t xml:space="preserve"> </w:t>
      </w:r>
      <w:proofErr w:type="spellStart"/>
      <w:r w:rsidRPr="00257221">
        <w:t>arcu</w:t>
      </w:r>
      <w:proofErr w:type="spellEnd"/>
      <w:r w:rsidRPr="00257221">
        <w:t xml:space="preserve">. Ut </w:t>
      </w:r>
      <w:proofErr w:type="spellStart"/>
      <w:r w:rsidRPr="00257221">
        <w:t>sem</w:t>
      </w:r>
      <w:proofErr w:type="spellEnd"/>
      <w:r w:rsidRPr="00257221">
        <w:t xml:space="preserve"> </w:t>
      </w:r>
      <w:proofErr w:type="spellStart"/>
      <w:r w:rsidRPr="00257221">
        <w:t>tortor</w:t>
      </w:r>
      <w:proofErr w:type="spellEnd"/>
      <w:r w:rsidRPr="00257221">
        <w:t xml:space="preserve">, porta ac ipsum sed, vestibulum </w:t>
      </w:r>
      <w:proofErr w:type="spellStart"/>
      <w:r w:rsidRPr="00257221">
        <w:t>dignissim</w:t>
      </w:r>
      <w:proofErr w:type="spellEnd"/>
      <w:r w:rsidRPr="00257221">
        <w:t xml:space="preserve"> sem. Cras </w:t>
      </w:r>
      <w:proofErr w:type="spellStart"/>
      <w:r w:rsidRPr="00257221">
        <w:t>rhoncus</w:t>
      </w:r>
      <w:proofErr w:type="spellEnd"/>
      <w:r w:rsidRPr="00257221">
        <w:t xml:space="preserve"> </w:t>
      </w:r>
      <w:proofErr w:type="spellStart"/>
      <w:r w:rsidRPr="00257221">
        <w:t>pellentesque</w:t>
      </w:r>
      <w:proofErr w:type="spellEnd"/>
      <w:r w:rsidRPr="00257221">
        <w:t xml:space="preserve"> pulvinar.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340EFE"/>
    <w:multiLevelType w:val="multilevel"/>
    <w:tmpl w:val="90661B8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1F48"/>
    <w:rsid w:val="001452D9"/>
    <w:rsid w:val="00165B0C"/>
    <w:rsid w:val="00257221"/>
    <w:rsid w:val="00324881"/>
    <w:rsid w:val="005E6E05"/>
    <w:rsid w:val="00832E3C"/>
    <w:rsid w:val="00871F48"/>
    <w:rsid w:val="00C03A25"/>
    <w:rsid w:val="00C82F07"/>
    <w:rsid w:val="00DF0E85"/>
    <w:rsid w:val="00DF5DD5"/>
    <w:rsid w:val="00E0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B1D46"/>
  <w15:docId w15:val="{9CD0D045-513C-4C40-AF32-D0CA76057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Texto"/>
    <w:qFormat/>
    <w:rsid w:val="00257221"/>
    <w:rPr>
      <w:rFonts w:ascii="Times New Roman" w:hAnsi="Times New Roman"/>
      <w:sz w:val="24"/>
    </w:rPr>
  </w:style>
  <w:style w:type="paragraph" w:styleId="Ttulo1">
    <w:name w:val="heading 1"/>
    <w:aliases w:val="Epígrafe primer nivel"/>
    <w:basedOn w:val="Normal"/>
    <w:next w:val="Normal"/>
    <w:link w:val="Ttulo1Car"/>
    <w:uiPriority w:val="9"/>
    <w:qFormat/>
    <w:rsid w:val="00871F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pígrafe segundo nivel"/>
    <w:basedOn w:val="Normal"/>
    <w:next w:val="Normal"/>
    <w:link w:val="Ttulo2Car"/>
    <w:uiPriority w:val="9"/>
    <w:unhideWhenUsed/>
    <w:qFormat/>
    <w:rsid w:val="002572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pígrafe de tercer nivel"/>
    <w:basedOn w:val="Normal"/>
    <w:next w:val="Normal"/>
    <w:link w:val="Ttulo3Car"/>
    <w:uiPriority w:val="9"/>
    <w:unhideWhenUsed/>
    <w:qFormat/>
    <w:rsid w:val="00257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71F48"/>
    <w:pPr>
      <w:ind w:left="720"/>
      <w:contextualSpacing/>
    </w:pPr>
  </w:style>
  <w:style w:type="paragraph" w:styleId="Subttulo">
    <w:name w:val="Subtitle"/>
    <w:basedOn w:val="Normal"/>
    <w:next w:val="Normal"/>
    <w:link w:val="SubttuloCar"/>
    <w:uiPriority w:val="11"/>
    <w:qFormat/>
    <w:rsid w:val="00871F4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1F4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1Car">
    <w:name w:val="Título 1 Car"/>
    <w:aliases w:val="Epígrafe primer nivel Car"/>
    <w:basedOn w:val="Fuentedeprrafopredeter"/>
    <w:link w:val="Ttulo1"/>
    <w:uiPriority w:val="9"/>
    <w:rsid w:val="00871F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165B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B0C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257221"/>
    <w:pPr>
      <w:tabs>
        <w:tab w:val="center" w:pos="4252"/>
        <w:tab w:val="right" w:pos="8504"/>
      </w:tabs>
      <w:spacing w:after="0" w:line="240" w:lineRule="auto"/>
    </w:pPr>
    <w:rPr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57221"/>
    <w:rPr>
      <w:rFonts w:ascii="Times New Roman" w:hAnsi="Times New Roman"/>
      <w:sz w:val="20"/>
    </w:rPr>
  </w:style>
  <w:style w:type="paragraph" w:styleId="Cita">
    <w:name w:val="Quote"/>
    <w:aliases w:val="Citas"/>
    <w:basedOn w:val="Normal"/>
    <w:next w:val="Normal"/>
    <w:link w:val="CitaCar"/>
    <w:uiPriority w:val="29"/>
    <w:qFormat/>
    <w:rsid w:val="00165B0C"/>
    <w:pPr>
      <w:ind w:left="708"/>
    </w:pPr>
    <w:rPr>
      <w:iCs/>
      <w:color w:val="000000" w:themeColor="text1"/>
      <w:sz w:val="22"/>
    </w:rPr>
  </w:style>
  <w:style w:type="character" w:customStyle="1" w:styleId="CitaCar">
    <w:name w:val="Cita Car"/>
    <w:aliases w:val="Citas Car"/>
    <w:basedOn w:val="Fuentedeprrafopredeter"/>
    <w:link w:val="Cita"/>
    <w:uiPriority w:val="29"/>
    <w:rsid w:val="00165B0C"/>
    <w:rPr>
      <w:rFonts w:ascii="Times New Roman" w:hAnsi="Times New Roman"/>
      <w:iCs/>
      <w:color w:val="000000" w:themeColor="text1"/>
    </w:rPr>
  </w:style>
  <w:style w:type="character" w:customStyle="1" w:styleId="Ttulo2Car">
    <w:name w:val="Título 2 Car"/>
    <w:aliases w:val="Epígrafe segundo nivel Car"/>
    <w:basedOn w:val="Fuentedeprrafopredeter"/>
    <w:link w:val="Ttulo2"/>
    <w:uiPriority w:val="9"/>
    <w:rsid w:val="002572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aliases w:val="Epígrafe de tercer nivel Car"/>
    <w:basedOn w:val="Fuentedeprrafopredeter"/>
    <w:link w:val="Ttulo3"/>
    <w:uiPriority w:val="9"/>
    <w:rsid w:val="00257221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5722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57221"/>
    <w:rPr>
      <w:rFonts w:ascii="Times New Roman" w:hAnsi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257221"/>
    <w:rPr>
      <w:vertAlign w:val="superscript"/>
    </w:rPr>
  </w:style>
  <w:style w:type="paragraph" w:customStyle="1" w:styleId="Notasalpie">
    <w:name w:val="Notas al pie"/>
    <w:basedOn w:val="Normal"/>
    <w:qFormat/>
    <w:rsid w:val="00257221"/>
    <w:rPr>
      <w:sz w:val="20"/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5722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57221"/>
    <w:rPr>
      <w:rFonts w:ascii="Times New Roman" w:hAnsi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57221"/>
    <w:rPr>
      <w:vertAlign w:val="superscript"/>
    </w:rPr>
  </w:style>
  <w:style w:type="paragraph" w:customStyle="1" w:styleId="Encabezadotablas">
    <w:name w:val="Encabezado tablas"/>
    <w:aliases w:val="gráficos"/>
    <w:basedOn w:val="Normal"/>
    <w:qFormat/>
    <w:rsid w:val="00257221"/>
    <w:pPr>
      <w:jc w:val="center"/>
    </w:pPr>
    <w:rPr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DF0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alendario1">
    <w:name w:val="Calendario 1"/>
    <w:basedOn w:val="Tablanormal"/>
    <w:uiPriority w:val="99"/>
    <w:qFormat/>
    <w:rsid w:val="00DF0E85"/>
    <w:pPr>
      <w:spacing w:after="0" w:line="240" w:lineRule="auto"/>
    </w:pPr>
    <w:rPr>
      <w:rFonts w:eastAsiaTheme="minorEastAsia"/>
      <w:lang w:eastAsia="es-E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styleId="Listaclara">
    <w:name w:val="Light List"/>
    <w:basedOn w:val="Tablanormal"/>
    <w:uiPriority w:val="61"/>
    <w:rsid w:val="00DF0E85"/>
    <w:pPr>
      <w:spacing w:after="0" w:line="240" w:lineRule="auto"/>
    </w:pPr>
    <w:rPr>
      <w:rFonts w:eastAsiaTheme="minorEastAsia"/>
      <w:lang w:eastAsia="es-E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DF0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0E85"/>
    <w:rPr>
      <w:rFonts w:ascii="Tahoma" w:hAnsi="Tahoma" w:cs="Tahoma"/>
      <w:sz w:val="16"/>
      <w:szCs w:val="16"/>
    </w:rPr>
  </w:style>
  <w:style w:type="paragraph" w:customStyle="1" w:styleId="Tablas">
    <w:name w:val="Tablas"/>
    <w:basedOn w:val="Normal"/>
    <w:qFormat/>
    <w:rsid w:val="00832E3C"/>
    <w:pPr>
      <w:spacing w:after="0" w:line="240" w:lineRule="auto"/>
    </w:pPr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Serie 1</c:v>
                </c:pt>
              </c:strCache>
            </c:strRef>
          </c:tx>
          <c:invertIfNegative val="0"/>
          <c:cat>
            <c:strRef>
              <c:f>Hoja1!$A$2:$A$5</c:f>
              <c:strCache>
                <c:ptCount val="4"/>
                <c:pt idx="0">
                  <c:v>Categoría 1</c:v>
                </c:pt>
                <c:pt idx="1">
                  <c:v>Categoría 2</c:v>
                </c:pt>
                <c:pt idx="2">
                  <c:v>Categoría 3</c:v>
                </c:pt>
                <c:pt idx="3">
                  <c:v>Categoría 4</c:v>
                </c:pt>
              </c:strCache>
            </c:strRef>
          </c:cat>
          <c:val>
            <c:numRef>
              <c:f>Hoja1!$B$2:$B$5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ADE-4E88-BB71-96C49B677405}"/>
            </c:ext>
          </c:extLst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Serie 2</c:v>
                </c:pt>
              </c:strCache>
            </c:strRef>
          </c:tx>
          <c:invertIfNegative val="0"/>
          <c:cat>
            <c:strRef>
              <c:f>Hoja1!$A$2:$A$5</c:f>
              <c:strCache>
                <c:ptCount val="4"/>
                <c:pt idx="0">
                  <c:v>Categoría 1</c:v>
                </c:pt>
                <c:pt idx="1">
                  <c:v>Categoría 2</c:v>
                </c:pt>
                <c:pt idx="2">
                  <c:v>Categoría 3</c:v>
                </c:pt>
                <c:pt idx="3">
                  <c:v>Categoría 4</c:v>
                </c:pt>
              </c:strCache>
            </c:strRef>
          </c:cat>
          <c:val>
            <c:numRef>
              <c:f>Hoja1!$C$2:$C$5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ADE-4E88-BB71-96C49B677405}"/>
            </c:ext>
          </c:extLst>
        </c:ser>
        <c:ser>
          <c:idx val="2"/>
          <c:order val="2"/>
          <c:tx>
            <c:strRef>
              <c:f>Hoja1!$D$1</c:f>
              <c:strCache>
                <c:ptCount val="1"/>
                <c:pt idx="0">
                  <c:v>Serie 3</c:v>
                </c:pt>
              </c:strCache>
            </c:strRef>
          </c:tx>
          <c:invertIfNegative val="0"/>
          <c:cat>
            <c:strRef>
              <c:f>Hoja1!$A$2:$A$5</c:f>
              <c:strCache>
                <c:ptCount val="4"/>
                <c:pt idx="0">
                  <c:v>Categoría 1</c:v>
                </c:pt>
                <c:pt idx="1">
                  <c:v>Categoría 2</c:v>
                </c:pt>
                <c:pt idx="2">
                  <c:v>Categoría 3</c:v>
                </c:pt>
                <c:pt idx="3">
                  <c:v>Categoría 4</c:v>
                </c:pt>
              </c:strCache>
            </c:strRef>
          </c:cat>
          <c:val>
            <c:numRef>
              <c:f>Hoja1!$D$2:$D$5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ADE-4E88-BB71-96C49B6774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2132992"/>
        <c:axId val="192491520"/>
      </c:barChart>
      <c:catAx>
        <c:axId val="1921329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es-ES"/>
          </a:p>
        </c:txPr>
        <c:crossAx val="192491520"/>
        <c:crosses val="autoZero"/>
        <c:auto val="1"/>
        <c:lblAlgn val="ctr"/>
        <c:lblOffset val="100"/>
        <c:noMultiLvlLbl val="0"/>
      </c:catAx>
      <c:valAx>
        <c:axId val="1924915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es-ES"/>
          </a:p>
        </c:txPr>
        <c:crossAx val="192132992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es-ES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Hoja1!$B$1</c:f>
              <c:strCache>
                <c:ptCount val="1"/>
                <c:pt idx="0">
                  <c:v>Serie 1</c:v>
                </c:pt>
              </c:strCache>
            </c:strRef>
          </c:tx>
          <c:cat>
            <c:strRef>
              <c:f>Hoja1!$A$2:$A$5</c:f>
              <c:strCache>
                <c:ptCount val="4"/>
                <c:pt idx="0">
                  <c:v>Categoría 1</c:v>
                </c:pt>
                <c:pt idx="1">
                  <c:v>Categoría 2</c:v>
                </c:pt>
                <c:pt idx="2">
                  <c:v>Categoría 3</c:v>
                </c:pt>
                <c:pt idx="3">
                  <c:v>Categoría 4</c:v>
                </c:pt>
              </c:strCache>
            </c:strRef>
          </c:cat>
          <c:val>
            <c:numRef>
              <c:f>Hoja1!$B$2:$B$5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A09-46B9-B067-010E4F56999D}"/>
            </c:ext>
          </c:extLst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Serie 2</c:v>
                </c:pt>
              </c:strCache>
            </c:strRef>
          </c:tx>
          <c:cat>
            <c:strRef>
              <c:f>Hoja1!$A$2:$A$5</c:f>
              <c:strCache>
                <c:ptCount val="4"/>
                <c:pt idx="0">
                  <c:v>Categoría 1</c:v>
                </c:pt>
                <c:pt idx="1">
                  <c:v>Categoría 2</c:v>
                </c:pt>
                <c:pt idx="2">
                  <c:v>Categoría 3</c:v>
                </c:pt>
                <c:pt idx="3">
                  <c:v>Categoría 4</c:v>
                </c:pt>
              </c:strCache>
            </c:strRef>
          </c:cat>
          <c:val>
            <c:numRef>
              <c:f>Hoja1!$C$2:$C$5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A09-46B9-B067-010E4F56999D}"/>
            </c:ext>
          </c:extLst>
        </c:ser>
        <c:ser>
          <c:idx val="2"/>
          <c:order val="2"/>
          <c:tx>
            <c:strRef>
              <c:f>Hoja1!$D$1</c:f>
              <c:strCache>
                <c:ptCount val="1"/>
                <c:pt idx="0">
                  <c:v>Serie 3</c:v>
                </c:pt>
              </c:strCache>
            </c:strRef>
          </c:tx>
          <c:cat>
            <c:strRef>
              <c:f>Hoja1!$A$2:$A$5</c:f>
              <c:strCache>
                <c:ptCount val="4"/>
                <c:pt idx="0">
                  <c:v>Categoría 1</c:v>
                </c:pt>
                <c:pt idx="1">
                  <c:v>Categoría 2</c:v>
                </c:pt>
                <c:pt idx="2">
                  <c:v>Categoría 3</c:v>
                </c:pt>
                <c:pt idx="3">
                  <c:v>Categoría 4</c:v>
                </c:pt>
              </c:strCache>
            </c:strRef>
          </c:cat>
          <c:val>
            <c:numRef>
              <c:f>Hoja1!$D$2:$D$5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A09-46B9-B067-010E4F5699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es-ES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FED5E-BCF8-459E-8790-BB5E89217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Instalaciones Deportivas / UCM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Leticia de Santos Olmos</dc:creator>
  <cp:lastModifiedBy>Maite García Sánchez</cp:lastModifiedBy>
  <cp:revision>4</cp:revision>
  <dcterms:created xsi:type="dcterms:W3CDTF">2016-06-10T09:40:00Z</dcterms:created>
  <dcterms:modified xsi:type="dcterms:W3CDTF">2025-02-12T12:40:00Z</dcterms:modified>
</cp:coreProperties>
</file>