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16E73E" w14:textId="2C708172" w:rsidR="008C0DA0" w:rsidRPr="006C6CA8" w:rsidRDefault="00B024F2" w:rsidP="00B024F2">
      <w:pPr>
        <w:pStyle w:val="Ttulo1"/>
        <w:jc w:val="center"/>
        <w:rPr>
          <w:sz w:val="32"/>
          <w:szCs w:val="32"/>
        </w:rPr>
      </w:pPr>
      <w:r w:rsidRPr="006C6CA8">
        <w:rPr>
          <w:sz w:val="32"/>
          <w:szCs w:val="32"/>
        </w:rPr>
        <w:t xml:space="preserve">Informe sobre </w:t>
      </w:r>
      <w:r w:rsidR="00FC6628" w:rsidRPr="006C6CA8">
        <w:rPr>
          <w:sz w:val="32"/>
          <w:szCs w:val="32"/>
        </w:rPr>
        <w:t xml:space="preserve">la </w:t>
      </w:r>
      <w:r w:rsidRPr="006C6CA8">
        <w:rPr>
          <w:sz w:val="32"/>
          <w:szCs w:val="32"/>
        </w:rPr>
        <w:t>relevancia e impacto de las aportaciones que avalan la tesis doctoral</w:t>
      </w:r>
    </w:p>
    <w:p w14:paraId="2951B9DB" w14:textId="77777777" w:rsidR="006C6CA8" w:rsidRPr="006C6CA8" w:rsidRDefault="00660B76" w:rsidP="006C6CA8">
      <w:pPr>
        <w:pBdr>
          <w:top w:val="nil"/>
          <w:left w:val="nil"/>
          <w:bottom w:val="nil"/>
          <w:right w:val="nil"/>
          <w:between w:val="nil"/>
        </w:pBdr>
        <w:spacing w:after="300"/>
        <w:jc w:val="both"/>
        <w:rPr>
          <w:rFonts w:ascii="Malacitana" w:hAnsi="Malacitana"/>
          <w:color w:val="002060"/>
          <w:sz w:val="20"/>
          <w:szCs w:val="20"/>
        </w:rPr>
      </w:pPr>
      <w:r w:rsidRPr="006C6CA8">
        <w:rPr>
          <w:rFonts w:ascii="Malacitana" w:hAnsi="Malacitana"/>
          <w:color w:val="002060"/>
          <w:sz w:val="20"/>
          <w:szCs w:val="20"/>
        </w:rPr>
        <w:t>S</w:t>
      </w:r>
      <w:r w:rsidR="00DC65AC" w:rsidRPr="006C6CA8">
        <w:rPr>
          <w:rFonts w:ascii="Malacitana" w:hAnsi="Malacitana"/>
          <w:color w:val="002060"/>
          <w:sz w:val="20"/>
          <w:szCs w:val="20"/>
        </w:rPr>
        <w:t xml:space="preserve">e presentan </w:t>
      </w:r>
      <w:r w:rsidR="00B41584" w:rsidRPr="006C6CA8">
        <w:rPr>
          <w:rFonts w:ascii="Malacitana" w:hAnsi="Malacitana"/>
          <w:color w:val="002060"/>
          <w:sz w:val="20"/>
          <w:szCs w:val="20"/>
        </w:rPr>
        <w:t>las siguientes recomendaciones</w:t>
      </w:r>
      <w:r w:rsidRPr="006C6CA8">
        <w:rPr>
          <w:rFonts w:ascii="Malacitana" w:hAnsi="Malacitana"/>
          <w:color w:val="002060"/>
          <w:sz w:val="20"/>
          <w:szCs w:val="20"/>
        </w:rPr>
        <w:t xml:space="preserve"> de</w:t>
      </w:r>
      <w:r w:rsidR="00DC65AC" w:rsidRPr="006C6CA8">
        <w:rPr>
          <w:rFonts w:ascii="Malacitana" w:hAnsi="Malacitana"/>
          <w:color w:val="002060"/>
          <w:sz w:val="20"/>
          <w:szCs w:val="20"/>
        </w:rPr>
        <w:t xml:space="preserve"> indicios de relevancia e impacto de las aportaciones que avalan la solicitud a trámite de la tesis doctoral:</w:t>
      </w:r>
    </w:p>
    <w:p w14:paraId="0C9E92E1" w14:textId="081F06BA" w:rsidR="008C0DA0" w:rsidRPr="006C6CA8" w:rsidRDefault="0096085E" w:rsidP="006C6CA8">
      <w:pPr>
        <w:pBdr>
          <w:top w:val="nil"/>
          <w:left w:val="nil"/>
          <w:bottom w:val="nil"/>
          <w:right w:val="nil"/>
          <w:between w:val="nil"/>
        </w:pBdr>
        <w:spacing w:after="300"/>
        <w:jc w:val="both"/>
        <w:rPr>
          <w:rFonts w:ascii="Malacitana" w:hAnsi="Malacitana"/>
          <w:color w:val="002060"/>
          <w:sz w:val="20"/>
          <w:szCs w:val="20"/>
        </w:rPr>
      </w:pPr>
      <w:r w:rsidRPr="006C6CA8">
        <w:rPr>
          <w:rFonts w:ascii="Malacitana" w:hAnsi="Malacitana"/>
          <w:b/>
          <w:bCs/>
          <w:color w:val="002060"/>
          <w:sz w:val="20"/>
          <w:szCs w:val="20"/>
        </w:rPr>
        <w:t xml:space="preserve">BLOQUE I: Indicadores </w:t>
      </w:r>
      <w:r w:rsidR="00FC6628" w:rsidRPr="006C6CA8">
        <w:rPr>
          <w:rFonts w:ascii="Malacitana" w:hAnsi="Malacitana"/>
          <w:b/>
          <w:bCs/>
          <w:color w:val="002060"/>
          <w:sz w:val="20"/>
          <w:szCs w:val="20"/>
        </w:rPr>
        <w:t>c</w:t>
      </w:r>
      <w:r w:rsidRPr="006C6CA8">
        <w:rPr>
          <w:rFonts w:ascii="Malacitana" w:hAnsi="Malacitana"/>
          <w:b/>
          <w:bCs/>
          <w:color w:val="002060"/>
          <w:sz w:val="20"/>
          <w:szCs w:val="20"/>
        </w:rPr>
        <w:t xml:space="preserve">uantitativos </w:t>
      </w:r>
      <w:r w:rsidR="00A4034D" w:rsidRPr="006C6CA8">
        <w:rPr>
          <w:rFonts w:ascii="Malacitana" w:hAnsi="Malacitana"/>
          <w:b/>
          <w:bCs/>
          <w:color w:val="002060"/>
          <w:sz w:val="20"/>
          <w:szCs w:val="20"/>
        </w:rPr>
        <w:t xml:space="preserve">del </w:t>
      </w:r>
      <w:r w:rsidR="00FC6628" w:rsidRPr="006C6CA8">
        <w:rPr>
          <w:rFonts w:ascii="Malacitana" w:hAnsi="Malacitana"/>
          <w:b/>
          <w:bCs/>
          <w:color w:val="002060"/>
          <w:sz w:val="20"/>
          <w:szCs w:val="20"/>
        </w:rPr>
        <w:t>m</w:t>
      </w:r>
      <w:r w:rsidR="00A4034D" w:rsidRPr="006C6CA8">
        <w:rPr>
          <w:rFonts w:ascii="Malacitana" w:hAnsi="Malacitana"/>
          <w:b/>
          <w:bCs/>
          <w:color w:val="002060"/>
          <w:sz w:val="20"/>
          <w:szCs w:val="20"/>
        </w:rPr>
        <w:t xml:space="preserve">edio de </w:t>
      </w:r>
      <w:r w:rsidR="00FC6628" w:rsidRPr="006C6CA8">
        <w:rPr>
          <w:rFonts w:ascii="Malacitana" w:hAnsi="Malacitana"/>
          <w:b/>
          <w:bCs/>
          <w:color w:val="002060"/>
          <w:sz w:val="20"/>
          <w:szCs w:val="20"/>
        </w:rPr>
        <w:t>p</w:t>
      </w:r>
      <w:r w:rsidR="00A4034D" w:rsidRPr="006C6CA8">
        <w:rPr>
          <w:rFonts w:ascii="Malacitana" w:hAnsi="Malacitana"/>
          <w:b/>
          <w:bCs/>
          <w:color w:val="002060"/>
          <w:sz w:val="20"/>
          <w:szCs w:val="20"/>
        </w:rPr>
        <w:t xml:space="preserve">ublicación </w:t>
      </w:r>
      <w:r w:rsidRPr="006C6CA8">
        <w:rPr>
          <w:rFonts w:ascii="Malacitana" w:hAnsi="Malacitana"/>
          <w:b/>
          <w:bCs/>
          <w:color w:val="002060"/>
          <w:sz w:val="20"/>
          <w:szCs w:val="20"/>
        </w:rPr>
        <w:t>(</w:t>
      </w:r>
      <w:r w:rsidR="009C1C20" w:rsidRPr="006C6CA8">
        <w:rPr>
          <w:rFonts w:ascii="Malacitana" w:hAnsi="Malacitana"/>
          <w:b/>
          <w:bCs/>
          <w:color w:val="002060"/>
          <w:sz w:val="20"/>
          <w:szCs w:val="20"/>
        </w:rPr>
        <w:t>m</w:t>
      </w:r>
      <w:r w:rsidRPr="006C6CA8">
        <w:rPr>
          <w:rFonts w:ascii="Malacitana" w:hAnsi="Malacitana"/>
          <w:b/>
          <w:bCs/>
          <w:color w:val="002060"/>
          <w:sz w:val="20"/>
          <w:szCs w:val="20"/>
        </w:rPr>
        <w:t xml:space="preserve">étricas </w:t>
      </w:r>
      <w:r w:rsidR="009C1C20" w:rsidRPr="006C6CA8">
        <w:rPr>
          <w:rFonts w:ascii="Malacitana" w:hAnsi="Malacitana"/>
          <w:b/>
          <w:bCs/>
          <w:color w:val="002060"/>
          <w:sz w:val="20"/>
          <w:szCs w:val="20"/>
        </w:rPr>
        <w:t>t</w:t>
      </w:r>
      <w:r w:rsidRPr="006C6CA8">
        <w:rPr>
          <w:rFonts w:ascii="Malacitana" w:hAnsi="Malacitana"/>
          <w:b/>
          <w:bCs/>
          <w:color w:val="002060"/>
          <w:sz w:val="20"/>
          <w:szCs w:val="20"/>
        </w:rPr>
        <w:t>radicionales</w:t>
      </w:r>
      <w:r w:rsidR="00F96494" w:rsidRPr="006C6CA8">
        <w:rPr>
          <w:rFonts w:ascii="Malacitana" w:hAnsi="Malacitana"/>
          <w:b/>
          <w:bCs/>
          <w:color w:val="002060"/>
          <w:sz w:val="20"/>
          <w:szCs w:val="20"/>
        </w:rPr>
        <w:t>)</w:t>
      </w:r>
    </w:p>
    <w:p w14:paraId="3A756D33" w14:textId="4346A1D4" w:rsidR="008C0DA0" w:rsidRPr="006C6CA8" w:rsidRDefault="00A4034D" w:rsidP="002B28DC">
      <w:pPr>
        <w:pBdr>
          <w:top w:val="nil"/>
          <w:left w:val="nil"/>
          <w:bottom w:val="nil"/>
          <w:right w:val="nil"/>
          <w:between w:val="nil"/>
        </w:pBdr>
        <w:spacing w:after="300"/>
        <w:jc w:val="both"/>
        <w:rPr>
          <w:rFonts w:ascii="Malacitana" w:hAnsi="Malacitana"/>
          <w:color w:val="002060"/>
          <w:sz w:val="20"/>
          <w:szCs w:val="20"/>
        </w:rPr>
      </w:pPr>
      <w:r w:rsidRPr="006C6CA8">
        <w:rPr>
          <w:rFonts w:ascii="Malacitana" w:hAnsi="Malacitana"/>
          <w:color w:val="002060"/>
          <w:sz w:val="20"/>
          <w:szCs w:val="20"/>
        </w:rPr>
        <w:t xml:space="preserve">Se detallan a continuación los datos e índices de impacto de las revistas científicas o editoriales donde han sido publicadas las aportaciones que conforman el cuerpo de la tesis doctoral, de acuerdo con los requisitos mínimos del </w:t>
      </w:r>
      <w:r w:rsidR="00F2278E" w:rsidRPr="006C6CA8">
        <w:rPr>
          <w:rFonts w:ascii="Malacitana" w:hAnsi="Malacitana"/>
          <w:color w:val="002060"/>
          <w:sz w:val="20"/>
          <w:szCs w:val="20"/>
        </w:rPr>
        <w:t>P</w:t>
      </w:r>
      <w:r w:rsidRPr="006C6CA8">
        <w:rPr>
          <w:rFonts w:ascii="Malacitana" w:hAnsi="Malacitana"/>
          <w:color w:val="002060"/>
          <w:sz w:val="20"/>
          <w:szCs w:val="20"/>
        </w:rPr>
        <w:t>rograma:</w:t>
      </w:r>
    </w:p>
    <w:tbl>
      <w:tblPr>
        <w:tblStyle w:val="a"/>
        <w:tblW w:w="10340" w:type="dxa"/>
        <w:tblInd w:w="0" w:type="dxa"/>
        <w:tblBorders>
          <w:top w:val="single" w:sz="6" w:space="0" w:color="DADCE0"/>
          <w:left w:val="single" w:sz="6" w:space="0" w:color="DADCE0"/>
          <w:bottom w:val="single" w:sz="6" w:space="0" w:color="DADCE0"/>
          <w:right w:val="single" w:sz="6" w:space="0" w:color="DADCE0"/>
          <w:insideH w:val="single" w:sz="6" w:space="0" w:color="DADCE0"/>
          <w:insideV w:val="single" w:sz="6" w:space="0" w:color="DADCE0"/>
        </w:tblBorders>
        <w:tblLayout w:type="fixed"/>
        <w:tblLook w:val="0600" w:firstRow="0" w:lastRow="0" w:firstColumn="0" w:lastColumn="0" w:noHBand="1" w:noVBand="1"/>
      </w:tblPr>
      <w:tblGrid>
        <w:gridCol w:w="701"/>
        <w:gridCol w:w="1701"/>
        <w:gridCol w:w="1559"/>
        <w:gridCol w:w="1560"/>
        <w:gridCol w:w="1275"/>
        <w:gridCol w:w="1134"/>
        <w:gridCol w:w="1134"/>
        <w:gridCol w:w="1276"/>
      </w:tblGrid>
      <w:tr w:rsidR="00BB311C" w:rsidRPr="006C6CA8" w14:paraId="2BCFC1AA" w14:textId="50A14C0F" w:rsidTr="00B41584">
        <w:trPr>
          <w:tblHeader/>
        </w:trPr>
        <w:tc>
          <w:tcPr>
            <w:tcW w:w="701"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45EAFE7D" w14:textId="77777777" w:rsidR="00A01419" w:rsidRPr="006C6CA8" w:rsidRDefault="00A01419">
            <w:pPr>
              <w:pBdr>
                <w:top w:val="nil"/>
                <w:left w:val="nil"/>
                <w:bottom w:val="nil"/>
                <w:right w:val="nil"/>
                <w:between w:val="nil"/>
              </w:pBdr>
              <w:spacing w:before="150" w:after="150"/>
              <w:rPr>
                <w:rFonts w:ascii="Malacitana" w:hAnsi="Malacitana"/>
                <w:b/>
                <w:bCs/>
                <w:color w:val="002060"/>
                <w:sz w:val="20"/>
                <w:szCs w:val="20"/>
              </w:rPr>
            </w:pPr>
            <w:r w:rsidRPr="006C6CA8">
              <w:rPr>
                <w:rFonts w:ascii="Malacitana" w:hAnsi="Malacitana"/>
                <w:b/>
                <w:bCs/>
                <w:color w:val="002060"/>
                <w:sz w:val="20"/>
                <w:szCs w:val="20"/>
              </w:rPr>
              <w:t>#</w:t>
            </w:r>
          </w:p>
        </w:tc>
        <w:tc>
          <w:tcPr>
            <w:tcW w:w="1701"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1878F296" w14:textId="77777777" w:rsidR="00D5303F" w:rsidRPr="006C6CA8" w:rsidRDefault="00D5303F" w:rsidP="002B28DC">
            <w:pPr>
              <w:spacing w:before="150" w:after="150"/>
              <w:rPr>
                <w:rFonts w:ascii="Malacitana" w:hAnsi="Malacitana"/>
                <w:b/>
                <w:bCs/>
                <w:color w:val="002060"/>
                <w:sz w:val="20"/>
                <w:szCs w:val="20"/>
              </w:rPr>
            </w:pPr>
            <w:r w:rsidRPr="006C6CA8">
              <w:rPr>
                <w:rFonts w:ascii="Malacitana" w:hAnsi="Malacitana"/>
                <w:b/>
                <w:bCs/>
                <w:color w:val="002060"/>
                <w:sz w:val="20"/>
                <w:szCs w:val="20"/>
              </w:rPr>
              <w:t>Referencia Bibliográfica Completa</w:t>
            </w:r>
          </w:p>
          <w:p w14:paraId="6331EDC1" w14:textId="1C3A861D" w:rsidR="00A01419" w:rsidRPr="006C6CA8" w:rsidRDefault="00A01419" w:rsidP="002B28DC">
            <w:pPr>
              <w:spacing w:before="150" w:after="150"/>
              <w:rPr>
                <w:rFonts w:ascii="Malacitana" w:hAnsi="Malacitana"/>
                <w:b/>
                <w:bCs/>
                <w:color w:val="002060"/>
                <w:sz w:val="20"/>
                <w:szCs w:val="20"/>
              </w:rPr>
            </w:pPr>
          </w:p>
        </w:tc>
        <w:tc>
          <w:tcPr>
            <w:tcW w:w="1559"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00EB9F36" w14:textId="047BAFDC" w:rsidR="00D5303F" w:rsidRPr="006C6CA8" w:rsidRDefault="00D5303F" w:rsidP="002B28DC">
            <w:pPr>
              <w:spacing w:before="150" w:after="150"/>
              <w:rPr>
                <w:rFonts w:ascii="Malacitana" w:hAnsi="Malacitana"/>
                <w:b/>
                <w:bCs/>
                <w:color w:val="002060"/>
                <w:sz w:val="20"/>
                <w:szCs w:val="20"/>
              </w:rPr>
            </w:pPr>
            <w:r w:rsidRPr="006C6CA8">
              <w:rPr>
                <w:rFonts w:ascii="Malacitana" w:hAnsi="Malacitana"/>
                <w:b/>
                <w:bCs/>
                <w:color w:val="002060"/>
                <w:sz w:val="20"/>
                <w:szCs w:val="20"/>
              </w:rPr>
              <w:t>Base de Datos e Índice Específico</w:t>
            </w:r>
          </w:p>
          <w:p w14:paraId="0D7AF7FB" w14:textId="05970B12" w:rsidR="00A01419" w:rsidRPr="006C6CA8" w:rsidRDefault="00A01419" w:rsidP="002B28DC">
            <w:pPr>
              <w:spacing w:before="150" w:after="150"/>
              <w:rPr>
                <w:rFonts w:ascii="Malacitana" w:hAnsi="Malacitana"/>
                <w:b/>
                <w:bCs/>
                <w:color w:val="002060"/>
                <w:sz w:val="20"/>
                <w:szCs w:val="20"/>
              </w:rPr>
            </w:pPr>
          </w:p>
        </w:tc>
        <w:tc>
          <w:tcPr>
            <w:tcW w:w="1560"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41881D1E" w14:textId="38144388" w:rsidR="00A01419" w:rsidRPr="006C6CA8" w:rsidRDefault="00A01419">
            <w:pPr>
              <w:pBdr>
                <w:top w:val="nil"/>
                <w:left w:val="nil"/>
                <w:bottom w:val="nil"/>
                <w:right w:val="nil"/>
                <w:between w:val="nil"/>
              </w:pBdr>
              <w:spacing w:before="150" w:after="150"/>
              <w:rPr>
                <w:rFonts w:ascii="Malacitana" w:hAnsi="Malacitana"/>
                <w:b/>
                <w:bCs/>
                <w:color w:val="002060"/>
                <w:sz w:val="20"/>
                <w:szCs w:val="20"/>
              </w:rPr>
            </w:pPr>
            <w:r w:rsidRPr="006C6CA8">
              <w:rPr>
                <w:rFonts w:ascii="Malacitana" w:hAnsi="Malacitana"/>
                <w:b/>
                <w:bCs/>
                <w:color w:val="002060"/>
                <w:sz w:val="20"/>
                <w:szCs w:val="20"/>
              </w:rPr>
              <w:t>Factor de Impacto (año publicación</w:t>
            </w:r>
            <w:r w:rsidR="00D5303F" w:rsidRPr="006C6CA8">
              <w:rPr>
                <w:rFonts w:ascii="Malacitana" w:hAnsi="Malacitana"/>
                <w:b/>
                <w:bCs/>
                <w:color w:val="002060"/>
                <w:sz w:val="20"/>
                <w:szCs w:val="20"/>
              </w:rPr>
              <w:t xml:space="preserve"> o último disponible</w:t>
            </w:r>
            <w:r w:rsidRPr="006C6CA8">
              <w:rPr>
                <w:rFonts w:ascii="Malacitana" w:hAnsi="Malacitana"/>
                <w:b/>
                <w:bCs/>
                <w:color w:val="002060"/>
                <w:sz w:val="20"/>
                <w:szCs w:val="20"/>
              </w:rPr>
              <w:t>)</w:t>
            </w:r>
          </w:p>
        </w:tc>
        <w:tc>
          <w:tcPr>
            <w:tcW w:w="1275"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1DD1E5F0" w14:textId="123C8C2B" w:rsidR="00A01419" w:rsidRPr="006C6CA8" w:rsidRDefault="00A01419">
            <w:pPr>
              <w:pBdr>
                <w:top w:val="nil"/>
                <w:left w:val="nil"/>
                <w:bottom w:val="nil"/>
                <w:right w:val="nil"/>
                <w:between w:val="nil"/>
              </w:pBdr>
              <w:spacing w:before="150" w:after="150"/>
              <w:rPr>
                <w:rFonts w:ascii="Malacitana" w:hAnsi="Malacitana"/>
                <w:b/>
                <w:bCs/>
                <w:color w:val="002060"/>
                <w:sz w:val="20"/>
                <w:szCs w:val="20"/>
              </w:rPr>
            </w:pPr>
            <w:r w:rsidRPr="006C6CA8">
              <w:rPr>
                <w:rFonts w:ascii="Malacitana" w:hAnsi="Malacitana"/>
                <w:b/>
                <w:bCs/>
                <w:color w:val="002060"/>
                <w:sz w:val="20"/>
                <w:szCs w:val="20"/>
              </w:rPr>
              <w:t>Cuartil / Tercil</w:t>
            </w:r>
            <w:r w:rsidR="00D5303F" w:rsidRPr="006C6CA8">
              <w:rPr>
                <w:rFonts w:ascii="Malacitana" w:hAnsi="Malacitana"/>
                <w:b/>
                <w:bCs/>
                <w:color w:val="002060"/>
                <w:sz w:val="20"/>
                <w:szCs w:val="20"/>
              </w:rPr>
              <w:t xml:space="preserve"> </w:t>
            </w:r>
            <w:r w:rsidR="00482A87" w:rsidRPr="006C6CA8">
              <w:rPr>
                <w:rFonts w:ascii="Malacitana" w:hAnsi="Malacitana"/>
                <w:b/>
                <w:bCs/>
                <w:color w:val="002060"/>
                <w:sz w:val="20"/>
                <w:szCs w:val="20"/>
              </w:rPr>
              <w:t>y</w:t>
            </w:r>
            <w:r w:rsidR="00D5303F" w:rsidRPr="006C6CA8">
              <w:rPr>
                <w:rFonts w:ascii="Malacitana" w:hAnsi="Malacitana"/>
                <w:b/>
                <w:bCs/>
                <w:color w:val="002060"/>
                <w:sz w:val="20"/>
                <w:szCs w:val="20"/>
              </w:rPr>
              <w:t xml:space="preserve"> Categoría</w:t>
            </w:r>
          </w:p>
        </w:tc>
        <w:tc>
          <w:tcPr>
            <w:tcW w:w="1134"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186EDA18" w14:textId="53CDE424" w:rsidR="00A01419" w:rsidRPr="006C6CA8" w:rsidRDefault="00A01419">
            <w:pPr>
              <w:pBdr>
                <w:top w:val="nil"/>
                <w:left w:val="nil"/>
                <w:bottom w:val="nil"/>
                <w:right w:val="nil"/>
                <w:between w:val="nil"/>
              </w:pBdr>
              <w:spacing w:before="150" w:after="150"/>
              <w:rPr>
                <w:rFonts w:ascii="Malacitana" w:hAnsi="Malacitana"/>
                <w:b/>
                <w:bCs/>
                <w:color w:val="002060"/>
                <w:sz w:val="20"/>
                <w:szCs w:val="20"/>
              </w:rPr>
            </w:pPr>
            <w:r w:rsidRPr="006C6CA8">
              <w:rPr>
                <w:rFonts w:ascii="Malacitana" w:hAnsi="Malacitana"/>
                <w:b/>
                <w:bCs/>
                <w:color w:val="002060"/>
                <w:sz w:val="20"/>
                <w:szCs w:val="20"/>
              </w:rPr>
              <w:t xml:space="preserve">Posición / Total </w:t>
            </w:r>
            <w:r w:rsidR="00D5303F" w:rsidRPr="006C6CA8">
              <w:rPr>
                <w:rFonts w:ascii="Malacitana" w:hAnsi="Malacitana"/>
                <w:b/>
                <w:bCs/>
                <w:color w:val="002060"/>
                <w:sz w:val="20"/>
                <w:szCs w:val="20"/>
              </w:rPr>
              <w:t>en Categoría</w:t>
            </w:r>
          </w:p>
        </w:tc>
        <w:tc>
          <w:tcPr>
            <w:tcW w:w="1134" w:type="dxa"/>
            <w:tcBorders>
              <w:top w:val="single" w:sz="6" w:space="0" w:color="DADCE0"/>
              <w:left w:val="single" w:sz="6" w:space="0" w:color="DADCE0"/>
              <w:bottom w:val="single" w:sz="6" w:space="0" w:color="DADCE0"/>
              <w:right w:val="single" w:sz="6" w:space="0" w:color="DADCE0"/>
            </w:tcBorders>
            <w:shd w:val="clear" w:color="auto" w:fill="F1F3F4"/>
            <w:tcMar>
              <w:top w:w="150" w:type="dxa"/>
              <w:left w:w="150" w:type="dxa"/>
              <w:bottom w:w="150" w:type="dxa"/>
              <w:right w:w="150" w:type="dxa"/>
            </w:tcMar>
          </w:tcPr>
          <w:p w14:paraId="071AD7A6" w14:textId="13BAE81C" w:rsidR="00A01419" w:rsidRPr="006C6CA8" w:rsidRDefault="00D5303F" w:rsidP="002B28DC">
            <w:pPr>
              <w:pBdr>
                <w:top w:val="nil"/>
                <w:left w:val="nil"/>
                <w:bottom w:val="nil"/>
                <w:right w:val="nil"/>
                <w:between w:val="nil"/>
              </w:pBdr>
              <w:spacing w:before="150"/>
              <w:rPr>
                <w:rFonts w:ascii="Malacitana" w:hAnsi="Malacitana"/>
                <w:b/>
                <w:bCs/>
                <w:color w:val="002060"/>
                <w:sz w:val="20"/>
                <w:szCs w:val="20"/>
              </w:rPr>
            </w:pPr>
            <w:r w:rsidRPr="006C6CA8">
              <w:rPr>
                <w:rFonts w:ascii="Malacitana" w:hAnsi="Malacitana"/>
                <w:b/>
                <w:bCs/>
                <w:color w:val="002060"/>
                <w:sz w:val="20"/>
                <w:szCs w:val="20"/>
              </w:rPr>
              <w:t>Autoría (Posición / Total autores)</w:t>
            </w:r>
            <w:r w:rsidR="00A01419" w:rsidRPr="006C6CA8">
              <w:rPr>
                <w:rFonts w:ascii="Malacitana" w:hAnsi="Malacitana"/>
                <w:b/>
                <w:bCs/>
                <w:color w:val="002060"/>
                <w:sz w:val="20"/>
                <w:szCs w:val="20"/>
              </w:rPr>
              <w:t xml:space="preserve"> </w:t>
            </w:r>
          </w:p>
        </w:tc>
        <w:tc>
          <w:tcPr>
            <w:tcW w:w="1276" w:type="dxa"/>
            <w:tcBorders>
              <w:top w:val="single" w:sz="6" w:space="0" w:color="DADCE0"/>
              <w:left w:val="single" w:sz="6" w:space="0" w:color="DADCE0"/>
              <w:bottom w:val="single" w:sz="6" w:space="0" w:color="DADCE0"/>
              <w:right w:val="single" w:sz="6" w:space="0" w:color="DADCE0"/>
            </w:tcBorders>
            <w:shd w:val="clear" w:color="auto" w:fill="F1F3F4"/>
          </w:tcPr>
          <w:p w14:paraId="4A538B87" w14:textId="072C3583" w:rsidR="00A01419" w:rsidRPr="006C6CA8" w:rsidRDefault="00D5303F">
            <w:pPr>
              <w:pBdr>
                <w:top w:val="nil"/>
                <w:left w:val="nil"/>
                <w:bottom w:val="nil"/>
                <w:right w:val="nil"/>
                <w:between w:val="nil"/>
              </w:pBdr>
              <w:spacing w:before="150" w:after="150"/>
              <w:rPr>
                <w:rFonts w:ascii="Malacitana" w:hAnsi="Malacitana"/>
                <w:b/>
                <w:bCs/>
                <w:color w:val="002060"/>
                <w:sz w:val="20"/>
                <w:szCs w:val="20"/>
              </w:rPr>
            </w:pPr>
            <w:r w:rsidRPr="006C6CA8">
              <w:rPr>
                <w:rFonts w:ascii="Malacitana" w:hAnsi="Malacitana"/>
                <w:b/>
                <w:bCs/>
                <w:color w:val="002060"/>
                <w:sz w:val="20"/>
                <w:szCs w:val="20"/>
              </w:rPr>
              <w:t>Otros Indicadores del Medio</w:t>
            </w:r>
          </w:p>
          <w:p w14:paraId="56EFB849" w14:textId="41FA561D" w:rsidR="00D5303F" w:rsidRPr="006C6CA8" w:rsidRDefault="00D5303F">
            <w:pPr>
              <w:pBdr>
                <w:top w:val="nil"/>
                <w:left w:val="nil"/>
                <w:bottom w:val="nil"/>
                <w:right w:val="nil"/>
                <w:between w:val="nil"/>
              </w:pBdr>
              <w:spacing w:before="150" w:after="150"/>
              <w:rPr>
                <w:rFonts w:ascii="Malacitana" w:hAnsi="Malacitana"/>
                <w:b/>
                <w:bCs/>
                <w:color w:val="002060"/>
                <w:sz w:val="20"/>
                <w:szCs w:val="20"/>
              </w:rPr>
            </w:pPr>
          </w:p>
        </w:tc>
      </w:tr>
      <w:tr w:rsidR="00BB311C" w:rsidRPr="006C6CA8" w14:paraId="0AA7790B" w14:textId="457DA462" w:rsidTr="00B41584">
        <w:tc>
          <w:tcPr>
            <w:tcW w:w="701"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5C455FBD" w14:textId="77777777"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1</w:t>
            </w:r>
          </w:p>
        </w:tc>
        <w:tc>
          <w:tcPr>
            <w:tcW w:w="1701"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6C76AC5A" w14:textId="1FFA047A" w:rsidR="00A01419" w:rsidRPr="006C6CA8" w:rsidRDefault="00D5303F">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 xml:space="preserve">[Autores]. ([Año]). [Título del artículo]. [Nombre de la Revista], </w:t>
            </w:r>
            <w:hyperlink r:id="rId8" w:tgtFrame="_blank" w:history="1">
              <w:r w:rsidRPr="006C6CA8">
                <w:rPr>
                  <w:rFonts w:ascii="Malacitana" w:hAnsi="Malacitana"/>
                  <w:color w:val="002060"/>
                  <w:sz w:val="20"/>
                  <w:szCs w:val="20"/>
                </w:rPr>
                <w:t>Vol</w:t>
              </w:r>
            </w:hyperlink>
            <w:r w:rsidRPr="006C6CA8">
              <w:rPr>
                <w:rFonts w:ascii="Malacitana" w:hAnsi="Malacitana"/>
                <w:color w:val="002060"/>
                <w:sz w:val="20"/>
                <w:szCs w:val="20"/>
              </w:rPr>
              <w:t>, [págs]. DOI.</w:t>
            </w:r>
          </w:p>
        </w:tc>
        <w:tc>
          <w:tcPr>
            <w:tcW w:w="1559"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1FBED89B" w14:textId="558A8227" w:rsidR="00A01419" w:rsidRPr="006C6CA8" w:rsidRDefault="00482A87">
            <w:pPr>
              <w:pBdr>
                <w:top w:val="nil"/>
                <w:left w:val="nil"/>
                <w:bottom w:val="nil"/>
                <w:right w:val="nil"/>
                <w:between w:val="nil"/>
              </w:pBdr>
              <w:spacing w:before="150" w:after="150"/>
              <w:rPr>
                <w:rFonts w:ascii="Malacitana" w:hAnsi="Malacitana"/>
                <w:color w:val="002060"/>
                <w:sz w:val="20"/>
                <w:szCs w:val="20"/>
                <w:lang w:val="en-GB"/>
              </w:rPr>
            </w:pPr>
            <w:r w:rsidRPr="006C6CA8">
              <w:rPr>
                <w:rFonts w:ascii="Malacitana" w:hAnsi="Malacitana"/>
                <w:color w:val="002060"/>
                <w:sz w:val="20"/>
                <w:szCs w:val="20"/>
                <w:lang w:val="en-GB"/>
              </w:rPr>
              <w:t>[Ej: JCR-SCIE, JCR-SSCI, Scopus-SJR...]</w:t>
            </w:r>
          </w:p>
        </w:tc>
        <w:tc>
          <w:tcPr>
            <w:tcW w:w="1560"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778878F7" w14:textId="02EF826F"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4.25</w:t>
            </w:r>
            <w:r w:rsidR="00482A87" w:rsidRPr="006C6CA8">
              <w:rPr>
                <w:rFonts w:ascii="Malacitana" w:hAnsi="Malacitana"/>
                <w:color w:val="002060"/>
                <w:sz w:val="20"/>
                <w:szCs w:val="20"/>
              </w:rPr>
              <w:t>, 2025</w:t>
            </w:r>
            <w:r w:rsidRPr="006C6CA8">
              <w:rPr>
                <w:rFonts w:ascii="Malacitana" w:hAnsi="Malacitana"/>
                <w:color w:val="002060"/>
                <w:sz w:val="20"/>
                <w:szCs w:val="20"/>
              </w:rPr>
              <w:t>]</w:t>
            </w:r>
          </w:p>
        </w:tc>
        <w:tc>
          <w:tcPr>
            <w:tcW w:w="1275"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44BBDE7A" w14:textId="77777777"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Q1]</w:t>
            </w:r>
          </w:p>
          <w:p w14:paraId="49958095" w14:textId="0F23C042" w:rsidR="00482A87" w:rsidRPr="006C6CA8" w:rsidRDefault="00660B76">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Hospitality &amp; Toursim</w:t>
            </w:r>
          </w:p>
        </w:tc>
        <w:tc>
          <w:tcPr>
            <w:tcW w:w="1134"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7B147836" w14:textId="77777777"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15/120]</w:t>
            </w:r>
          </w:p>
          <w:p w14:paraId="0772C0DB" w14:textId="7C6F801C" w:rsidR="00482A87" w:rsidRPr="006C6CA8" w:rsidRDefault="00482A87">
            <w:pPr>
              <w:pBdr>
                <w:top w:val="nil"/>
                <w:left w:val="nil"/>
                <w:bottom w:val="nil"/>
                <w:right w:val="nil"/>
                <w:between w:val="nil"/>
              </w:pBdr>
              <w:spacing w:before="150" w:after="150"/>
              <w:rPr>
                <w:rFonts w:ascii="Malacitana" w:hAnsi="Malacitana"/>
                <w:color w:val="002060"/>
                <w:sz w:val="20"/>
                <w:szCs w:val="20"/>
              </w:rPr>
            </w:pPr>
          </w:p>
        </w:tc>
        <w:tc>
          <w:tcPr>
            <w:tcW w:w="1134"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585D342D" w14:textId="3DAFF719" w:rsidR="00A01419" w:rsidRPr="006C6CA8" w:rsidRDefault="00D5303F">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1/3]</w:t>
            </w:r>
          </w:p>
        </w:tc>
        <w:tc>
          <w:tcPr>
            <w:tcW w:w="1276" w:type="dxa"/>
            <w:tcBorders>
              <w:top w:val="single" w:sz="6" w:space="0" w:color="DADCE0"/>
              <w:left w:val="single" w:sz="6" w:space="0" w:color="DADCE0"/>
              <w:bottom w:val="single" w:sz="6" w:space="0" w:color="DADCE0"/>
              <w:right w:val="single" w:sz="6" w:space="0" w:color="DADCE0"/>
            </w:tcBorders>
          </w:tcPr>
          <w:p w14:paraId="0018119B" w14:textId="4BEA61DC" w:rsidR="00A01419" w:rsidRPr="006C6CA8" w:rsidRDefault="00482A87">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w:t>
            </w:r>
            <w:r w:rsidR="00D5303F" w:rsidRPr="006C6CA8">
              <w:rPr>
                <w:rFonts w:ascii="Malacitana" w:hAnsi="Malacitana"/>
                <w:color w:val="002060"/>
                <w:sz w:val="20"/>
                <w:szCs w:val="20"/>
              </w:rPr>
              <w:t>Ej. % de aceptación, tiempo medio de revisión, etc.</w:t>
            </w:r>
            <w:r w:rsidRPr="006C6CA8">
              <w:rPr>
                <w:rFonts w:ascii="Malacitana" w:hAnsi="Malacitana"/>
                <w:color w:val="002060"/>
                <w:sz w:val="20"/>
                <w:szCs w:val="20"/>
              </w:rPr>
              <w:t>]</w:t>
            </w:r>
          </w:p>
        </w:tc>
      </w:tr>
      <w:tr w:rsidR="00BB311C" w:rsidRPr="006C6CA8" w14:paraId="72E6FB4E" w14:textId="36681E28" w:rsidTr="006C6CA8">
        <w:trPr>
          <w:trHeight w:val="2300"/>
        </w:trPr>
        <w:tc>
          <w:tcPr>
            <w:tcW w:w="701"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55DB548A" w14:textId="77777777"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2</w:t>
            </w:r>
          </w:p>
        </w:tc>
        <w:tc>
          <w:tcPr>
            <w:tcW w:w="1701"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5A471F27" w14:textId="00C2C5A7" w:rsidR="00A01419" w:rsidRPr="006C6CA8" w:rsidRDefault="00D5303F">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 xml:space="preserve">[Autores]. ([Año]). [Título del capítulo]. En [Editores], [Título del Libro] ([págs]). [Editorial]. </w:t>
            </w:r>
          </w:p>
        </w:tc>
        <w:tc>
          <w:tcPr>
            <w:tcW w:w="1559"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75830005" w14:textId="4B254CF1" w:rsidR="00A01419" w:rsidRPr="006C6CA8" w:rsidRDefault="00482A87">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SPI (Editoriales españolas/</w:t>
            </w:r>
            <w:r w:rsidR="00431C58" w:rsidRPr="006C6CA8">
              <w:rPr>
                <w:rFonts w:ascii="Malacitana" w:hAnsi="Malacitana"/>
                <w:color w:val="002060"/>
                <w:sz w:val="20"/>
                <w:szCs w:val="20"/>
              </w:rPr>
              <w:t>extranjeras</w:t>
            </w:r>
            <w:r w:rsidRPr="006C6CA8">
              <w:rPr>
                <w:rFonts w:ascii="Malacitana" w:hAnsi="Malacitana"/>
                <w:color w:val="002060"/>
                <w:sz w:val="20"/>
                <w:szCs w:val="20"/>
              </w:rPr>
              <w:t>)]</w:t>
            </w:r>
          </w:p>
        </w:tc>
        <w:tc>
          <w:tcPr>
            <w:tcW w:w="1560"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3DA4AC63" w14:textId="70024B6D"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2.10</w:t>
            </w:r>
            <w:r w:rsidR="00482A87" w:rsidRPr="006C6CA8">
              <w:rPr>
                <w:rFonts w:ascii="Malacitana" w:hAnsi="Malacitana"/>
                <w:color w:val="002060"/>
                <w:sz w:val="20"/>
                <w:szCs w:val="20"/>
              </w:rPr>
              <w:t>, 2023</w:t>
            </w:r>
            <w:r w:rsidRPr="006C6CA8">
              <w:rPr>
                <w:rFonts w:ascii="Malacitana" w:hAnsi="Malacitana"/>
                <w:color w:val="002060"/>
                <w:sz w:val="20"/>
                <w:szCs w:val="20"/>
              </w:rPr>
              <w:t>]</w:t>
            </w:r>
          </w:p>
        </w:tc>
        <w:tc>
          <w:tcPr>
            <w:tcW w:w="1275"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71763372" w14:textId="194F9B90"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Q2]</w:t>
            </w:r>
            <w:r w:rsidR="00F2278E" w:rsidRPr="006C6CA8">
              <w:rPr>
                <w:rFonts w:ascii="Malacitana" w:hAnsi="Malacitana"/>
                <w:color w:val="002060"/>
                <w:sz w:val="20"/>
                <w:szCs w:val="20"/>
              </w:rPr>
              <w:t xml:space="preserve"> </w:t>
            </w:r>
            <w:r w:rsidR="00660B76" w:rsidRPr="006C6CA8">
              <w:rPr>
                <w:rFonts w:ascii="Malacitana" w:hAnsi="Malacitana"/>
                <w:color w:val="002060"/>
                <w:sz w:val="20"/>
                <w:szCs w:val="20"/>
              </w:rPr>
              <w:t>Interdisciplinary</w:t>
            </w:r>
          </w:p>
        </w:tc>
        <w:tc>
          <w:tcPr>
            <w:tcW w:w="1134"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15DD76A8" w14:textId="77777777" w:rsidR="00A01419" w:rsidRPr="006C6CA8" w:rsidRDefault="00A01419">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45/98]</w:t>
            </w:r>
          </w:p>
          <w:p w14:paraId="5EA08251" w14:textId="5C92ABDB" w:rsidR="00482A87" w:rsidRPr="006C6CA8" w:rsidRDefault="00482A87">
            <w:pPr>
              <w:pBdr>
                <w:top w:val="nil"/>
                <w:left w:val="nil"/>
                <w:bottom w:val="nil"/>
                <w:right w:val="nil"/>
                <w:between w:val="nil"/>
              </w:pBdr>
              <w:spacing w:before="150" w:after="150"/>
              <w:rPr>
                <w:rFonts w:ascii="Malacitana" w:hAnsi="Malacitana"/>
                <w:color w:val="002060"/>
                <w:sz w:val="20"/>
                <w:szCs w:val="20"/>
              </w:rPr>
            </w:pPr>
          </w:p>
        </w:tc>
        <w:tc>
          <w:tcPr>
            <w:tcW w:w="1134" w:type="dxa"/>
            <w:tcBorders>
              <w:top w:val="single" w:sz="6" w:space="0" w:color="DADCE0"/>
              <w:left w:val="single" w:sz="6" w:space="0" w:color="DADCE0"/>
              <w:bottom w:val="single" w:sz="6" w:space="0" w:color="DADCE0"/>
              <w:right w:val="single" w:sz="6" w:space="0" w:color="DADCE0"/>
            </w:tcBorders>
            <w:tcMar>
              <w:top w:w="150" w:type="dxa"/>
              <w:left w:w="150" w:type="dxa"/>
              <w:bottom w:w="150" w:type="dxa"/>
              <w:right w:w="150" w:type="dxa"/>
            </w:tcMar>
          </w:tcPr>
          <w:p w14:paraId="4EB43877" w14:textId="71059902" w:rsidR="00A01419" w:rsidRPr="006C6CA8" w:rsidRDefault="00482A87">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[Ej. 1/1]</w:t>
            </w:r>
            <w:r w:rsidRPr="006C6CA8" w:rsidDel="00D5303F">
              <w:rPr>
                <w:rFonts w:ascii="Malacitana" w:hAnsi="Malacitana"/>
                <w:color w:val="002060"/>
                <w:sz w:val="20"/>
                <w:szCs w:val="20"/>
              </w:rPr>
              <w:t xml:space="preserve"> </w:t>
            </w:r>
          </w:p>
        </w:tc>
        <w:tc>
          <w:tcPr>
            <w:tcW w:w="1276" w:type="dxa"/>
            <w:tcBorders>
              <w:top w:val="single" w:sz="6" w:space="0" w:color="DADCE0"/>
              <w:left w:val="single" w:sz="6" w:space="0" w:color="DADCE0"/>
              <w:bottom w:val="single" w:sz="6" w:space="0" w:color="DADCE0"/>
              <w:right w:val="single" w:sz="6" w:space="0" w:color="DADCE0"/>
            </w:tcBorders>
          </w:tcPr>
          <w:p w14:paraId="5359BCDF" w14:textId="4EB3FB44" w:rsidR="00A01419" w:rsidRPr="006C6CA8" w:rsidRDefault="00482A87">
            <w:pPr>
              <w:pBdr>
                <w:top w:val="nil"/>
                <w:left w:val="nil"/>
                <w:bottom w:val="nil"/>
                <w:right w:val="nil"/>
                <w:between w:val="nil"/>
              </w:pBdr>
              <w:spacing w:before="150" w:after="150"/>
              <w:rPr>
                <w:rFonts w:ascii="Malacitana" w:hAnsi="Malacitana"/>
                <w:color w:val="002060"/>
                <w:sz w:val="20"/>
                <w:szCs w:val="20"/>
              </w:rPr>
            </w:pPr>
            <w:r w:rsidRPr="006C6CA8">
              <w:rPr>
                <w:rFonts w:ascii="Malacitana" w:hAnsi="Malacitana"/>
                <w:color w:val="002060"/>
                <w:sz w:val="20"/>
                <w:szCs w:val="20"/>
              </w:rPr>
              <w:t>[</w:t>
            </w:r>
            <w:r w:rsidR="00D5303F" w:rsidRPr="006C6CA8">
              <w:rPr>
                <w:rFonts w:ascii="Malacitana" w:hAnsi="Malacitana"/>
                <w:color w:val="002060"/>
                <w:sz w:val="20"/>
                <w:szCs w:val="20"/>
              </w:rPr>
              <w:t>Ej.: Revisión por pares (ciego), presencia en colecciones de prestigio</w:t>
            </w:r>
            <w:r w:rsidRPr="006C6CA8">
              <w:rPr>
                <w:rFonts w:ascii="Malacitana" w:hAnsi="Malacitana"/>
                <w:color w:val="002060"/>
                <w:sz w:val="20"/>
                <w:szCs w:val="20"/>
              </w:rPr>
              <w:t>]</w:t>
            </w:r>
          </w:p>
        </w:tc>
      </w:tr>
    </w:tbl>
    <w:p w14:paraId="6A2284E2" w14:textId="77777777" w:rsidR="00B41584" w:rsidRPr="006C6CA8" w:rsidRDefault="00B41584" w:rsidP="00B41584">
      <w:pPr>
        <w:pStyle w:val="Textonotapie"/>
        <w:rPr>
          <w:rFonts w:asciiTheme="minorHAnsi" w:hAnsiTheme="minorHAnsi"/>
        </w:rPr>
      </w:pPr>
      <w:r w:rsidRPr="006C6CA8">
        <w:rPr>
          <w:rFonts w:ascii="Malacitana" w:hAnsi="Malacitana"/>
        </w:rPr>
        <w:t>Nota: repetir el siguiente bloque para cada una de las aportaciones presentadas.</w:t>
      </w:r>
    </w:p>
    <w:p w14:paraId="2243C384" w14:textId="57F680C9" w:rsidR="008C0DA0" w:rsidRPr="006C6CA8" w:rsidRDefault="0096085E">
      <w:pPr>
        <w:pStyle w:val="Ttulo2"/>
        <w:rPr>
          <w:rFonts w:ascii="Malacitana" w:hAnsi="Malacitana"/>
          <w:color w:val="002060"/>
          <w:sz w:val="20"/>
          <w:szCs w:val="20"/>
        </w:rPr>
      </w:pPr>
      <w:r w:rsidRPr="006C6CA8">
        <w:rPr>
          <w:rFonts w:ascii="Malacitana" w:hAnsi="Malacitana"/>
          <w:color w:val="002060"/>
          <w:sz w:val="20"/>
          <w:szCs w:val="20"/>
        </w:rPr>
        <w:lastRenderedPageBreak/>
        <w:t xml:space="preserve">BLOQUE II: </w:t>
      </w:r>
      <w:r w:rsidR="009C1C20" w:rsidRPr="006C6CA8">
        <w:rPr>
          <w:rFonts w:ascii="Malacitana" w:hAnsi="Malacitana"/>
          <w:color w:val="002060"/>
          <w:sz w:val="20"/>
          <w:szCs w:val="20"/>
        </w:rPr>
        <w:t>Evidencias de relevancia e impacto de las aportaciones</w:t>
      </w:r>
    </w:p>
    <w:p w14:paraId="62F54EFB" w14:textId="64C45B8D" w:rsidR="00E81DA0" w:rsidRPr="006C6CA8" w:rsidRDefault="00E81DA0" w:rsidP="00BB311C">
      <w:pPr>
        <w:pBdr>
          <w:top w:val="nil"/>
          <w:left w:val="nil"/>
          <w:bottom w:val="nil"/>
          <w:right w:val="nil"/>
          <w:between w:val="nil"/>
        </w:pBdr>
        <w:spacing w:after="300"/>
        <w:jc w:val="both"/>
        <w:rPr>
          <w:rFonts w:ascii="Malacitana" w:hAnsi="Malacitana"/>
          <w:color w:val="002060"/>
          <w:sz w:val="20"/>
          <w:szCs w:val="20"/>
        </w:rPr>
      </w:pPr>
      <w:r w:rsidRPr="006C6CA8">
        <w:rPr>
          <w:rFonts w:ascii="Malacitana" w:hAnsi="Malacitana"/>
          <w:color w:val="002060"/>
          <w:sz w:val="20"/>
          <w:szCs w:val="20"/>
        </w:rPr>
        <w:t xml:space="preserve">Siguiendo las directrices de la ANECA en materia de evaluación de la actividad investigadora, sustentadas en los compromisos asumidos en la San Francisco </w:t>
      </w:r>
      <w:r w:rsidRPr="006C6CA8">
        <w:rPr>
          <w:rFonts w:ascii="Malacitana" w:hAnsi="Malacitana"/>
          <w:i/>
          <w:iCs/>
          <w:color w:val="002060"/>
          <w:sz w:val="20"/>
          <w:szCs w:val="20"/>
        </w:rPr>
        <w:t>Declaration on Research Assessment</w:t>
      </w:r>
      <w:r w:rsidRPr="006C6CA8">
        <w:rPr>
          <w:rFonts w:ascii="Malacitana" w:hAnsi="Malacitana"/>
          <w:color w:val="002060"/>
          <w:sz w:val="20"/>
          <w:szCs w:val="20"/>
        </w:rPr>
        <w:t xml:space="preserve"> (DORA) y en los principios promovidos por la </w:t>
      </w:r>
      <w:r w:rsidRPr="006C6CA8">
        <w:rPr>
          <w:rFonts w:ascii="Malacitana" w:hAnsi="Malacitana"/>
          <w:i/>
          <w:iCs/>
          <w:color w:val="002060"/>
          <w:sz w:val="20"/>
          <w:szCs w:val="20"/>
        </w:rPr>
        <w:t>Coalition for Advancing Research Assessment</w:t>
      </w:r>
      <w:r w:rsidRPr="006C6CA8">
        <w:rPr>
          <w:rFonts w:ascii="Malacitana" w:hAnsi="Malacitana"/>
          <w:color w:val="002060"/>
          <w:sz w:val="20"/>
          <w:szCs w:val="20"/>
        </w:rPr>
        <w:t xml:space="preserve"> (CoARA), las métricas tradicionales asociadas al medio de publicación se complementan con evidencias relativas a la calidad, relevancia e impacto de las propias aportaciones científicas. Para ello, resulta necesario aportar información que permita valorar su contribución al avance del conocimiento, así como su repercusión científica, social, clínica, institucional o de transferencia, atendiendo a las particularidades de cada ámbito disciplinar.</w:t>
      </w:r>
    </w:p>
    <w:p w14:paraId="3631B627" w14:textId="2FB298EF" w:rsidR="00760B0B" w:rsidRPr="006C6CA8" w:rsidRDefault="00E81DA0" w:rsidP="00BB311C">
      <w:pPr>
        <w:pBdr>
          <w:top w:val="nil"/>
          <w:left w:val="nil"/>
          <w:bottom w:val="nil"/>
          <w:right w:val="nil"/>
          <w:between w:val="nil"/>
        </w:pBdr>
        <w:spacing w:after="300"/>
        <w:jc w:val="both"/>
        <w:rPr>
          <w:rFonts w:ascii="Malacitana" w:hAnsi="Malacitana"/>
          <w:color w:val="002060"/>
          <w:sz w:val="20"/>
          <w:szCs w:val="20"/>
        </w:rPr>
      </w:pPr>
      <w:r w:rsidRPr="006C6CA8">
        <w:rPr>
          <w:rFonts w:ascii="Malacitana" w:hAnsi="Malacitana"/>
          <w:color w:val="002060"/>
          <w:sz w:val="20"/>
          <w:szCs w:val="20"/>
        </w:rPr>
        <w:t>A tal efecto, se solicita la cumplimentación, en la medida de lo posible, de los siguientes apartados para cada una de las aportaciones presentadas</w:t>
      </w:r>
      <w:r w:rsidR="00753CFE" w:rsidRPr="006C6CA8">
        <w:rPr>
          <w:rStyle w:val="Refdenotaalpie"/>
          <w:rFonts w:ascii="Malacitana" w:hAnsi="Malacitana"/>
          <w:color w:val="002060"/>
          <w:sz w:val="20"/>
          <w:szCs w:val="20"/>
        </w:rPr>
        <w:footnoteReference w:id="1"/>
      </w:r>
      <w:r w:rsidR="00F805E7" w:rsidRPr="006C6CA8">
        <w:rPr>
          <w:rFonts w:ascii="Malacitana" w:hAnsi="Malacitana"/>
          <w:color w:val="002060"/>
          <w:sz w:val="20"/>
          <w:szCs w:val="20"/>
        </w:rPr>
        <w:t xml:space="preserve">: </w:t>
      </w:r>
    </w:p>
    <w:p w14:paraId="38421EFD" w14:textId="6ACDC1AF" w:rsidR="008C0DA0" w:rsidRPr="006C6CA8" w:rsidRDefault="0096085E" w:rsidP="00BB311C">
      <w:pPr>
        <w:pBdr>
          <w:top w:val="nil"/>
          <w:left w:val="nil"/>
          <w:bottom w:val="nil"/>
          <w:right w:val="nil"/>
          <w:between w:val="nil"/>
        </w:pBdr>
        <w:spacing w:after="225"/>
        <w:jc w:val="both"/>
        <w:rPr>
          <w:rFonts w:ascii="Malacitana" w:hAnsi="Malacitana"/>
          <w:color w:val="002060"/>
          <w:sz w:val="20"/>
          <w:szCs w:val="20"/>
        </w:rPr>
      </w:pPr>
      <w:r w:rsidRPr="006C6CA8">
        <w:rPr>
          <w:rFonts w:ascii="Malacitana" w:hAnsi="Malacitana"/>
          <w:color w:val="002060"/>
          <w:sz w:val="20"/>
          <w:szCs w:val="20"/>
        </w:rPr>
        <w:t>Aportación 1: [</w:t>
      </w:r>
      <w:r w:rsidR="00046C79" w:rsidRPr="006C6CA8">
        <w:rPr>
          <w:rFonts w:ascii="Malacitana" w:hAnsi="Malacitana"/>
          <w:color w:val="002060"/>
          <w:sz w:val="20"/>
          <w:szCs w:val="20"/>
        </w:rPr>
        <w:t xml:space="preserve">Referencia bibliográfica] </w:t>
      </w:r>
    </w:p>
    <w:p w14:paraId="4126C2C6" w14:textId="7E31412D" w:rsidR="00046C79" w:rsidRPr="006C6CA8" w:rsidRDefault="00046C79" w:rsidP="00BB311C">
      <w:pPr>
        <w:pStyle w:val="Prrafodelista"/>
        <w:widowControl/>
        <w:numPr>
          <w:ilvl w:val="0"/>
          <w:numId w:val="8"/>
        </w:numPr>
        <w:spacing w:before="100" w:beforeAutospacing="1" w:after="100" w:afterAutospacing="1" w:line="240" w:lineRule="auto"/>
        <w:ind w:left="284" w:hanging="284"/>
        <w:jc w:val="both"/>
        <w:rPr>
          <w:rFonts w:ascii="Malacitana" w:eastAsia="Times New Roman" w:hAnsi="Malacitana" w:cs="Times New Roman"/>
          <w:b/>
          <w:bCs/>
          <w:color w:val="002060"/>
          <w:sz w:val="20"/>
          <w:szCs w:val="20"/>
          <w:lang w:eastAsia="en-GB"/>
        </w:rPr>
      </w:pPr>
      <w:r w:rsidRPr="006C6CA8">
        <w:rPr>
          <w:rFonts w:ascii="Malacitana" w:eastAsia="Times New Roman" w:hAnsi="Malacitana" w:cs="Times New Roman"/>
          <w:b/>
          <w:bCs/>
          <w:color w:val="002060"/>
          <w:sz w:val="20"/>
          <w:szCs w:val="20"/>
          <w:lang w:eastAsia="en-GB"/>
        </w:rPr>
        <w:t xml:space="preserve">Métricas </w:t>
      </w:r>
      <w:r w:rsidR="00FC6628" w:rsidRPr="006C6CA8">
        <w:rPr>
          <w:rFonts w:ascii="Malacitana" w:eastAsia="Times New Roman" w:hAnsi="Malacitana" w:cs="Times New Roman"/>
          <w:b/>
          <w:bCs/>
          <w:color w:val="002060"/>
          <w:sz w:val="20"/>
          <w:szCs w:val="20"/>
          <w:lang w:eastAsia="en-GB"/>
        </w:rPr>
        <w:t>de impacto de la aportación</w:t>
      </w:r>
    </w:p>
    <w:p w14:paraId="070B0D2F" w14:textId="133F18DC" w:rsidR="00046C79" w:rsidRPr="006C6CA8" w:rsidRDefault="00046C79"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i/>
          <w:iCs/>
          <w:color w:val="002060"/>
          <w:sz w:val="20"/>
          <w:szCs w:val="20"/>
          <w:lang w:eastAsia="en-GB"/>
        </w:rPr>
        <w:t>Directrices</w:t>
      </w:r>
      <w:r w:rsidRPr="006C6CA8">
        <w:rPr>
          <w:rFonts w:ascii="Malacitana" w:eastAsia="Times New Roman" w:hAnsi="Malacitana" w:cs="Times New Roman"/>
          <w:b/>
          <w:bCs/>
          <w:color w:val="002060"/>
          <w:sz w:val="20"/>
          <w:szCs w:val="20"/>
          <w:lang w:eastAsia="en-GB"/>
        </w:rPr>
        <w:t>:</w:t>
      </w:r>
      <w:r w:rsidRPr="006C6CA8">
        <w:rPr>
          <w:rFonts w:ascii="Malacitana" w:eastAsia="Times New Roman" w:hAnsi="Malacitana" w:cs="Times New Roman"/>
          <w:color w:val="002060"/>
          <w:sz w:val="20"/>
          <w:szCs w:val="20"/>
          <w:lang w:eastAsia="en-GB"/>
        </w:rPr>
        <w:t xml:space="preserve"> </w:t>
      </w:r>
      <w:r w:rsidR="006B10CA" w:rsidRPr="006C6CA8">
        <w:rPr>
          <w:rFonts w:ascii="Malacitana" w:eastAsia="Times New Roman" w:hAnsi="Malacitana" w:cs="Times New Roman"/>
          <w:color w:val="002060"/>
          <w:sz w:val="20"/>
          <w:szCs w:val="20"/>
          <w:lang w:eastAsia="en-GB"/>
        </w:rPr>
        <w:t xml:space="preserve">Indique, cuando estén disponibles, evidencias cuantitativas del impacto académico de la aportación, consideradas de forma independiente al medio de publicación. Puede incluir, entre otros indicadores, el número de citas recibidas (Google Scholar, Scopus o Web of Science), su posición relativa respecto a publicaciones comparables de su </w:t>
      </w:r>
      <w:r w:rsidR="00F2278E" w:rsidRPr="006C6CA8">
        <w:rPr>
          <w:rFonts w:ascii="Malacitana" w:eastAsia="Times New Roman" w:hAnsi="Malacitana" w:cs="Times New Roman"/>
          <w:color w:val="002060"/>
          <w:sz w:val="20"/>
          <w:szCs w:val="20"/>
          <w:lang w:eastAsia="en-GB"/>
        </w:rPr>
        <w:t xml:space="preserve">campo </w:t>
      </w:r>
      <w:r w:rsidR="006B10CA" w:rsidRPr="006C6CA8">
        <w:rPr>
          <w:rFonts w:ascii="Malacitana" w:eastAsia="Times New Roman" w:hAnsi="Malacitana" w:cs="Times New Roman"/>
          <w:color w:val="002060"/>
          <w:sz w:val="20"/>
          <w:szCs w:val="20"/>
          <w:lang w:eastAsia="en-GB"/>
        </w:rPr>
        <w:t>(percentiles, citas normalizadas o indicadores equivalentes), el número de descargas, visualizaciones o lecturas registradas, así como cualquier otra evidencia objetiva de uso, difusión o influencia científica de la contribución.</w:t>
      </w:r>
    </w:p>
    <w:p w14:paraId="4E058317" w14:textId="77777777" w:rsidR="00046C79" w:rsidRPr="006C6CA8" w:rsidRDefault="00046C79"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i/>
          <w:iCs/>
          <w:color w:val="002060"/>
          <w:sz w:val="20"/>
          <w:szCs w:val="20"/>
          <w:lang w:eastAsia="en-GB"/>
        </w:rPr>
        <w:t>Dimensión evaluada</w:t>
      </w:r>
      <w:r w:rsidRPr="006C6CA8">
        <w:rPr>
          <w:rFonts w:ascii="Malacitana" w:eastAsia="Times New Roman" w:hAnsi="Malacitana" w:cs="Times New Roman"/>
          <w:b/>
          <w:bCs/>
          <w:color w:val="002060"/>
          <w:sz w:val="20"/>
          <w:szCs w:val="20"/>
          <w:lang w:eastAsia="en-GB"/>
        </w:rPr>
        <w:t>:</w:t>
      </w:r>
      <w:r w:rsidRPr="006C6CA8">
        <w:rPr>
          <w:rFonts w:ascii="Malacitana" w:eastAsia="Times New Roman" w:hAnsi="Malacitana" w:cs="Times New Roman"/>
          <w:color w:val="002060"/>
          <w:sz w:val="20"/>
          <w:szCs w:val="20"/>
          <w:lang w:eastAsia="en-GB"/>
        </w:rPr>
        <w:t xml:space="preserve"> Impacto científico.</w:t>
      </w:r>
    </w:p>
    <w:p w14:paraId="4482D9FA" w14:textId="77777777" w:rsidR="00046C79" w:rsidRPr="006C6CA8" w:rsidRDefault="00046C79"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i/>
          <w:iCs/>
          <w:color w:val="002060"/>
          <w:sz w:val="20"/>
          <w:szCs w:val="20"/>
          <w:lang w:eastAsia="en-GB"/>
        </w:rPr>
        <w:t>Haga clic o pulse aquí para escribir texto.</w:t>
      </w:r>
    </w:p>
    <w:p w14:paraId="6AF136BE" w14:textId="046D8C82" w:rsidR="00046C79" w:rsidRPr="006C6CA8" w:rsidRDefault="00046C79" w:rsidP="00BB311C">
      <w:pPr>
        <w:pStyle w:val="Prrafodelista"/>
        <w:widowControl/>
        <w:numPr>
          <w:ilvl w:val="0"/>
          <w:numId w:val="8"/>
        </w:numPr>
        <w:spacing w:before="100" w:beforeAutospacing="1" w:after="100" w:afterAutospacing="1" w:line="240" w:lineRule="auto"/>
        <w:ind w:left="284" w:hanging="284"/>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b/>
          <w:bCs/>
          <w:color w:val="002060"/>
          <w:sz w:val="20"/>
          <w:szCs w:val="20"/>
          <w:lang w:eastAsia="en-GB"/>
        </w:rPr>
        <w:t>Prácticas de Ciencia Abierta (Open Science)</w:t>
      </w:r>
    </w:p>
    <w:p w14:paraId="0193A382" w14:textId="324767B1" w:rsidR="00FC4A47" w:rsidRPr="006C6CA8" w:rsidRDefault="00046C79" w:rsidP="00BB311C">
      <w:pPr>
        <w:widowControl/>
        <w:spacing w:before="100" w:beforeAutospacing="1" w:after="100" w:afterAutospacing="1" w:line="240" w:lineRule="auto"/>
        <w:jc w:val="both"/>
        <w:rPr>
          <w:rFonts w:ascii="Malacitana" w:eastAsia="Times New Roman" w:hAnsi="Malacitana" w:cs="Times New Roman"/>
          <w:i/>
          <w:iCs/>
          <w:color w:val="002060"/>
          <w:sz w:val="20"/>
          <w:szCs w:val="20"/>
          <w:lang w:eastAsia="en-GB"/>
        </w:rPr>
      </w:pPr>
      <w:r w:rsidRPr="006C6CA8">
        <w:rPr>
          <w:rFonts w:ascii="Malacitana" w:eastAsia="Times New Roman" w:hAnsi="Malacitana" w:cs="Times New Roman"/>
          <w:i/>
          <w:iCs/>
          <w:color w:val="002060"/>
          <w:sz w:val="20"/>
          <w:szCs w:val="20"/>
          <w:lang w:eastAsia="en-GB"/>
        </w:rPr>
        <w:t>Directrices</w:t>
      </w:r>
      <w:r w:rsidRPr="006C6CA8">
        <w:rPr>
          <w:rFonts w:ascii="Malacitana" w:eastAsia="Times New Roman" w:hAnsi="Malacitana" w:cs="Times New Roman"/>
          <w:b/>
          <w:bCs/>
          <w:color w:val="002060"/>
          <w:sz w:val="20"/>
          <w:szCs w:val="20"/>
          <w:lang w:eastAsia="en-GB"/>
        </w:rPr>
        <w:t>:</w:t>
      </w:r>
      <w:r w:rsidRPr="006C6CA8">
        <w:rPr>
          <w:rFonts w:ascii="Malacitana" w:eastAsia="Times New Roman" w:hAnsi="Malacitana" w:cs="Times New Roman"/>
          <w:color w:val="002060"/>
          <w:sz w:val="20"/>
          <w:szCs w:val="20"/>
          <w:lang w:eastAsia="en-GB"/>
        </w:rPr>
        <w:t xml:space="preserve"> </w:t>
      </w:r>
      <w:r w:rsidR="00FC4A47" w:rsidRPr="006C6CA8">
        <w:rPr>
          <w:rFonts w:ascii="Malacitana" w:eastAsia="Times New Roman" w:hAnsi="Malacitana" w:cs="Times New Roman"/>
          <w:color w:val="002060"/>
          <w:sz w:val="20"/>
          <w:szCs w:val="20"/>
          <w:lang w:eastAsia="en-GB"/>
        </w:rPr>
        <w:t>Indique las prácticas de ciencia abierta asociadas a la aportación, cuando resulten aplicables. Puede señalar, entre otros aspectos, si la publicación está disponible en acceso abierto; si los datos, materiales, protocolos o recursos generados durante la investigación se encuentran depositados en repositorios institucionales o temáticos con identificadores persistentes (DOI, handle u otros equivalentes), tales como</w:t>
      </w:r>
      <w:r w:rsidR="006C6CA8" w:rsidRPr="006C6CA8">
        <w:rPr>
          <w:rFonts w:ascii="Malacitana" w:eastAsia="Times New Roman" w:hAnsi="Malacitana" w:cs="Times New Roman"/>
          <w:color w:val="002060"/>
          <w:sz w:val="20"/>
          <w:szCs w:val="20"/>
          <w:lang w:eastAsia="en-GB"/>
        </w:rPr>
        <w:t xml:space="preserve"> los repositorios de su Universidad</w:t>
      </w:r>
      <w:r w:rsidR="00FC4A47" w:rsidRPr="006C6CA8">
        <w:rPr>
          <w:rFonts w:ascii="Malacitana" w:eastAsia="Times New Roman" w:hAnsi="Malacitana" w:cs="Times New Roman"/>
          <w:color w:val="002060"/>
          <w:sz w:val="20"/>
          <w:szCs w:val="20"/>
          <w:lang w:eastAsia="en-GB"/>
        </w:rPr>
        <w:t>, Zenodo, Figshare, DIGITAL.CSIC u otros repositorios especializados de reconocido prestigio</w:t>
      </w:r>
      <w:r w:rsidR="006C6CA8" w:rsidRPr="006C6CA8">
        <w:rPr>
          <w:rFonts w:ascii="Malacitana" w:eastAsia="Times New Roman" w:hAnsi="Malacitana" w:cs="Times New Roman"/>
          <w:color w:val="002060"/>
          <w:sz w:val="20"/>
          <w:szCs w:val="20"/>
          <w:lang w:eastAsia="en-GB"/>
        </w:rPr>
        <w:t>. s</w:t>
      </w:r>
      <w:r w:rsidR="00FC4A47" w:rsidRPr="006C6CA8">
        <w:rPr>
          <w:rFonts w:ascii="Malacitana" w:eastAsia="Times New Roman" w:hAnsi="Malacitana" w:cs="Times New Roman"/>
          <w:color w:val="002060"/>
          <w:sz w:val="20"/>
          <w:szCs w:val="20"/>
          <w:lang w:eastAsia="en-GB"/>
        </w:rPr>
        <w:t>i se han adoptado medidas orientadas a favorecer la transparencia, la reproducibilidad, la reutilización y la difusión abierta de los resultados de investigación.</w:t>
      </w:r>
      <w:r w:rsidR="00FC4A47" w:rsidRPr="006C6CA8">
        <w:rPr>
          <w:rFonts w:ascii="Malacitana" w:eastAsia="Times New Roman" w:hAnsi="Malacitana" w:cs="Times New Roman"/>
          <w:i/>
          <w:iCs/>
          <w:color w:val="002060"/>
          <w:sz w:val="20"/>
          <w:szCs w:val="20"/>
          <w:lang w:eastAsia="en-GB"/>
        </w:rPr>
        <w:t xml:space="preserve"> </w:t>
      </w:r>
    </w:p>
    <w:p w14:paraId="2FD865BA" w14:textId="3536871F" w:rsidR="00760B0B" w:rsidRPr="006C6CA8" w:rsidRDefault="00046C79"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i/>
          <w:iCs/>
          <w:color w:val="002060"/>
          <w:sz w:val="20"/>
          <w:szCs w:val="20"/>
          <w:lang w:eastAsia="en-GB"/>
        </w:rPr>
        <w:t>Dimensiones evaluadas</w:t>
      </w:r>
      <w:r w:rsidRPr="006C6CA8">
        <w:rPr>
          <w:rFonts w:ascii="Malacitana" w:eastAsia="Times New Roman" w:hAnsi="Malacitana" w:cs="Times New Roman"/>
          <w:b/>
          <w:bCs/>
          <w:color w:val="002060"/>
          <w:sz w:val="20"/>
          <w:szCs w:val="20"/>
          <w:lang w:eastAsia="en-GB"/>
        </w:rPr>
        <w:t>:</w:t>
      </w:r>
      <w:r w:rsidRPr="006C6CA8">
        <w:rPr>
          <w:rFonts w:ascii="Malacitana" w:eastAsia="Times New Roman" w:hAnsi="Malacitana" w:cs="Times New Roman"/>
          <w:color w:val="002060"/>
          <w:sz w:val="20"/>
          <w:szCs w:val="20"/>
          <w:lang w:eastAsia="en-GB"/>
        </w:rPr>
        <w:t xml:space="preserve"> Contribución a la ciencia abierta</w:t>
      </w:r>
      <w:r w:rsidR="00FC4A47" w:rsidRPr="006C6CA8">
        <w:rPr>
          <w:rFonts w:ascii="Malacitana" w:eastAsia="Times New Roman" w:hAnsi="Malacitana" w:cs="Times New Roman"/>
          <w:color w:val="002060"/>
          <w:sz w:val="20"/>
          <w:szCs w:val="20"/>
          <w:lang w:eastAsia="en-GB"/>
        </w:rPr>
        <w:t xml:space="preserve"> e impacto social.</w:t>
      </w:r>
    </w:p>
    <w:p w14:paraId="1AC7B0BC" w14:textId="543CA298" w:rsidR="00046C79" w:rsidRPr="006C6CA8" w:rsidRDefault="004014FB" w:rsidP="00BB311C">
      <w:pPr>
        <w:pStyle w:val="Prrafodelista"/>
        <w:widowControl/>
        <w:numPr>
          <w:ilvl w:val="0"/>
          <w:numId w:val="8"/>
        </w:numPr>
        <w:spacing w:before="100" w:beforeAutospacing="1" w:after="100" w:afterAutospacing="1" w:line="240" w:lineRule="auto"/>
        <w:ind w:left="284" w:hanging="284"/>
        <w:jc w:val="both"/>
        <w:rPr>
          <w:rFonts w:ascii="Malacitana" w:eastAsia="Times New Roman" w:hAnsi="Malacitana" w:cs="Times New Roman"/>
          <w:b/>
          <w:bCs/>
          <w:color w:val="002060"/>
          <w:sz w:val="20"/>
          <w:szCs w:val="20"/>
          <w:lang w:eastAsia="en-GB"/>
        </w:rPr>
      </w:pPr>
      <w:r w:rsidRPr="006C6CA8">
        <w:rPr>
          <w:rFonts w:ascii="Malacitana" w:eastAsia="Times New Roman" w:hAnsi="Malacitana" w:cs="Times New Roman"/>
          <w:b/>
          <w:bCs/>
          <w:color w:val="002060"/>
          <w:sz w:val="20"/>
          <w:szCs w:val="20"/>
          <w:lang w:eastAsia="en-GB"/>
        </w:rPr>
        <w:t>Impacto</w:t>
      </w:r>
      <w:r w:rsidR="00046C79" w:rsidRPr="006C6CA8">
        <w:rPr>
          <w:rFonts w:ascii="Malacitana" w:eastAsia="Times New Roman" w:hAnsi="Malacitana" w:cs="Times New Roman"/>
          <w:b/>
          <w:bCs/>
          <w:color w:val="002060"/>
          <w:sz w:val="20"/>
          <w:szCs w:val="20"/>
          <w:lang w:eastAsia="en-GB"/>
        </w:rPr>
        <w:t xml:space="preserve"> social</w:t>
      </w:r>
      <w:r w:rsidR="006C6CA8" w:rsidRPr="006C6CA8">
        <w:rPr>
          <w:rFonts w:ascii="Malacitana" w:eastAsia="Times New Roman" w:hAnsi="Malacitana" w:cs="Times New Roman"/>
          <w:b/>
          <w:bCs/>
          <w:color w:val="002060"/>
          <w:sz w:val="20"/>
          <w:szCs w:val="20"/>
          <w:lang w:eastAsia="en-GB"/>
        </w:rPr>
        <w:t xml:space="preserve"> </w:t>
      </w:r>
      <w:r w:rsidR="00FC4A47" w:rsidRPr="006C6CA8">
        <w:rPr>
          <w:rFonts w:ascii="Malacitana" w:eastAsia="Times New Roman" w:hAnsi="Malacitana" w:cs="Times New Roman"/>
          <w:b/>
          <w:bCs/>
          <w:color w:val="002060"/>
          <w:sz w:val="20"/>
          <w:szCs w:val="20"/>
          <w:lang w:eastAsia="en-GB"/>
        </w:rPr>
        <w:t>e institucional y transferencia de</w:t>
      </w:r>
      <w:r w:rsidR="00FC6628" w:rsidRPr="006C6CA8">
        <w:rPr>
          <w:rFonts w:ascii="Malacitana" w:eastAsia="Times New Roman" w:hAnsi="Malacitana" w:cs="Times New Roman"/>
          <w:b/>
          <w:bCs/>
          <w:color w:val="002060"/>
          <w:sz w:val="20"/>
          <w:szCs w:val="20"/>
          <w:lang w:eastAsia="en-GB"/>
        </w:rPr>
        <w:t>l</w:t>
      </w:r>
      <w:r w:rsidR="00FC4A47" w:rsidRPr="006C6CA8">
        <w:rPr>
          <w:rFonts w:ascii="Malacitana" w:eastAsia="Times New Roman" w:hAnsi="Malacitana" w:cs="Times New Roman"/>
          <w:b/>
          <w:bCs/>
          <w:color w:val="002060"/>
          <w:sz w:val="20"/>
          <w:szCs w:val="20"/>
          <w:lang w:eastAsia="en-GB"/>
        </w:rPr>
        <w:t xml:space="preserve"> conocimiento</w:t>
      </w:r>
    </w:p>
    <w:p w14:paraId="79D3E546" w14:textId="2C6C1164" w:rsidR="00046C79" w:rsidRPr="006C6CA8" w:rsidRDefault="00046C79"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i/>
          <w:iCs/>
          <w:color w:val="002060"/>
          <w:sz w:val="20"/>
          <w:szCs w:val="20"/>
          <w:lang w:eastAsia="en-GB"/>
        </w:rPr>
        <w:lastRenderedPageBreak/>
        <w:t>Directrices</w:t>
      </w:r>
      <w:r w:rsidRPr="006C6CA8">
        <w:rPr>
          <w:rFonts w:ascii="Malacitana" w:eastAsia="Times New Roman" w:hAnsi="Malacitana" w:cs="Times New Roman"/>
          <w:b/>
          <w:bCs/>
          <w:color w:val="002060"/>
          <w:sz w:val="20"/>
          <w:szCs w:val="20"/>
          <w:lang w:eastAsia="en-GB"/>
        </w:rPr>
        <w:t>:</w:t>
      </w:r>
      <w:r w:rsidRPr="006C6CA8">
        <w:rPr>
          <w:rFonts w:ascii="Malacitana" w:eastAsia="Times New Roman" w:hAnsi="Malacitana" w:cs="Times New Roman"/>
          <w:color w:val="002060"/>
          <w:sz w:val="20"/>
          <w:szCs w:val="20"/>
          <w:lang w:eastAsia="en-GB"/>
        </w:rPr>
        <w:t xml:space="preserve"> </w:t>
      </w:r>
      <w:r w:rsidR="00FC4A47" w:rsidRPr="006C6CA8">
        <w:rPr>
          <w:rFonts w:ascii="Malacitana" w:eastAsia="Times New Roman" w:hAnsi="Malacitana" w:cs="Times New Roman"/>
          <w:color w:val="002060"/>
          <w:sz w:val="20"/>
          <w:szCs w:val="20"/>
          <w:lang w:eastAsia="en-GB"/>
        </w:rPr>
        <w:t xml:space="preserve">Describa las evidencias de impacto o transferencia derivadas de la aportación, más allá del ámbito estrictamente académico. Puede incluir, entre otros aspectos, su incorporación </w:t>
      </w:r>
      <w:r w:rsidR="006C6CA8" w:rsidRPr="006C6CA8">
        <w:rPr>
          <w:rFonts w:ascii="Malacitana" w:eastAsia="Times New Roman" w:hAnsi="Malacitana" w:cs="Times New Roman"/>
          <w:color w:val="002060"/>
          <w:sz w:val="20"/>
          <w:szCs w:val="20"/>
          <w:lang w:eastAsia="en-GB"/>
        </w:rPr>
        <w:t>en</w:t>
      </w:r>
      <w:r w:rsidR="00FC4A47" w:rsidRPr="006C6CA8">
        <w:rPr>
          <w:rFonts w:ascii="Malacitana" w:eastAsia="Times New Roman" w:hAnsi="Malacitana" w:cs="Times New Roman"/>
          <w:color w:val="002060"/>
          <w:sz w:val="20"/>
          <w:szCs w:val="20"/>
          <w:lang w:eastAsia="en-GB"/>
        </w:rPr>
        <w:t xml:space="preserve"> informes técnicos, documentos normativos o de políticas públicas; su utilización por administraciones, entidades sociales, organizaciones profesionales o empresas; la generación de patentes, licencias u otras formas de transferencia; o cualquier evidencia contrastable de influencia en la práctica profesional, la toma de decisiones, la innovación, el bienestar social, la sostenibilidad o el desarrollo económico. Asimismo, podrán aportarse indicadores complementarios de difusión y alcance, como métricas alternativas (Altmetrics), siempre que contribuyan a contextualizar el impacto de la aportación.</w:t>
      </w:r>
    </w:p>
    <w:p w14:paraId="5E3289F2" w14:textId="636104A8" w:rsidR="00FC4A47" w:rsidRPr="006C6CA8" w:rsidRDefault="00FC4A47" w:rsidP="00BB311C">
      <w:pPr>
        <w:widowControl/>
        <w:spacing w:before="100" w:beforeAutospacing="1" w:after="100" w:afterAutospacing="1" w:line="240" w:lineRule="auto"/>
        <w:jc w:val="both"/>
        <w:rPr>
          <w:rFonts w:ascii="Malacitana" w:eastAsia="Times New Roman" w:hAnsi="Malacitana" w:cs="Times New Roman"/>
          <w:color w:val="002060"/>
          <w:sz w:val="20"/>
          <w:szCs w:val="20"/>
          <w:lang w:eastAsia="en-GB"/>
        </w:rPr>
      </w:pPr>
      <w:r w:rsidRPr="006C6CA8">
        <w:rPr>
          <w:rFonts w:ascii="Malacitana" w:eastAsia="Times New Roman" w:hAnsi="Malacitana" w:cs="Times New Roman"/>
          <w:color w:val="002060"/>
          <w:sz w:val="20"/>
          <w:szCs w:val="20"/>
          <w:lang w:eastAsia="en-GB"/>
        </w:rPr>
        <w:t>En el caso de tesis con Mención Industrial, describa, con el respaldo de la documentación acreditativa correspondiente, la repercusión de los resultados obtenidos en la entidad participante.</w:t>
      </w:r>
    </w:p>
    <w:p w14:paraId="26BE1C8C" w14:textId="77777777" w:rsidR="00880CE0" w:rsidRPr="006C6CA8" w:rsidRDefault="00880CE0" w:rsidP="002B28DC">
      <w:pPr>
        <w:rPr>
          <w:rFonts w:ascii="Malacitana" w:hAnsi="Malacitana"/>
          <w:color w:val="002060"/>
          <w:sz w:val="20"/>
          <w:szCs w:val="20"/>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337"/>
        <w:gridCol w:w="2337"/>
        <w:gridCol w:w="2338"/>
        <w:gridCol w:w="2338"/>
      </w:tblGrid>
      <w:tr w:rsidR="00BB311C" w:rsidRPr="006C6CA8" w14:paraId="60447F18" w14:textId="77777777" w:rsidTr="0088203B">
        <w:tc>
          <w:tcPr>
            <w:tcW w:w="2337" w:type="dxa"/>
          </w:tcPr>
          <w:p w14:paraId="2AC77960" w14:textId="2ACAE412" w:rsidR="00862CC3" w:rsidRPr="006C6CA8" w:rsidRDefault="00862CC3" w:rsidP="0088203B">
            <w:pPr>
              <w:rPr>
                <w:rFonts w:ascii="Malacitana" w:hAnsi="Malacitana"/>
                <w:color w:val="002060"/>
                <w:sz w:val="20"/>
                <w:szCs w:val="20"/>
              </w:rPr>
            </w:pPr>
          </w:p>
          <w:p w14:paraId="449C5297" w14:textId="3C1952B5" w:rsidR="004014FB" w:rsidRPr="006C6CA8" w:rsidRDefault="004014FB" w:rsidP="0088203B">
            <w:pPr>
              <w:rPr>
                <w:rFonts w:ascii="Malacitana" w:hAnsi="Malacitana"/>
                <w:color w:val="002060"/>
                <w:sz w:val="20"/>
                <w:szCs w:val="20"/>
              </w:rPr>
            </w:pPr>
          </w:p>
          <w:p w14:paraId="3286BA27" w14:textId="77777777" w:rsidR="004014FB" w:rsidRPr="006C6CA8" w:rsidRDefault="004014FB" w:rsidP="0088203B">
            <w:pPr>
              <w:rPr>
                <w:rFonts w:ascii="Malacitana" w:hAnsi="Malacitana"/>
                <w:color w:val="002060"/>
                <w:sz w:val="20"/>
                <w:szCs w:val="20"/>
              </w:rPr>
            </w:pPr>
          </w:p>
          <w:p w14:paraId="41881FE2" w14:textId="77777777" w:rsidR="00862CC3" w:rsidRPr="006C6CA8" w:rsidRDefault="00862CC3" w:rsidP="0088203B">
            <w:pPr>
              <w:rPr>
                <w:rFonts w:ascii="Malacitana" w:hAnsi="Malacitana"/>
                <w:color w:val="002060"/>
                <w:sz w:val="20"/>
                <w:szCs w:val="20"/>
              </w:rPr>
            </w:pPr>
          </w:p>
          <w:p w14:paraId="1E3BE9EF" w14:textId="77777777" w:rsidR="00862CC3" w:rsidRPr="006C6CA8" w:rsidRDefault="00862CC3" w:rsidP="0088203B">
            <w:pPr>
              <w:rPr>
                <w:rFonts w:ascii="Malacitana" w:hAnsi="Malacitana"/>
                <w:color w:val="002060"/>
                <w:sz w:val="20"/>
                <w:szCs w:val="20"/>
              </w:rPr>
            </w:pPr>
          </w:p>
        </w:tc>
        <w:tc>
          <w:tcPr>
            <w:tcW w:w="2337" w:type="dxa"/>
          </w:tcPr>
          <w:p w14:paraId="7B8A3E94" w14:textId="77777777" w:rsidR="00862CC3" w:rsidRPr="006C6CA8" w:rsidRDefault="00862CC3" w:rsidP="0088203B">
            <w:pPr>
              <w:rPr>
                <w:rFonts w:ascii="Malacitana" w:hAnsi="Malacitana"/>
                <w:color w:val="002060"/>
                <w:sz w:val="20"/>
                <w:szCs w:val="20"/>
              </w:rPr>
            </w:pPr>
          </w:p>
          <w:p w14:paraId="018F9BEC" w14:textId="77777777" w:rsidR="00862CC3" w:rsidRPr="006C6CA8" w:rsidRDefault="00862CC3" w:rsidP="0088203B">
            <w:pPr>
              <w:rPr>
                <w:rFonts w:ascii="Malacitana" w:hAnsi="Malacitana"/>
                <w:color w:val="002060"/>
                <w:sz w:val="20"/>
                <w:szCs w:val="20"/>
              </w:rPr>
            </w:pPr>
          </w:p>
          <w:p w14:paraId="7D5D4C6D" w14:textId="77777777" w:rsidR="00862CC3" w:rsidRPr="006C6CA8" w:rsidRDefault="00862CC3" w:rsidP="0088203B">
            <w:pPr>
              <w:rPr>
                <w:rFonts w:ascii="Malacitana" w:hAnsi="Malacitana"/>
                <w:color w:val="002060"/>
                <w:sz w:val="20"/>
                <w:szCs w:val="20"/>
              </w:rPr>
            </w:pPr>
          </w:p>
        </w:tc>
        <w:tc>
          <w:tcPr>
            <w:tcW w:w="2338" w:type="dxa"/>
          </w:tcPr>
          <w:p w14:paraId="7F49EB6E" w14:textId="77777777" w:rsidR="00862CC3" w:rsidRPr="006C6CA8" w:rsidRDefault="00862CC3" w:rsidP="0088203B">
            <w:pPr>
              <w:rPr>
                <w:rFonts w:ascii="Malacitana" w:hAnsi="Malacitana"/>
                <w:color w:val="002060"/>
                <w:sz w:val="20"/>
                <w:szCs w:val="20"/>
              </w:rPr>
            </w:pPr>
          </w:p>
          <w:p w14:paraId="51D9CDAD" w14:textId="77777777" w:rsidR="00862CC3" w:rsidRPr="006C6CA8" w:rsidRDefault="00862CC3" w:rsidP="0088203B">
            <w:pPr>
              <w:rPr>
                <w:rFonts w:ascii="Malacitana" w:hAnsi="Malacitana"/>
                <w:color w:val="002060"/>
                <w:sz w:val="20"/>
                <w:szCs w:val="20"/>
              </w:rPr>
            </w:pPr>
          </w:p>
          <w:p w14:paraId="2BB44349" w14:textId="77777777" w:rsidR="00862CC3" w:rsidRPr="006C6CA8" w:rsidRDefault="00862CC3" w:rsidP="0088203B">
            <w:pPr>
              <w:rPr>
                <w:rFonts w:ascii="Malacitana" w:hAnsi="Malacitana"/>
                <w:color w:val="002060"/>
                <w:sz w:val="20"/>
                <w:szCs w:val="20"/>
              </w:rPr>
            </w:pPr>
          </w:p>
        </w:tc>
        <w:tc>
          <w:tcPr>
            <w:tcW w:w="2338" w:type="dxa"/>
          </w:tcPr>
          <w:p w14:paraId="3D860E67" w14:textId="77777777" w:rsidR="00862CC3" w:rsidRPr="006C6CA8" w:rsidRDefault="00862CC3" w:rsidP="0088203B">
            <w:pPr>
              <w:rPr>
                <w:rFonts w:ascii="Malacitana" w:hAnsi="Malacitana"/>
                <w:color w:val="002060"/>
                <w:sz w:val="20"/>
                <w:szCs w:val="20"/>
              </w:rPr>
            </w:pPr>
          </w:p>
          <w:p w14:paraId="5AE358D0" w14:textId="77777777" w:rsidR="00862CC3" w:rsidRPr="006C6CA8" w:rsidRDefault="00862CC3" w:rsidP="0088203B">
            <w:pPr>
              <w:rPr>
                <w:rFonts w:ascii="Malacitana" w:hAnsi="Malacitana"/>
                <w:color w:val="002060"/>
                <w:sz w:val="20"/>
                <w:szCs w:val="20"/>
              </w:rPr>
            </w:pPr>
          </w:p>
          <w:p w14:paraId="5ED303C5" w14:textId="77777777" w:rsidR="00862CC3" w:rsidRPr="006C6CA8" w:rsidRDefault="00862CC3" w:rsidP="0088203B">
            <w:pPr>
              <w:rPr>
                <w:rFonts w:ascii="Malacitana" w:hAnsi="Malacitana"/>
                <w:color w:val="002060"/>
                <w:sz w:val="20"/>
                <w:szCs w:val="20"/>
              </w:rPr>
            </w:pPr>
          </w:p>
        </w:tc>
      </w:tr>
      <w:tr w:rsidR="00862CC3" w:rsidRPr="006C6CA8" w14:paraId="74B8446E" w14:textId="77777777" w:rsidTr="0088203B">
        <w:tc>
          <w:tcPr>
            <w:tcW w:w="2337" w:type="dxa"/>
          </w:tcPr>
          <w:p w14:paraId="3ECCB674" w14:textId="77777777" w:rsidR="00862CC3" w:rsidRPr="006C6CA8" w:rsidRDefault="00862CC3" w:rsidP="0088203B">
            <w:pPr>
              <w:jc w:val="center"/>
              <w:rPr>
                <w:rFonts w:ascii="Malacitana" w:hAnsi="Malacitana"/>
                <w:color w:val="002060"/>
                <w:sz w:val="20"/>
                <w:szCs w:val="20"/>
              </w:rPr>
            </w:pPr>
            <w:r w:rsidRPr="006C6CA8">
              <w:rPr>
                <w:rFonts w:ascii="Malacitana" w:hAnsi="Malacitana"/>
                <w:color w:val="002060"/>
                <w:sz w:val="20"/>
                <w:szCs w:val="20"/>
              </w:rPr>
              <w:t>Firma del/la doctorando/a</w:t>
            </w:r>
          </w:p>
        </w:tc>
        <w:tc>
          <w:tcPr>
            <w:tcW w:w="2337" w:type="dxa"/>
          </w:tcPr>
          <w:p w14:paraId="4E8047D9" w14:textId="77777777" w:rsidR="00862CC3" w:rsidRPr="006C6CA8" w:rsidRDefault="00862CC3" w:rsidP="0088203B">
            <w:pPr>
              <w:jc w:val="center"/>
              <w:rPr>
                <w:rFonts w:ascii="Malacitana" w:hAnsi="Malacitana"/>
                <w:color w:val="002060"/>
                <w:sz w:val="20"/>
                <w:szCs w:val="20"/>
              </w:rPr>
            </w:pPr>
            <w:r w:rsidRPr="006C6CA8">
              <w:rPr>
                <w:rFonts w:ascii="Malacitana" w:hAnsi="Malacitana"/>
                <w:color w:val="002060"/>
                <w:sz w:val="20"/>
                <w:szCs w:val="20"/>
              </w:rPr>
              <w:t>Firma del/la tutor/a</w:t>
            </w:r>
          </w:p>
        </w:tc>
        <w:tc>
          <w:tcPr>
            <w:tcW w:w="2338" w:type="dxa"/>
          </w:tcPr>
          <w:p w14:paraId="2A512327" w14:textId="77777777" w:rsidR="00862CC3" w:rsidRPr="006C6CA8" w:rsidRDefault="00862CC3" w:rsidP="0088203B">
            <w:pPr>
              <w:jc w:val="center"/>
              <w:rPr>
                <w:rFonts w:ascii="Malacitana" w:hAnsi="Malacitana"/>
                <w:color w:val="002060"/>
                <w:sz w:val="20"/>
                <w:szCs w:val="20"/>
              </w:rPr>
            </w:pPr>
            <w:r w:rsidRPr="006C6CA8">
              <w:rPr>
                <w:rFonts w:ascii="Malacitana" w:hAnsi="Malacitana"/>
                <w:color w:val="002060"/>
                <w:sz w:val="20"/>
                <w:szCs w:val="20"/>
              </w:rPr>
              <w:t>Firma del/la directora/a</w:t>
            </w:r>
          </w:p>
        </w:tc>
        <w:tc>
          <w:tcPr>
            <w:tcW w:w="2338" w:type="dxa"/>
          </w:tcPr>
          <w:p w14:paraId="05BE6869" w14:textId="77777777" w:rsidR="00862CC3" w:rsidRPr="006C6CA8" w:rsidRDefault="00862CC3" w:rsidP="0088203B">
            <w:pPr>
              <w:jc w:val="center"/>
              <w:rPr>
                <w:rFonts w:ascii="Malacitana" w:hAnsi="Malacitana"/>
                <w:color w:val="002060"/>
                <w:sz w:val="20"/>
                <w:szCs w:val="20"/>
              </w:rPr>
            </w:pPr>
            <w:r w:rsidRPr="006C6CA8">
              <w:rPr>
                <w:rFonts w:ascii="Malacitana" w:hAnsi="Malacitana"/>
                <w:color w:val="002060"/>
                <w:sz w:val="20"/>
                <w:szCs w:val="20"/>
              </w:rPr>
              <w:t>Firma del/la director/a</w:t>
            </w:r>
          </w:p>
        </w:tc>
      </w:tr>
    </w:tbl>
    <w:p w14:paraId="7B3A7771" w14:textId="77777777" w:rsidR="00030F55" w:rsidRPr="006C6CA8" w:rsidRDefault="00030F55" w:rsidP="00F128BC">
      <w:pPr>
        <w:pBdr>
          <w:top w:val="nil"/>
          <w:left w:val="nil"/>
          <w:bottom w:val="nil"/>
          <w:right w:val="nil"/>
          <w:between w:val="nil"/>
        </w:pBdr>
        <w:ind w:left="300"/>
        <w:rPr>
          <w:rFonts w:ascii="Malacitana" w:hAnsi="Malacitana"/>
          <w:color w:val="002060"/>
          <w:sz w:val="20"/>
          <w:szCs w:val="20"/>
        </w:rPr>
      </w:pPr>
    </w:p>
    <w:p w14:paraId="2DAC776F" w14:textId="64E49F4D" w:rsidR="008C0DA0" w:rsidRPr="00BB311C" w:rsidRDefault="008C0DA0" w:rsidP="002B28DC">
      <w:pPr>
        <w:pBdr>
          <w:top w:val="nil"/>
          <w:left w:val="nil"/>
          <w:bottom w:val="nil"/>
          <w:right w:val="nil"/>
          <w:between w:val="nil"/>
        </w:pBdr>
        <w:ind w:left="300"/>
        <w:rPr>
          <w:rFonts w:ascii="Malacitana" w:hAnsi="Malacitana"/>
          <w:color w:val="002060"/>
        </w:rPr>
      </w:pPr>
    </w:p>
    <w:sectPr w:rsidR="008C0DA0" w:rsidRPr="00BB311C" w:rsidSect="00880CE0">
      <w:headerReference w:type="default" r:id="rId9"/>
      <w:footerReference w:type="default" r:id="rId10"/>
      <w:pgSz w:w="12240" w:h="15840"/>
      <w:pgMar w:top="2269" w:right="1440" w:bottom="1440" w:left="1440" w:header="709"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4F8F7A" w14:textId="77777777" w:rsidR="00F2304F" w:rsidRDefault="00F2304F" w:rsidP="00753CFE">
      <w:pPr>
        <w:spacing w:line="240" w:lineRule="auto"/>
      </w:pPr>
      <w:r>
        <w:separator/>
      </w:r>
    </w:p>
  </w:endnote>
  <w:endnote w:type="continuationSeparator" w:id="0">
    <w:p w14:paraId="6FB1E978" w14:textId="77777777" w:rsidR="00F2304F" w:rsidRDefault="00F2304F" w:rsidP="00753C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148C65C3-4678-FB47-A368-4763C82B34E6}"/>
  </w:font>
  <w:font w:name="Times New Roman">
    <w:panose1 w:val="02020603050405020304"/>
    <w:charset w:val="00"/>
    <w:family w:val="roman"/>
    <w:pitch w:val="variable"/>
    <w:sig w:usb0="E0002EFF" w:usb1="C000785B" w:usb2="00000009" w:usb3="00000000" w:csb0="000001FF" w:csb1="00000000"/>
    <w:embedRegular r:id="rId2" w:fontKey="{F10992C6-4E9D-D846-B3FC-11DB2B82F2F9}"/>
    <w:embedBold r:id="rId3" w:fontKey="{3F0A42ED-8195-FF4B-8C02-3807DA26300B}"/>
    <w:embedItalic r:id="rId4" w:fontKey="{C07DCD77-7EAB-1D4F-96EF-04333D857281}"/>
  </w:font>
  <w:font w:name="Courier New">
    <w:panose1 w:val="02070309020205020404"/>
    <w:charset w:val="00"/>
    <w:family w:val="modern"/>
    <w:pitch w:val="fixed"/>
    <w:sig w:usb0="E0002EFF" w:usb1="C0007843" w:usb2="00000009" w:usb3="00000000" w:csb0="000001FF" w:csb1="00000000"/>
    <w:embedRegular r:id="rId5" w:fontKey="{50043A3C-C462-644F-9CA0-90237DC33006}"/>
  </w:font>
  <w:font w:name="Wingdings">
    <w:panose1 w:val="05000000000000000000"/>
    <w:charset w:val="4D"/>
    <w:family w:val="decorative"/>
    <w:pitch w:val="variable"/>
    <w:sig w:usb0="00000003" w:usb1="00000000" w:usb2="00000000" w:usb3="00000000" w:csb0="80000001" w:csb1="00000000"/>
    <w:embedRegular r:id="rId6" w:fontKey="{DE80C375-DE98-DD42-A99E-0970D4385189}"/>
  </w:font>
  <w:font w:name="Arial">
    <w:panose1 w:val="020B0604020202020204"/>
    <w:charset w:val="00"/>
    <w:family w:val="swiss"/>
    <w:pitch w:val="variable"/>
    <w:sig w:usb0="E0002EFF" w:usb1="C000785B" w:usb2="00000009" w:usb3="00000000" w:csb0="000001FF" w:csb1="00000000"/>
    <w:embedRegular r:id="rId7" w:fontKey="{C2E37C26-31F8-0A49-A7D9-F9CE10839B42}"/>
  </w:font>
  <w:font w:name="Google Sans">
    <w:altName w:val="Times New Roman"/>
    <w:charset w:val="00"/>
    <w:family w:val="auto"/>
    <w:pitch w:val="default"/>
    <w:embedRegular r:id="rId8" w:fontKey="{1E7E3CDC-9BF3-8448-AB1C-F7C0B009D86E}"/>
    <w:embedBold r:id="rId9" w:fontKey="{42DD825D-4B5C-B84B-8619-2AC2D43E1CD5}"/>
    <w:embedItalic r:id="rId10" w:fontKey="{7EA754F0-8ADB-4842-8109-75F8F58F4FD5}"/>
  </w:font>
  <w:font w:name="Georgia">
    <w:panose1 w:val="02040502050405020303"/>
    <w:charset w:val="00"/>
    <w:family w:val="roman"/>
    <w:pitch w:val="variable"/>
    <w:sig w:usb0="00000287" w:usb1="00000000" w:usb2="00000000" w:usb3="00000000" w:csb0="0000009F" w:csb1="00000000"/>
    <w:embedItalic r:id="rId11" w:fontKey="{608C2041-D1A5-6C40-B89F-F6FA9E6647DA}"/>
  </w:font>
  <w:font w:name="Malacitana-Sans">
    <w:altName w:val="Calibri"/>
    <w:panose1 w:val="020B0604020202020204"/>
    <w:charset w:val="00"/>
    <w:family w:val="modern"/>
    <w:notTrueType/>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embedRegular r:id="rId13" w:fontKey="{1DEE1F80-E32C-B34D-8A07-5FAF9F62500F}"/>
  </w:font>
  <w:font w:name="Times New Roman (Cuerpo en alfa">
    <w:altName w:val="Times New Roman"/>
    <w:panose1 w:val="020B0604020202020204"/>
    <w:charset w:val="00"/>
    <w:family w:val="roman"/>
    <w:pitch w:val="default"/>
  </w:font>
  <w:font w:name="Malacitana">
    <w:altName w:val="Calibri"/>
    <w:panose1 w:val="020B0604020202020204"/>
    <w:charset w:val="00"/>
    <w:family w:val="modern"/>
    <w:notTrueType/>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embedRegular r:id="rId18" w:fontKey="{B317E5A4-26BE-794B-B4E1-21E17F66A548}"/>
  </w:font>
  <w:font w:name="Calibri">
    <w:panose1 w:val="020F0502020204030204"/>
    <w:charset w:val="00"/>
    <w:family w:val="swiss"/>
    <w:pitch w:val="variable"/>
    <w:sig w:usb0="E4002EFF" w:usb1="C200247B" w:usb2="00000009" w:usb3="00000000" w:csb0="000001FF" w:csb1="00000000"/>
    <w:embedRegular r:id="rId19" w:fontKey="{FBE4F652-AA05-574C-88CE-9138B49A02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A89AB6" w14:textId="77777777" w:rsidR="00880CE0" w:rsidRPr="00880CE0" w:rsidRDefault="00880CE0" w:rsidP="00880CE0">
    <w:pPr>
      <w:widowControl/>
      <w:spacing w:line="240" w:lineRule="auto"/>
      <w:ind w:left="-648" w:right="-724"/>
      <w:jc w:val="center"/>
      <w:rPr>
        <w:rFonts w:ascii="Malacitana-Sans" w:eastAsiaTheme="minorHAnsi" w:hAnsi="Malacitana-Sans" w:cs="Times New Roman (Cuerpo en alfa"/>
        <w:color w:val="004479"/>
        <w:kern w:val="2"/>
        <w:szCs w:val="24"/>
        <w:lang w:eastAsia="en-US"/>
        <w14:ligatures w14:val="standardContextual"/>
      </w:rPr>
    </w:pPr>
    <w:r w:rsidRPr="00880CE0">
      <w:rPr>
        <w:rFonts w:ascii="Malacitana-Sans" w:eastAsiaTheme="minorHAnsi" w:hAnsi="Malacitana-Sans" w:cs="Times New Roman (Cuerpo en alfa"/>
        <w:color w:val="004479"/>
        <w:kern w:val="2"/>
        <w:szCs w:val="24"/>
        <w:lang w:eastAsia="en-US"/>
        <w14:ligatures w14:val="standardContextual"/>
      </w:rPr>
      <w:fldChar w:fldCharType="begin"/>
    </w:r>
    <w:r w:rsidRPr="00880CE0">
      <w:rPr>
        <w:rFonts w:ascii="Malacitana-Sans" w:eastAsiaTheme="minorHAnsi" w:hAnsi="Malacitana-Sans" w:cs="Times New Roman (Cuerpo en alfa"/>
        <w:color w:val="004479"/>
        <w:kern w:val="2"/>
        <w:szCs w:val="24"/>
        <w:lang w:eastAsia="en-US"/>
        <w14:ligatures w14:val="standardContextual"/>
      </w:rPr>
      <w:instrText>PAGE   \* MERGEFORMAT</w:instrText>
    </w:r>
    <w:r w:rsidRPr="00880CE0">
      <w:rPr>
        <w:rFonts w:ascii="Malacitana-Sans" w:eastAsiaTheme="minorHAnsi" w:hAnsi="Malacitana-Sans" w:cs="Times New Roman (Cuerpo en alfa"/>
        <w:color w:val="004479"/>
        <w:kern w:val="2"/>
        <w:szCs w:val="24"/>
        <w:lang w:eastAsia="en-US"/>
        <w14:ligatures w14:val="standardContextual"/>
      </w:rPr>
      <w:fldChar w:fldCharType="separate"/>
    </w:r>
    <w:r w:rsidRPr="00880CE0">
      <w:rPr>
        <w:rFonts w:ascii="Malacitana-Sans" w:eastAsiaTheme="minorHAnsi" w:hAnsi="Malacitana-Sans" w:cs="Times New Roman (Cuerpo en alfa"/>
        <w:color w:val="004479"/>
        <w:kern w:val="2"/>
        <w:szCs w:val="24"/>
        <w:lang w:eastAsia="en-US"/>
        <w14:ligatures w14:val="standardContextual"/>
      </w:rPr>
      <w:t>2</w:t>
    </w:r>
    <w:r w:rsidRPr="00880CE0">
      <w:rPr>
        <w:rFonts w:ascii="Malacitana-Sans" w:eastAsiaTheme="minorHAnsi" w:hAnsi="Malacitana-Sans" w:cs="Times New Roman (Cuerpo en alfa"/>
        <w:color w:val="004479"/>
        <w:kern w:val="2"/>
        <w:szCs w:val="24"/>
        <w:lang w:eastAsia="en-US"/>
        <w14:ligatures w14:val="standardContextual"/>
      </w:rPr>
      <w:fldChar w:fldCharType="end"/>
    </w:r>
  </w:p>
  <w:p w14:paraId="360462D4" w14:textId="77777777" w:rsidR="00880CE0" w:rsidRDefault="00880CE0" w:rsidP="00880CE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7CE6D4" w14:textId="77777777" w:rsidR="00F2304F" w:rsidRDefault="00F2304F" w:rsidP="00753CFE">
      <w:pPr>
        <w:spacing w:line="240" w:lineRule="auto"/>
      </w:pPr>
      <w:r>
        <w:separator/>
      </w:r>
    </w:p>
  </w:footnote>
  <w:footnote w:type="continuationSeparator" w:id="0">
    <w:p w14:paraId="68D814B8" w14:textId="77777777" w:rsidR="00F2304F" w:rsidRDefault="00F2304F" w:rsidP="00753CFE">
      <w:pPr>
        <w:spacing w:line="240" w:lineRule="auto"/>
      </w:pPr>
      <w:r>
        <w:continuationSeparator/>
      </w:r>
    </w:p>
  </w:footnote>
  <w:footnote w:id="1">
    <w:p w14:paraId="5A933469" w14:textId="7BDB30C1" w:rsidR="00753CFE" w:rsidRPr="002B28DC" w:rsidRDefault="00753CFE">
      <w:pPr>
        <w:pStyle w:val="Textonotapie"/>
        <w:rPr>
          <w:rFonts w:asciiTheme="minorHAnsi" w:hAnsiTheme="minorHAnsi"/>
        </w:rPr>
      </w:pPr>
      <w:r w:rsidRPr="00BB311C">
        <w:rPr>
          <w:rStyle w:val="Refdenotaalpie"/>
          <w:rFonts w:ascii="Malacitana" w:hAnsi="Malacitana"/>
          <w:sz w:val="22"/>
          <w:szCs w:val="22"/>
        </w:rPr>
        <w:footnoteRef/>
      </w:r>
      <w:r w:rsidRPr="00BB311C">
        <w:rPr>
          <w:rFonts w:ascii="Malacitana" w:hAnsi="Malacitana"/>
          <w:sz w:val="22"/>
          <w:szCs w:val="22"/>
        </w:rPr>
        <w:t xml:space="preserve"> Nota: r</w:t>
      </w:r>
      <w:r w:rsidRPr="00F2278E">
        <w:rPr>
          <w:rFonts w:ascii="Malacitana" w:hAnsi="Malacitana"/>
          <w:sz w:val="22"/>
          <w:szCs w:val="22"/>
        </w:rPr>
        <w:t>epetir el siguiente bloque para cada una de las aportaciones</w:t>
      </w:r>
      <w:r w:rsidRPr="00B07C4D">
        <w:rPr>
          <w:rFonts w:ascii="Malacitana" w:hAnsi="Malacitana"/>
          <w:sz w:val="22"/>
          <w:szCs w:val="22"/>
        </w:rPr>
        <w:t xml:space="preserve"> presentadas</w:t>
      </w:r>
      <w:r>
        <w:rPr>
          <w:rFonts w:ascii="Malacitana" w:hAnsi="Malacitan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jc w:val="center"/>
      <w:tblLook w:val="04A0" w:firstRow="1" w:lastRow="0" w:firstColumn="1" w:lastColumn="0" w:noHBand="0" w:noVBand="1"/>
    </w:tblPr>
    <w:tblGrid>
      <w:gridCol w:w="1734"/>
      <w:gridCol w:w="1844"/>
      <w:gridCol w:w="1531"/>
      <w:gridCol w:w="1203"/>
      <w:gridCol w:w="1024"/>
      <w:gridCol w:w="2024"/>
    </w:tblGrid>
    <w:tr w:rsidR="00660B76" w:rsidRPr="00721A42" w14:paraId="08AFA359" w14:textId="77777777" w:rsidTr="003D1D3E">
      <w:trPr>
        <w:jc w:val="center"/>
      </w:trPr>
      <w:tc>
        <w:tcPr>
          <w:tcW w:w="1606" w:type="dxa"/>
        </w:tcPr>
        <w:p w14:paraId="1E7B1F2F" w14:textId="77777777" w:rsidR="00660B76" w:rsidRPr="00721A42" w:rsidRDefault="00660B76" w:rsidP="00660B76">
          <w:pPr>
            <w:pStyle w:val="Encabezado"/>
            <w:rPr>
              <w:sz w:val="16"/>
            </w:rPr>
          </w:pPr>
          <w:r w:rsidRPr="00721A42">
            <w:rPr>
              <w:rFonts w:ascii="Arial Narrow" w:hAnsi="Arial Narrow" w:cs="Arial"/>
              <w:noProof/>
              <w:color w:val="000000"/>
              <w:sz w:val="8"/>
              <w:szCs w:val="8"/>
            </w:rPr>
            <w:drawing>
              <wp:inline distT="0" distB="0" distL="0" distR="0" wp14:anchorId="5BAC0B13" wp14:editId="7231BF73">
                <wp:extent cx="963930" cy="253365"/>
                <wp:effectExtent l="0" t="0" r="0" b="0"/>
                <wp:docPr id="1" name="Imagen 10" descr="alica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lica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930" cy="253365"/>
                        </a:xfrm>
                        <a:prstGeom prst="rect">
                          <a:avLst/>
                        </a:prstGeom>
                        <a:noFill/>
                        <a:ln>
                          <a:noFill/>
                        </a:ln>
                      </pic:spPr>
                    </pic:pic>
                  </a:graphicData>
                </a:graphic>
              </wp:inline>
            </w:drawing>
          </w:r>
        </w:p>
      </w:tc>
      <w:tc>
        <w:tcPr>
          <w:tcW w:w="1606" w:type="dxa"/>
        </w:tcPr>
        <w:p w14:paraId="74680ECF" w14:textId="77777777" w:rsidR="00660B76" w:rsidRPr="00721A42" w:rsidRDefault="00660B76" w:rsidP="00660B76">
          <w:pPr>
            <w:pStyle w:val="Encabezado"/>
            <w:rPr>
              <w:sz w:val="16"/>
            </w:rPr>
          </w:pPr>
          <w:r>
            <w:rPr>
              <w:noProof/>
            </w:rPr>
            <w:drawing>
              <wp:inline distT="0" distB="0" distL="0" distR="0" wp14:anchorId="798AA007" wp14:editId="562A131E">
                <wp:extent cx="1019810" cy="351790"/>
                <wp:effectExtent l="0" t="0" r="0" b="0"/>
                <wp:docPr id="2" name="Imagen 9" descr="UNIVERSIDAD Nebrija POSI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NIVERSIDAD Nebrija POSIT"/>
                        <pic:cNvPicPr>
                          <a:picLocks/>
                        </pic:cNvPicPr>
                      </pic:nvPicPr>
                      <pic:blipFill>
                        <a:blip r:embed="rId2">
                          <a:extLst>
                            <a:ext uri="{28A0092B-C50C-407E-A947-70E740481C1C}">
                              <a14:useLocalDpi xmlns:a14="http://schemas.microsoft.com/office/drawing/2010/main" val="0"/>
                            </a:ext>
                          </a:extLst>
                        </a:blip>
                        <a:srcRect t="12245" r="6541" b="12245"/>
                        <a:stretch>
                          <a:fillRect/>
                        </a:stretch>
                      </pic:blipFill>
                      <pic:spPr bwMode="auto">
                        <a:xfrm>
                          <a:off x="0" y="0"/>
                          <a:ext cx="1019810" cy="351790"/>
                        </a:xfrm>
                        <a:prstGeom prst="rect">
                          <a:avLst/>
                        </a:prstGeom>
                        <a:noFill/>
                        <a:ln>
                          <a:noFill/>
                        </a:ln>
                      </pic:spPr>
                    </pic:pic>
                  </a:graphicData>
                </a:graphic>
              </wp:inline>
            </w:drawing>
          </w:r>
        </w:p>
      </w:tc>
      <w:tc>
        <w:tcPr>
          <w:tcW w:w="1606" w:type="dxa"/>
        </w:tcPr>
        <w:p w14:paraId="570D1901" w14:textId="77777777" w:rsidR="00660B76" w:rsidRPr="00721A42" w:rsidRDefault="00660B76" w:rsidP="00660B76">
          <w:pPr>
            <w:pStyle w:val="Encabezado"/>
            <w:jc w:val="center"/>
            <w:rPr>
              <w:sz w:val="16"/>
            </w:rPr>
          </w:pPr>
          <w:r>
            <w:fldChar w:fldCharType="begin"/>
          </w:r>
          <w:r>
            <w:instrText xml:space="preserve"> INCLUDEPICTURE "http://red-intur.org/images/stories/universidades/cadiz.jpg" \* MERGEFORMATINET </w:instrText>
          </w:r>
          <w:r>
            <w:fldChar w:fldCharType="separate"/>
          </w:r>
          <w:r>
            <w:rPr>
              <w:noProof/>
            </w:rPr>
            <w:drawing>
              <wp:inline distT="0" distB="0" distL="0" distR="0" wp14:anchorId="272C595D" wp14:editId="6B6D1B1A">
                <wp:extent cx="309245" cy="429260"/>
                <wp:effectExtent l="0" t="0" r="0" b="0"/>
                <wp:docPr id="3" name="Imagen 8" descr="Logo Universidad de Cádiz"/>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 Universidad de Cádiz"/>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09245" cy="429260"/>
                        </a:xfrm>
                        <a:prstGeom prst="rect">
                          <a:avLst/>
                        </a:prstGeom>
                        <a:noFill/>
                        <a:ln>
                          <a:noFill/>
                        </a:ln>
                      </pic:spPr>
                    </pic:pic>
                  </a:graphicData>
                </a:graphic>
              </wp:inline>
            </w:drawing>
          </w:r>
          <w:r>
            <w:fldChar w:fldCharType="end"/>
          </w:r>
        </w:p>
      </w:tc>
      <w:tc>
        <w:tcPr>
          <w:tcW w:w="1606" w:type="dxa"/>
        </w:tcPr>
        <w:p w14:paraId="2C85144E" w14:textId="77777777" w:rsidR="00660B76" w:rsidRPr="00721A42" w:rsidRDefault="00660B76" w:rsidP="00660B76">
          <w:pPr>
            <w:jc w:val="center"/>
            <w:rPr>
              <w:sz w:val="10"/>
              <w:szCs w:val="10"/>
            </w:rPr>
          </w:pPr>
          <w:r>
            <w:fldChar w:fldCharType="begin"/>
          </w:r>
          <w:r>
            <w:instrText xml:space="preserve"> INCLUDEPICTURE "http://www.ucm.es/media/images/ucm.png" \* MERGEFORMATINET </w:instrText>
          </w:r>
          <w:r>
            <w:fldChar w:fldCharType="separate"/>
          </w:r>
          <w:r>
            <w:rPr>
              <w:noProof/>
            </w:rPr>
            <w:drawing>
              <wp:inline distT="0" distB="0" distL="0" distR="0" wp14:anchorId="53B597E0" wp14:editId="789047B6">
                <wp:extent cx="288290" cy="309245"/>
                <wp:effectExtent l="0" t="0" r="0" b="0"/>
                <wp:docPr id="4" name="Imagen 7" descr="Universidad Complutense de Madr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Universidad Complutense de Madrid"/>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8290" cy="309245"/>
                        </a:xfrm>
                        <a:prstGeom prst="rect">
                          <a:avLst/>
                        </a:prstGeom>
                        <a:noFill/>
                        <a:ln>
                          <a:noFill/>
                        </a:ln>
                      </pic:spPr>
                    </pic:pic>
                  </a:graphicData>
                </a:graphic>
              </wp:inline>
            </w:drawing>
          </w:r>
          <w:r>
            <w:fldChar w:fldCharType="end"/>
          </w:r>
        </w:p>
        <w:p w14:paraId="0868BF1E" w14:textId="77777777" w:rsidR="00660B76" w:rsidRPr="00721A42" w:rsidRDefault="00660B76" w:rsidP="00660B76">
          <w:pPr>
            <w:jc w:val="center"/>
            <w:rPr>
              <w:sz w:val="8"/>
              <w:szCs w:val="8"/>
            </w:rPr>
          </w:pPr>
          <w:r w:rsidRPr="00721A42">
            <w:rPr>
              <w:sz w:val="8"/>
              <w:szCs w:val="8"/>
            </w:rPr>
            <w:t>UNIVERSIDAD</w:t>
          </w:r>
        </w:p>
        <w:p w14:paraId="3578A004" w14:textId="77777777" w:rsidR="00660B76" w:rsidRPr="00721A42" w:rsidRDefault="00660B76" w:rsidP="00660B76">
          <w:pPr>
            <w:pStyle w:val="Encabezado"/>
            <w:jc w:val="center"/>
            <w:rPr>
              <w:sz w:val="16"/>
            </w:rPr>
          </w:pPr>
          <w:r w:rsidRPr="00721A42">
            <w:rPr>
              <w:sz w:val="8"/>
              <w:szCs w:val="8"/>
            </w:rPr>
            <w:t>COMPLUTENSE DE MADRID</w:t>
          </w:r>
        </w:p>
      </w:tc>
      <w:tc>
        <w:tcPr>
          <w:tcW w:w="1606" w:type="dxa"/>
        </w:tcPr>
        <w:p w14:paraId="6F9F832E" w14:textId="77777777" w:rsidR="00660B76" w:rsidRPr="00721A42" w:rsidRDefault="00660B76" w:rsidP="00660B76">
          <w:pPr>
            <w:pStyle w:val="Encabezado"/>
            <w:jc w:val="center"/>
            <w:rPr>
              <w:sz w:val="16"/>
            </w:rPr>
          </w:pPr>
          <w:r>
            <w:fldChar w:fldCharType="begin"/>
          </w:r>
          <w:r>
            <w:instrText xml:space="preserve"> INCLUDEPICTURE "http://upload.wikimedia.org/wikipedia/commons/thumb/d/db/UEX.jpg/100px-UEX.jpg" \* MERGEFORMATINET </w:instrText>
          </w:r>
          <w:r>
            <w:fldChar w:fldCharType="separate"/>
          </w:r>
          <w:r>
            <w:rPr>
              <w:noProof/>
            </w:rPr>
            <w:drawing>
              <wp:inline distT="0" distB="0" distL="0" distR="0" wp14:anchorId="521BFB11" wp14:editId="167B8EE0">
                <wp:extent cx="260350" cy="379730"/>
                <wp:effectExtent l="0" t="0" r="0" b="0"/>
                <wp:docPr id="5" name="Imagen 6" descr="100px-UE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100px-UEX"/>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350" cy="379730"/>
                        </a:xfrm>
                        <a:prstGeom prst="rect">
                          <a:avLst/>
                        </a:prstGeom>
                        <a:noFill/>
                        <a:ln>
                          <a:noFill/>
                        </a:ln>
                      </pic:spPr>
                    </pic:pic>
                  </a:graphicData>
                </a:graphic>
              </wp:inline>
            </w:drawing>
          </w:r>
          <w:r>
            <w:fldChar w:fldCharType="end"/>
          </w:r>
        </w:p>
      </w:tc>
      <w:tc>
        <w:tcPr>
          <w:tcW w:w="1606" w:type="dxa"/>
        </w:tcPr>
        <w:p w14:paraId="557871B9" w14:textId="77777777" w:rsidR="00660B76" w:rsidRPr="00721A42" w:rsidRDefault="00660B76" w:rsidP="00660B76">
          <w:pPr>
            <w:pStyle w:val="Encabezado"/>
            <w:jc w:val="center"/>
            <w:rPr>
              <w:sz w:val="16"/>
            </w:rPr>
          </w:pPr>
          <w:r w:rsidRPr="00721A42">
            <w:rPr>
              <w:sz w:val="12"/>
              <w:szCs w:val="12"/>
            </w:rPr>
            <w:fldChar w:fldCharType="begin"/>
          </w:r>
          <w:r w:rsidRPr="00721A42">
            <w:rPr>
              <w:sz w:val="12"/>
              <w:szCs w:val="12"/>
            </w:rPr>
            <w:instrText xml:space="preserve"> INCLUDEPICTURE "http://red-intur.org/images/stories/universidades/laguna/marca-universidad-de-la-laguna-original.png" \* MERGEFORMATINET </w:instrText>
          </w:r>
          <w:r w:rsidRPr="00721A42">
            <w:rPr>
              <w:sz w:val="12"/>
              <w:szCs w:val="12"/>
            </w:rPr>
            <w:fldChar w:fldCharType="separate"/>
          </w:r>
          <w:r w:rsidRPr="00721A42">
            <w:rPr>
              <w:noProof/>
              <w:sz w:val="12"/>
              <w:szCs w:val="12"/>
            </w:rPr>
            <w:drawing>
              <wp:inline distT="0" distB="0" distL="0" distR="0" wp14:anchorId="1D24D6BB" wp14:editId="294E95FB">
                <wp:extent cx="970915" cy="309245"/>
                <wp:effectExtent l="0" t="0" r="0" b="0"/>
                <wp:docPr id="6" name="Imagen 6" descr="marca-universidad-de-la-laguna-origi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marca-universidad-de-la-laguna-original"/>
                        <pic:cNvPicPr>
                          <a:picLocks/>
                        </pic:cNvPicPr>
                      </pic:nvPicPr>
                      <pic:blipFill>
                        <a:blip r:embed="rId6">
                          <a:extLst>
                            <a:ext uri="{28A0092B-C50C-407E-A947-70E740481C1C}">
                              <a14:useLocalDpi xmlns:a14="http://schemas.microsoft.com/office/drawing/2010/main" val="0"/>
                            </a:ext>
                          </a:extLst>
                        </a:blip>
                        <a:srcRect l="10493" t="20833" r="12962" b="23611"/>
                        <a:stretch>
                          <a:fillRect/>
                        </a:stretch>
                      </pic:blipFill>
                      <pic:spPr bwMode="auto">
                        <a:xfrm>
                          <a:off x="0" y="0"/>
                          <a:ext cx="970915" cy="309245"/>
                        </a:xfrm>
                        <a:prstGeom prst="rect">
                          <a:avLst/>
                        </a:prstGeom>
                        <a:noFill/>
                        <a:ln>
                          <a:noFill/>
                        </a:ln>
                      </pic:spPr>
                    </pic:pic>
                  </a:graphicData>
                </a:graphic>
              </wp:inline>
            </w:drawing>
          </w:r>
          <w:r w:rsidRPr="00721A42">
            <w:rPr>
              <w:sz w:val="12"/>
              <w:szCs w:val="12"/>
            </w:rPr>
            <w:fldChar w:fldCharType="end"/>
          </w:r>
        </w:p>
      </w:tc>
    </w:tr>
    <w:tr w:rsidR="00660B76" w:rsidRPr="00721A42" w14:paraId="1B6DBB02" w14:textId="77777777" w:rsidTr="003D1D3E">
      <w:trPr>
        <w:jc w:val="center"/>
      </w:trPr>
      <w:tc>
        <w:tcPr>
          <w:tcW w:w="1606" w:type="dxa"/>
        </w:tcPr>
        <w:p w14:paraId="551A3857" w14:textId="77777777" w:rsidR="00660B76" w:rsidRPr="00721A42" w:rsidRDefault="00660B76" w:rsidP="00660B76">
          <w:pPr>
            <w:pStyle w:val="Encabezado"/>
            <w:rPr>
              <w:sz w:val="16"/>
            </w:rPr>
          </w:pPr>
          <w:r w:rsidRPr="00721A42">
            <w:rPr>
              <w:rFonts w:ascii="Arial Narrow" w:hAnsi="Arial Narrow" w:cs="Arial"/>
              <w:noProof/>
              <w:color w:val="000000"/>
              <w:sz w:val="8"/>
              <w:szCs w:val="8"/>
            </w:rPr>
            <w:drawing>
              <wp:inline distT="0" distB="0" distL="0" distR="0" wp14:anchorId="46DC940D" wp14:editId="172896B5">
                <wp:extent cx="864870" cy="323850"/>
                <wp:effectExtent l="0" t="0" r="0" b="0"/>
                <wp:docPr id="7" name="Imagen 5" descr="malag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malaga"/>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4870" cy="323850"/>
                        </a:xfrm>
                        <a:prstGeom prst="rect">
                          <a:avLst/>
                        </a:prstGeom>
                        <a:noFill/>
                        <a:ln>
                          <a:noFill/>
                        </a:ln>
                      </pic:spPr>
                    </pic:pic>
                  </a:graphicData>
                </a:graphic>
              </wp:inline>
            </w:drawing>
          </w:r>
        </w:p>
      </w:tc>
      <w:tc>
        <w:tcPr>
          <w:tcW w:w="1606" w:type="dxa"/>
        </w:tcPr>
        <w:p w14:paraId="69F0457C" w14:textId="77777777" w:rsidR="00660B76" w:rsidRPr="00721A42" w:rsidRDefault="00660B76" w:rsidP="00660B76">
          <w:pPr>
            <w:pStyle w:val="Encabezado"/>
            <w:rPr>
              <w:sz w:val="16"/>
            </w:rPr>
          </w:pPr>
          <w:r w:rsidRPr="00721A42">
            <w:rPr>
              <w:sz w:val="12"/>
              <w:szCs w:val="12"/>
            </w:rPr>
            <w:fldChar w:fldCharType="begin"/>
          </w:r>
          <w:r w:rsidRPr="00721A42">
            <w:rPr>
              <w:sz w:val="12"/>
              <w:szCs w:val="12"/>
            </w:rPr>
            <w:instrText xml:space="preserve"> INCLUDEPICTURE "http://red-intur.org/images/stories/universidades/uoc_masterbrand_2linies_posititiu.jpg" \* MERGEFORMATINET </w:instrText>
          </w:r>
          <w:r w:rsidRPr="00721A42">
            <w:rPr>
              <w:sz w:val="12"/>
              <w:szCs w:val="12"/>
            </w:rPr>
            <w:fldChar w:fldCharType="separate"/>
          </w:r>
          <w:r w:rsidRPr="00721A42">
            <w:rPr>
              <w:noProof/>
              <w:sz w:val="12"/>
              <w:szCs w:val="12"/>
            </w:rPr>
            <w:drawing>
              <wp:inline distT="0" distB="0" distL="0" distR="0" wp14:anchorId="0B2A6B62" wp14:editId="756648F8">
                <wp:extent cx="1033780" cy="260350"/>
                <wp:effectExtent l="0" t="0" r="0" b="0"/>
                <wp:docPr id="8" name="Imagen 4" descr="Universitat Oberta de Cataluny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Universitat Oberta de Catalunya"/>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3780" cy="260350"/>
                        </a:xfrm>
                        <a:prstGeom prst="rect">
                          <a:avLst/>
                        </a:prstGeom>
                        <a:noFill/>
                        <a:ln>
                          <a:noFill/>
                        </a:ln>
                      </pic:spPr>
                    </pic:pic>
                  </a:graphicData>
                </a:graphic>
              </wp:inline>
            </w:drawing>
          </w:r>
          <w:r w:rsidRPr="00721A42">
            <w:rPr>
              <w:sz w:val="12"/>
              <w:szCs w:val="12"/>
            </w:rPr>
            <w:fldChar w:fldCharType="end"/>
          </w:r>
        </w:p>
      </w:tc>
      <w:tc>
        <w:tcPr>
          <w:tcW w:w="1606" w:type="dxa"/>
        </w:tcPr>
        <w:p w14:paraId="41A684C2" w14:textId="77777777" w:rsidR="00660B76" w:rsidRPr="00721A42" w:rsidRDefault="00660B76" w:rsidP="00660B76">
          <w:pPr>
            <w:pStyle w:val="Encabezado"/>
            <w:jc w:val="center"/>
            <w:rPr>
              <w:sz w:val="16"/>
            </w:rPr>
          </w:pPr>
          <w:r w:rsidRPr="00721A42">
            <w:rPr>
              <w:rFonts w:ascii="Arial Narrow" w:hAnsi="Arial Narrow"/>
              <w:sz w:val="8"/>
              <w:szCs w:val="8"/>
            </w:rPr>
            <w:fldChar w:fldCharType="begin"/>
          </w:r>
          <w:r w:rsidRPr="00721A42">
            <w:rPr>
              <w:rFonts w:ascii="Arial Narrow" w:hAnsi="Arial Narrow"/>
              <w:sz w:val="8"/>
              <w:szCs w:val="8"/>
            </w:rPr>
            <w:instrText xml:space="preserve"> INCLUDEPICTURE "http://www.uv.es/masterdeturismo/imagenes/redintur/urjc.jpg" \* MERGEFORMATINET </w:instrText>
          </w:r>
          <w:r w:rsidRPr="00721A42">
            <w:rPr>
              <w:rFonts w:ascii="Arial Narrow" w:hAnsi="Arial Narrow"/>
              <w:sz w:val="8"/>
              <w:szCs w:val="8"/>
            </w:rPr>
            <w:fldChar w:fldCharType="separate"/>
          </w:r>
          <w:r w:rsidRPr="00721A42">
            <w:rPr>
              <w:rFonts w:ascii="Arial Narrow" w:hAnsi="Arial Narrow"/>
              <w:noProof/>
              <w:sz w:val="8"/>
              <w:szCs w:val="8"/>
            </w:rPr>
            <w:drawing>
              <wp:inline distT="0" distB="0" distL="0" distR="0" wp14:anchorId="700A3F09" wp14:editId="54214084">
                <wp:extent cx="808990" cy="309245"/>
                <wp:effectExtent l="0" t="0" r="0" b="0"/>
                <wp:docPr id="9" name="Imagen 3" descr="urj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urjc"/>
                        <pic:cNvPicPr>
                          <a:picLocks/>
                        </pic:cNvPicPr>
                      </pic:nvPicPr>
                      <pic:blipFill>
                        <a:blip r:embed="rId9">
                          <a:clrChange>
                            <a:clrFrom>
                              <a:srgbClr val="E8E8E8"/>
                            </a:clrFrom>
                            <a:clrTo>
                              <a:srgbClr val="E8E8E8">
                                <a:alpha val="0"/>
                              </a:srgbClr>
                            </a:clrTo>
                          </a:clrChange>
                          <a:extLst>
                            <a:ext uri="{28A0092B-C50C-407E-A947-70E740481C1C}">
                              <a14:useLocalDpi xmlns:a14="http://schemas.microsoft.com/office/drawing/2010/main" val="0"/>
                            </a:ext>
                          </a:extLst>
                        </a:blip>
                        <a:srcRect/>
                        <a:stretch>
                          <a:fillRect/>
                        </a:stretch>
                      </pic:blipFill>
                      <pic:spPr bwMode="auto">
                        <a:xfrm>
                          <a:off x="0" y="0"/>
                          <a:ext cx="808990" cy="309245"/>
                        </a:xfrm>
                        <a:prstGeom prst="rect">
                          <a:avLst/>
                        </a:prstGeom>
                        <a:noFill/>
                        <a:ln>
                          <a:noFill/>
                        </a:ln>
                      </pic:spPr>
                    </pic:pic>
                  </a:graphicData>
                </a:graphic>
              </wp:inline>
            </w:drawing>
          </w:r>
          <w:r w:rsidRPr="00721A42">
            <w:rPr>
              <w:rFonts w:ascii="Arial Narrow" w:hAnsi="Arial Narrow"/>
              <w:sz w:val="8"/>
              <w:szCs w:val="8"/>
            </w:rPr>
            <w:fldChar w:fldCharType="end"/>
          </w:r>
        </w:p>
      </w:tc>
      <w:tc>
        <w:tcPr>
          <w:tcW w:w="1606" w:type="dxa"/>
        </w:tcPr>
        <w:p w14:paraId="2C3FD0BB" w14:textId="77777777" w:rsidR="00660B76" w:rsidRPr="00721A42" w:rsidRDefault="00660B76" w:rsidP="00660B76">
          <w:pPr>
            <w:pStyle w:val="Encabezado"/>
            <w:jc w:val="center"/>
            <w:rPr>
              <w:sz w:val="16"/>
            </w:rPr>
          </w:pPr>
          <w:r w:rsidRPr="00943E61">
            <w:rPr>
              <w:rFonts w:ascii="Arial Narrow" w:hAnsi="Arial Narrow" w:cs="Arial"/>
              <w:noProof/>
              <w:color w:val="000000"/>
              <w:sz w:val="8"/>
              <w:szCs w:val="8"/>
            </w:rPr>
            <w:drawing>
              <wp:inline distT="0" distB="0" distL="0" distR="0" wp14:anchorId="1AB4F8B9" wp14:editId="2BB692D9">
                <wp:extent cx="485140" cy="323850"/>
                <wp:effectExtent l="0" t="0" r="0" b="0"/>
                <wp:docPr id="10" name="Imagen 22" descr="santiago_de_composte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2" descr="santiago_de_compostela"/>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140" cy="323850"/>
                        </a:xfrm>
                        <a:prstGeom prst="rect">
                          <a:avLst/>
                        </a:prstGeom>
                        <a:noFill/>
                        <a:ln>
                          <a:noFill/>
                        </a:ln>
                      </pic:spPr>
                    </pic:pic>
                  </a:graphicData>
                </a:graphic>
              </wp:inline>
            </w:drawing>
          </w:r>
        </w:p>
      </w:tc>
      <w:tc>
        <w:tcPr>
          <w:tcW w:w="1606" w:type="dxa"/>
        </w:tcPr>
        <w:p w14:paraId="27377000" w14:textId="77777777" w:rsidR="00660B76" w:rsidRPr="00721A42" w:rsidRDefault="00660B76" w:rsidP="00660B76">
          <w:pPr>
            <w:pStyle w:val="Encabezado"/>
            <w:jc w:val="center"/>
            <w:rPr>
              <w:sz w:val="16"/>
            </w:rPr>
          </w:pPr>
          <w:r w:rsidRPr="00721A42">
            <w:rPr>
              <w:rFonts w:ascii="Arial Narrow" w:hAnsi="Arial Narrow" w:cs="Arial"/>
              <w:noProof/>
              <w:color w:val="000000"/>
              <w:sz w:val="8"/>
              <w:szCs w:val="8"/>
            </w:rPr>
            <w:drawing>
              <wp:inline distT="0" distB="0" distL="0" distR="0" wp14:anchorId="162C46CE" wp14:editId="3BA51A9D">
                <wp:extent cx="309245" cy="309245"/>
                <wp:effectExtent l="0" t="0" r="0" b="0"/>
                <wp:docPr id="11" name="Imagen 2" descr="sev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sevill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245" cy="309245"/>
                        </a:xfrm>
                        <a:prstGeom prst="rect">
                          <a:avLst/>
                        </a:prstGeom>
                        <a:noFill/>
                        <a:ln>
                          <a:noFill/>
                        </a:ln>
                      </pic:spPr>
                    </pic:pic>
                  </a:graphicData>
                </a:graphic>
              </wp:inline>
            </w:drawing>
          </w:r>
        </w:p>
      </w:tc>
      <w:tc>
        <w:tcPr>
          <w:tcW w:w="1606" w:type="dxa"/>
        </w:tcPr>
        <w:p w14:paraId="14D07037" w14:textId="77777777" w:rsidR="00660B76" w:rsidRPr="00721A42" w:rsidRDefault="00F2304F" w:rsidP="00660B76">
          <w:pPr>
            <w:pStyle w:val="Encabezado"/>
            <w:jc w:val="center"/>
            <w:rPr>
              <w:sz w:val="16"/>
            </w:rPr>
          </w:pPr>
          <w:r w:rsidRPr="00741C19">
            <w:rPr>
              <w:noProof/>
              <w:lang w:val="gl-ES"/>
            </w:rPr>
            <w:object w:dxaOrig="7229" w:dyaOrig="1035" w14:anchorId="553261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0.3pt;height:16.05pt;mso-width-percent:0;mso-height-percent:0;mso-width-percent:0;mso-height-percent:0">
                <v:imagedata r:id="rId12" o:title=""/>
              </v:shape>
              <o:OLEObject Type="Embed" ProgID="MSPhotoEd.3" ShapeID="_x0000_i1025" DrawAspect="Content" ObjectID="_1844874589" r:id="rId13"/>
            </w:object>
          </w:r>
        </w:p>
      </w:tc>
    </w:tr>
  </w:tbl>
  <w:p w14:paraId="37EACB41" w14:textId="1611AA04" w:rsidR="00BB311C" w:rsidRDefault="00BB31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E3829"/>
    <w:multiLevelType w:val="multilevel"/>
    <w:tmpl w:val="6E5C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92332"/>
    <w:multiLevelType w:val="hybridMultilevel"/>
    <w:tmpl w:val="C638CB66"/>
    <w:lvl w:ilvl="0" w:tplc="11D67DA0">
      <w:numFmt w:val="bullet"/>
      <w:lvlText w:val=""/>
      <w:lvlJc w:val="left"/>
      <w:pPr>
        <w:ind w:left="720" w:hanging="360"/>
      </w:pPr>
      <w:rPr>
        <w:rFonts w:ascii="Symbol" w:eastAsia="Times New Roman" w:hAnsi="Symbol"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D6A7C"/>
    <w:multiLevelType w:val="multilevel"/>
    <w:tmpl w:val="B7C6B440"/>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DEC282B"/>
    <w:multiLevelType w:val="multilevel"/>
    <w:tmpl w:val="8480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E7F1B"/>
    <w:multiLevelType w:val="multilevel"/>
    <w:tmpl w:val="FC8648E2"/>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7917380"/>
    <w:multiLevelType w:val="multilevel"/>
    <w:tmpl w:val="7130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E0BE8"/>
    <w:multiLevelType w:val="multilevel"/>
    <w:tmpl w:val="C928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520DB"/>
    <w:multiLevelType w:val="multilevel"/>
    <w:tmpl w:val="3D94AFAE"/>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2A254BB"/>
    <w:multiLevelType w:val="hybridMultilevel"/>
    <w:tmpl w:val="A28C75C2"/>
    <w:lvl w:ilvl="0" w:tplc="0C0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6F06"/>
    <w:multiLevelType w:val="hybridMultilevel"/>
    <w:tmpl w:val="C0B8C8AA"/>
    <w:lvl w:ilvl="0" w:tplc="11D67DA0">
      <w:numFmt w:val="bullet"/>
      <w:lvlText w:val=""/>
      <w:lvlJc w:val="left"/>
      <w:pPr>
        <w:ind w:left="720" w:hanging="360"/>
      </w:pPr>
      <w:rPr>
        <w:rFonts w:ascii="Symbol" w:eastAsia="Times New Roman" w:hAnsi="Symbol"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782858">
    <w:abstractNumId w:val="7"/>
  </w:num>
  <w:num w:numId="2" w16cid:durableId="1244410322">
    <w:abstractNumId w:val="4"/>
  </w:num>
  <w:num w:numId="3" w16cid:durableId="1647201153">
    <w:abstractNumId w:val="2"/>
  </w:num>
  <w:num w:numId="4" w16cid:durableId="1630822370">
    <w:abstractNumId w:val="0"/>
  </w:num>
  <w:num w:numId="5" w16cid:durableId="496579368">
    <w:abstractNumId w:val="3"/>
  </w:num>
  <w:num w:numId="6" w16cid:durableId="1037045491">
    <w:abstractNumId w:val="6"/>
  </w:num>
  <w:num w:numId="7" w16cid:durableId="314991718">
    <w:abstractNumId w:val="5"/>
  </w:num>
  <w:num w:numId="8" w16cid:durableId="161160637">
    <w:abstractNumId w:val="8"/>
  </w:num>
  <w:num w:numId="9" w16cid:durableId="846288187">
    <w:abstractNumId w:val="9"/>
  </w:num>
  <w:num w:numId="10" w16cid:durableId="97275454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DA0"/>
    <w:rsid w:val="00030F55"/>
    <w:rsid w:val="00046C79"/>
    <w:rsid w:val="00062B9D"/>
    <w:rsid w:val="000D619F"/>
    <w:rsid w:val="000F6A4E"/>
    <w:rsid w:val="00171CBF"/>
    <w:rsid w:val="001A233E"/>
    <w:rsid w:val="001D297C"/>
    <w:rsid w:val="002240D5"/>
    <w:rsid w:val="002B28DC"/>
    <w:rsid w:val="003068FA"/>
    <w:rsid w:val="00313ED3"/>
    <w:rsid w:val="00324012"/>
    <w:rsid w:val="003828CA"/>
    <w:rsid w:val="003A0B88"/>
    <w:rsid w:val="003A1F31"/>
    <w:rsid w:val="004014FB"/>
    <w:rsid w:val="00431C58"/>
    <w:rsid w:val="00482A87"/>
    <w:rsid w:val="005138D8"/>
    <w:rsid w:val="00654847"/>
    <w:rsid w:val="00660B76"/>
    <w:rsid w:val="006B10CA"/>
    <w:rsid w:val="006C6CA8"/>
    <w:rsid w:val="00700DFA"/>
    <w:rsid w:val="00752B02"/>
    <w:rsid w:val="00753CFE"/>
    <w:rsid w:val="00760B0B"/>
    <w:rsid w:val="00782EB0"/>
    <w:rsid w:val="007B0234"/>
    <w:rsid w:val="0080211D"/>
    <w:rsid w:val="008042BC"/>
    <w:rsid w:val="00816695"/>
    <w:rsid w:val="00817B60"/>
    <w:rsid w:val="00862CC3"/>
    <w:rsid w:val="00880CE0"/>
    <w:rsid w:val="008863A1"/>
    <w:rsid w:val="008C0DA0"/>
    <w:rsid w:val="008F7945"/>
    <w:rsid w:val="0096085E"/>
    <w:rsid w:val="009C1C20"/>
    <w:rsid w:val="009C6F19"/>
    <w:rsid w:val="00A01419"/>
    <w:rsid w:val="00A4034D"/>
    <w:rsid w:val="00A4495B"/>
    <w:rsid w:val="00A51B16"/>
    <w:rsid w:val="00B024F2"/>
    <w:rsid w:val="00B41584"/>
    <w:rsid w:val="00B64723"/>
    <w:rsid w:val="00BB311C"/>
    <w:rsid w:val="00C52639"/>
    <w:rsid w:val="00C5716A"/>
    <w:rsid w:val="00CA7FFA"/>
    <w:rsid w:val="00D22D71"/>
    <w:rsid w:val="00D5303F"/>
    <w:rsid w:val="00D873DE"/>
    <w:rsid w:val="00DA4A47"/>
    <w:rsid w:val="00DA5107"/>
    <w:rsid w:val="00DC65AC"/>
    <w:rsid w:val="00DD3124"/>
    <w:rsid w:val="00E80979"/>
    <w:rsid w:val="00E81DA0"/>
    <w:rsid w:val="00ED10B9"/>
    <w:rsid w:val="00F128BC"/>
    <w:rsid w:val="00F2278E"/>
    <w:rsid w:val="00F2304F"/>
    <w:rsid w:val="00F805E7"/>
    <w:rsid w:val="00F96494"/>
    <w:rsid w:val="00FC4A47"/>
    <w:rsid w:val="00FC66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DA77"/>
  <w15:docId w15:val="{6E15A0C8-810A-FB4D-AC16-B387BC92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oogle Sans" w:eastAsia="Google Sans" w:hAnsi="Google Sans" w:cs="Google Sans"/>
        <w:sz w:val="22"/>
        <w:szCs w:val="22"/>
        <w:lang w:val="es-ES" w:eastAsia="es-ES_tradnl" w:bidi="ar-SA"/>
      </w:rPr>
    </w:rPrDefault>
    <w:pPrDefault>
      <w:pPr>
        <w:widowControl w:val="0"/>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240" w:after="315"/>
      <w:outlineLvl w:val="0"/>
    </w:pPr>
    <w:rPr>
      <w:b/>
      <w:bCs/>
      <w:color w:val="1A73E8"/>
      <w:sz w:val="36"/>
      <w:szCs w:val="36"/>
    </w:rPr>
  </w:style>
  <w:style w:type="paragraph" w:styleId="Ttulo2">
    <w:name w:val="heading 2"/>
    <w:basedOn w:val="Normal"/>
    <w:next w:val="Normal"/>
    <w:uiPriority w:val="9"/>
    <w:unhideWhenUsed/>
    <w:qFormat/>
    <w:pPr>
      <w:pBdr>
        <w:top w:val="nil"/>
        <w:left w:val="nil"/>
        <w:bottom w:val="nil"/>
        <w:right w:val="nil"/>
        <w:between w:val="nil"/>
      </w:pBdr>
      <w:spacing w:before="300" w:after="150"/>
      <w:outlineLvl w:val="1"/>
    </w:pPr>
    <w:rPr>
      <w:b/>
      <w:bCs/>
      <w:color w:val="202124"/>
      <w:sz w:val="26"/>
      <w:szCs w:val="26"/>
    </w:rPr>
  </w:style>
  <w:style w:type="paragraph" w:styleId="Ttulo3">
    <w:name w:val="heading 3"/>
    <w:basedOn w:val="Normal"/>
    <w:next w:val="Normal"/>
    <w:uiPriority w:val="9"/>
    <w:unhideWhenUsed/>
    <w:qFormat/>
    <w:pPr>
      <w:pBdr>
        <w:top w:val="nil"/>
        <w:left w:val="nil"/>
        <w:bottom w:val="nil"/>
        <w:right w:val="nil"/>
        <w:between w:val="nil"/>
      </w:pBdr>
      <w:spacing w:before="225" w:after="75"/>
      <w:outlineLvl w:val="2"/>
    </w:pPr>
    <w:rPr>
      <w:b/>
      <w:bCs/>
      <w:color w:val="5F6368"/>
    </w:rPr>
  </w:style>
  <w:style w:type="paragraph" w:styleId="Ttulo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Ttulo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Ttulo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paragraph" w:styleId="Prrafodelista">
    <w:name w:val="List Paragraph"/>
    <w:basedOn w:val="Normal"/>
    <w:uiPriority w:val="34"/>
    <w:qFormat/>
    <w:rsid w:val="00313ED3"/>
    <w:pPr>
      <w:ind w:left="720"/>
      <w:contextualSpacing/>
    </w:pPr>
  </w:style>
  <w:style w:type="character" w:styleId="Textodelmarcadordeposicin">
    <w:name w:val="Placeholder Text"/>
    <w:basedOn w:val="Fuentedeprrafopredeter"/>
    <w:uiPriority w:val="99"/>
    <w:semiHidden/>
    <w:rsid w:val="000F6A4E"/>
    <w:rPr>
      <w:color w:val="666666"/>
    </w:rPr>
  </w:style>
  <w:style w:type="table" w:styleId="Tablaconcuadrcula">
    <w:name w:val="Table Grid"/>
    <w:basedOn w:val="Tablanormal"/>
    <w:uiPriority w:val="39"/>
    <w:rsid w:val="00862C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65AC"/>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ipervnculo">
    <w:name w:val="Hyperlink"/>
    <w:basedOn w:val="Fuentedeprrafopredeter"/>
    <w:uiPriority w:val="99"/>
    <w:semiHidden/>
    <w:unhideWhenUsed/>
    <w:rsid w:val="00D5303F"/>
    <w:rPr>
      <w:color w:val="0000FF"/>
      <w:u w:val="single"/>
    </w:rPr>
  </w:style>
  <w:style w:type="character" w:styleId="Refdecomentario">
    <w:name w:val="annotation reference"/>
    <w:basedOn w:val="Fuentedeprrafopredeter"/>
    <w:uiPriority w:val="99"/>
    <w:semiHidden/>
    <w:unhideWhenUsed/>
    <w:rsid w:val="00F805E7"/>
    <w:rPr>
      <w:sz w:val="16"/>
      <w:szCs w:val="16"/>
    </w:rPr>
  </w:style>
  <w:style w:type="paragraph" w:styleId="Textocomentario">
    <w:name w:val="annotation text"/>
    <w:basedOn w:val="Normal"/>
    <w:link w:val="TextocomentarioCar"/>
    <w:uiPriority w:val="99"/>
    <w:semiHidden/>
    <w:unhideWhenUsed/>
    <w:rsid w:val="00F805E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805E7"/>
    <w:rPr>
      <w:sz w:val="20"/>
      <w:szCs w:val="20"/>
    </w:rPr>
  </w:style>
  <w:style w:type="paragraph" w:styleId="Asuntodelcomentario">
    <w:name w:val="annotation subject"/>
    <w:basedOn w:val="Textocomentario"/>
    <w:next w:val="Textocomentario"/>
    <w:link w:val="AsuntodelcomentarioCar"/>
    <w:uiPriority w:val="99"/>
    <w:semiHidden/>
    <w:unhideWhenUsed/>
    <w:rsid w:val="00F805E7"/>
    <w:rPr>
      <w:b/>
      <w:bCs/>
    </w:rPr>
  </w:style>
  <w:style w:type="character" w:customStyle="1" w:styleId="AsuntodelcomentarioCar">
    <w:name w:val="Asunto del comentario Car"/>
    <w:basedOn w:val="TextocomentarioCar"/>
    <w:link w:val="Asuntodelcomentario"/>
    <w:uiPriority w:val="99"/>
    <w:semiHidden/>
    <w:rsid w:val="00F805E7"/>
    <w:rPr>
      <w:b/>
      <w:bCs/>
      <w:sz w:val="20"/>
      <w:szCs w:val="20"/>
    </w:rPr>
  </w:style>
  <w:style w:type="paragraph" w:styleId="Revisin">
    <w:name w:val="Revision"/>
    <w:hidden/>
    <w:uiPriority w:val="99"/>
    <w:semiHidden/>
    <w:rsid w:val="001A233E"/>
    <w:pPr>
      <w:widowControl/>
      <w:spacing w:line="240" w:lineRule="auto"/>
    </w:pPr>
  </w:style>
  <w:style w:type="paragraph" w:styleId="Textonotapie">
    <w:name w:val="footnote text"/>
    <w:basedOn w:val="Normal"/>
    <w:link w:val="TextonotapieCar"/>
    <w:uiPriority w:val="99"/>
    <w:semiHidden/>
    <w:unhideWhenUsed/>
    <w:rsid w:val="00753CFE"/>
    <w:pPr>
      <w:spacing w:line="240" w:lineRule="auto"/>
    </w:pPr>
    <w:rPr>
      <w:sz w:val="20"/>
      <w:szCs w:val="20"/>
    </w:rPr>
  </w:style>
  <w:style w:type="character" w:customStyle="1" w:styleId="TextonotapieCar">
    <w:name w:val="Texto nota pie Car"/>
    <w:basedOn w:val="Fuentedeprrafopredeter"/>
    <w:link w:val="Textonotapie"/>
    <w:uiPriority w:val="99"/>
    <w:semiHidden/>
    <w:rsid w:val="00753CFE"/>
    <w:rPr>
      <w:sz w:val="20"/>
      <w:szCs w:val="20"/>
    </w:rPr>
  </w:style>
  <w:style w:type="character" w:styleId="Refdenotaalpie">
    <w:name w:val="footnote reference"/>
    <w:basedOn w:val="Fuentedeprrafopredeter"/>
    <w:uiPriority w:val="99"/>
    <w:semiHidden/>
    <w:unhideWhenUsed/>
    <w:rsid w:val="00753CFE"/>
    <w:rPr>
      <w:vertAlign w:val="superscript"/>
    </w:rPr>
  </w:style>
  <w:style w:type="character" w:styleId="Fuerte">
    <w:name w:val="Strong"/>
    <w:basedOn w:val="Fuentedeprrafopredeter"/>
    <w:uiPriority w:val="22"/>
    <w:qFormat/>
    <w:rsid w:val="00FC4A47"/>
    <w:rPr>
      <w:b/>
      <w:bCs/>
    </w:rPr>
  </w:style>
  <w:style w:type="paragraph" w:customStyle="1" w:styleId="pdq2pgselectionanchorcontainer">
    <w:name w:val="pdq2pg_selectionanchorcontainer"/>
    <w:basedOn w:val="Normal"/>
    <w:rsid w:val="00E81DA0"/>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Encabezado">
    <w:name w:val="header"/>
    <w:basedOn w:val="Normal"/>
    <w:link w:val="EncabezadoCar"/>
    <w:unhideWhenUsed/>
    <w:rsid w:val="00BB311C"/>
    <w:pPr>
      <w:tabs>
        <w:tab w:val="center" w:pos="4252"/>
        <w:tab w:val="right" w:pos="8504"/>
      </w:tabs>
      <w:spacing w:line="240" w:lineRule="auto"/>
    </w:pPr>
  </w:style>
  <w:style w:type="character" w:customStyle="1" w:styleId="EncabezadoCar">
    <w:name w:val="Encabezado Car"/>
    <w:basedOn w:val="Fuentedeprrafopredeter"/>
    <w:link w:val="Encabezado"/>
    <w:rsid w:val="00BB311C"/>
  </w:style>
  <w:style w:type="paragraph" w:styleId="Piedepgina">
    <w:name w:val="footer"/>
    <w:basedOn w:val="Normal"/>
    <w:link w:val="PiedepginaCar"/>
    <w:uiPriority w:val="99"/>
    <w:unhideWhenUsed/>
    <w:rsid w:val="00BB311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B311C"/>
  </w:style>
  <w:style w:type="table" w:customStyle="1" w:styleId="Tablaconcuadrcula1">
    <w:name w:val="Tabla con cuadrícula1"/>
    <w:basedOn w:val="Tablanormal"/>
    <w:next w:val="Tablaconcuadrcula"/>
    <w:uiPriority w:val="39"/>
    <w:rsid w:val="00BB311C"/>
    <w:pPr>
      <w:widowControl/>
      <w:spacing w:line="240" w:lineRule="auto"/>
    </w:pPr>
    <w:rPr>
      <w:rFonts w:ascii="Malacitana-Sans" w:eastAsiaTheme="minorHAnsi" w:hAnsi="Malacitana-Sans" w:cs="Times New Roman (Cuerpo en alfa"/>
      <w:color w:val="004479"/>
      <w:kern w:val="2"/>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4821331">
      <w:bodyDiv w:val="1"/>
      <w:marLeft w:val="0"/>
      <w:marRight w:val="0"/>
      <w:marTop w:val="0"/>
      <w:marBottom w:val="0"/>
      <w:divBdr>
        <w:top w:val="none" w:sz="0" w:space="0" w:color="auto"/>
        <w:left w:val="none" w:sz="0" w:space="0" w:color="auto"/>
        <w:bottom w:val="none" w:sz="0" w:space="0" w:color="auto"/>
        <w:right w:val="none" w:sz="0" w:space="0" w:color="auto"/>
      </w:divBdr>
    </w:div>
    <w:div w:id="1137338121">
      <w:bodyDiv w:val="1"/>
      <w:marLeft w:val="0"/>
      <w:marRight w:val="0"/>
      <w:marTop w:val="0"/>
      <w:marBottom w:val="0"/>
      <w:divBdr>
        <w:top w:val="none" w:sz="0" w:space="0" w:color="auto"/>
        <w:left w:val="none" w:sz="0" w:space="0" w:color="auto"/>
        <w:bottom w:val="none" w:sz="0" w:space="0" w:color="auto"/>
        <w:right w:val="none" w:sz="0" w:space="0" w:color="auto"/>
      </w:divBdr>
    </w:div>
    <w:div w:id="1142498773">
      <w:bodyDiv w:val="1"/>
      <w:marLeft w:val="0"/>
      <w:marRight w:val="0"/>
      <w:marTop w:val="0"/>
      <w:marBottom w:val="0"/>
      <w:divBdr>
        <w:top w:val="none" w:sz="0" w:space="0" w:color="auto"/>
        <w:left w:val="none" w:sz="0" w:space="0" w:color="auto"/>
        <w:bottom w:val="none" w:sz="0" w:space="0" w:color="auto"/>
        <w:right w:val="none" w:sz="0" w:space="0" w:color="auto"/>
      </w:divBdr>
    </w:div>
    <w:div w:id="1332104539">
      <w:bodyDiv w:val="1"/>
      <w:marLeft w:val="0"/>
      <w:marRight w:val="0"/>
      <w:marTop w:val="0"/>
      <w:marBottom w:val="0"/>
      <w:divBdr>
        <w:top w:val="none" w:sz="0" w:space="0" w:color="auto"/>
        <w:left w:val="none" w:sz="0" w:space="0" w:color="auto"/>
        <w:bottom w:val="none" w:sz="0" w:space="0" w:color="auto"/>
        <w:right w:val="none" w:sz="0" w:space="0" w:color="auto"/>
      </w:divBdr>
    </w:div>
    <w:div w:id="1603563107">
      <w:bodyDiv w:val="1"/>
      <w:marLeft w:val="0"/>
      <w:marRight w:val="0"/>
      <w:marTop w:val="0"/>
      <w:marBottom w:val="0"/>
      <w:divBdr>
        <w:top w:val="none" w:sz="0" w:space="0" w:color="auto"/>
        <w:left w:val="none" w:sz="0" w:space="0" w:color="auto"/>
        <w:bottom w:val="none" w:sz="0" w:space="0" w:color="auto"/>
        <w:right w:val="none" w:sz="0" w:space="0" w:color="auto"/>
      </w:divBdr>
    </w:div>
    <w:div w:id="1905093971">
      <w:bodyDiv w:val="1"/>
      <w:marLeft w:val="0"/>
      <w:marRight w:val="0"/>
      <w:marTop w:val="0"/>
      <w:marBottom w:val="0"/>
      <w:divBdr>
        <w:top w:val="none" w:sz="0" w:space="0" w:color="auto"/>
        <w:left w:val="none" w:sz="0" w:space="0" w:color="auto"/>
        <w:bottom w:val="none" w:sz="0" w:space="0" w:color="auto"/>
        <w:right w:val="none" w:sz="0" w:space="0" w:color="auto"/>
      </w:divBdr>
    </w:div>
    <w:div w:id="2111076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5BN%C3%BAm%5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oleObject" Target="embeddings/oleObject1.bin"/><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4FB54-5AF4-499A-AD97-A0427CC6C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804</Words>
  <Characters>4424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Antonio Guevara Plaza</cp:lastModifiedBy>
  <cp:revision>2</cp:revision>
  <dcterms:created xsi:type="dcterms:W3CDTF">2026-07-06T18:23:00Z</dcterms:created>
  <dcterms:modified xsi:type="dcterms:W3CDTF">2026-07-06T18:23:00Z</dcterms:modified>
</cp:coreProperties>
</file>