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69" w:rsidRPr="0060115A" w:rsidRDefault="00967769" w:rsidP="00967769">
      <w:pPr>
        <w:shd w:val="clear" w:color="auto" w:fill="FFFFFF"/>
        <w:ind w:left="46" w:right="-96"/>
        <w:jc w:val="center"/>
        <w:rPr>
          <w:rFonts w:ascii="Century Gothic" w:hAnsi="Century Gothic" w:cs="Arial"/>
          <w:b/>
          <w:bCs/>
          <w:color w:val="C00000"/>
          <w:sz w:val="36"/>
          <w:szCs w:val="36"/>
          <w:lang w:eastAsia="es-ES"/>
        </w:rPr>
      </w:pPr>
    </w:p>
    <w:p w:rsidR="00B57566" w:rsidRPr="0060115A" w:rsidRDefault="00496E75" w:rsidP="00496E75">
      <w:pPr>
        <w:pStyle w:val="Piedepgina"/>
        <w:tabs>
          <w:tab w:val="clear" w:pos="4252"/>
          <w:tab w:val="clear" w:pos="8504"/>
          <w:tab w:val="left" w:pos="10063"/>
        </w:tabs>
        <w:spacing w:after="120"/>
        <w:ind w:right="45"/>
        <w:jc w:val="both"/>
        <w:rPr>
          <w:rFonts w:ascii="Century Gothic" w:hAnsi="Century Gothic" w:cs="Arial"/>
          <w:b/>
          <w:bCs/>
          <w:color w:val="C00000"/>
          <w:sz w:val="36"/>
          <w:szCs w:val="36"/>
          <w:shd w:val="clear" w:color="auto" w:fill="FFFFFF"/>
          <w:lang w:eastAsia="es-ES"/>
        </w:rPr>
      </w:pPr>
      <w:r w:rsidRPr="0060115A">
        <w:rPr>
          <w:rFonts w:ascii="Century Gothic" w:hAnsi="Century Gothic" w:cs="Arial"/>
          <w:b/>
          <w:bCs/>
          <w:color w:val="C00000"/>
          <w:sz w:val="36"/>
          <w:szCs w:val="36"/>
          <w:lang w:eastAsia="es-ES"/>
        </w:rPr>
        <w:t xml:space="preserve">La Universidad Complutense, la de Valladolid y la consultora </w:t>
      </w:r>
      <w:proofErr w:type="spellStart"/>
      <w:r w:rsidRPr="0060115A">
        <w:rPr>
          <w:rFonts w:ascii="Century Gothic" w:hAnsi="Century Gothic" w:cs="Arial"/>
          <w:b/>
          <w:bCs/>
          <w:color w:val="C00000"/>
          <w:sz w:val="36"/>
          <w:szCs w:val="36"/>
          <w:lang w:eastAsia="es-ES"/>
        </w:rPr>
        <w:t>Sociograph</w:t>
      </w:r>
      <w:proofErr w:type="spellEnd"/>
      <w:r w:rsidRPr="0060115A">
        <w:rPr>
          <w:rFonts w:ascii="Century Gothic" w:hAnsi="Century Gothic" w:cs="Arial"/>
          <w:b/>
          <w:bCs/>
          <w:color w:val="C00000"/>
          <w:sz w:val="36"/>
          <w:szCs w:val="36"/>
          <w:lang w:eastAsia="es-ES"/>
        </w:rPr>
        <w:t xml:space="preserve"> pondrán en marcha proyectos innovadores en el sector audiovisual</w:t>
      </w:r>
    </w:p>
    <w:p w:rsidR="008E0B2B" w:rsidRPr="00EA1C23" w:rsidRDefault="008E0B2B" w:rsidP="00A02E92">
      <w:pPr>
        <w:pStyle w:val="Piedepgina"/>
        <w:tabs>
          <w:tab w:val="clear" w:pos="4252"/>
          <w:tab w:val="clear" w:pos="8504"/>
          <w:tab w:val="left" w:pos="10063"/>
        </w:tabs>
        <w:ind w:left="360" w:right="45"/>
        <w:jc w:val="both"/>
        <w:rPr>
          <w:rFonts w:ascii="Century Gothic" w:hAnsi="Century Gothic" w:cs="Arial"/>
          <w:b/>
          <w:bCs/>
          <w:color w:val="C00000"/>
          <w:sz w:val="26"/>
          <w:szCs w:val="26"/>
          <w:shd w:val="clear" w:color="auto" w:fill="FFFFFF"/>
          <w:lang w:eastAsia="es-ES"/>
        </w:rPr>
      </w:pPr>
    </w:p>
    <w:p w:rsidR="00496E75" w:rsidRPr="0060115A" w:rsidRDefault="00496E75" w:rsidP="00496E75">
      <w:pPr>
        <w:jc w:val="both"/>
        <w:rPr>
          <w:rFonts w:ascii="Century Gothic" w:hAnsi="Century Gothic"/>
          <w:sz w:val="20"/>
          <w:szCs w:val="20"/>
        </w:rPr>
      </w:pPr>
      <w:r w:rsidRPr="0060115A">
        <w:rPr>
          <w:rFonts w:ascii="Century Gothic" w:hAnsi="Century Gothic"/>
          <w:b/>
          <w:sz w:val="20"/>
          <w:szCs w:val="20"/>
        </w:rPr>
        <w:t>Madrid, 22 de junio de 2017.-</w:t>
      </w:r>
      <w:r w:rsidRPr="0060115A">
        <w:rPr>
          <w:rFonts w:ascii="Century Gothic" w:hAnsi="Century Gothic"/>
          <w:sz w:val="20"/>
          <w:szCs w:val="20"/>
        </w:rPr>
        <w:t xml:space="preserve"> La Universidad </w:t>
      </w:r>
      <w:r w:rsidRPr="0060115A">
        <w:rPr>
          <w:rFonts w:ascii="Century Gothic" w:hAnsi="Century Gothic"/>
          <w:b/>
          <w:sz w:val="20"/>
          <w:szCs w:val="20"/>
        </w:rPr>
        <w:t>Complutense</w:t>
      </w:r>
      <w:r w:rsidRPr="0060115A">
        <w:rPr>
          <w:rFonts w:ascii="Century Gothic" w:hAnsi="Century Gothic"/>
          <w:sz w:val="20"/>
          <w:szCs w:val="20"/>
        </w:rPr>
        <w:t xml:space="preserve">, la Universidad de Valladolid, a través de sus facultades de Ciencias de la Información y Comercio respectivamente, y la consultora </w:t>
      </w:r>
      <w:proofErr w:type="spellStart"/>
      <w:r w:rsidRPr="0060115A">
        <w:rPr>
          <w:rFonts w:ascii="Century Gothic" w:hAnsi="Century Gothic"/>
          <w:sz w:val="20"/>
          <w:szCs w:val="20"/>
        </w:rPr>
        <w:t>Sociograph</w:t>
      </w:r>
      <w:proofErr w:type="spellEnd"/>
      <w:r w:rsidRPr="0060115A">
        <w:rPr>
          <w:rFonts w:ascii="Century Gothic" w:hAnsi="Century Gothic"/>
          <w:sz w:val="20"/>
          <w:szCs w:val="20"/>
        </w:rPr>
        <w:t xml:space="preserve"> suscribirán el lunes, 26 de junio, un acuerdo marco de colaboración para crear una nueva unidad de innovación enmarcada en el sector audiovisual dirigida tanto a docentes y alumnos universitarios, como a profesionales. </w:t>
      </w:r>
    </w:p>
    <w:p w:rsidR="00496E75" w:rsidRPr="0060115A" w:rsidRDefault="00496E75" w:rsidP="00496E75">
      <w:pPr>
        <w:jc w:val="both"/>
        <w:rPr>
          <w:rFonts w:ascii="Century Gothic" w:hAnsi="Century Gothic"/>
          <w:sz w:val="20"/>
          <w:szCs w:val="20"/>
        </w:rPr>
      </w:pPr>
      <w:r w:rsidRPr="0060115A">
        <w:rPr>
          <w:rFonts w:ascii="Century Gothic" w:hAnsi="Century Gothic"/>
          <w:sz w:val="20"/>
          <w:szCs w:val="20"/>
        </w:rPr>
        <w:t xml:space="preserve">La firma de este acuerdo se llevará a cabo a las 12h, en la sala Naranja de la facultad de Ciencias de la Información y contará con la presencia del decano de la misma, </w:t>
      </w:r>
      <w:r w:rsidRPr="0060115A">
        <w:rPr>
          <w:rFonts w:ascii="Century Gothic" w:hAnsi="Century Gothic"/>
          <w:b/>
          <w:sz w:val="20"/>
          <w:szCs w:val="20"/>
        </w:rPr>
        <w:t>Jorge Clemente</w:t>
      </w:r>
      <w:r w:rsidRPr="0060115A">
        <w:rPr>
          <w:rFonts w:ascii="Century Gothic" w:hAnsi="Century Gothic"/>
          <w:sz w:val="20"/>
          <w:szCs w:val="20"/>
        </w:rPr>
        <w:t xml:space="preserve">; el decano de la Facultad de Comercio de la UVA, </w:t>
      </w:r>
      <w:r w:rsidRPr="0060115A">
        <w:rPr>
          <w:rFonts w:ascii="Century Gothic" w:hAnsi="Century Gothic"/>
          <w:b/>
          <w:sz w:val="20"/>
          <w:szCs w:val="20"/>
        </w:rPr>
        <w:t>José Antonio Salvador</w:t>
      </w:r>
      <w:r w:rsidRPr="0060115A">
        <w:rPr>
          <w:rFonts w:ascii="Century Gothic" w:hAnsi="Century Gothic"/>
          <w:sz w:val="20"/>
          <w:szCs w:val="20"/>
        </w:rPr>
        <w:t xml:space="preserve">, el director de marketing de contenidos de </w:t>
      </w:r>
      <w:proofErr w:type="spellStart"/>
      <w:r w:rsidRPr="0060115A">
        <w:rPr>
          <w:rFonts w:ascii="Century Gothic" w:hAnsi="Century Gothic"/>
          <w:sz w:val="20"/>
          <w:szCs w:val="20"/>
        </w:rPr>
        <w:t>Mediaset</w:t>
      </w:r>
      <w:proofErr w:type="spellEnd"/>
      <w:r w:rsidRPr="0060115A">
        <w:rPr>
          <w:rFonts w:ascii="Century Gothic" w:hAnsi="Century Gothic"/>
          <w:sz w:val="20"/>
          <w:szCs w:val="20"/>
        </w:rPr>
        <w:t xml:space="preserve"> España, </w:t>
      </w:r>
      <w:r w:rsidRPr="0060115A">
        <w:rPr>
          <w:rFonts w:ascii="Century Gothic" w:hAnsi="Century Gothic"/>
          <w:b/>
          <w:sz w:val="20"/>
          <w:szCs w:val="20"/>
        </w:rPr>
        <w:t xml:space="preserve">Javier López </w:t>
      </w:r>
      <w:proofErr w:type="spellStart"/>
      <w:r w:rsidRPr="0060115A">
        <w:rPr>
          <w:rFonts w:ascii="Century Gothic" w:hAnsi="Century Gothic"/>
          <w:b/>
          <w:sz w:val="20"/>
          <w:szCs w:val="20"/>
        </w:rPr>
        <w:t>Cuenllas</w:t>
      </w:r>
      <w:proofErr w:type="spellEnd"/>
      <w:r w:rsidRPr="0060115A">
        <w:rPr>
          <w:rFonts w:ascii="Century Gothic" w:hAnsi="Century Gothic"/>
          <w:sz w:val="20"/>
          <w:szCs w:val="20"/>
        </w:rPr>
        <w:t xml:space="preserve">, junto con la directora del Departamento de Comunicación y Publicidad I de la facultad madrileña, </w:t>
      </w:r>
      <w:r w:rsidRPr="0060115A">
        <w:rPr>
          <w:rFonts w:ascii="Century Gothic" w:hAnsi="Century Gothic"/>
          <w:b/>
          <w:sz w:val="20"/>
          <w:szCs w:val="20"/>
        </w:rPr>
        <w:t>Patricia Núñez</w:t>
      </w:r>
      <w:r w:rsidRPr="0060115A">
        <w:rPr>
          <w:rFonts w:ascii="Century Gothic" w:hAnsi="Century Gothic"/>
          <w:sz w:val="20"/>
          <w:szCs w:val="20"/>
        </w:rPr>
        <w:t xml:space="preserve">, y </w:t>
      </w:r>
      <w:r w:rsidRPr="0060115A">
        <w:rPr>
          <w:rFonts w:ascii="Century Gothic" w:hAnsi="Century Gothic"/>
          <w:b/>
          <w:sz w:val="20"/>
          <w:szCs w:val="20"/>
        </w:rPr>
        <w:t>Enrique Hornos</w:t>
      </w:r>
      <w:r w:rsidRPr="0060115A">
        <w:rPr>
          <w:rFonts w:ascii="Century Gothic" w:hAnsi="Century Gothic"/>
          <w:sz w:val="20"/>
          <w:szCs w:val="20"/>
        </w:rPr>
        <w:t xml:space="preserve">  y </w:t>
      </w:r>
      <w:r w:rsidRPr="0060115A">
        <w:rPr>
          <w:rFonts w:ascii="Century Gothic" w:hAnsi="Century Gothic"/>
          <w:b/>
          <w:sz w:val="20"/>
          <w:szCs w:val="20"/>
        </w:rPr>
        <w:t>Elena Martín</w:t>
      </w:r>
      <w:r w:rsidRPr="0060115A">
        <w:rPr>
          <w:rFonts w:ascii="Century Gothic" w:hAnsi="Century Gothic"/>
          <w:sz w:val="20"/>
          <w:szCs w:val="20"/>
        </w:rPr>
        <w:t xml:space="preserve">, directores Ejecutivo y de Operaciones de </w:t>
      </w:r>
      <w:proofErr w:type="spellStart"/>
      <w:r w:rsidRPr="0060115A">
        <w:rPr>
          <w:rFonts w:ascii="Century Gothic" w:hAnsi="Century Gothic"/>
          <w:sz w:val="20"/>
          <w:szCs w:val="20"/>
        </w:rPr>
        <w:t>Sociograph</w:t>
      </w:r>
      <w:proofErr w:type="spellEnd"/>
      <w:r w:rsidRPr="0060115A">
        <w:rPr>
          <w:rFonts w:ascii="Century Gothic" w:hAnsi="Century Gothic"/>
          <w:sz w:val="20"/>
          <w:szCs w:val="20"/>
        </w:rPr>
        <w:t>, respectivamente.</w:t>
      </w:r>
    </w:p>
    <w:p w:rsidR="00825012" w:rsidRPr="0060115A" w:rsidRDefault="00496E75" w:rsidP="00983489">
      <w:pPr>
        <w:jc w:val="both"/>
        <w:rPr>
          <w:rFonts w:ascii="Century Gothic" w:hAnsi="Century Gothic" w:cs="Arial"/>
          <w:color w:val="454545"/>
          <w:sz w:val="20"/>
          <w:szCs w:val="20"/>
        </w:rPr>
      </w:pPr>
      <w:r w:rsidRPr="0060115A">
        <w:rPr>
          <w:rFonts w:ascii="Century Gothic" w:hAnsi="Century Gothic"/>
          <w:sz w:val="20"/>
          <w:szCs w:val="20"/>
        </w:rPr>
        <w:t xml:space="preserve">El convenio contempla la creación de un espacio cooperativo mutuo y a terceros en la facultad de Ciencias de la Información de la Universidad </w:t>
      </w:r>
      <w:r w:rsidRPr="0060115A">
        <w:rPr>
          <w:rFonts w:ascii="Century Gothic" w:hAnsi="Century Gothic"/>
          <w:b/>
          <w:sz w:val="20"/>
          <w:szCs w:val="20"/>
        </w:rPr>
        <w:t>Complutense</w:t>
      </w:r>
      <w:r w:rsidRPr="0060115A">
        <w:rPr>
          <w:rFonts w:ascii="Century Gothic" w:hAnsi="Century Gothic"/>
          <w:sz w:val="20"/>
          <w:szCs w:val="20"/>
        </w:rPr>
        <w:t>. Incluirá proyectos de investigación en relación al marketing digital, audiencias y medición de emociones en el entorno audiovisual y publicitario, cursos de formación continua en planificación y diseño de metodologías aplicables a la producción relacionada con ambos campos, dirigidas a alumnos, profesores y profesionales, así como la organización de eventos y otro tipo de actividades relacionadas con empresas audiovisuales y la creación de una unidad de innovación soportada por diferentes universidades y firmas del sector.</w:t>
      </w:r>
    </w:p>
    <w:sectPr w:rsidR="00825012" w:rsidRPr="0060115A" w:rsidSect="00E9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134" w:left="2268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38" w:rsidRDefault="00F36938" w:rsidP="00825012">
      <w:pPr>
        <w:spacing w:after="0" w:line="240" w:lineRule="auto"/>
      </w:pPr>
      <w:r>
        <w:separator/>
      </w:r>
    </w:p>
  </w:endnote>
  <w:endnote w:type="continuationSeparator" w:id="0">
    <w:p w:rsidR="00F36938" w:rsidRDefault="00F36938" w:rsidP="0082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5A" w:rsidRDefault="006011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AA" w:rsidRDefault="00E969AA" w:rsidP="00FF549F">
    <w:pPr>
      <w:pStyle w:val="Piedepgina"/>
      <w:jc w:val="center"/>
      <w:rPr>
        <w:color w:val="E81802"/>
        <w:sz w:val="18"/>
        <w:szCs w:val="18"/>
      </w:rPr>
    </w:pPr>
  </w:p>
  <w:p w:rsidR="002F4D19" w:rsidRPr="00EA1C23" w:rsidRDefault="002F4D19" w:rsidP="00FF549F">
    <w:pPr>
      <w:pStyle w:val="Piedepgina"/>
      <w:jc w:val="center"/>
      <w:rPr>
        <w:rFonts w:ascii="Century Gothic" w:hAnsi="Century Gothic"/>
        <w:color w:val="E81802"/>
        <w:sz w:val="16"/>
        <w:szCs w:val="16"/>
      </w:rPr>
    </w:pPr>
  </w:p>
  <w:p w:rsidR="00AA634F" w:rsidRPr="0060115A" w:rsidRDefault="0060115A" w:rsidP="0060115A">
    <w:pPr>
      <w:pStyle w:val="Piedepgina"/>
      <w:jc w:val="center"/>
      <w:rPr>
        <w:b/>
        <w:bCs/>
        <w:color w:val="A6A6A6" w:themeColor="background1" w:themeShade="A6"/>
        <w:sz w:val="18"/>
        <w:szCs w:val="18"/>
      </w:rPr>
    </w:pPr>
    <w:bookmarkStart w:id="0" w:name="_GoBack"/>
    <w:r>
      <w:rPr>
        <w:rFonts w:ascii="Century Gothic" w:hAnsi="Century Gothic"/>
        <w:color w:val="E81802"/>
        <w:sz w:val="16"/>
        <w:szCs w:val="16"/>
        <w:shd w:val="clear" w:color="auto" w:fill="FFFFFF"/>
      </w:rPr>
      <w:t>Gabinete de Comunicación</w:t>
    </w:r>
    <w:r>
      <w:rPr>
        <w:rFonts w:ascii="Century Gothic" w:hAnsi="Century Gothic"/>
        <w:color w:val="E81802"/>
        <w:sz w:val="16"/>
        <w:szCs w:val="16"/>
        <w:shd w:val="clear" w:color="auto" w:fill="FFFFFF"/>
      </w:rPr>
      <w:br/>
    </w:r>
    <w:r>
      <w:rPr>
        <w:rFonts w:ascii="Century Gothic" w:hAnsi="Century Gothic" w:cs="Arial"/>
        <w:b/>
        <w:bCs/>
        <w:color w:val="E81802"/>
        <w:sz w:val="16"/>
        <w:szCs w:val="16"/>
        <w:shd w:val="clear" w:color="auto" w:fill="FFFFFF"/>
      </w:rPr>
      <w:t>Avenida de Séneca, 2. 28040 Madrid</w:t>
    </w:r>
    <w:r>
      <w:rPr>
        <w:rFonts w:ascii="Century Gothic" w:hAnsi="Century Gothic" w:cs="Arial"/>
        <w:b/>
        <w:bCs/>
        <w:color w:val="E81802"/>
        <w:sz w:val="16"/>
        <w:szCs w:val="16"/>
        <w:shd w:val="clear" w:color="auto" w:fill="FFFFFF"/>
      </w:rPr>
      <w:br/>
    </w:r>
    <w:r>
      <w:rPr>
        <w:rFonts w:ascii="Century Gothic" w:hAnsi="Century Gothic"/>
        <w:color w:val="E81802"/>
        <w:sz w:val="16"/>
        <w:szCs w:val="16"/>
        <w:shd w:val="clear" w:color="auto" w:fill="FFFFFF"/>
      </w:rPr>
      <w:t>Teléfono: 91 394 36 06</w:t>
    </w:r>
    <w:r>
      <w:rPr>
        <w:rFonts w:ascii="Century Gothic" w:hAnsi="Century Gothic"/>
        <w:color w:val="E81802"/>
        <w:sz w:val="16"/>
        <w:szCs w:val="16"/>
        <w:shd w:val="clear" w:color="auto" w:fill="FFFFFF"/>
      </w:rPr>
      <w:br/>
    </w:r>
    <w:hyperlink r:id="rId1" w:history="1">
      <w:r>
        <w:rPr>
          <w:rStyle w:val="Hipervnculo"/>
          <w:rFonts w:ascii="Century Gothic" w:hAnsi="Century Gothic" w:cs="Arial"/>
          <w:color w:val="E81802"/>
          <w:sz w:val="16"/>
          <w:szCs w:val="16"/>
          <w:shd w:val="clear" w:color="auto" w:fill="FFFFFF"/>
        </w:rPr>
        <w:t>gprensa@ucm.es</w:t>
      </w:r>
    </w:hyperlink>
    <w:r>
      <w:rPr>
        <w:rStyle w:val="apple-converted-space"/>
        <w:rFonts w:ascii="Century Gothic" w:hAnsi="Century Gothic"/>
        <w:color w:val="E81802"/>
        <w:sz w:val="16"/>
        <w:szCs w:val="16"/>
        <w:shd w:val="clear" w:color="auto" w:fill="FFFFFF"/>
      </w:rPr>
      <w:t> </w:t>
    </w:r>
    <w:r>
      <w:rPr>
        <w:rFonts w:ascii="Century Gothic" w:hAnsi="Century Gothic"/>
        <w:color w:val="E81802"/>
        <w:sz w:val="16"/>
        <w:szCs w:val="16"/>
        <w:shd w:val="clear" w:color="auto" w:fill="FFFFFF"/>
      </w:rPr>
      <w:t>–</w:t>
    </w:r>
    <w:r>
      <w:rPr>
        <w:rStyle w:val="apple-converted-space"/>
        <w:rFonts w:ascii="Century Gothic" w:hAnsi="Century Gothic"/>
        <w:color w:val="E81802"/>
        <w:sz w:val="16"/>
        <w:szCs w:val="16"/>
        <w:shd w:val="clear" w:color="auto" w:fill="FFFFFF"/>
      </w:rPr>
      <w:t> </w:t>
    </w:r>
    <w:hyperlink r:id="rId2" w:history="1">
      <w:r>
        <w:rPr>
          <w:rStyle w:val="Hipervnculo"/>
          <w:rFonts w:ascii="Century Gothic" w:hAnsi="Century Gothic"/>
          <w:color w:val="1155CC"/>
          <w:sz w:val="16"/>
          <w:szCs w:val="16"/>
          <w:shd w:val="clear" w:color="auto" w:fill="FFFFFF"/>
        </w:rPr>
        <w:t>www.ucm.es</w:t>
      </w:r>
    </w:hyperlink>
    <w:r>
      <w:rPr>
        <w:rFonts w:ascii="Century Gothic" w:hAnsi="Century Gothic"/>
        <w:color w:val="E81802"/>
        <w:sz w:val="16"/>
        <w:szCs w:val="16"/>
        <w:shd w:val="clear" w:color="auto" w:fill="FFFFFF"/>
      </w:rPr>
      <w:br/>
    </w:r>
    <w:hyperlink r:id="rId3" w:history="1">
      <w:r>
        <w:rPr>
          <w:rStyle w:val="Hipervnculo"/>
          <w:rFonts w:ascii="Century Gothic" w:hAnsi="Century Gothic"/>
          <w:color w:val="1155CC"/>
          <w:sz w:val="16"/>
          <w:szCs w:val="16"/>
          <w:shd w:val="clear" w:color="auto" w:fill="FFFFFF"/>
        </w:rPr>
        <w:t>twitter.com/</w:t>
      </w:r>
      <w:proofErr w:type="spellStart"/>
      <w:r>
        <w:rPr>
          <w:rStyle w:val="Hipervnculo"/>
          <w:rFonts w:ascii="Century Gothic" w:hAnsi="Century Gothic"/>
          <w:color w:val="1155CC"/>
          <w:sz w:val="16"/>
          <w:szCs w:val="16"/>
          <w:shd w:val="clear" w:color="auto" w:fill="FFFFFF"/>
        </w:rPr>
        <w:t>unicomplutense</w:t>
      </w:r>
      <w:proofErr w:type="spellEnd"/>
      <w:r>
        <w:rPr>
          <w:rStyle w:val="Hipervnculo"/>
          <w:rFonts w:ascii="Century Gothic" w:hAnsi="Century Gothic"/>
          <w:color w:val="1155CC"/>
          <w:sz w:val="16"/>
          <w:szCs w:val="16"/>
          <w:shd w:val="clear" w:color="auto" w:fill="FFFFFF"/>
        </w:rPr>
        <w:t> </w:t>
      </w:r>
    </w:hyperlink>
    <w:r>
      <w:rPr>
        <w:rStyle w:val="apple-converted-space"/>
        <w:rFonts w:ascii="Century Gothic" w:hAnsi="Century Gothic"/>
        <w:color w:val="E81802"/>
        <w:sz w:val="16"/>
        <w:szCs w:val="16"/>
        <w:shd w:val="clear" w:color="auto" w:fill="FFFFFF"/>
      </w:rPr>
      <w:t> </w:t>
    </w:r>
    <w:r>
      <w:rPr>
        <w:rFonts w:ascii="Century Gothic" w:hAnsi="Century Gothic"/>
        <w:color w:val="E81802"/>
        <w:sz w:val="16"/>
        <w:szCs w:val="16"/>
        <w:shd w:val="clear" w:color="auto" w:fill="FFFFFF"/>
      </w:rPr>
      <w:t>–  </w:t>
    </w:r>
    <w:hyperlink r:id="rId4" w:history="1">
      <w:r>
        <w:rPr>
          <w:rStyle w:val="apple-converted-space"/>
          <w:rFonts w:ascii="Century Gothic" w:hAnsi="Century Gothic"/>
          <w:color w:val="1155CC"/>
          <w:sz w:val="16"/>
          <w:szCs w:val="16"/>
          <w:u w:val="single"/>
          <w:shd w:val="clear" w:color="auto" w:fill="FFFFFF"/>
        </w:rPr>
        <w:t> </w:t>
      </w:r>
      <w:r>
        <w:rPr>
          <w:rStyle w:val="Hipervnculo"/>
          <w:rFonts w:ascii="Century Gothic" w:hAnsi="Century Gothic"/>
          <w:color w:val="1155CC"/>
          <w:sz w:val="16"/>
          <w:szCs w:val="16"/>
          <w:shd w:val="clear" w:color="auto" w:fill="FFFFFF"/>
        </w:rPr>
        <w:t>Facebook.com/</w:t>
      </w:r>
      <w:proofErr w:type="spellStart"/>
      <w:r>
        <w:rPr>
          <w:rStyle w:val="Hipervnculo"/>
          <w:rFonts w:ascii="Century Gothic" w:hAnsi="Century Gothic"/>
          <w:color w:val="1155CC"/>
          <w:sz w:val="16"/>
          <w:szCs w:val="16"/>
          <w:shd w:val="clear" w:color="auto" w:fill="FFFFFF"/>
        </w:rPr>
        <w:t>UniComplutense</w:t>
      </w:r>
      <w:proofErr w:type="spellEnd"/>
    </w:hyperlink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5A" w:rsidRDefault="006011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38" w:rsidRDefault="00F36938" w:rsidP="00825012">
      <w:pPr>
        <w:spacing w:after="0" w:line="240" w:lineRule="auto"/>
      </w:pPr>
      <w:r>
        <w:separator/>
      </w:r>
    </w:p>
  </w:footnote>
  <w:footnote w:type="continuationSeparator" w:id="0">
    <w:p w:rsidR="00F36938" w:rsidRDefault="00F36938" w:rsidP="0082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5A" w:rsidRDefault="006011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33" w:rsidRPr="00B22C5E" w:rsidRDefault="00825012">
    <w:pPr>
      <w:pStyle w:val="Encabezado"/>
      <w:rPr>
        <w:color w:val="C00000"/>
      </w:rPr>
    </w:pPr>
    <w:r>
      <w:rPr>
        <w:noProof/>
        <w:lang w:eastAsia="es-ES" w:bidi="ar-SA"/>
      </w:rPr>
      <w:drawing>
        <wp:inline distT="0" distB="0" distL="0" distR="0" wp14:anchorId="2226D80D" wp14:editId="473B33DB">
          <wp:extent cx="2367280" cy="609873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M Alternativa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375" cy="61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706">
      <w:t xml:space="preserve"> </w:t>
    </w:r>
  </w:p>
  <w:p w:rsidR="00AA634F" w:rsidRDefault="00AA634F">
    <w:pPr>
      <w:pStyle w:val="Encabezado"/>
    </w:pPr>
  </w:p>
  <w:p w:rsidR="001E4706" w:rsidRPr="00B22C5E" w:rsidRDefault="00160133" w:rsidP="00F23278">
    <w:pPr>
      <w:pStyle w:val="Encabezado"/>
      <w:rPr>
        <w:i/>
        <w:iCs/>
      </w:rPr>
    </w:pPr>
    <w:r w:rsidRPr="00B22C5E">
      <w:rPr>
        <w:i/>
        <w:iCs/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12DD4" wp14:editId="7087EC9D">
              <wp:simplePos x="0" y="0"/>
              <wp:positionH relativeFrom="column">
                <wp:posOffset>-1408430</wp:posOffset>
              </wp:positionH>
              <wp:positionV relativeFrom="paragraph">
                <wp:posOffset>2814320</wp:posOffset>
              </wp:positionV>
              <wp:extent cx="1828800" cy="1828800"/>
              <wp:effectExtent l="0" t="0" r="0" b="6350"/>
              <wp:wrapSquare wrapText="bothSides"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60133" w:rsidRPr="00E969AA" w:rsidRDefault="00160133" w:rsidP="00F23278">
                          <w:pPr>
                            <w:pStyle w:val="Ttulo1"/>
                            <w:rPr>
                              <w:rStyle w:val="nfasissutil"/>
                              <w:rFonts w:asciiTheme="minorHAnsi" w:hAnsiTheme="minorHAnsi"/>
                              <w:i w:val="0"/>
                              <w:iCs w:val="0"/>
                              <w:color w:val="C00000"/>
                              <w:sz w:val="72"/>
                              <w:szCs w:val="72"/>
                            </w:rPr>
                          </w:pPr>
                          <w:r w:rsidRPr="00E969AA">
                            <w:rPr>
                              <w:rStyle w:val="nfasissutil"/>
                              <w:rFonts w:asciiTheme="minorHAnsi" w:hAnsiTheme="minorHAnsi"/>
                              <w:i w:val="0"/>
                              <w:iCs w:val="0"/>
                              <w:color w:val="C00000"/>
                              <w:sz w:val="72"/>
                              <w:szCs w:val="72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-110.9pt;margin-top:22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" filled="f" stroked="f">
              <v:textbox style="layout-flow:vertical;mso-layout-flow-alt:bottom-to-top;mso-fit-shape-to-text:t">
                <w:txbxContent>
                  <w:p w:rsidR="00160133" w:rsidRPr="00E969AA" w:rsidRDefault="00160133" w:rsidP="00F23278">
                    <w:pPr>
                      <w:pStyle w:val="Ttulo1"/>
                      <w:rPr>
                        <w:rStyle w:val="nfasissutil"/>
                        <w:rFonts w:asciiTheme="minorHAnsi" w:hAnsiTheme="minorHAnsi"/>
                        <w:i w:val="0"/>
                        <w:iCs w:val="0"/>
                        <w:color w:val="C00000"/>
                        <w:sz w:val="72"/>
                        <w:szCs w:val="72"/>
                      </w:rPr>
                    </w:pPr>
                    <w:r w:rsidRPr="00E969AA">
                      <w:rPr>
                        <w:rStyle w:val="nfasissutil"/>
                        <w:rFonts w:asciiTheme="minorHAnsi" w:hAnsiTheme="minorHAnsi"/>
                        <w:i w:val="0"/>
                        <w:iCs w:val="0"/>
                        <w:color w:val="C00000"/>
                        <w:sz w:val="72"/>
                        <w:szCs w:val="72"/>
                      </w:rPr>
                      <w:t>NOTA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22C5E">
      <w:rPr>
        <w:i/>
        <w:iCs/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D31A2" wp14:editId="28B5CB3A">
              <wp:simplePos x="0" y="0"/>
              <wp:positionH relativeFrom="column">
                <wp:posOffset>-3509645</wp:posOffset>
              </wp:positionH>
              <wp:positionV relativeFrom="paragraph">
                <wp:posOffset>1195705</wp:posOffset>
              </wp:positionV>
              <wp:extent cx="2374265" cy="37338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7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133" w:rsidRPr="003D7C08" w:rsidRDefault="00160133" w:rsidP="00160133">
                          <w:pPr>
                            <w:rPr>
                              <w:b/>
                              <w:bCs/>
                              <w:color w:val="C0504D" w:themeColor="accent2"/>
                              <w:sz w:val="72"/>
                              <w:szCs w:val="72"/>
                            </w:rPr>
                          </w:pPr>
                          <w:r w:rsidRPr="003D7C08">
                            <w:rPr>
                              <w:b/>
                              <w:bCs/>
                              <w:color w:val="C0504D" w:themeColor="accent2"/>
                              <w:sz w:val="72"/>
                              <w:szCs w:val="72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-276.35pt;margin-top:94.15pt;width:186.95pt;height:29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" stroked="f">
              <v:textbox style="layout-flow:vertical;mso-layout-flow-alt:bottom-to-top;mso-fit-shape-to-text:t">
                <w:txbxContent>
                  <w:p w:rsidR="00160133" w:rsidRPr="003D7C08" w:rsidRDefault="00160133" w:rsidP="00160133">
                    <w:pPr>
                      <w:rPr>
                        <w:b/>
                        <w:bCs/>
                        <w:color w:val="C0504D" w:themeColor="accent2"/>
                        <w:sz w:val="72"/>
                        <w:szCs w:val="72"/>
                      </w:rPr>
                    </w:pPr>
                    <w:r w:rsidRPr="003D7C08">
                      <w:rPr>
                        <w:b/>
                        <w:bCs/>
                        <w:color w:val="C0504D" w:themeColor="accent2"/>
                        <w:sz w:val="72"/>
                        <w:szCs w:val="72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1E4706" w:rsidRPr="00B22C5E">
      <w:rPr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5A" w:rsidRDefault="006011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45DF"/>
    <w:multiLevelType w:val="hybridMultilevel"/>
    <w:tmpl w:val="8E781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F5AEA"/>
    <w:multiLevelType w:val="hybridMultilevel"/>
    <w:tmpl w:val="02863D82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83"/>
    <w:rsid w:val="000522AC"/>
    <w:rsid w:val="00063176"/>
    <w:rsid w:val="000A51E0"/>
    <w:rsid w:val="000B1423"/>
    <w:rsid w:val="000C1E13"/>
    <w:rsid w:val="000C7AE8"/>
    <w:rsid w:val="00153A20"/>
    <w:rsid w:val="00155995"/>
    <w:rsid w:val="00160133"/>
    <w:rsid w:val="001720B6"/>
    <w:rsid w:val="00181972"/>
    <w:rsid w:val="00197346"/>
    <w:rsid w:val="001C4F32"/>
    <w:rsid w:val="001E4706"/>
    <w:rsid w:val="001F19EE"/>
    <w:rsid w:val="00214A4B"/>
    <w:rsid w:val="002155AD"/>
    <w:rsid w:val="00263D4A"/>
    <w:rsid w:val="00287710"/>
    <w:rsid w:val="002A5C9E"/>
    <w:rsid w:val="002A7C95"/>
    <w:rsid w:val="002C3592"/>
    <w:rsid w:val="002E07BA"/>
    <w:rsid w:val="002E490E"/>
    <w:rsid w:val="002F4D19"/>
    <w:rsid w:val="00315EAA"/>
    <w:rsid w:val="0034017E"/>
    <w:rsid w:val="00342B40"/>
    <w:rsid w:val="003B55CF"/>
    <w:rsid w:val="003D6533"/>
    <w:rsid w:val="003D7C08"/>
    <w:rsid w:val="0041149D"/>
    <w:rsid w:val="004808E8"/>
    <w:rsid w:val="00482CBB"/>
    <w:rsid w:val="00496E75"/>
    <w:rsid w:val="004D4746"/>
    <w:rsid w:val="00535E7A"/>
    <w:rsid w:val="005469F5"/>
    <w:rsid w:val="00581617"/>
    <w:rsid w:val="005845E2"/>
    <w:rsid w:val="0060115A"/>
    <w:rsid w:val="00603571"/>
    <w:rsid w:val="006073A2"/>
    <w:rsid w:val="00660681"/>
    <w:rsid w:val="00677856"/>
    <w:rsid w:val="0068047E"/>
    <w:rsid w:val="006D3D82"/>
    <w:rsid w:val="00744099"/>
    <w:rsid w:val="007504F6"/>
    <w:rsid w:val="00773206"/>
    <w:rsid w:val="007F3F51"/>
    <w:rsid w:val="008126F4"/>
    <w:rsid w:val="00825012"/>
    <w:rsid w:val="00874783"/>
    <w:rsid w:val="008A1ED8"/>
    <w:rsid w:val="008E0B2B"/>
    <w:rsid w:val="008F036C"/>
    <w:rsid w:val="00912987"/>
    <w:rsid w:val="00950C87"/>
    <w:rsid w:val="00967769"/>
    <w:rsid w:val="00983489"/>
    <w:rsid w:val="009F4F6E"/>
    <w:rsid w:val="00A02E92"/>
    <w:rsid w:val="00A23BA2"/>
    <w:rsid w:val="00A762CF"/>
    <w:rsid w:val="00A84C77"/>
    <w:rsid w:val="00AA634F"/>
    <w:rsid w:val="00B03922"/>
    <w:rsid w:val="00B07135"/>
    <w:rsid w:val="00B22C5E"/>
    <w:rsid w:val="00B57566"/>
    <w:rsid w:val="00B617A7"/>
    <w:rsid w:val="00B661D3"/>
    <w:rsid w:val="00BA77AA"/>
    <w:rsid w:val="00BB1EBE"/>
    <w:rsid w:val="00BF1CBE"/>
    <w:rsid w:val="00BF255F"/>
    <w:rsid w:val="00C8352E"/>
    <w:rsid w:val="00CA7021"/>
    <w:rsid w:val="00CD53A3"/>
    <w:rsid w:val="00D245F9"/>
    <w:rsid w:val="00D37B0E"/>
    <w:rsid w:val="00DE6332"/>
    <w:rsid w:val="00DE6F50"/>
    <w:rsid w:val="00E04ABE"/>
    <w:rsid w:val="00E969AA"/>
    <w:rsid w:val="00EA1C23"/>
    <w:rsid w:val="00ED7E7E"/>
    <w:rsid w:val="00F10BB9"/>
    <w:rsid w:val="00F23278"/>
    <w:rsid w:val="00F32020"/>
    <w:rsid w:val="00F36938"/>
    <w:rsid w:val="00FA4DE9"/>
    <w:rsid w:val="00FB0B72"/>
    <w:rsid w:val="00FD2B5A"/>
    <w:rsid w:val="00FF549F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278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0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012"/>
    <w:rPr>
      <w:rFonts w:ascii="Tahoma" w:hAnsi="Tahoma" w:cs="Mangal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25012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25012"/>
    <w:rPr>
      <w:rFonts w:cs="Mangal"/>
      <w:szCs w:val="20"/>
    </w:rPr>
  </w:style>
  <w:style w:type="paragraph" w:styleId="Piedepgina">
    <w:name w:val="footer"/>
    <w:basedOn w:val="Normal"/>
    <w:link w:val="PiedepginaCar"/>
    <w:unhideWhenUsed/>
    <w:rsid w:val="00825012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rsid w:val="00825012"/>
    <w:rPr>
      <w:rFonts w:cs="Mangal"/>
      <w:szCs w:val="20"/>
    </w:rPr>
  </w:style>
  <w:style w:type="table" w:styleId="Tablaconcuadrcula">
    <w:name w:val="Table Grid"/>
    <w:basedOn w:val="Tablanormal"/>
    <w:uiPriority w:val="59"/>
    <w:rsid w:val="001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036C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F23278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F23278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F23278"/>
    <w:rPr>
      <w:i/>
      <w:iCs/>
      <w:color w:val="808080" w:themeColor="text1" w:themeTint="7F"/>
    </w:rPr>
  </w:style>
  <w:style w:type="paragraph" w:styleId="Ttulo">
    <w:name w:val="Title"/>
    <w:basedOn w:val="Normal"/>
    <w:next w:val="Normal"/>
    <w:link w:val="TtuloCar"/>
    <w:uiPriority w:val="10"/>
    <w:qFormat/>
    <w:rsid w:val="00F23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tuloCar">
    <w:name w:val="Título Car"/>
    <w:basedOn w:val="Fuentedeprrafopredeter"/>
    <w:link w:val="Ttulo"/>
    <w:uiPriority w:val="10"/>
    <w:rsid w:val="00F2327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tulo1Car">
    <w:name w:val="Título 1 Car"/>
    <w:basedOn w:val="Fuentedeprrafopredeter"/>
    <w:link w:val="Ttulo1"/>
    <w:uiPriority w:val="9"/>
    <w:rsid w:val="00F2327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gmail-m7497325604968707351gmail-m6044804100914030519gmail-color10">
    <w:name w:val="gmail-m_7497325604968707351gmail-m_6044804100914030519gmail-color_10"/>
    <w:basedOn w:val="Fuentedeprrafopredeter"/>
    <w:rsid w:val="00967769"/>
  </w:style>
  <w:style w:type="paragraph" w:styleId="Prrafodelista">
    <w:name w:val="List Paragraph"/>
    <w:basedOn w:val="Normal"/>
    <w:uiPriority w:val="34"/>
    <w:qFormat/>
    <w:rsid w:val="00983489"/>
    <w:pPr>
      <w:ind w:left="720"/>
      <w:contextualSpacing/>
    </w:pPr>
    <w:rPr>
      <w:rFonts w:cs="Mangal"/>
      <w:szCs w:val="20"/>
    </w:rPr>
  </w:style>
  <w:style w:type="character" w:customStyle="1" w:styleId="apple-converted-space">
    <w:name w:val="apple-converted-space"/>
    <w:basedOn w:val="Fuentedeprrafopredeter"/>
    <w:rsid w:val="00601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278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0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012"/>
    <w:rPr>
      <w:rFonts w:ascii="Tahoma" w:hAnsi="Tahoma" w:cs="Mangal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25012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25012"/>
    <w:rPr>
      <w:rFonts w:cs="Mangal"/>
      <w:szCs w:val="20"/>
    </w:rPr>
  </w:style>
  <w:style w:type="paragraph" w:styleId="Piedepgina">
    <w:name w:val="footer"/>
    <w:basedOn w:val="Normal"/>
    <w:link w:val="PiedepginaCar"/>
    <w:unhideWhenUsed/>
    <w:rsid w:val="00825012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rsid w:val="00825012"/>
    <w:rPr>
      <w:rFonts w:cs="Mangal"/>
      <w:szCs w:val="20"/>
    </w:rPr>
  </w:style>
  <w:style w:type="table" w:styleId="Tablaconcuadrcula">
    <w:name w:val="Table Grid"/>
    <w:basedOn w:val="Tablanormal"/>
    <w:uiPriority w:val="59"/>
    <w:rsid w:val="001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036C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F23278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F23278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F23278"/>
    <w:rPr>
      <w:i/>
      <w:iCs/>
      <w:color w:val="808080" w:themeColor="text1" w:themeTint="7F"/>
    </w:rPr>
  </w:style>
  <w:style w:type="paragraph" w:styleId="Ttulo">
    <w:name w:val="Title"/>
    <w:basedOn w:val="Normal"/>
    <w:next w:val="Normal"/>
    <w:link w:val="TtuloCar"/>
    <w:uiPriority w:val="10"/>
    <w:qFormat/>
    <w:rsid w:val="00F23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tuloCar">
    <w:name w:val="Título Car"/>
    <w:basedOn w:val="Fuentedeprrafopredeter"/>
    <w:link w:val="Ttulo"/>
    <w:uiPriority w:val="10"/>
    <w:rsid w:val="00F2327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tulo1Car">
    <w:name w:val="Título 1 Car"/>
    <w:basedOn w:val="Fuentedeprrafopredeter"/>
    <w:link w:val="Ttulo1"/>
    <w:uiPriority w:val="9"/>
    <w:rsid w:val="00F2327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gmail-m7497325604968707351gmail-m6044804100914030519gmail-color10">
    <w:name w:val="gmail-m_7497325604968707351gmail-m_6044804100914030519gmail-color_10"/>
    <w:basedOn w:val="Fuentedeprrafopredeter"/>
    <w:rsid w:val="00967769"/>
  </w:style>
  <w:style w:type="paragraph" w:styleId="Prrafodelista">
    <w:name w:val="List Paragraph"/>
    <w:basedOn w:val="Normal"/>
    <w:uiPriority w:val="34"/>
    <w:qFormat/>
    <w:rsid w:val="00983489"/>
    <w:pPr>
      <w:ind w:left="720"/>
      <w:contextualSpacing/>
    </w:pPr>
    <w:rPr>
      <w:rFonts w:cs="Mangal"/>
      <w:szCs w:val="20"/>
    </w:rPr>
  </w:style>
  <w:style w:type="character" w:customStyle="1" w:styleId="apple-converted-space">
    <w:name w:val="apple-converted-space"/>
    <w:basedOn w:val="Fuentedeprrafopredeter"/>
    <w:rsid w:val="0060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twitter.com/unicomplutense" TargetMode="External"/><Relationship Id="rId2" Type="http://schemas.openxmlformats.org/officeDocument/2006/relationships/hyperlink" Target="http://www.ucm.es/" TargetMode="External"/><Relationship Id="rId1" Type="http://schemas.openxmlformats.org/officeDocument/2006/relationships/hyperlink" Target="mailto:gprensa@ucm.es" TargetMode="External"/><Relationship Id="rId4" Type="http://schemas.openxmlformats.org/officeDocument/2006/relationships/hyperlink" Target="http://facebook.com/UniCompluten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rpama\AppData\Local\Microsoft\Windows\INetCache\Content.Outlook\0CIM3AOK\plantilla%20notas%20de%20prensa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4B79-3518-4B22-BFA0-CF5DBAB0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notas de prensa2016</Template>
  <TotalTime>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CORPA MARTINEZ</dc:creator>
  <cp:lastModifiedBy>OLGA DEL BARRIO REVILLA</cp:lastModifiedBy>
  <cp:revision>3</cp:revision>
  <cp:lastPrinted>2017-06-22T09:28:00Z</cp:lastPrinted>
  <dcterms:created xsi:type="dcterms:W3CDTF">2017-06-22T08:57:00Z</dcterms:created>
  <dcterms:modified xsi:type="dcterms:W3CDTF">2017-06-22T09:28:00Z</dcterms:modified>
</cp:coreProperties>
</file>