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02" w:rsidRDefault="00254D02" w:rsidP="003B75DE">
      <w:pPr>
        <w:rPr>
          <w:rFonts w:asciiTheme="minorHAnsi" w:hAnsiTheme="minorHAnsi"/>
          <w:b/>
          <w:color w:val="999999"/>
          <w:sz w:val="56"/>
          <w:szCs w:val="56"/>
        </w:rPr>
      </w:pPr>
    </w:p>
    <w:p w:rsidR="003B75DE" w:rsidRPr="00422960" w:rsidRDefault="003B75DE" w:rsidP="003B75DE">
      <w:pPr>
        <w:rPr>
          <w:rFonts w:asciiTheme="minorHAnsi" w:hAnsiTheme="minorHAnsi"/>
          <w:b/>
          <w:color w:val="999999"/>
          <w:sz w:val="56"/>
          <w:szCs w:val="56"/>
        </w:rPr>
      </w:pPr>
    </w:p>
    <w:p w:rsidR="00254D02" w:rsidRPr="00422960" w:rsidRDefault="00254D02" w:rsidP="00254D02">
      <w:pPr>
        <w:jc w:val="center"/>
        <w:rPr>
          <w:rFonts w:asciiTheme="minorHAnsi" w:hAnsiTheme="minorHAnsi"/>
          <w:b/>
          <w:color w:val="999999"/>
          <w:sz w:val="56"/>
          <w:szCs w:val="56"/>
        </w:rPr>
      </w:pPr>
      <w:r w:rsidRPr="00422960">
        <w:rPr>
          <w:rFonts w:asciiTheme="minorHAnsi" w:hAnsiTheme="minorHAnsi"/>
          <w:b/>
          <w:color w:val="999999"/>
          <w:sz w:val="56"/>
          <w:szCs w:val="56"/>
        </w:rPr>
        <w:t>VICERRECTORADO DE CALIDAD</w:t>
      </w:r>
    </w:p>
    <w:p w:rsidR="00254D02" w:rsidRPr="00FB2E98" w:rsidRDefault="00254D02" w:rsidP="00254D02">
      <w:pPr>
        <w:jc w:val="center"/>
        <w:rPr>
          <w:rFonts w:asciiTheme="minorHAnsi" w:hAnsiTheme="minorHAnsi"/>
          <w:color w:val="C0C0C0"/>
          <w:sz w:val="48"/>
          <w:szCs w:val="48"/>
        </w:rPr>
      </w:pPr>
    </w:p>
    <w:p w:rsidR="00254D02" w:rsidRPr="00FB2E98" w:rsidRDefault="00254D02" w:rsidP="00254D02">
      <w:pPr>
        <w:jc w:val="center"/>
        <w:rPr>
          <w:rFonts w:asciiTheme="minorHAnsi" w:hAnsiTheme="minorHAnsi"/>
        </w:rPr>
      </w:pPr>
    </w:p>
    <w:p w:rsidR="00254D02" w:rsidRPr="00FB2E98" w:rsidRDefault="00254D02" w:rsidP="00254D02">
      <w:pPr>
        <w:jc w:val="center"/>
        <w:rPr>
          <w:rFonts w:asciiTheme="minorHAnsi" w:hAnsiTheme="minorHAnsi"/>
        </w:rPr>
      </w:pPr>
      <w:r w:rsidRPr="00FB2E98">
        <w:rPr>
          <w:rFonts w:asciiTheme="minorHAnsi" w:hAnsiTheme="minorHAnsi"/>
          <w:noProof/>
        </w:rPr>
        <w:drawing>
          <wp:inline distT="0" distB="0" distL="0" distR="0">
            <wp:extent cx="2240915" cy="2504440"/>
            <wp:effectExtent l="19050" t="0" r="6985" b="0"/>
            <wp:docPr id="1" name="Imagen 1" descr="C:\Documents and Settings\negociado\Mis documentos\Configuración local\Archivos temporales de Internet\OLK15\ESCUDO 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gociado\Mis documentos\Configuración local\Archivos temporales de Internet\OLK15\ESCUDO BLANCO.gif"/>
                    <pic:cNvPicPr>
                      <a:picLocks noChangeAspect="1" noChangeArrowheads="1"/>
                    </pic:cNvPicPr>
                  </pic:nvPicPr>
                  <pic:blipFill>
                    <a:blip r:embed="rId9" r:link="rId10" cstate="print"/>
                    <a:srcRect/>
                    <a:stretch>
                      <a:fillRect/>
                    </a:stretch>
                  </pic:blipFill>
                  <pic:spPr bwMode="auto">
                    <a:xfrm>
                      <a:off x="0" y="0"/>
                      <a:ext cx="2240915" cy="2504440"/>
                    </a:xfrm>
                    <a:prstGeom prst="rect">
                      <a:avLst/>
                    </a:prstGeom>
                    <a:noFill/>
                    <a:ln w="9525">
                      <a:noFill/>
                      <a:miter lim="800000"/>
                      <a:headEnd/>
                      <a:tailEnd/>
                    </a:ln>
                  </pic:spPr>
                </pic:pic>
              </a:graphicData>
            </a:graphic>
          </wp:inline>
        </w:drawing>
      </w:r>
    </w:p>
    <w:p w:rsidR="00254D02" w:rsidRPr="00FB2E98" w:rsidRDefault="00254D02" w:rsidP="00254D02">
      <w:pPr>
        <w:jc w:val="center"/>
        <w:outlineLvl w:val="0"/>
        <w:rPr>
          <w:rFonts w:asciiTheme="minorHAnsi" w:hAnsiTheme="minorHAnsi"/>
          <w:b/>
        </w:rPr>
      </w:pPr>
      <w:bookmarkStart w:id="0" w:name="_Toc411234700"/>
      <w:bookmarkStart w:id="1" w:name="_Toc411234919"/>
      <w:bookmarkStart w:id="2" w:name="_Toc497216793"/>
      <w:r w:rsidRPr="00FB2E98">
        <w:rPr>
          <w:rFonts w:asciiTheme="minorHAnsi" w:hAnsiTheme="minorHAnsi"/>
          <w:b/>
        </w:rPr>
        <w:t>UNIVERSIDAD COMPLUTENSE</w:t>
      </w:r>
      <w:bookmarkEnd w:id="0"/>
      <w:bookmarkEnd w:id="1"/>
      <w:bookmarkEnd w:id="2"/>
    </w:p>
    <w:p w:rsidR="00254D02" w:rsidRPr="00FB2E98" w:rsidRDefault="00254D02" w:rsidP="00254D02">
      <w:pPr>
        <w:jc w:val="center"/>
        <w:outlineLvl w:val="0"/>
        <w:rPr>
          <w:rFonts w:asciiTheme="minorHAnsi" w:hAnsiTheme="minorHAnsi"/>
          <w:b/>
        </w:rPr>
      </w:pPr>
      <w:bookmarkStart w:id="3" w:name="_Toc411234701"/>
      <w:bookmarkStart w:id="4" w:name="_Toc411234920"/>
      <w:bookmarkStart w:id="5" w:name="_Toc497216794"/>
      <w:r w:rsidRPr="00FB2E98">
        <w:rPr>
          <w:rFonts w:asciiTheme="minorHAnsi" w:hAnsiTheme="minorHAnsi"/>
          <w:b/>
        </w:rPr>
        <w:t>DE MADRID</w:t>
      </w:r>
      <w:bookmarkEnd w:id="3"/>
      <w:bookmarkEnd w:id="4"/>
      <w:bookmarkEnd w:id="5"/>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422960" w:rsidRDefault="00254D02" w:rsidP="00254D02">
      <w:pPr>
        <w:jc w:val="center"/>
        <w:outlineLvl w:val="0"/>
        <w:rPr>
          <w:rFonts w:asciiTheme="minorHAnsi" w:hAnsiTheme="minorHAnsi"/>
          <w:b/>
          <w:color w:val="999999"/>
          <w:sz w:val="44"/>
          <w:szCs w:val="44"/>
        </w:rPr>
      </w:pPr>
      <w:bookmarkStart w:id="6" w:name="_Toc411234702"/>
      <w:bookmarkStart w:id="7" w:name="_Toc411234921"/>
      <w:bookmarkStart w:id="8" w:name="_Toc497216795"/>
      <w:r w:rsidRPr="00422960">
        <w:rPr>
          <w:rFonts w:asciiTheme="minorHAnsi" w:hAnsiTheme="minorHAnsi"/>
          <w:b/>
          <w:color w:val="999999"/>
          <w:sz w:val="44"/>
          <w:szCs w:val="44"/>
        </w:rPr>
        <w:t>OFICINA PARA LA CALIDAD</w:t>
      </w:r>
      <w:bookmarkEnd w:id="6"/>
      <w:bookmarkEnd w:id="7"/>
      <w:bookmarkEnd w:id="8"/>
    </w:p>
    <w:p w:rsidR="00254D02" w:rsidRPr="00FB2E98" w:rsidRDefault="00254D02" w:rsidP="00254D02">
      <w:pPr>
        <w:jc w:val="center"/>
        <w:rPr>
          <w:rFonts w:asciiTheme="minorHAnsi" w:hAnsiTheme="minorHAnsi"/>
          <w:b/>
          <w:sz w:val="44"/>
          <w:szCs w:val="44"/>
        </w:rPr>
      </w:pPr>
    </w:p>
    <w:p w:rsidR="006B2BA5" w:rsidRPr="00F60B47" w:rsidRDefault="00831CDA" w:rsidP="00F60B47">
      <w:pPr>
        <w:jc w:val="center"/>
        <w:rPr>
          <w:rFonts w:asciiTheme="minorHAnsi" w:hAnsiTheme="minorHAnsi"/>
          <w:b/>
          <w:color w:val="002060"/>
          <w:sz w:val="44"/>
          <w:szCs w:val="44"/>
        </w:rPr>
      </w:pPr>
      <w:r w:rsidRPr="004C1E27">
        <w:rPr>
          <w:rFonts w:asciiTheme="minorHAnsi" w:hAnsiTheme="minorHAnsi"/>
          <w:b/>
          <w:color w:val="002060"/>
          <w:sz w:val="44"/>
          <w:szCs w:val="44"/>
        </w:rPr>
        <w:t>MEMORIA ANUAL DE SEGUIMIENTO DE</w:t>
      </w:r>
      <w:r w:rsidR="006B2BA5" w:rsidRPr="004C1E27">
        <w:rPr>
          <w:rFonts w:asciiTheme="minorHAnsi" w:hAnsiTheme="minorHAnsi"/>
          <w:b/>
          <w:color w:val="002060"/>
          <w:sz w:val="44"/>
          <w:szCs w:val="44"/>
        </w:rPr>
        <w:t>L</w:t>
      </w:r>
      <w:r w:rsidRPr="004C1E27">
        <w:rPr>
          <w:rFonts w:asciiTheme="minorHAnsi" w:hAnsiTheme="minorHAnsi"/>
          <w:b/>
          <w:color w:val="002060"/>
          <w:sz w:val="44"/>
          <w:szCs w:val="44"/>
        </w:rPr>
        <w:t xml:space="preserve"> </w:t>
      </w:r>
      <w:r w:rsidR="006B2BA5" w:rsidRPr="00F60B47">
        <w:rPr>
          <w:rFonts w:asciiTheme="minorHAnsi" w:hAnsiTheme="minorHAnsi"/>
          <w:b/>
          <w:color w:val="002060"/>
          <w:sz w:val="44"/>
          <w:szCs w:val="44"/>
        </w:rPr>
        <w:t xml:space="preserve">MÁSTER EN </w:t>
      </w:r>
      <w:r w:rsidR="00F60B47" w:rsidRPr="00F60B47">
        <w:rPr>
          <w:rFonts w:asciiTheme="minorHAnsi" w:hAnsiTheme="minorHAnsi"/>
          <w:b/>
          <w:color w:val="002060"/>
          <w:sz w:val="44"/>
          <w:szCs w:val="44"/>
        </w:rPr>
        <w:t>ESTUDIOS AVANZADOS SOBRE EL ISLAM EN LA SOCIEDAD EUROPEA CONTEMPORÁNEA</w:t>
      </w:r>
    </w:p>
    <w:p w:rsidR="006B2BA5" w:rsidRPr="006B2BA5" w:rsidRDefault="00254D02" w:rsidP="00D722D2">
      <w:pPr>
        <w:jc w:val="center"/>
        <w:rPr>
          <w:rFonts w:asciiTheme="minorHAnsi" w:hAnsiTheme="minorHAnsi"/>
          <w:b/>
          <w:color w:val="FF00FF"/>
        </w:rPr>
      </w:pPr>
      <w:r w:rsidRPr="004C1E27">
        <w:rPr>
          <w:rFonts w:asciiTheme="minorHAnsi" w:hAnsiTheme="minorHAnsi"/>
          <w:b/>
          <w:color w:val="002060"/>
          <w:sz w:val="44"/>
          <w:szCs w:val="44"/>
        </w:rPr>
        <w:t>CU</w:t>
      </w:r>
      <w:r w:rsidRPr="00826D58">
        <w:rPr>
          <w:rFonts w:asciiTheme="minorHAnsi" w:hAnsiTheme="minorHAnsi"/>
          <w:b/>
          <w:color w:val="002060"/>
          <w:sz w:val="44"/>
          <w:szCs w:val="44"/>
        </w:rPr>
        <w:t xml:space="preserve">RSO </w:t>
      </w:r>
      <w:r w:rsidR="006223E8" w:rsidRPr="00826D58">
        <w:rPr>
          <w:rFonts w:asciiTheme="minorHAnsi" w:hAnsiTheme="minorHAnsi"/>
          <w:b/>
          <w:color w:val="002060"/>
          <w:sz w:val="44"/>
          <w:szCs w:val="44"/>
        </w:rPr>
        <w:t xml:space="preserve"> 2016/17</w:t>
      </w:r>
    </w:p>
    <w:p w:rsidR="006B2BA5" w:rsidRDefault="006B2BA5" w:rsidP="00254D02">
      <w:pPr>
        <w:jc w:val="center"/>
        <w:rPr>
          <w:rFonts w:asciiTheme="minorHAnsi" w:hAnsiTheme="minorHAnsi"/>
          <w:b/>
          <w:color w:val="003366"/>
          <w:sz w:val="44"/>
          <w:szCs w:val="44"/>
        </w:rPr>
      </w:pPr>
    </w:p>
    <w:p w:rsidR="00254D02" w:rsidRPr="00FB2E98" w:rsidRDefault="00254D02" w:rsidP="00A007B6">
      <w:pPr>
        <w:spacing w:after="200" w:line="276" w:lineRule="auto"/>
        <w:rPr>
          <w:rFonts w:asciiTheme="minorHAnsi" w:hAnsiTheme="minorHAnsi"/>
          <w:b/>
          <w:color w:val="003366"/>
          <w:sz w:val="44"/>
          <w:szCs w:val="44"/>
        </w:rPr>
      </w:pPr>
    </w:p>
    <w:p w:rsidR="00864F9F" w:rsidRDefault="00864F9F" w:rsidP="00A007B6">
      <w:pPr>
        <w:pStyle w:val="Encabezado"/>
        <w:jc w:val="center"/>
        <w:rPr>
          <w:rFonts w:asciiTheme="minorHAnsi" w:hAnsiTheme="minorHAnsi" w:cs="Arial"/>
          <w:b/>
          <w:sz w:val="22"/>
          <w:szCs w:val="22"/>
        </w:rPr>
      </w:pPr>
    </w:p>
    <w:p w:rsidR="00864F9F" w:rsidRDefault="00864F9F" w:rsidP="00A007B6">
      <w:pPr>
        <w:pStyle w:val="Encabezado"/>
        <w:jc w:val="center"/>
        <w:rPr>
          <w:rFonts w:asciiTheme="minorHAnsi" w:hAnsiTheme="minorHAnsi" w:cs="Arial"/>
          <w:b/>
          <w:sz w:val="22"/>
          <w:szCs w:val="22"/>
        </w:rPr>
      </w:pPr>
    </w:p>
    <w:p w:rsidR="00A007B6" w:rsidRDefault="00A007B6" w:rsidP="00A007B6">
      <w:pPr>
        <w:pStyle w:val="Encabezado"/>
        <w:jc w:val="center"/>
        <w:rPr>
          <w:rFonts w:asciiTheme="minorHAnsi" w:hAnsiTheme="minorHAnsi" w:cs="Arial"/>
          <w:b/>
          <w:sz w:val="22"/>
          <w:szCs w:val="22"/>
        </w:rPr>
      </w:pPr>
      <w:r w:rsidRPr="00A007B6">
        <w:rPr>
          <w:rFonts w:asciiTheme="minorHAnsi" w:hAnsiTheme="minorHAnsi" w:cs="Arial"/>
          <w:b/>
          <w:sz w:val="22"/>
          <w:szCs w:val="22"/>
        </w:rPr>
        <w:lastRenderedPageBreak/>
        <w:t>CONTROL DOCUMENTAL</w:t>
      </w:r>
    </w:p>
    <w:p w:rsidR="000F5600" w:rsidRDefault="000F5600" w:rsidP="00A007B6">
      <w:pPr>
        <w:pStyle w:val="Encabezado"/>
        <w:jc w:val="center"/>
        <w:rPr>
          <w:rFonts w:asciiTheme="minorHAnsi" w:hAnsiTheme="minorHAnsi" w:cs="Arial"/>
          <w:b/>
          <w:sz w:val="22"/>
          <w:szCs w:val="22"/>
        </w:rPr>
      </w:pPr>
    </w:p>
    <w:p w:rsidR="00E66F77" w:rsidRPr="00A007B6" w:rsidRDefault="00E66F77" w:rsidP="00A007B6">
      <w:pPr>
        <w:pStyle w:val="Encabezado"/>
        <w:jc w:val="cente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514"/>
      </w:tblGrid>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Tipo de documento:</w:t>
            </w:r>
          </w:p>
        </w:tc>
        <w:tc>
          <w:tcPr>
            <w:tcW w:w="5514" w:type="dxa"/>
          </w:tcPr>
          <w:p w:rsidR="008B0157" w:rsidRPr="00251408" w:rsidRDefault="004C1E27" w:rsidP="00826D58">
            <w:pPr>
              <w:spacing w:before="60" w:after="60"/>
              <w:jc w:val="both"/>
              <w:rPr>
                <w:rFonts w:asciiTheme="minorHAnsi" w:hAnsiTheme="minorHAnsi" w:cs="Arial"/>
                <w:color w:val="00B050"/>
                <w:sz w:val="20"/>
                <w:szCs w:val="20"/>
              </w:rPr>
            </w:pPr>
            <w:r>
              <w:rPr>
                <w:rFonts w:asciiTheme="minorHAnsi" w:hAnsiTheme="minorHAnsi" w:cs="Arial"/>
                <w:sz w:val="20"/>
                <w:szCs w:val="20"/>
              </w:rPr>
              <w:t>Definitivo para el cur</w:t>
            </w:r>
            <w:r w:rsidRPr="00826D58">
              <w:rPr>
                <w:rFonts w:asciiTheme="minorHAnsi" w:hAnsiTheme="minorHAnsi" w:cs="Arial"/>
                <w:sz w:val="20"/>
                <w:szCs w:val="20"/>
              </w:rPr>
              <w:t>s</w:t>
            </w:r>
            <w:r w:rsidR="00826D58" w:rsidRPr="00826D58">
              <w:rPr>
                <w:rFonts w:asciiTheme="minorHAnsi" w:hAnsiTheme="minorHAnsi" w:cs="Arial"/>
                <w:sz w:val="20"/>
                <w:szCs w:val="20"/>
              </w:rPr>
              <w:t xml:space="preserve">o </w:t>
            </w:r>
            <w:r w:rsidR="00251408" w:rsidRPr="00826D58">
              <w:rPr>
                <w:rFonts w:asciiTheme="minorHAnsi" w:hAnsiTheme="minorHAnsi" w:cs="Arial"/>
                <w:sz w:val="20"/>
                <w:szCs w:val="20"/>
              </w:rPr>
              <w:t>2016-17</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Destinatarios:</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w:t>
            </w:r>
            <w:r w:rsidR="00522A4E">
              <w:rPr>
                <w:rFonts w:asciiTheme="minorHAnsi" w:hAnsiTheme="minorHAnsi" w:cs="Arial"/>
                <w:sz w:val="20"/>
                <w:szCs w:val="20"/>
              </w:rPr>
              <w:t xml:space="preserve"> </w:t>
            </w:r>
            <w:r w:rsidRPr="008B0157">
              <w:rPr>
                <w:rFonts w:asciiTheme="minorHAnsi" w:hAnsiTheme="minorHAnsi" w:cs="Arial"/>
                <w:sz w:val="20"/>
                <w:szCs w:val="20"/>
              </w:rPr>
              <w:t>Vicerrectorado de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 Responsables del SGIC de las Comisiones de Calidad</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Título:</w:t>
            </w:r>
          </w:p>
        </w:tc>
        <w:tc>
          <w:tcPr>
            <w:tcW w:w="5514" w:type="dxa"/>
          </w:tcPr>
          <w:p w:rsidR="008B0157" w:rsidRPr="008B0157" w:rsidRDefault="00A046CF" w:rsidP="00D36A40">
            <w:pPr>
              <w:spacing w:before="60" w:after="60"/>
              <w:jc w:val="both"/>
              <w:rPr>
                <w:rFonts w:asciiTheme="minorHAnsi" w:hAnsiTheme="minorHAnsi" w:cs="Arial"/>
                <w:sz w:val="20"/>
                <w:szCs w:val="20"/>
              </w:rPr>
            </w:pPr>
            <w:r>
              <w:rPr>
                <w:rFonts w:asciiTheme="minorHAnsi" w:hAnsiTheme="minorHAnsi" w:cs="Arial"/>
                <w:sz w:val="20"/>
                <w:szCs w:val="20"/>
              </w:rPr>
              <w:t xml:space="preserve">Modelo de </w:t>
            </w:r>
            <w:r w:rsidR="008B0157" w:rsidRPr="008B0157">
              <w:rPr>
                <w:rFonts w:asciiTheme="minorHAnsi" w:hAnsiTheme="minorHAnsi" w:cs="Arial"/>
                <w:sz w:val="20"/>
                <w:szCs w:val="20"/>
              </w:rPr>
              <w:t>Memoria Anual de Seguimiento de los Títulos</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Código de Referencia:</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w:t>
            </w:r>
          </w:p>
        </w:tc>
      </w:tr>
      <w:tr w:rsidR="008B0157" w:rsidRPr="008B0157" w:rsidTr="00D36A40">
        <w:trPr>
          <w:jc w:val="center"/>
        </w:trPr>
        <w:tc>
          <w:tcPr>
            <w:tcW w:w="3130" w:type="dxa"/>
          </w:tcPr>
          <w:p w:rsidR="008B0157" w:rsidRPr="00826D58" w:rsidRDefault="008B0157" w:rsidP="00D36A40">
            <w:pPr>
              <w:spacing w:before="60" w:after="60"/>
              <w:rPr>
                <w:rFonts w:asciiTheme="minorHAnsi" w:hAnsiTheme="minorHAnsi" w:cs="Arial"/>
                <w:b/>
                <w:smallCaps/>
                <w:sz w:val="20"/>
                <w:szCs w:val="20"/>
              </w:rPr>
            </w:pPr>
            <w:r w:rsidRPr="00826D58">
              <w:rPr>
                <w:rFonts w:asciiTheme="minorHAnsi" w:hAnsiTheme="minorHAnsi" w:cs="Arial"/>
                <w:b/>
                <w:smallCaps/>
                <w:sz w:val="20"/>
                <w:szCs w:val="20"/>
              </w:rPr>
              <w:t>Edición:</w:t>
            </w:r>
          </w:p>
        </w:tc>
        <w:tc>
          <w:tcPr>
            <w:tcW w:w="5514" w:type="dxa"/>
          </w:tcPr>
          <w:p w:rsidR="008B0157" w:rsidRPr="00826D58" w:rsidRDefault="00251408" w:rsidP="00D36A40">
            <w:pPr>
              <w:spacing w:before="60" w:after="60"/>
              <w:jc w:val="both"/>
              <w:rPr>
                <w:rFonts w:asciiTheme="minorHAnsi" w:hAnsiTheme="minorHAnsi" w:cs="Arial"/>
                <w:sz w:val="20"/>
                <w:szCs w:val="20"/>
              </w:rPr>
            </w:pPr>
            <w:r w:rsidRPr="00826D58">
              <w:rPr>
                <w:rFonts w:asciiTheme="minorHAnsi" w:hAnsiTheme="minorHAnsi" w:cs="Arial"/>
                <w:sz w:val="20"/>
                <w:szCs w:val="20"/>
              </w:rPr>
              <w:t>4.4</w:t>
            </w:r>
          </w:p>
        </w:tc>
      </w:tr>
      <w:tr w:rsidR="008B0157" w:rsidRPr="008B0157" w:rsidTr="00D36A40">
        <w:trPr>
          <w:jc w:val="center"/>
        </w:trPr>
        <w:tc>
          <w:tcPr>
            <w:tcW w:w="3130" w:type="dxa"/>
          </w:tcPr>
          <w:p w:rsidR="008B0157" w:rsidRPr="004C1E27" w:rsidRDefault="008B0157" w:rsidP="00D36A40">
            <w:pPr>
              <w:spacing w:before="60" w:after="60"/>
              <w:rPr>
                <w:rFonts w:asciiTheme="minorHAnsi" w:hAnsiTheme="minorHAnsi" w:cs="Arial"/>
                <w:b/>
                <w:smallCaps/>
                <w:sz w:val="20"/>
                <w:szCs w:val="20"/>
              </w:rPr>
            </w:pPr>
            <w:r w:rsidRPr="004C1E27">
              <w:rPr>
                <w:rFonts w:asciiTheme="minorHAnsi" w:hAnsiTheme="minorHAnsi" w:cs="Arial"/>
                <w:b/>
                <w:smallCaps/>
                <w:sz w:val="20"/>
                <w:szCs w:val="20"/>
              </w:rPr>
              <w:t>Fecha de Edición:</w:t>
            </w:r>
          </w:p>
        </w:tc>
        <w:tc>
          <w:tcPr>
            <w:tcW w:w="5514" w:type="dxa"/>
          </w:tcPr>
          <w:p w:rsidR="008B0157" w:rsidRPr="004C1E27" w:rsidRDefault="00EB5415" w:rsidP="00D36A40">
            <w:pPr>
              <w:spacing w:before="60" w:after="60"/>
              <w:jc w:val="both"/>
              <w:rPr>
                <w:rFonts w:asciiTheme="minorHAnsi" w:hAnsiTheme="minorHAnsi" w:cs="Arial"/>
                <w:strike/>
                <w:sz w:val="20"/>
                <w:szCs w:val="20"/>
              </w:rPr>
            </w:pPr>
            <w:r>
              <w:rPr>
                <w:rFonts w:asciiTheme="minorHAnsi" w:hAnsiTheme="minorHAnsi" w:cs="Arial"/>
                <w:sz w:val="20"/>
                <w:szCs w:val="20"/>
              </w:rPr>
              <w:t>08/11/2017</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Fichero:</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Herramientas de Edición:</w:t>
            </w:r>
          </w:p>
        </w:tc>
        <w:tc>
          <w:tcPr>
            <w:tcW w:w="5514" w:type="dxa"/>
          </w:tcPr>
          <w:p w:rsidR="008B0157" w:rsidRPr="008B0157" w:rsidRDefault="008B0157" w:rsidP="00D36A40">
            <w:pPr>
              <w:spacing w:before="60" w:after="60"/>
              <w:jc w:val="both"/>
              <w:rPr>
                <w:rFonts w:asciiTheme="minorHAnsi" w:hAnsiTheme="minorHAnsi" w:cs="Arial"/>
                <w:sz w:val="20"/>
                <w:szCs w:val="20"/>
                <w:lang w:val="en-GB"/>
              </w:rPr>
            </w:pPr>
            <w:r w:rsidRPr="008B0157">
              <w:rPr>
                <w:rFonts w:asciiTheme="minorHAnsi" w:hAnsiTheme="minorHAnsi" w:cs="Arial"/>
                <w:sz w:val="20"/>
                <w:szCs w:val="20"/>
                <w:lang w:val="en-GB"/>
              </w:rPr>
              <w:t>Word – Office XP</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Realizado por:</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Vicerrectorado de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Oficina para la Calidad de la UCM.</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Revisado por:</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Resumen:</w:t>
            </w:r>
          </w:p>
        </w:tc>
        <w:tc>
          <w:tcPr>
            <w:tcW w:w="5514" w:type="dxa"/>
          </w:tcPr>
          <w:p w:rsidR="008B0157" w:rsidRPr="00E66F77" w:rsidRDefault="00E66F77" w:rsidP="00D36A40">
            <w:pPr>
              <w:spacing w:before="60" w:after="60"/>
              <w:jc w:val="both"/>
              <w:rPr>
                <w:rFonts w:asciiTheme="minorHAnsi" w:hAnsiTheme="minorHAnsi" w:cs="Arial"/>
                <w:sz w:val="20"/>
                <w:szCs w:val="20"/>
              </w:rPr>
            </w:pPr>
            <w:r w:rsidRPr="00E66F77">
              <w:rPr>
                <w:rFonts w:asciiTheme="minorHAnsi" w:hAnsiTheme="minorHAnsi" w:cs="Arial"/>
                <w:sz w:val="20"/>
                <w:szCs w:val="20"/>
              </w:rPr>
              <w:t xml:space="preserve">Resumen de </w:t>
            </w:r>
            <w:smartTag w:uri="urn:schemas-microsoft-com:office:smarttags" w:element="PersonName">
              <w:smartTagPr>
                <w:attr w:name="ProductID" w:val="la Gu￭a"/>
              </w:smartTagPr>
              <w:r w:rsidRPr="00E66F77">
                <w:rPr>
                  <w:rFonts w:asciiTheme="minorHAnsi" w:hAnsiTheme="minorHAnsi" w:cs="Arial"/>
                  <w:sz w:val="20"/>
                  <w:szCs w:val="20"/>
                </w:rPr>
                <w:t>la Guía</w:t>
              </w:r>
            </w:smartTag>
            <w:r w:rsidRPr="00E66F77">
              <w:rPr>
                <w:rFonts w:asciiTheme="minorHAnsi" w:hAnsiTheme="minorHAnsi" w:cs="Arial"/>
                <w:sz w:val="20"/>
                <w:szCs w:val="20"/>
              </w:rPr>
              <w:t xml:space="preserve"> de apoyo de la memoria anual de seguimiento del título</w:t>
            </w:r>
          </w:p>
        </w:tc>
      </w:tr>
    </w:tbl>
    <w:p w:rsidR="008B0157" w:rsidRPr="008B0157" w:rsidRDefault="008B0157" w:rsidP="008B0157">
      <w:pPr>
        <w:tabs>
          <w:tab w:val="right" w:leader="dot" w:pos="9543"/>
        </w:tabs>
        <w:spacing w:line="360" w:lineRule="auto"/>
        <w:jc w:val="both"/>
        <w:rPr>
          <w:rFonts w:asciiTheme="minorHAnsi" w:hAnsiTheme="minorHAnsi" w:cs="Arial"/>
          <w:b/>
          <w:i/>
          <w:smallCaps/>
          <w:sz w:val="20"/>
          <w:szCs w:val="20"/>
          <w:u w:val="single"/>
        </w:rPr>
      </w:pP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r w:rsidRPr="008B0157">
        <w:rPr>
          <w:rFonts w:asciiTheme="minorHAnsi" w:hAnsiTheme="minorHAnsi" w:cs="Arial"/>
          <w:b/>
          <w:i/>
          <w:smallCaps/>
          <w:sz w:val="20"/>
          <w:szCs w:val="20"/>
          <w:u w:val="single"/>
        </w:rPr>
        <w:t>Control de Ediciones</w:t>
      </w:r>
      <w:r w:rsidRPr="008B0157">
        <w:rPr>
          <w:rFonts w:asciiTheme="minorHAnsi" w:hAnsiTheme="minorHAnsi" w:cs="Arial"/>
          <w:b/>
          <w:i/>
          <w:smallCaps/>
          <w:sz w:val="20"/>
          <w:szCs w:val="20"/>
        </w:rPr>
        <w:t>:</w:t>
      </w: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974"/>
        <w:gridCol w:w="3607"/>
        <w:gridCol w:w="2308"/>
        <w:gridCol w:w="1830"/>
      </w:tblGrid>
      <w:tr w:rsidR="008B0157" w:rsidRPr="008B0157" w:rsidTr="003A46BF">
        <w:trPr>
          <w:jc w:val="center"/>
        </w:trPr>
        <w:tc>
          <w:tcPr>
            <w:tcW w:w="1007"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lang w:val="es-ES_tradnl"/>
              </w:rPr>
            </w:pPr>
            <w:r w:rsidRPr="008B0157">
              <w:rPr>
                <w:rFonts w:asciiTheme="minorHAnsi" w:hAnsiTheme="minorHAnsi" w:cs="Arial"/>
                <w:b/>
                <w:smallCaps/>
                <w:sz w:val="20"/>
                <w:szCs w:val="20"/>
                <w:lang w:val="es-ES_tradnl"/>
              </w:rPr>
              <w:t>Edición</w:t>
            </w:r>
          </w:p>
        </w:tc>
        <w:tc>
          <w:tcPr>
            <w:tcW w:w="401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Descripción del Documento a Editar o de la Parte Modificada</w:t>
            </w:r>
          </w:p>
        </w:tc>
        <w:tc>
          <w:tcPr>
            <w:tcW w:w="257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Partes que Cambian</w:t>
            </w:r>
          </w:p>
        </w:tc>
        <w:tc>
          <w:tcPr>
            <w:tcW w:w="1952"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Fecha de Edición o Cambio</w:t>
            </w:r>
          </w:p>
        </w:tc>
      </w:tr>
      <w:tr w:rsidR="005C509D" w:rsidRPr="005C509D" w:rsidTr="003A46BF">
        <w:trPr>
          <w:jc w:val="center"/>
        </w:trPr>
        <w:tc>
          <w:tcPr>
            <w:tcW w:w="1007" w:type="dxa"/>
            <w:tcBorders>
              <w:top w:val="single" w:sz="4" w:space="0" w:color="auto"/>
            </w:tcBorders>
            <w:vAlign w:val="center"/>
          </w:tcPr>
          <w:p w:rsidR="008B0157" w:rsidRPr="00372045" w:rsidRDefault="00372045" w:rsidP="00D36A40">
            <w:pPr>
              <w:tabs>
                <w:tab w:val="right" w:leader="dot" w:pos="9543"/>
              </w:tabs>
              <w:spacing w:before="60" w:after="60"/>
              <w:jc w:val="center"/>
              <w:rPr>
                <w:rFonts w:asciiTheme="minorHAnsi" w:hAnsiTheme="minorHAnsi" w:cs="Arial"/>
                <w:strike/>
                <w:color w:val="FF0000"/>
                <w:sz w:val="20"/>
                <w:szCs w:val="20"/>
              </w:rPr>
            </w:pPr>
            <w:r w:rsidRPr="00826D58">
              <w:rPr>
                <w:rFonts w:asciiTheme="minorHAnsi" w:hAnsiTheme="minorHAnsi" w:cs="Arial"/>
                <w:sz w:val="20"/>
                <w:szCs w:val="20"/>
              </w:rPr>
              <w:t>4.4</w:t>
            </w:r>
          </w:p>
        </w:tc>
        <w:tc>
          <w:tcPr>
            <w:tcW w:w="4014" w:type="dxa"/>
            <w:tcBorders>
              <w:top w:val="single" w:sz="4" w:space="0" w:color="auto"/>
            </w:tcBorders>
            <w:vAlign w:val="center"/>
          </w:tcPr>
          <w:p w:rsidR="008B0157" w:rsidRDefault="003A46BF" w:rsidP="004C1E27">
            <w:pPr>
              <w:tabs>
                <w:tab w:val="right" w:leader="dot" w:pos="9543"/>
              </w:tabs>
              <w:spacing w:before="60" w:after="60"/>
              <w:jc w:val="both"/>
              <w:rPr>
                <w:rFonts w:asciiTheme="minorHAnsi" w:hAnsiTheme="minorHAnsi" w:cs="Arial"/>
                <w:sz w:val="20"/>
                <w:szCs w:val="20"/>
              </w:rPr>
            </w:pPr>
            <w:r w:rsidRPr="008248C4">
              <w:rPr>
                <w:rFonts w:asciiTheme="minorHAnsi" w:hAnsiTheme="minorHAnsi" w:cs="Arial"/>
                <w:sz w:val="20"/>
                <w:szCs w:val="20"/>
              </w:rPr>
              <w:t>Se incluyen las modificaciones del documento de la Guía de Apoyo para la elaboración de la memoria anual de seguimiento de los títulos cur</w:t>
            </w:r>
            <w:r w:rsidRPr="00826D58">
              <w:rPr>
                <w:rFonts w:asciiTheme="minorHAnsi" w:hAnsiTheme="minorHAnsi" w:cs="Arial"/>
                <w:sz w:val="20"/>
                <w:szCs w:val="20"/>
              </w:rPr>
              <w:t xml:space="preserve">so </w:t>
            </w:r>
            <w:r w:rsidR="00372045" w:rsidRPr="00826D58">
              <w:rPr>
                <w:rFonts w:asciiTheme="minorHAnsi" w:hAnsiTheme="minorHAnsi" w:cs="Arial"/>
                <w:sz w:val="20"/>
                <w:szCs w:val="20"/>
              </w:rPr>
              <w:t>2016-17</w:t>
            </w:r>
            <w:r w:rsidR="00E10B77">
              <w:rPr>
                <w:rFonts w:asciiTheme="minorHAnsi" w:hAnsiTheme="minorHAnsi" w:cs="Arial"/>
                <w:sz w:val="20"/>
                <w:szCs w:val="20"/>
              </w:rPr>
              <w:t>.</w:t>
            </w:r>
          </w:p>
          <w:p w:rsidR="00E10B77" w:rsidRDefault="00E10B77" w:rsidP="004C1E27">
            <w:pPr>
              <w:tabs>
                <w:tab w:val="right" w:leader="dot" w:pos="9543"/>
              </w:tabs>
              <w:spacing w:before="60" w:after="60"/>
              <w:jc w:val="both"/>
              <w:rPr>
                <w:rFonts w:asciiTheme="minorHAnsi" w:hAnsiTheme="minorHAnsi" w:cs="Arial"/>
                <w:sz w:val="20"/>
                <w:szCs w:val="20"/>
              </w:rPr>
            </w:pPr>
            <w:r>
              <w:rPr>
                <w:rFonts w:asciiTheme="minorHAnsi" w:hAnsiTheme="minorHAnsi" w:cs="Arial"/>
                <w:sz w:val="20"/>
                <w:szCs w:val="20"/>
              </w:rPr>
              <w:t>Se incluye la tabla de fortalezas.</w:t>
            </w:r>
          </w:p>
          <w:p w:rsidR="00076D3D" w:rsidRPr="00372045" w:rsidRDefault="00076D3D" w:rsidP="004C1E27">
            <w:pPr>
              <w:tabs>
                <w:tab w:val="right" w:leader="dot" w:pos="9543"/>
              </w:tabs>
              <w:spacing w:before="60" w:after="60"/>
              <w:jc w:val="both"/>
              <w:rPr>
                <w:rFonts w:asciiTheme="minorHAnsi" w:hAnsiTheme="minorHAnsi" w:cs="Arial"/>
                <w:color w:val="00B050"/>
                <w:sz w:val="20"/>
                <w:szCs w:val="20"/>
              </w:rPr>
            </w:pPr>
            <w:r>
              <w:rPr>
                <w:rFonts w:asciiTheme="minorHAnsi" w:hAnsiTheme="minorHAnsi" w:cs="Arial"/>
                <w:sz w:val="20"/>
                <w:szCs w:val="20"/>
              </w:rPr>
              <w:t>Se incluye tabla en el punto 1.3 y 3.1</w:t>
            </w:r>
          </w:p>
        </w:tc>
        <w:tc>
          <w:tcPr>
            <w:tcW w:w="2574" w:type="dxa"/>
            <w:tcBorders>
              <w:top w:val="single" w:sz="4" w:space="0" w:color="auto"/>
            </w:tcBorders>
            <w:vAlign w:val="center"/>
          </w:tcPr>
          <w:p w:rsidR="008B0157" w:rsidRPr="00826D58" w:rsidRDefault="008B0157" w:rsidP="00D36A40">
            <w:pPr>
              <w:tabs>
                <w:tab w:val="right" w:leader="dot" w:pos="9543"/>
              </w:tabs>
              <w:spacing w:before="60" w:after="60"/>
              <w:jc w:val="center"/>
              <w:rPr>
                <w:rFonts w:asciiTheme="minorHAnsi" w:hAnsiTheme="minorHAnsi" w:cs="Arial"/>
                <w:strike/>
                <w:sz w:val="20"/>
                <w:szCs w:val="20"/>
              </w:rPr>
            </w:pPr>
          </w:p>
        </w:tc>
        <w:tc>
          <w:tcPr>
            <w:tcW w:w="1952" w:type="dxa"/>
            <w:tcBorders>
              <w:top w:val="single" w:sz="4" w:space="0" w:color="auto"/>
            </w:tcBorders>
            <w:vAlign w:val="center"/>
          </w:tcPr>
          <w:p w:rsidR="008B0157" w:rsidRPr="00826D58" w:rsidRDefault="00076D3D" w:rsidP="00D36A40">
            <w:pPr>
              <w:tabs>
                <w:tab w:val="right" w:leader="dot" w:pos="9543"/>
              </w:tabs>
              <w:spacing w:before="60" w:after="60"/>
              <w:jc w:val="center"/>
              <w:rPr>
                <w:rFonts w:asciiTheme="minorHAnsi" w:hAnsiTheme="minorHAnsi" w:cs="Arial"/>
                <w:sz w:val="20"/>
                <w:szCs w:val="20"/>
              </w:rPr>
            </w:pPr>
            <w:r>
              <w:rPr>
                <w:rFonts w:asciiTheme="minorHAnsi" w:hAnsiTheme="minorHAnsi" w:cs="Arial"/>
                <w:sz w:val="20"/>
                <w:szCs w:val="20"/>
              </w:rPr>
              <w:t>08/11/2017</w:t>
            </w:r>
          </w:p>
        </w:tc>
      </w:tr>
    </w:tbl>
    <w:p w:rsidR="00A007B6" w:rsidRPr="002E03F2" w:rsidRDefault="00A007B6" w:rsidP="002E03F2">
      <w:pPr>
        <w:rPr>
          <w:sz w:val="18"/>
          <w:szCs w:val="18"/>
        </w:rPr>
      </w:pPr>
      <w:r w:rsidRPr="008B0157">
        <w:rPr>
          <w:rFonts w:asciiTheme="minorHAnsi" w:hAnsiTheme="minorHAnsi"/>
          <w:b/>
          <w:color w:val="000080"/>
          <w:sz w:val="18"/>
          <w:szCs w:val="18"/>
        </w:rPr>
        <w:br w:type="page"/>
      </w:r>
    </w:p>
    <w:p w:rsidR="00A007B6" w:rsidRPr="0063412B" w:rsidRDefault="00A007B6" w:rsidP="00A007B6">
      <w:pPr>
        <w:jc w:val="both"/>
        <w:rPr>
          <w:rFonts w:asciiTheme="minorHAnsi" w:hAnsiTheme="minorHAnsi"/>
          <w:b/>
          <w:color w:val="000080"/>
        </w:rPr>
      </w:pPr>
    </w:p>
    <w:p w:rsidR="0063412B" w:rsidRPr="00D36A40" w:rsidRDefault="0063412B" w:rsidP="0063412B">
      <w:pPr>
        <w:ind w:right="765"/>
        <w:rPr>
          <w:rFonts w:asciiTheme="minorHAnsi" w:hAnsiTheme="minorHAnsi"/>
          <w:b/>
        </w:rPr>
      </w:pPr>
    </w:p>
    <w:sdt>
      <w:sdtPr>
        <w:rPr>
          <w:rFonts w:ascii="Times New Roman" w:eastAsia="Times New Roman" w:hAnsi="Times New Roman" w:cs="Times New Roman"/>
          <w:b w:val="0"/>
          <w:bCs w:val="0"/>
          <w:color w:val="auto"/>
          <w:sz w:val="24"/>
          <w:szCs w:val="24"/>
          <w:lang w:eastAsia="es-ES"/>
        </w:rPr>
        <w:id w:val="3916927"/>
        <w:docPartObj>
          <w:docPartGallery w:val="Table of Contents"/>
          <w:docPartUnique/>
        </w:docPartObj>
      </w:sdtPr>
      <w:sdtEndPr>
        <w:rPr>
          <w:rFonts w:asciiTheme="minorHAnsi" w:eastAsiaTheme="minorEastAsia" w:hAnsiTheme="minorHAnsi" w:cstheme="minorBidi"/>
          <w:sz w:val="22"/>
          <w:szCs w:val="22"/>
          <w:lang w:eastAsia="en-US"/>
        </w:rPr>
      </w:sdtEndPr>
      <w:sdtContent>
        <w:p w:rsidR="00CC5589" w:rsidRDefault="00CC5589">
          <w:pPr>
            <w:pStyle w:val="TtulodeTDC"/>
          </w:pPr>
          <w:r>
            <w:t>Contenido</w:t>
          </w:r>
        </w:p>
        <w:p w:rsidR="00CF60D9" w:rsidRDefault="001028EC">
          <w:pPr>
            <w:pStyle w:val="TDC1"/>
            <w:tabs>
              <w:tab w:val="right" w:leader="dot" w:pos="8493"/>
            </w:tabs>
            <w:rPr>
              <w:noProof/>
              <w:lang w:eastAsia="es-ES"/>
            </w:rPr>
          </w:pPr>
          <w:r>
            <w:fldChar w:fldCharType="begin"/>
          </w:r>
          <w:r w:rsidR="00CC5589">
            <w:instrText xml:space="preserve"> TOC \o "1-3" \h \z \u </w:instrText>
          </w:r>
          <w:r>
            <w:fldChar w:fldCharType="separate"/>
          </w:r>
        </w:p>
        <w:p w:rsidR="00CF60D9" w:rsidRDefault="00AC5EEA">
          <w:pPr>
            <w:pStyle w:val="TDC1"/>
            <w:tabs>
              <w:tab w:val="right" w:leader="dot" w:pos="8493"/>
            </w:tabs>
            <w:rPr>
              <w:noProof/>
              <w:lang w:eastAsia="es-ES"/>
            </w:rPr>
          </w:pPr>
          <w:hyperlink w:anchor="_Toc497216796" w:history="1">
            <w:r w:rsidR="00CF60D9" w:rsidRPr="00461286">
              <w:rPr>
                <w:rStyle w:val="Hipervnculo"/>
                <w:noProof/>
              </w:rPr>
              <w:t>I.- INTRODUCCIÓN</w:t>
            </w:r>
            <w:r w:rsidR="00CF60D9">
              <w:rPr>
                <w:noProof/>
                <w:webHidden/>
              </w:rPr>
              <w:tab/>
            </w:r>
            <w:r w:rsidR="001028EC">
              <w:rPr>
                <w:noProof/>
                <w:webHidden/>
              </w:rPr>
              <w:fldChar w:fldCharType="begin"/>
            </w:r>
            <w:r w:rsidR="00CF60D9">
              <w:rPr>
                <w:noProof/>
                <w:webHidden/>
              </w:rPr>
              <w:instrText xml:space="preserve"> PAGEREF _Toc497216796 \h </w:instrText>
            </w:r>
            <w:r w:rsidR="001028EC">
              <w:rPr>
                <w:noProof/>
                <w:webHidden/>
              </w:rPr>
            </w:r>
            <w:r w:rsidR="001028EC">
              <w:rPr>
                <w:noProof/>
                <w:webHidden/>
              </w:rPr>
              <w:fldChar w:fldCharType="separate"/>
            </w:r>
            <w:r w:rsidR="00B80B7E">
              <w:rPr>
                <w:noProof/>
                <w:webHidden/>
              </w:rPr>
              <w:t>4</w:t>
            </w:r>
            <w:r w:rsidR="001028EC">
              <w:rPr>
                <w:noProof/>
                <w:webHidden/>
              </w:rPr>
              <w:fldChar w:fldCharType="end"/>
            </w:r>
          </w:hyperlink>
        </w:p>
        <w:p w:rsidR="00CF60D9" w:rsidRDefault="00AC5EEA">
          <w:pPr>
            <w:pStyle w:val="TDC1"/>
            <w:tabs>
              <w:tab w:val="right" w:leader="dot" w:pos="8493"/>
            </w:tabs>
            <w:rPr>
              <w:noProof/>
              <w:lang w:eastAsia="es-ES"/>
            </w:rPr>
          </w:pPr>
          <w:hyperlink w:anchor="_Toc497216797" w:history="1">
            <w:r w:rsidR="00CF60D9" w:rsidRPr="00461286">
              <w:rPr>
                <w:rStyle w:val="Hipervnculo"/>
                <w:noProof/>
              </w:rPr>
              <w:t>II.- CRITERIOS</w:t>
            </w:r>
            <w:r w:rsidR="00CF60D9">
              <w:rPr>
                <w:noProof/>
                <w:webHidden/>
              </w:rPr>
              <w:tab/>
            </w:r>
            <w:r w:rsidR="001028EC">
              <w:rPr>
                <w:noProof/>
                <w:webHidden/>
              </w:rPr>
              <w:fldChar w:fldCharType="begin"/>
            </w:r>
            <w:r w:rsidR="00CF60D9">
              <w:rPr>
                <w:noProof/>
                <w:webHidden/>
              </w:rPr>
              <w:instrText xml:space="preserve"> PAGEREF _Toc497216797 \h </w:instrText>
            </w:r>
            <w:r w:rsidR="001028EC">
              <w:rPr>
                <w:noProof/>
                <w:webHidden/>
              </w:rPr>
            </w:r>
            <w:r w:rsidR="001028EC">
              <w:rPr>
                <w:noProof/>
                <w:webHidden/>
              </w:rPr>
              <w:fldChar w:fldCharType="separate"/>
            </w:r>
            <w:r w:rsidR="00B80B7E">
              <w:rPr>
                <w:noProof/>
                <w:webHidden/>
              </w:rPr>
              <w:t>4</w:t>
            </w:r>
            <w:r w:rsidR="001028EC">
              <w:rPr>
                <w:noProof/>
                <w:webHidden/>
              </w:rPr>
              <w:fldChar w:fldCharType="end"/>
            </w:r>
          </w:hyperlink>
        </w:p>
        <w:p w:rsidR="00CF60D9" w:rsidRDefault="00AC5EEA">
          <w:pPr>
            <w:pStyle w:val="TDC2"/>
            <w:tabs>
              <w:tab w:val="right" w:leader="dot" w:pos="8493"/>
            </w:tabs>
            <w:rPr>
              <w:noProof/>
              <w:lang w:eastAsia="es-ES"/>
            </w:rPr>
          </w:pPr>
          <w:hyperlink w:anchor="_Toc497216798" w:history="1">
            <w:r w:rsidR="00CF60D9" w:rsidRPr="00461286">
              <w:rPr>
                <w:rStyle w:val="Hipervnculo"/>
                <w:noProof/>
              </w:rPr>
              <w:t>CRITERIO 1: LA FACULTAD PUBLICA EN SU PÁGINA WEB INFORMACIÓN SOBRE EL GRADO/MÁSTER EN XXXXXX</w:t>
            </w:r>
            <w:r w:rsidR="00CF60D9">
              <w:rPr>
                <w:noProof/>
                <w:webHidden/>
              </w:rPr>
              <w:tab/>
            </w:r>
            <w:r w:rsidR="001028EC">
              <w:rPr>
                <w:noProof/>
                <w:webHidden/>
              </w:rPr>
              <w:fldChar w:fldCharType="begin"/>
            </w:r>
            <w:r w:rsidR="00CF60D9">
              <w:rPr>
                <w:noProof/>
                <w:webHidden/>
              </w:rPr>
              <w:instrText xml:space="preserve"> PAGEREF _Toc497216798 \h </w:instrText>
            </w:r>
            <w:r w:rsidR="001028EC">
              <w:rPr>
                <w:noProof/>
                <w:webHidden/>
              </w:rPr>
            </w:r>
            <w:r w:rsidR="001028EC">
              <w:rPr>
                <w:noProof/>
                <w:webHidden/>
              </w:rPr>
              <w:fldChar w:fldCharType="separate"/>
            </w:r>
            <w:r w:rsidR="00B80B7E">
              <w:rPr>
                <w:noProof/>
                <w:webHidden/>
              </w:rPr>
              <w:t>4</w:t>
            </w:r>
            <w:r w:rsidR="001028EC">
              <w:rPr>
                <w:noProof/>
                <w:webHidden/>
              </w:rPr>
              <w:fldChar w:fldCharType="end"/>
            </w:r>
          </w:hyperlink>
        </w:p>
        <w:p w:rsidR="00CF60D9" w:rsidRDefault="00AC5EEA">
          <w:pPr>
            <w:pStyle w:val="TDC1"/>
            <w:tabs>
              <w:tab w:val="right" w:leader="dot" w:pos="8493"/>
            </w:tabs>
            <w:rPr>
              <w:noProof/>
              <w:lang w:eastAsia="es-ES"/>
            </w:rPr>
          </w:pPr>
          <w:hyperlink w:anchor="_Toc497216799" w:history="1">
            <w:r w:rsidR="00CF60D9" w:rsidRPr="00461286">
              <w:rPr>
                <w:rStyle w:val="Hipervnculo"/>
                <w:b/>
                <w:noProof/>
              </w:rPr>
              <w:t>Aspectos a valorar:</w:t>
            </w:r>
            <w:r w:rsidR="00CF60D9">
              <w:rPr>
                <w:noProof/>
                <w:webHidden/>
              </w:rPr>
              <w:tab/>
            </w:r>
            <w:r w:rsidR="001028EC">
              <w:rPr>
                <w:noProof/>
                <w:webHidden/>
              </w:rPr>
              <w:fldChar w:fldCharType="begin"/>
            </w:r>
            <w:r w:rsidR="00CF60D9">
              <w:rPr>
                <w:noProof/>
                <w:webHidden/>
              </w:rPr>
              <w:instrText xml:space="preserve"> PAGEREF _Toc497216799 \h </w:instrText>
            </w:r>
            <w:r w:rsidR="001028EC">
              <w:rPr>
                <w:noProof/>
                <w:webHidden/>
              </w:rPr>
            </w:r>
            <w:r w:rsidR="001028EC">
              <w:rPr>
                <w:noProof/>
                <w:webHidden/>
              </w:rPr>
              <w:fldChar w:fldCharType="separate"/>
            </w:r>
            <w:r w:rsidR="00B80B7E">
              <w:rPr>
                <w:noProof/>
                <w:webHidden/>
              </w:rPr>
              <w:t>4</w:t>
            </w:r>
            <w:r w:rsidR="001028EC">
              <w:rPr>
                <w:noProof/>
                <w:webHidden/>
              </w:rPr>
              <w:fldChar w:fldCharType="end"/>
            </w:r>
          </w:hyperlink>
        </w:p>
        <w:p w:rsidR="00CF60D9" w:rsidRDefault="00AC5EEA">
          <w:pPr>
            <w:pStyle w:val="TDC2"/>
            <w:tabs>
              <w:tab w:val="right" w:leader="dot" w:pos="8493"/>
            </w:tabs>
            <w:rPr>
              <w:noProof/>
              <w:lang w:eastAsia="es-ES"/>
            </w:rPr>
          </w:pPr>
          <w:hyperlink w:anchor="_Toc497216800" w:history="1">
            <w:r w:rsidR="00CF60D9" w:rsidRPr="00461286">
              <w:rPr>
                <w:rStyle w:val="Hipervnculo"/>
                <w:noProof/>
              </w:rPr>
              <w:t>CRITERIO 2: ANÁLISIS CUALITATIVO DEL DESARROLLO EFECTIVO DE LA IMPLANTACIÓN Y DE LOS NIVELES DE CALIDAD ALCANZADOS EN EL GRADO/MÁSTER EN XXXXXX</w:t>
            </w:r>
            <w:r w:rsidR="00CF60D9">
              <w:rPr>
                <w:noProof/>
                <w:webHidden/>
              </w:rPr>
              <w:tab/>
            </w:r>
            <w:r w:rsidR="001028EC">
              <w:rPr>
                <w:noProof/>
                <w:webHidden/>
              </w:rPr>
              <w:fldChar w:fldCharType="begin"/>
            </w:r>
            <w:r w:rsidR="00CF60D9">
              <w:rPr>
                <w:noProof/>
                <w:webHidden/>
              </w:rPr>
              <w:instrText xml:space="preserve"> PAGEREF _Toc497216800 \h </w:instrText>
            </w:r>
            <w:r w:rsidR="001028EC">
              <w:rPr>
                <w:noProof/>
                <w:webHidden/>
              </w:rPr>
            </w:r>
            <w:r w:rsidR="001028EC">
              <w:rPr>
                <w:noProof/>
                <w:webHidden/>
              </w:rPr>
              <w:fldChar w:fldCharType="separate"/>
            </w:r>
            <w:r w:rsidR="00B80B7E">
              <w:rPr>
                <w:noProof/>
                <w:webHidden/>
              </w:rPr>
              <w:t>5</w:t>
            </w:r>
            <w:r w:rsidR="001028EC">
              <w:rPr>
                <w:noProof/>
                <w:webHidden/>
              </w:rPr>
              <w:fldChar w:fldCharType="end"/>
            </w:r>
          </w:hyperlink>
        </w:p>
        <w:p w:rsidR="00CF60D9" w:rsidRDefault="00AC5EEA">
          <w:pPr>
            <w:pStyle w:val="TDC1"/>
            <w:tabs>
              <w:tab w:val="right" w:leader="dot" w:pos="8493"/>
            </w:tabs>
            <w:rPr>
              <w:noProof/>
              <w:lang w:eastAsia="es-ES"/>
            </w:rPr>
          </w:pPr>
          <w:hyperlink w:anchor="_Toc497216801" w:history="1">
            <w:r w:rsidR="00CF60D9" w:rsidRPr="00461286">
              <w:rPr>
                <w:rStyle w:val="Hipervnculo"/>
                <w:b/>
                <w:noProof/>
              </w:rPr>
              <w:t>Aspectos a valorar:</w:t>
            </w:r>
            <w:r w:rsidR="00CF60D9">
              <w:rPr>
                <w:noProof/>
                <w:webHidden/>
              </w:rPr>
              <w:tab/>
            </w:r>
            <w:r w:rsidR="001028EC">
              <w:rPr>
                <w:noProof/>
                <w:webHidden/>
              </w:rPr>
              <w:fldChar w:fldCharType="begin"/>
            </w:r>
            <w:r w:rsidR="00CF60D9">
              <w:rPr>
                <w:noProof/>
                <w:webHidden/>
              </w:rPr>
              <w:instrText xml:space="preserve"> PAGEREF _Toc497216801 \h </w:instrText>
            </w:r>
            <w:r w:rsidR="001028EC">
              <w:rPr>
                <w:noProof/>
                <w:webHidden/>
              </w:rPr>
            </w:r>
            <w:r w:rsidR="001028EC">
              <w:rPr>
                <w:noProof/>
                <w:webHidden/>
              </w:rPr>
              <w:fldChar w:fldCharType="separate"/>
            </w:r>
            <w:r w:rsidR="00B80B7E">
              <w:rPr>
                <w:noProof/>
                <w:webHidden/>
              </w:rPr>
              <w:t>5</w:t>
            </w:r>
            <w:r w:rsidR="001028EC">
              <w:rPr>
                <w:noProof/>
                <w:webHidden/>
              </w:rPr>
              <w:fldChar w:fldCharType="end"/>
            </w:r>
          </w:hyperlink>
        </w:p>
        <w:p w:rsidR="00CF60D9" w:rsidRDefault="00AC5EEA">
          <w:pPr>
            <w:pStyle w:val="TDC2"/>
            <w:tabs>
              <w:tab w:val="right" w:leader="dot" w:pos="8493"/>
            </w:tabs>
            <w:rPr>
              <w:noProof/>
              <w:lang w:eastAsia="es-ES"/>
            </w:rPr>
          </w:pPr>
          <w:hyperlink w:anchor="_Toc497216802" w:history="1">
            <w:r w:rsidR="00CF60D9" w:rsidRPr="00461286">
              <w:rPr>
                <w:rStyle w:val="Hipervnculo"/>
                <w:b/>
                <w:noProof/>
              </w:rPr>
              <w:t>SUBCRITERIO 1: ESTRUCTURA Y FUNCIONAMIENTO DEL SISTEMA DE GARANTÍA DE CALIDAD DEL TÍTULO</w:t>
            </w:r>
            <w:r w:rsidR="00CF60D9">
              <w:rPr>
                <w:noProof/>
                <w:webHidden/>
              </w:rPr>
              <w:tab/>
            </w:r>
            <w:r w:rsidR="001028EC">
              <w:rPr>
                <w:noProof/>
                <w:webHidden/>
              </w:rPr>
              <w:fldChar w:fldCharType="begin"/>
            </w:r>
            <w:r w:rsidR="00CF60D9">
              <w:rPr>
                <w:noProof/>
                <w:webHidden/>
              </w:rPr>
              <w:instrText xml:space="preserve"> PAGEREF _Toc497216802 \h </w:instrText>
            </w:r>
            <w:r w:rsidR="001028EC">
              <w:rPr>
                <w:noProof/>
                <w:webHidden/>
              </w:rPr>
            </w:r>
            <w:r w:rsidR="001028EC">
              <w:rPr>
                <w:noProof/>
                <w:webHidden/>
              </w:rPr>
              <w:fldChar w:fldCharType="separate"/>
            </w:r>
            <w:r w:rsidR="00B80B7E">
              <w:rPr>
                <w:noProof/>
                <w:webHidden/>
              </w:rPr>
              <w:t>5</w:t>
            </w:r>
            <w:r w:rsidR="001028EC">
              <w:rPr>
                <w:noProof/>
                <w:webHidden/>
              </w:rPr>
              <w:fldChar w:fldCharType="end"/>
            </w:r>
          </w:hyperlink>
        </w:p>
        <w:p w:rsidR="00CF60D9" w:rsidRDefault="00AC5EEA">
          <w:pPr>
            <w:pStyle w:val="TDC2"/>
            <w:tabs>
              <w:tab w:val="right" w:leader="dot" w:pos="8493"/>
            </w:tabs>
            <w:rPr>
              <w:noProof/>
              <w:lang w:eastAsia="es-ES"/>
            </w:rPr>
          </w:pPr>
          <w:hyperlink w:anchor="_Toc497216803" w:history="1">
            <w:r w:rsidR="00CF60D9" w:rsidRPr="00461286">
              <w:rPr>
                <w:rStyle w:val="Hipervnculo"/>
                <w:b/>
                <w:noProof/>
              </w:rPr>
              <w:t>SUBCRITERIO 2: INDICADORES DE RESULTADO</w:t>
            </w:r>
            <w:r w:rsidR="00CF60D9">
              <w:rPr>
                <w:noProof/>
                <w:webHidden/>
              </w:rPr>
              <w:tab/>
            </w:r>
            <w:r w:rsidR="001028EC">
              <w:rPr>
                <w:noProof/>
                <w:webHidden/>
              </w:rPr>
              <w:fldChar w:fldCharType="begin"/>
            </w:r>
            <w:r w:rsidR="00CF60D9">
              <w:rPr>
                <w:noProof/>
                <w:webHidden/>
              </w:rPr>
              <w:instrText xml:space="preserve"> PAGEREF _Toc497216803 \h </w:instrText>
            </w:r>
            <w:r w:rsidR="001028EC">
              <w:rPr>
                <w:noProof/>
                <w:webHidden/>
              </w:rPr>
            </w:r>
            <w:r w:rsidR="001028EC">
              <w:rPr>
                <w:noProof/>
                <w:webHidden/>
              </w:rPr>
              <w:fldChar w:fldCharType="separate"/>
            </w:r>
            <w:r w:rsidR="00B80B7E">
              <w:rPr>
                <w:noProof/>
                <w:webHidden/>
              </w:rPr>
              <w:t>5</w:t>
            </w:r>
            <w:r w:rsidR="001028EC">
              <w:rPr>
                <w:noProof/>
                <w:webHidden/>
              </w:rPr>
              <w:fldChar w:fldCharType="end"/>
            </w:r>
          </w:hyperlink>
        </w:p>
        <w:p w:rsidR="00CF60D9" w:rsidRDefault="00AC5EEA">
          <w:pPr>
            <w:pStyle w:val="TDC2"/>
            <w:tabs>
              <w:tab w:val="right" w:leader="dot" w:pos="8493"/>
            </w:tabs>
            <w:rPr>
              <w:noProof/>
              <w:lang w:eastAsia="es-ES"/>
            </w:rPr>
          </w:pPr>
          <w:hyperlink w:anchor="_Toc497216804" w:history="1">
            <w:r w:rsidR="00CF60D9" w:rsidRPr="00461286">
              <w:rPr>
                <w:rStyle w:val="Hipervnculo"/>
                <w:b/>
                <w:noProof/>
              </w:rPr>
              <w:t>SUBCRITERIO 3: SISTEMAS PARA LA MEJORA DE LA CALIDAD DEL TÍTULO.</w:t>
            </w:r>
            <w:r w:rsidR="00CF60D9">
              <w:rPr>
                <w:noProof/>
                <w:webHidden/>
              </w:rPr>
              <w:tab/>
            </w:r>
            <w:r w:rsidR="001028EC">
              <w:rPr>
                <w:noProof/>
                <w:webHidden/>
              </w:rPr>
              <w:fldChar w:fldCharType="begin"/>
            </w:r>
            <w:r w:rsidR="00CF60D9">
              <w:rPr>
                <w:noProof/>
                <w:webHidden/>
              </w:rPr>
              <w:instrText xml:space="preserve"> PAGEREF _Toc497216804 \h </w:instrText>
            </w:r>
            <w:r w:rsidR="001028EC">
              <w:rPr>
                <w:noProof/>
                <w:webHidden/>
              </w:rPr>
            </w:r>
            <w:r w:rsidR="001028EC">
              <w:rPr>
                <w:noProof/>
                <w:webHidden/>
              </w:rPr>
              <w:fldChar w:fldCharType="separate"/>
            </w:r>
            <w:r w:rsidR="00B80B7E">
              <w:rPr>
                <w:noProof/>
                <w:webHidden/>
              </w:rPr>
              <w:t>7</w:t>
            </w:r>
            <w:r w:rsidR="001028EC">
              <w:rPr>
                <w:noProof/>
                <w:webHidden/>
              </w:rPr>
              <w:fldChar w:fldCharType="end"/>
            </w:r>
          </w:hyperlink>
        </w:p>
        <w:p w:rsidR="00CF60D9" w:rsidRDefault="00AC5EEA">
          <w:pPr>
            <w:pStyle w:val="TDC2"/>
            <w:tabs>
              <w:tab w:val="right" w:leader="dot" w:pos="8493"/>
            </w:tabs>
            <w:rPr>
              <w:noProof/>
              <w:lang w:eastAsia="es-ES"/>
            </w:rPr>
          </w:pPr>
          <w:hyperlink w:anchor="_Toc497216805" w:history="1">
            <w:r w:rsidR="00CF60D9" w:rsidRPr="00461286">
              <w:rPr>
                <w:rStyle w:val="Hipervnculo"/>
                <w:b/>
                <w:noProof/>
              </w:rPr>
              <w:t>SUBCRITERIO 4: TRATAMIENTO DADO A LAS RECOMENDACIONES DE LOS INFORMES DE VERIFICACIÓN, SEGUIMIENTO Y RENOVACIÓN DE LA ACREDITACIÓN.</w:t>
            </w:r>
            <w:r w:rsidR="00CF60D9">
              <w:rPr>
                <w:noProof/>
                <w:webHidden/>
              </w:rPr>
              <w:tab/>
            </w:r>
            <w:r w:rsidR="001028EC">
              <w:rPr>
                <w:noProof/>
                <w:webHidden/>
              </w:rPr>
              <w:fldChar w:fldCharType="begin"/>
            </w:r>
            <w:r w:rsidR="00CF60D9">
              <w:rPr>
                <w:noProof/>
                <w:webHidden/>
              </w:rPr>
              <w:instrText xml:space="preserve"> PAGEREF _Toc497216805 \h </w:instrText>
            </w:r>
            <w:r w:rsidR="001028EC">
              <w:rPr>
                <w:noProof/>
                <w:webHidden/>
              </w:rPr>
            </w:r>
            <w:r w:rsidR="001028EC">
              <w:rPr>
                <w:noProof/>
                <w:webHidden/>
              </w:rPr>
              <w:fldChar w:fldCharType="separate"/>
            </w:r>
            <w:r w:rsidR="00B80B7E">
              <w:rPr>
                <w:noProof/>
                <w:webHidden/>
              </w:rPr>
              <w:t>8</w:t>
            </w:r>
            <w:r w:rsidR="001028EC">
              <w:rPr>
                <w:noProof/>
                <w:webHidden/>
              </w:rPr>
              <w:fldChar w:fldCharType="end"/>
            </w:r>
          </w:hyperlink>
        </w:p>
        <w:p w:rsidR="00CF60D9" w:rsidRDefault="00AC5EEA">
          <w:pPr>
            <w:pStyle w:val="TDC2"/>
            <w:tabs>
              <w:tab w:val="right" w:leader="dot" w:pos="8493"/>
            </w:tabs>
            <w:rPr>
              <w:noProof/>
              <w:lang w:eastAsia="es-ES"/>
            </w:rPr>
          </w:pPr>
          <w:hyperlink w:anchor="_Toc497216806" w:history="1">
            <w:r w:rsidR="00CF60D9" w:rsidRPr="00461286">
              <w:rPr>
                <w:rStyle w:val="Hipervnculo"/>
                <w:b/>
                <w:noProof/>
              </w:rPr>
              <w:t>SUBCRITERIO 5: MODIFICACIÓN DEL PLAN DE ESTUDIOS</w:t>
            </w:r>
            <w:r w:rsidR="00CF60D9">
              <w:rPr>
                <w:noProof/>
                <w:webHidden/>
              </w:rPr>
              <w:tab/>
            </w:r>
            <w:r w:rsidR="001028EC">
              <w:rPr>
                <w:noProof/>
                <w:webHidden/>
              </w:rPr>
              <w:fldChar w:fldCharType="begin"/>
            </w:r>
            <w:r w:rsidR="00CF60D9">
              <w:rPr>
                <w:noProof/>
                <w:webHidden/>
              </w:rPr>
              <w:instrText xml:space="preserve"> PAGEREF _Toc497216806 \h </w:instrText>
            </w:r>
            <w:r w:rsidR="001028EC">
              <w:rPr>
                <w:noProof/>
                <w:webHidden/>
              </w:rPr>
            </w:r>
            <w:r w:rsidR="001028EC">
              <w:rPr>
                <w:noProof/>
                <w:webHidden/>
              </w:rPr>
              <w:fldChar w:fldCharType="separate"/>
            </w:r>
            <w:r w:rsidR="00B80B7E">
              <w:rPr>
                <w:noProof/>
                <w:webHidden/>
              </w:rPr>
              <w:t>9</w:t>
            </w:r>
            <w:r w:rsidR="001028EC">
              <w:rPr>
                <w:noProof/>
                <w:webHidden/>
              </w:rPr>
              <w:fldChar w:fldCharType="end"/>
            </w:r>
          </w:hyperlink>
        </w:p>
        <w:p w:rsidR="00CF60D9" w:rsidRDefault="00AC5EEA">
          <w:pPr>
            <w:pStyle w:val="TDC2"/>
            <w:tabs>
              <w:tab w:val="right" w:leader="dot" w:pos="8493"/>
            </w:tabs>
            <w:rPr>
              <w:noProof/>
              <w:lang w:eastAsia="es-ES"/>
            </w:rPr>
          </w:pPr>
          <w:hyperlink w:anchor="_Toc497216807" w:history="1">
            <w:r w:rsidR="00CF60D9" w:rsidRPr="00461286">
              <w:rPr>
                <w:rStyle w:val="Hipervnculo"/>
                <w:b/>
                <w:noProof/>
              </w:rPr>
              <w:t>SUBCRITERIO 6: RELACIÓN Y ANÁLISIS DE LAS FORTALEZAS DEL TÍTULO.</w:t>
            </w:r>
            <w:r w:rsidR="00CF60D9">
              <w:rPr>
                <w:noProof/>
                <w:webHidden/>
              </w:rPr>
              <w:tab/>
            </w:r>
            <w:r w:rsidR="001028EC">
              <w:rPr>
                <w:noProof/>
                <w:webHidden/>
              </w:rPr>
              <w:fldChar w:fldCharType="begin"/>
            </w:r>
            <w:r w:rsidR="00CF60D9">
              <w:rPr>
                <w:noProof/>
                <w:webHidden/>
              </w:rPr>
              <w:instrText xml:space="preserve"> PAGEREF _Toc497216807 \h </w:instrText>
            </w:r>
            <w:r w:rsidR="001028EC">
              <w:rPr>
                <w:noProof/>
                <w:webHidden/>
              </w:rPr>
            </w:r>
            <w:r w:rsidR="001028EC">
              <w:rPr>
                <w:noProof/>
                <w:webHidden/>
              </w:rPr>
              <w:fldChar w:fldCharType="separate"/>
            </w:r>
            <w:r w:rsidR="00B80B7E">
              <w:rPr>
                <w:noProof/>
                <w:webHidden/>
              </w:rPr>
              <w:t>9</w:t>
            </w:r>
            <w:r w:rsidR="001028EC">
              <w:rPr>
                <w:noProof/>
                <w:webHidden/>
              </w:rPr>
              <w:fldChar w:fldCharType="end"/>
            </w:r>
          </w:hyperlink>
        </w:p>
        <w:p w:rsidR="00CF60D9" w:rsidRDefault="00AC5EEA">
          <w:pPr>
            <w:pStyle w:val="TDC2"/>
            <w:tabs>
              <w:tab w:val="right" w:leader="dot" w:pos="8493"/>
            </w:tabs>
            <w:rPr>
              <w:noProof/>
              <w:lang w:eastAsia="es-ES"/>
            </w:rPr>
          </w:pPr>
          <w:hyperlink w:anchor="_Toc497216808" w:history="1">
            <w:r w:rsidR="00CF60D9" w:rsidRPr="00461286">
              <w:rPr>
                <w:rStyle w:val="Hipervnculo"/>
                <w:b/>
                <w:noProof/>
              </w:rPr>
              <w:t>SUBCRITERIO 7: ENUMERACIÓN DE LOS PUNTOS DÉBILES ENCONTRADOS EN EL PROCESO DE IMPLANTACIÓN DEL TÍTULO, ELEMENTOS DEL SISTEMA DE INFORMACIÓN DEL SGIC QUE HA PERMITIDO SU IDENTIFICACIÓN, ANÁLISIS DE LAS CAUSAS Y MEDIDAS DE MEJORA ADOPTADO.</w:t>
            </w:r>
            <w:r w:rsidR="00CF60D9">
              <w:rPr>
                <w:noProof/>
                <w:webHidden/>
              </w:rPr>
              <w:tab/>
            </w:r>
            <w:r w:rsidR="001028EC">
              <w:rPr>
                <w:noProof/>
                <w:webHidden/>
              </w:rPr>
              <w:fldChar w:fldCharType="begin"/>
            </w:r>
            <w:r w:rsidR="00CF60D9">
              <w:rPr>
                <w:noProof/>
                <w:webHidden/>
              </w:rPr>
              <w:instrText xml:space="preserve"> PAGEREF _Toc497216808 \h </w:instrText>
            </w:r>
            <w:r w:rsidR="001028EC">
              <w:rPr>
                <w:noProof/>
                <w:webHidden/>
              </w:rPr>
            </w:r>
            <w:r w:rsidR="001028EC">
              <w:rPr>
                <w:noProof/>
                <w:webHidden/>
              </w:rPr>
              <w:fldChar w:fldCharType="separate"/>
            </w:r>
            <w:r w:rsidR="00B80B7E">
              <w:rPr>
                <w:noProof/>
                <w:webHidden/>
              </w:rPr>
              <w:t>11</w:t>
            </w:r>
            <w:r w:rsidR="001028EC">
              <w:rPr>
                <w:noProof/>
                <w:webHidden/>
              </w:rPr>
              <w:fldChar w:fldCharType="end"/>
            </w:r>
          </w:hyperlink>
        </w:p>
        <w:p w:rsidR="00CC5589" w:rsidRDefault="001028EC" w:rsidP="001D2ABB">
          <w:pPr>
            <w:pStyle w:val="TDC2"/>
            <w:tabs>
              <w:tab w:val="right" w:leader="dot" w:pos="8493"/>
            </w:tabs>
            <w:ind w:left="708"/>
          </w:pPr>
          <w:r>
            <w:fldChar w:fldCharType="end"/>
          </w:r>
        </w:p>
      </w:sdtContent>
    </w:sdt>
    <w:p w:rsidR="0029637E" w:rsidRDefault="0029637E" w:rsidP="0029637E">
      <w:pPr>
        <w:pStyle w:val="TtulodeTDC"/>
      </w:pPr>
    </w:p>
    <w:p w:rsidR="00A007B6" w:rsidRPr="0063412B" w:rsidRDefault="00A007B6" w:rsidP="00A007B6">
      <w:pPr>
        <w:jc w:val="both"/>
        <w:rPr>
          <w:rFonts w:asciiTheme="minorHAnsi" w:hAnsiTheme="minorHAnsi"/>
          <w:b/>
          <w:color w:val="000080"/>
        </w:rPr>
      </w:pPr>
    </w:p>
    <w:p w:rsidR="0029637E" w:rsidRDefault="0029637E"/>
    <w:p w:rsidR="0029637E" w:rsidRDefault="0029637E"/>
    <w:p w:rsidR="0029637E" w:rsidRDefault="0029637E"/>
    <w:p w:rsidR="0029637E" w:rsidRDefault="0029637E"/>
    <w:p w:rsidR="0029637E" w:rsidRDefault="0029637E"/>
    <w:p w:rsidR="00450805" w:rsidRDefault="00450805" w:rsidP="009100DD">
      <w:pPr>
        <w:pStyle w:val="Ttulo1"/>
        <w:rPr>
          <w:rFonts w:ascii="Times New Roman" w:eastAsia="Times New Roman" w:hAnsi="Times New Roman" w:cs="Times New Roman"/>
          <w:b w:val="0"/>
          <w:bCs w:val="0"/>
          <w:color w:val="auto"/>
          <w:sz w:val="24"/>
          <w:szCs w:val="24"/>
        </w:rPr>
      </w:pPr>
      <w:bookmarkStart w:id="9" w:name="_Toc411234703"/>
      <w:bookmarkStart w:id="10" w:name="_Toc497216796"/>
    </w:p>
    <w:p w:rsidR="005951DB" w:rsidRPr="001D2ABB" w:rsidRDefault="005951DB" w:rsidP="009100DD">
      <w:pPr>
        <w:pStyle w:val="Ttulo1"/>
        <w:rPr>
          <w:color w:val="17365D" w:themeColor="text2" w:themeShade="BF"/>
        </w:rPr>
      </w:pPr>
      <w:r w:rsidRPr="001D2ABB">
        <w:rPr>
          <w:color w:val="17365D" w:themeColor="text2" w:themeShade="BF"/>
        </w:rPr>
        <w:t>I.- INTRODUCCIÓN</w:t>
      </w:r>
      <w:bookmarkEnd w:id="9"/>
      <w:bookmarkEnd w:id="10"/>
    </w:p>
    <w:p w:rsidR="006A5EB3" w:rsidRPr="006E3585" w:rsidRDefault="006A5EB3" w:rsidP="006A5EB3">
      <w:pPr>
        <w:jc w:val="both"/>
        <w:rPr>
          <w:rFonts w:asciiTheme="minorHAnsi" w:hAnsiTheme="minorHAnsi"/>
          <w:sz w:val="22"/>
          <w:szCs w:val="22"/>
        </w:rPr>
      </w:pPr>
      <w:r w:rsidRPr="006E3585">
        <w:rPr>
          <w:rFonts w:asciiTheme="minorHAnsi" w:hAnsiTheme="minorHAnsi"/>
          <w:sz w:val="22"/>
          <w:szCs w:val="22"/>
        </w:rPr>
        <w:t>Esta Memoria tiene su origen en lo señalado en el artículo 27 del Real Decreto 1393/2007, de 29 de octubre, por el que se establece la ordenación de las enseñanzas universitarias oficiales, modificado por el Real Decreto 861/2010, de 2 de julio.</w:t>
      </w:r>
    </w:p>
    <w:p w:rsidR="006A5EB3" w:rsidRPr="006E3585" w:rsidRDefault="006A5EB3" w:rsidP="006A5EB3">
      <w:pPr>
        <w:jc w:val="both"/>
        <w:rPr>
          <w:rFonts w:asciiTheme="minorHAnsi" w:hAnsiTheme="minorHAnsi"/>
          <w:sz w:val="22"/>
          <w:szCs w:val="22"/>
        </w:rPr>
      </w:pPr>
    </w:p>
    <w:p w:rsidR="006A5EB3" w:rsidRPr="006E3585" w:rsidRDefault="006A5EB3" w:rsidP="006A5EB3">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El objetivo de esta Memoria Anual es que los responsables del seguimiento del Título en el Centro realicen un autodiagnóstico del desarrollo del Título, y que sus reflexiones permitan entender mejor los logros y las dificultades del mismo. Esta Memoria Anual forma parte de la primera etapa del Seguimiento del Título que culmina con la Acreditación, en caso favorable.</w:t>
      </w:r>
    </w:p>
    <w:p w:rsidR="006A5EB3" w:rsidRPr="006E3585" w:rsidRDefault="006A5EB3" w:rsidP="006A5EB3">
      <w:pPr>
        <w:autoSpaceDE w:val="0"/>
        <w:autoSpaceDN w:val="0"/>
        <w:adjustRightInd w:val="0"/>
        <w:jc w:val="both"/>
        <w:rPr>
          <w:rFonts w:asciiTheme="minorHAnsi" w:hAnsiTheme="minorHAnsi"/>
          <w:iCs/>
          <w:sz w:val="22"/>
          <w:szCs w:val="22"/>
        </w:rPr>
      </w:pPr>
    </w:p>
    <w:p w:rsidR="00D5746F" w:rsidRDefault="006A5EB3" w:rsidP="00AD6C10">
      <w:pPr>
        <w:jc w:val="both"/>
        <w:rPr>
          <w:rFonts w:asciiTheme="minorHAnsi" w:hAnsiTheme="minorHAnsi"/>
          <w:sz w:val="22"/>
          <w:szCs w:val="22"/>
        </w:rPr>
      </w:pPr>
      <w:r w:rsidRPr="006E3585">
        <w:rPr>
          <w:rFonts w:asciiTheme="minorHAnsi" w:hAnsiTheme="minorHAnsi"/>
          <w:sz w:val="22"/>
          <w:szCs w:val="22"/>
        </w:rPr>
        <w:t>Para la elaboración de la Memoria se han tenido en cuenta las indicaciones de las distintas instituciones implicadas en la Calidad de la Educación Superior, destacando entre estas indicaciones las de disponer de mecanismos formales para el control y revisión de sus Títulos, que aseguren su relevancia y actualidad permanentes, permitiéndoles mantener la confianza de los estudiantes y de otros agentes implicados en la Educación Superior (criterio 1.2). De igual modo, se señala que las instituciones de Educación Superior deben garantizar que recopilan, analizan y utilizan información pertinente para la gestión eficaz de sus programas de estudio y de otras actividades (criterio 1.6), y que publican información actualizada, imparcial y objetiva, tanto cualitativa como cuantitativa, sobre los programas y Títulos que ofrecen (criterio 1.7).</w:t>
      </w:r>
    </w:p>
    <w:p w:rsidR="006E3585" w:rsidRPr="006E3585" w:rsidRDefault="006E3585" w:rsidP="00AD6C10">
      <w:pPr>
        <w:jc w:val="both"/>
        <w:rPr>
          <w:rFonts w:asciiTheme="minorHAnsi" w:hAnsiTheme="minorHAnsi"/>
          <w:sz w:val="22"/>
          <w:szCs w:val="22"/>
        </w:rPr>
      </w:pPr>
    </w:p>
    <w:p w:rsidR="008D6611" w:rsidRPr="001D2ABB" w:rsidRDefault="008D6611" w:rsidP="00AD6C10">
      <w:pPr>
        <w:pStyle w:val="Ttulo1"/>
        <w:spacing w:before="0"/>
        <w:rPr>
          <w:color w:val="17365D" w:themeColor="text2" w:themeShade="BF"/>
        </w:rPr>
      </w:pPr>
      <w:bookmarkStart w:id="11" w:name="_Toc497216797"/>
      <w:r w:rsidRPr="001D2ABB">
        <w:rPr>
          <w:color w:val="17365D" w:themeColor="text2" w:themeShade="BF"/>
        </w:rPr>
        <w:t xml:space="preserve">II.- </w:t>
      </w:r>
      <w:r w:rsidR="006A5EB3" w:rsidRPr="001D2ABB">
        <w:rPr>
          <w:color w:val="17365D" w:themeColor="text2" w:themeShade="BF"/>
        </w:rPr>
        <w:t>CRITERIOS</w:t>
      </w:r>
      <w:bookmarkEnd w:id="11"/>
    </w:p>
    <w:p w:rsidR="006A5EB3" w:rsidRPr="006E3585" w:rsidRDefault="006A5EB3" w:rsidP="00826D58">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 xml:space="preserve">En el proceso de seguimiento se han establecido dos criterios que son objeto de análisis por la Comisión de Calidad del Título y/o Centro. </w:t>
      </w:r>
    </w:p>
    <w:p w:rsidR="006A5EB3" w:rsidRPr="006E3585" w:rsidRDefault="006A5EB3" w:rsidP="00826D58">
      <w:pPr>
        <w:autoSpaceDE w:val="0"/>
        <w:autoSpaceDN w:val="0"/>
        <w:adjustRightInd w:val="0"/>
        <w:jc w:val="both"/>
        <w:rPr>
          <w:rFonts w:asciiTheme="minorHAnsi" w:hAnsiTheme="minorHAnsi"/>
          <w:iCs/>
          <w:sz w:val="22"/>
          <w:szCs w:val="22"/>
        </w:rPr>
      </w:pPr>
    </w:p>
    <w:p w:rsidR="006A5EB3" w:rsidRPr="006E3585" w:rsidRDefault="006A5EB3" w:rsidP="00826D58">
      <w:pPr>
        <w:autoSpaceDE w:val="0"/>
        <w:autoSpaceDN w:val="0"/>
        <w:adjustRightInd w:val="0"/>
        <w:jc w:val="both"/>
        <w:rPr>
          <w:rFonts w:asciiTheme="minorHAnsi" w:hAnsiTheme="minorHAnsi"/>
          <w:sz w:val="22"/>
          <w:szCs w:val="22"/>
        </w:rPr>
      </w:pPr>
      <w:r w:rsidRPr="006E3585">
        <w:rPr>
          <w:rFonts w:asciiTheme="minorHAnsi" w:hAnsiTheme="minorHAnsi"/>
          <w:sz w:val="22"/>
          <w:szCs w:val="22"/>
        </w:rPr>
        <w:t xml:space="preserve">El primero de los criterios hace referencia a la </w:t>
      </w:r>
      <w:r w:rsidRPr="006E3585">
        <w:rPr>
          <w:rFonts w:asciiTheme="minorHAnsi" w:hAnsiTheme="minorHAnsi"/>
          <w:b/>
          <w:sz w:val="22"/>
          <w:szCs w:val="22"/>
        </w:rPr>
        <w:t>información pública del Título</w:t>
      </w:r>
      <w:r w:rsidRPr="006E3585">
        <w:rPr>
          <w:rFonts w:asciiTheme="minorHAnsi" w:hAnsiTheme="minorHAnsi"/>
          <w:sz w:val="22"/>
          <w:szCs w:val="22"/>
        </w:rPr>
        <w:t>. En este criteri</w:t>
      </w:r>
      <w:r w:rsidR="002E03F2">
        <w:rPr>
          <w:rFonts w:asciiTheme="minorHAnsi" w:hAnsiTheme="minorHAnsi"/>
          <w:sz w:val="22"/>
          <w:szCs w:val="22"/>
        </w:rPr>
        <w:t>o se analiza la disponibilidad,</w:t>
      </w:r>
      <w:r w:rsidRPr="006E3585">
        <w:rPr>
          <w:rFonts w:asciiTheme="minorHAnsi" w:hAnsiTheme="minorHAnsi"/>
          <w:sz w:val="22"/>
          <w:szCs w:val="22"/>
        </w:rPr>
        <w:t xml:space="preserve"> accesibilidad </w:t>
      </w:r>
      <w:r w:rsidR="002E03F2">
        <w:rPr>
          <w:rFonts w:asciiTheme="minorHAnsi" w:hAnsiTheme="minorHAnsi"/>
          <w:sz w:val="22"/>
          <w:szCs w:val="22"/>
        </w:rPr>
        <w:t xml:space="preserve">y actualización </w:t>
      </w:r>
      <w:r w:rsidRPr="006E3585">
        <w:rPr>
          <w:rFonts w:asciiTheme="minorHAnsi" w:hAnsiTheme="minorHAnsi"/>
          <w:sz w:val="22"/>
          <w:szCs w:val="22"/>
        </w:rPr>
        <w:t xml:space="preserve">de la información necesaria para satisfacer las demandas e intereses de los diferentes grupos que interactúan directa o indirectamente en el proceso formativo. </w:t>
      </w:r>
    </w:p>
    <w:p w:rsidR="006A5EB3" w:rsidRPr="006E3585" w:rsidRDefault="006A5EB3" w:rsidP="00826D58">
      <w:pPr>
        <w:autoSpaceDE w:val="0"/>
        <w:autoSpaceDN w:val="0"/>
        <w:adjustRightInd w:val="0"/>
        <w:jc w:val="both"/>
        <w:rPr>
          <w:rFonts w:asciiTheme="minorHAnsi" w:hAnsiTheme="minorHAnsi"/>
          <w:sz w:val="22"/>
          <w:szCs w:val="22"/>
        </w:rPr>
      </w:pPr>
    </w:p>
    <w:p w:rsidR="008D6611" w:rsidRDefault="006A5EB3" w:rsidP="00826D58">
      <w:pPr>
        <w:autoSpaceDE w:val="0"/>
        <w:autoSpaceDN w:val="0"/>
        <w:adjustRightInd w:val="0"/>
        <w:jc w:val="both"/>
        <w:rPr>
          <w:rFonts w:asciiTheme="minorHAnsi" w:hAnsiTheme="minorHAnsi"/>
          <w:sz w:val="22"/>
          <w:szCs w:val="22"/>
        </w:rPr>
      </w:pPr>
      <w:r w:rsidRPr="006E3585">
        <w:rPr>
          <w:rFonts w:asciiTheme="minorHAnsi" w:hAnsiTheme="minorHAnsi"/>
          <w:sz w:val="22"/>
          <w:szCs w:val="22"/>
        </w:rPr>
        <w:t>El segundo de los criterios</w:t>
      </w:r>
      <w:r w:rsidR="00522A4E">
        <w:rPr>
          <w:rFonts w:asciiTheme="minorHAnsi" w:hAnsiTheme="minorHAnsi"/>
          <w:sz w:val="22"/>
          <w:szCs w:val="22"/>
        </w:rPr>
        <w:t>,</w:t>
      </w:r>
      <w:r w:rsidRPr="006E3585">
        <w:rPr>
          <w:rFonts w:asciiTheme="minorHAnsi" w:hAnsiTheme="minorHAnsi"/>
          <w:sz w:val="22"/>
          <w:szCs w:val="22"/>
        </w:rPr>
        <w:t xml:space="preserve"> que analiza la </w:t>
      </w:r>
      <w:r w:rsidRPr="006E3585">
        <w:rPr>
          <w:rFonts w:asciiTheme="minorHAnsi" w:hAnsiTheme="minorHAnsi"/>
          <w:b/>
          <w:sz w:val="22"/>
          <w:szCs w:val="22"/>
        </w:rPr>
        <w:t>información proveniente del Sistema de Garantía Interno de Calidad</w:t>
      </w:r>
      <w:r w:rsidRPr="006E3585">
        <w:rPr>
          <w:rFonts w:asciiTheme="minorHAnsi" w:hAnsiTheme="minorHAnsi"/>
          <w:sz w:val="22"/>
          <w:szCs w:val="22"/>
        </w:rPr>
        <w:t>, permite conocer el desarrollo del Título y los niveles de calidad alcanzados en el programa formativo. En este apartado se encuentra</w:t>
      </w:r>
      <w:r w:rsidR="00522A4E">
        <w:rPr>
          <w:rFonts w:asciiTheme="minorHAnsi" w:hAnsiTheme="minorHAnsi"/>
          <w:sz w:val="22"/>
          <w:szCs w:val="22"/>
        </w:rPr>
        <w:t>n</w:t>
      </w:r>
      <w:r w:rsidRPr="006E3585">
        <w:rPr>
          <w:rFonts w:asciiTheme="minorHAnsi" w:hAnsiTheme="minorHAnsi"/>
          <w:sz w:val="22"/>
          <w:szCs w:val="22"/>
        </w:rPr>
        <w:t xml:space="preserve"> la información relacionada con el análisis de indicadores, información generada por el sistema interno de garantía de la calidad, acciones puestas en marcha por el Centro como consecuencia de los análisis realizados por el mismo, de las recomendaciones efectuadas </w:t>
      </w:r>
      <w:r w:rsidR="000B227B">
        <w:rPr>
          <w:rFonts w:asciiTheme="minorHAnsi" w:hAnsiTheme="minorHAnsi"/>
          <w:sz w:val="22"/>
          <w:szCs w:val="22"/>
        </w:rPr>
        <w:t>en los informes de verificación</w:t>
      </w:r>
      <w:r w:rsidR="000B227B" w:rsidRPr="000B227B">
        <w:rPr>
          <w:rFonts w:asciiTheme="minorHAnsi" w:hAnsiTheme="minorHAnsi"/>
          <w:sz w:val="22"/>
          <w:szCs w:val="22"/>
        </w:rPr>
        <w:t>,</w:t>
      </w:r>
      <w:r w:rsidR="000B227B">
        <w:rPr>
          <w:rFonts w:asciiTheme="minorHAnsi" w:hAnsiTheme="minorHAnsi"/>
          <w:sz w:val="22"/>
          <w:szCs w:val="22"/>
        </w:rPr>
        <w:t xml:space="preserve"> </w:t>
      </w:r>
      <w:r w:rsidRPr="006E3585">
        <w:rPr>
          <w:rFonts w:asciiTheme="minorHAnsi" w:hAnsiTheme="minorHAnsi"/>
          <w:sz w:val="22"/>
          <w:szCs w:val="22"/>
        </w:rPr>
        <w:t>modificación y las realizadas como consecuencia de los informes de seguimiento internos</w:t>
      </w:r>
      <w:r w:rsidR="006A7AF4">
        <w:rPr>
          <w:rFonts w:asciiTheme="minorHAnsi" w:hAnsiTheme="minorHAnsi"/>
          <w:sz w:val="22"/>
          <w:szCs w:val="22"/>
        </w:rPr>
        <w:t xml:space="preserve"> </w:t>
      </w:r>
      <w:r w:rsidR="006A7AF4" w:rsidRPr="000B227B">
        <w:rPr>
          <w:rFonts w:asciiTheme="minorHAnsi" w:hAnsiTheme="minorHAnsi"/>
          <w:sz w:val="22"/>
          <w:szCs w:val="22"/>
        </w:rPr>
        <w:t>de la UCM</w:t>
      </w:r>
      <w:r w:rsidRPr="000B227B">
        <w:rPr>
          <w:rFonts w:asciiTheme="minorHAnsi" w:hAnsiTheme="minorHAnsi"/>
          <w:sz w:val="22"/>
          <w:szCs w:val="22"/>
        </w:rPr>
        <w:t xml:space="preserve"> </w:t>
      </w:r>
      <w:r w:rsidRPr="006E3585">
        <w:rPr>
          <w:rFonts w:asciiTheme="minorHAnsi" w:hAnsiTheme="minorHAnsi"/>
          <w:sz w:val="22"/>
          <w:szCs w:val="22"/>
        </w:rPr>
        <w:t>y externos (FUNDACIÓN MADRI+D).</w:t>
      </w:r>
    </w:p>
    <w:p w:rsidR="006E3585" w:rsidRPr="006E3585" w:rsidRDefault="006E3585" w:rsidP="006A5EB3">
      <w:pPr>
        <w:autoSpaceDE w:val="0"/>
        <w:autoSpaceDN w:val="0"/>
        <w:adjustRightInd w:val="0"/>
        <w:jc w:val="both"/>
        <w:rPr>
          <w:rFonts w:asciiTheme="minorHAnsi" w:hAnsiTheme="minorHAnsi"/>
          <w:sz w:val="22"/>
          <w:szCs w:val="22"/>
        </w:rPr>
      </w:pPr>
    </w:p>
    <w:p w:rsidR="00864F9F" w:rsidRDefault="00864F9F" w:rsidP="002068DB">
      <w:pPr>
        <w:pStyle w:val="Ttulo2"/>
        <w:jc w:val="both"/>
      </w:pPr>
      <w:bookmarkStart w:id="12" w:name="_Toc497216798"/>
    </w:p>
    <w:p w:rsidR="00864F9F" w:rsidRPr="00864F9F" w:rsidRDefault="00864F9F" w:rsidP="00864F9F"/>
    <w:p w:rsidR="00864F9F" w:rsidRDefault="00864F9F" w:rsidP="002068DB">
      <w:pPr>
        <w:pStyle w:val="Ttulo2"/>
        <w:jc w:val="both"/>
      </w:pPr>
    </w:p>
    <w:p w:rsidR="002068DB" w:rsidRPr="002068DB" w:rsidRDefault="008D6611" w:rsidP="002068DB">
      <w:pPr>
        <w:pStyle w:val="Ttulo2"/>
        <w:jc w:val="both"/>
      </w:pPr>
      <w:r w:rsidRPr="009100DD">
        <w:t>CRITERIO 1:</w:t>
      </w:r>
      <w:r w:rsidR="00DA412C">
        <w:t xml:space="preserve"> LA FACULTAD </w:t>
      </w:r>
      <w:proofErr w:type="gramStart"/>
      <w:r w:rsidR="00DA412C">
        <w:t>PU</w:t>
      </w:r>
      <w:r w:rsidR="00AC5486">
        <w:t>BLI</w:t>
      </w:r>
      <w:r w:rsidRPr="009100DD">
        <w:t>CA</w:t>
      </w:r>
      <w:proofErr w:type="gramEnd"/>
      <w:r w:rsidRPr="009100DD">
        <w:t xml:space="preserve"> EN SU PÁGINA WEB INFORMACIÓN SOBRE EL </w:t>
      </w:r>
      <w:r w:rsidR="002068DB">
        <w:t>M</w:t>
      </w:r>
      <w:r w:rsidR="006A5EB3" w:rsidRPr="009100DD">
        <w:t xml:space="preserve">ÁSTER EN </w:t>
      </w:r>
      <w:bookmarkEnd w:id="12"/>
      <w:r w:rsidR="002068DB" w:rsidRPr="002068DB">
        <w:t>ESTUDIOS AVANZADOS SOBRE EL ISLAM EN LA SOCIEDAD EUROPEA CONTEMPORÁNEA</w:t>
      </w:r>
    </w:p>
    <w:p w:rsidR="00450805" w:rsidRPr="00450805" w:rsidRDefault="00450805" w:rsidP="00450805"/>
    <w:p w:rsidR="008D6611" w:rsidRDefault="008D6611" w:rsidP="00450805">
      <w:pPr>
        <w:autoSpaceDE w:val="0"/>
        <w:autoSpaceDN w:val="0"/>
        <w:adjustRightInd w:val="0"/>
        <w:jc w:val="center"/>
        <w:outlineLvl w:val="0"/>
        <w:rPr>
          <w:rFonts w:asciiTheme="minorHAnsi" w:hAnsiTheme="minorHAnsi"/>
          <w:b/>
          <w:sz w:val="22"/>
          <w:szCs w:val="22"/>
        </w:rPr>
      </w:pPr>
      <w:bookmarkStart w:id="13" w:name="_Toc411234704"/>
      <w:bookmarkStart w:id="14" w:name="_Toc411234925"/>
      <w:bookmarkStart w:id="15" w:name="_Toc497216799"/>
      <w:r w:rsidRPr="006E3585">
        <w:rPr>
          <w:rFonts w:asciiTheme="minorHAnsi" w:hAnsiTheme="minorHAnsi"/>
          <w:b/>
          <w:sz w:val="22"/>
          <w:szCs w:val="22"/>
        </w:rPr>
        <w:t>Aspectos a valorar:</w:t>
      </w:r>
      <w:bookmarkEnd w:id="13"/>
      <w:bookmarkEnd w:id="14"/>
      <w:bookmarkEnd w:id="15"/>
    </w:p>
    <w:p w:rsidR="00864F9F" w:rsidRDefault="00864F9F" w:rsidP="007B46C1">
      <w:pPr>
        <w:autoSpaceDE w:val="0"/>
        <w:autoSpaceDN w:val="0"/>
        <w:adjustRightInd w:val="0"/>
        <w:jc w:val="both"/>
        <w:rPr>
          <w:rFonts w:asciiTheme="minorHAnsi" w:hAnsiTheme="minorHAnsi"/>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1. La página Web del Centro ofrece la información sobre el Título, previa a la matriculación, que se considera crítica, suficiente y relevante de cara al estudiante (tanto para la elección de estudios como para seguir el proceso de enseñanza-aprendizaje). Este Centro garantiza la validez de la información pública disponible.</w:t>
      </w:r>
    </w:p>
    <w:p w:rsidR="00B12DE6" w:rsidRPr="006E3585" w:rsidRDefault="00B12DE6" w:rsidP="007B46C1">
      <w:pPr>
        <w:autoSpaceDE w:val="0"/>
        <w:autoSpaceDN w:val="0"/>
        <w:adjustRightInd w:val="0"/>
        <w:jc w:val="both"/>
        <w:rPr>
          <w:rFonts w:asciiTheme="minorHAnsi" w:hAnsiTheme="minorHAnsi"/>
          <w:sz w:val="22"/>
          <w:szCs w:val="22"/>
        </w:rPr>
      </w:pPr>
    </w:p>
    <w:p w:rsidR="00450805" w:rsidRDefault="00450805" w:rsidP="007B46C1">
      <w:pPr>
        <w:autoSpaceDE w:val="0"/>
        <w:autoSpaceDN w:val="0"/>
        <w:adjustRightInd w:val="0"/>
        <w:jc w:val="both"/>
        <w:rPr>
          <w:rFonts w:asciiTheme="minorHAnsi" w:hAnsiTheme="minorHAnsi"/>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El enlace de la página Web que contiene esta información es el siguiente:</w:t>
      </w:r>
    </w:p>
    <w:p w:rsidR="007B46C1" w:rsidRPr="006E3585" w:rsidRDefault="007B46C1" w:rsidP="007B46C1">
      <w:pPr>
        <w:autoSpaceDE w:val="0"/>
        <w:autoSpaceDN w:val="0"/>
        <w:adjustRightInd w:val="0"/>
        <w:jc w:val="both"/>
        <w:rPr>
          <w:rFonts w:asciiTheme="minorHAnsi" w:hAnsiTheme="minorHAnsi"/>
          <w:color w:val="000080"/>
          <w:sz w:val="22"/>
          <w:szCs w:val="22"/>
        </w:rPr>
      </w:pPr>
    </w:p>
    <w:p w:rsidR="009F75FD" w:rsidRDefault="00AC5EEA" w:rsidP="007B46C1">
      <w:pPr>
        <w:autoSpaceDE w:val="0"/>
        <w:autoSpaceDN w:val="0"/>
        <w:adjustRightInd w:val="0"/>
        <w:jc w:val="both"/>
        <w:rPr>
          <w:rFonts w:asciiTheme="minorHAnsi" w:hAnsiTheme="minorHAnsi"/>
          <w:iCs/>
          <w:color w:val="FF00FF"/>
          <w:sz w:val="22"/>
          <w:szCs w:val="22"/>
        </w:rPr>
      </w:pPr>
      <w:hyperlink r:id="rId11" w:history="1">
        <w:r w:rsidR="009F75FD" w:rsidRPr="00834FBF">
          <w:rPr>
            <w:rStyle w:val="Hipervnculo"/>
            <w:rFonts w:asciiTheme="minorHAnsi" w:hAnsiTheme="minorHAnsi"/>
            <w:iCs/>
            <w:sz w:val="22"/>
            <w:szCs w:val="22"/>
          </w:rPr>
          <w:t>https://www.ucm.es/estudios/master-islam</w:t>
        </w:r>
      </w:hyperlink>
    </w:p>
    <w:p w:rsidR="009F75FD" w:rsidRDefault="009F75FD" w:rsidP="007B46C1">
      <w:pPr>
        <w:autoSpaceDE w:val="0"/>
        <w:autoSpaceDN w:val="0"/>
        <w:adjustRightInd w:val="0"/>
        <w:jc w:val="both"/>
        <w:rPr>
          <w:rFonts w:asciiTheme="minorHAnsi" w:hAnsiTheme="minorHAnsi"/>
          <w:iCs/>
          <w:color w:val="FF00FF"/>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2. Esta información está actualizada y su estructura permite un fácil acceso a la misma.</w:t>
      </w: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3. La información presentada se adecua a lo expresado en la memoria verificada del Título.</w:t>
      </w:r>
    </w:p>
    <w:p w:rsidR="007B46C1" w:rsidRPr="006E3585" w:rsidRDefault="007B46C1" w:rsidP="007B46C1">
      <w:pPr>
        <w:autoSpaceDE w:val="0"/>
        <w:autoSpaceDN w:val="0"/>
        <w:adjustRightInd w:val="0"/>
        <w:jc w:val="both"/>
        <w:outlineLvl w:val="0"/>
        <w:rPr>
          <w:rFonts w:asciiTheme="minorHAnsi" w:hAnsiTheme="minorHAnsi"/>
          <w:b/>
          <w:color w:val="000080"/>
          <w:sz w:val="22"/>
          <w:szCs w:val="22"/>
        </w:rPr>
      </w:pPr>
    </w:p>
    <w:p w:rsidR="002068DB" w:rsidRPr="002068DB" w:rsidRDefault="008D6611" w:rsidP="002068DB">
      <w:pPr>
        <w:pStyle w:val="Ttulo2"/>
        <w:jc w:val="both"/>
      </w:pPr>
      <w:bookmarkStart w:id="16" w:name="_Toc497216800"/>
      <w:r w:rsidRPr="009100DD">
        <w:t>CRITERIO 2: ANÁLISIS CUALITATIVO DEL DESARROLLO EFECTIVO DE LA IMPLANTACIÓN Y DE LOS NIVELES DE CALIDAD ALCANZADOS EN EL</w:t>
      </w:r>
      <w:r w:rsidR="00F67054" w:rsidRPr="009100DD">
        <w:t xml:space="preserve"> </w:t>
      </w:r>
      <w:bookmarkEnd w:id="16"/>
      <w:r w:rsidR="002068DB" w:rsidRPr="002068DB">
        <w:t>MÁSTER EN ESTUDIOS AVANZADOS SOBRE EL ISLAM EN LA SOCIEDAD EUROPEA CONTEMPORÁNEA</w:t>
      </w:r>
    </w:p>
    <w:p w:rsidR="008D6611" w:rsidRPr="009100DD" w:rsidRDefault="008D6611" w:rsidP="002068DB">
      <w:pPr>
        <w:pStyle w:val="Ttulo2"/>
        <w:jc w:val="both"/>
      </w:pPr>
    </w:p>
    <w:p w:rsidR="00864F9F" w:rsidRDefault="00864F9F" w:rsidP="00AC5486">
      <w:pPr>
        <w:autoSpaceDE w:val="0"/>
        <w:autoSpaceDN w:val="0"/>
        <w:adjustRightInd w:val="0"/>
        <w:jc w:val="center"/>
        <w:outlineLvl w:val="0"/>
        <w:rPr>
          <w:rFonts w:asciiTheme="minorHAnsi" w:hAnsiTheme="minorHAnsi"/>
          <w:b/>
        </w:rPr>
      </w:pPr>
      <w:bookmarkStart w:id="17" w:name="_Toc411234705"/>
      <w:bookmarkStart w:id="18" w:name="_Toc411234927"/>
      <w:bookmarkStart w:id="19" w:name="_Toc497216801"/>
    </w:p>
    <w:p w:rsidR="00F67054" w:rsidRDefault="00F67054" w:rsidP="00AC5486">
      <w:pPr>
        <w:autoSpaceDE w:val="0"/>
        <w:autoSpaceDN w:val="0"/>
        <w:adjustRightInd w:val="0"/>
        <w:jc w:val="center"/>
        <w:outlineLvl w:val="0"/>
        <w:rPr>
          <w:rFonts w:asciiTheme="minorHAnsi" w:hAnsiTheme="minorHAnsi"/>
          <w:b/>
        </w:rPr>
      </w:pPr>
      <w:r w:rsidRPr="00F67054">
        <w:rPr>
          <w:rFonts w:asciiTheme="minorHAnsi" w:hAnsiTheme="minorHAnsi"/>
          <w:b/>
        </w:rPr>
        <w:t>Aspectos a valorar:</w:t>
      </w:r>
      <w:bookmarkEnd w:id="17"/>
      <w:bookmarkEnd w:id="18"/>
      <w:bookmarkEnd w:id="19"/>
    </w:p>
    <w:p w:rsidR="00AC5486" w:rsidRPr="00F67054" w:rsidRDefault="00AC5486" w:rsidP="00AC5486">
      <w:pPr>
        <w:autoSpaceDE w:val="0"/>
        <w:autoSpaceDN w:val="0"/>
        <w:adjustRightInd w:val="0"/>
        <w:jc w:val="center"/>
        <w:outlineLvl w:val="0"/>
        <w:rPr>
          <w:rFonts w:asciiTheme="minorHAnsi" w:hAnsiTheme="minorHAnsi"/>
          <w:b/>
        </w:rPr>
      </w:pPr>
    </w:p>
    <w:p w:rsidR="00F67054" w:rsidRPr="00AC5486" w:rsidRDefault="00F67054" w:rsidP="00AC5486">
      <w:pPr>
        <w:pStyle w:val="Subttulo"/>
        <w:rPr>
          <w:b/>
        </w:rPr>
      </w:pPr>
      <w:bookmarkStart w:id="20" w:name="_Toc411234706"/>
      <w:bookmarkStart w:id="21" w:name="_Toc497216802"/>
      <w:r w:rsidRPr="0029637E">
        <w:rPr>
          <w:b/>
        </w:rPr>
        <w:t>SUBCRITERIO 1: ESTRUCTURA Y FUNCIONAMIENTO DEL SISTEMA DE GARANTÍA DE CALIDAD DEL TÍTULO</w:t>
      </w:r>
      <w:bookmarkEnd w:id="20"/>
      <w:bookmarkEnd w:id="21"/>
    </w:p>
    <w:p w:rsidR="00F67054" w:rsidRPr="00C055A4" w:rsidRDefault="00F67054" w:rsidP="000E5C90">
      <w:pPr>
        <w:autoSpaceDE w:val="0"/>
        <w:autoSpaceDN w:val="0"/>
        <w:adjustRightInd w:val="0"/>
        <w:jc w:val="both"/>
        <w:rPr>
          <w:rFonts w:asciiTheme="minorHAnsi" w:hAnsiTheme="minorHAnsi"/>
          <w:iCs/>
          <w:sz w:val="22"/>
          <w:szCs w:val="22"/>
        </w:rPr>
      </w:pPr>
      <w:r w:rsidRPr="00C055A4">
        <w:rPr>
          <w:rFonts w:asciiTheme="minorHAnsi" w:hAnsiTheme="minorHAnsi"/>
          <w:sz w:val="22"/>
          <w:szCs w:val="22"/>
        </w:rPr>
        <w:t>Se han puesto en marcha los procedimientos del sistema de garantía de calidad previstos en el punto 9 de la memoria presentada a verificación y concretamente respecto a la estructura y funcionamiento del sistema de garantía de calidad del Título.</w:t>
      </w:r>
      <w:r w:rsidRPr="00C055A4">
        <w:rPr>
          <w:rFonts w:asciiTheme="minorHAnsi" w:hAnsiTheme="minorHAnsi"/>
          <w:iCs/>
          <w:sz w:val="22"/>
          <w:szCs w:val="22"/>
        </w:rPr>
        <w:t xml:space="preserve"> </w:t>
      </w:r>
    </w:p>
    <w:p w:rsidR="00F67054" w:rsidRPr="00C055A4" w:rsidRDefault="00F67054" w:rsidP="000E5C90">
      <w:pPr>
        <w:autoSpaceDE w:val="0"/>
        <w:autoSpaceDN w:val="0"/>
        <w:adjustRightInd w:val="0"/>
        <w:jc w:val="both"/>
        <w:rPr>
          <w:rFonts w:asciiTheme="minorHAnsi" w:hAnsiTheme="minorHAnsi"/>
          <w:iCs/>
          <w:color w:val="000080"/>
          <w:sz w:val="22"/>
          <w:szCs w:val="22"/>
        </w:rPr>
      </w:pPr>
    </w:p>
    <w:p w:rsidR="005F59B5" w:rsidRDefault="00F67054" w:rsidP="000E5C90">
      <w:pPr>
        <w:autoSpaceDE w:val="0"/>
        <w:autoSpaceDN w:val="0"/>
        <w:adjustRightInd w:val="0"/>
        <w:jc w:val="both"/>
        <w:rPr>
          <w:rFonts w:asciiTheme="minorHAnsi" w:hAnsiTheme="minorHAnsi"/>
          <w:iCs/>
          <w:sz w:val="22"/>
          <w:szCs w:val="22"/>
          <w:u w:val="single"/>
        </w:rPr>
      </w:pPr>
      <w:r w:rsidRPr="00C055A4">
        <w:rPr>
          <w:rFonts w:asciiTheme="minorHAnsi" w:hAnsiTheme="minorHAnsi"/>
          <w:iCs/>
          <w:sz w:val="22"/>
          <w:szCs w:val="22"/>
          <w:u w:val="single"/>
        </w:rPr>
        <w:t>1.1.- Relación nominal de los responsables del SGIC y colectivo al que representan.</w:t>
      </w:r>
    </w:p>
    <w:p w:rsidR="005F59B5" w:rsidRDefault="005F59B5" w:rsidP="000E5C90">
      <w:pPr>
        <w:autoSpaceDE w:val="0"/>
        <w:autoSpaceDN w:val="0"/>
        <w:adjustRightInd w:val="0"/>
        <w:jc w:val="both"/>
        <w:rPr>
          <w:rFonts w:asciiTheme="minorHAnsi" w:hAnsiTheme="minorHAnsi"/>
          <w:iCs/>
          <w:sz w:val="22"/>
          <w:szCs w:val="22"/>
          <w:u w:val="single"/>
        </w:rPr>
      </w:pPr>
    </w:p>
    <w:p w:rsidR="005F59B5" w:rsidRDefault="005F59B5" w:rsidP="000E5C90">
      <w:pPr>
        <w:autoSpaceDE w:val="0"/>
        <w:autoSpaceDN w:val="0"/>
        <w:adjustRightInd w:val="0"/>
        <w:jc w:val="both"/>
        <w:rPr>
          <w:rFonts w:asciiTheme="minorHAnsi" w:hAnsiTheme="minorHAnsi"/>
          <w:iCs/>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1912"/>
        <w:gridCol w:w="3338"/>
      </w:tblGrid>
      <w:tr w:rsidR="005F59B5" w:rsidTr="00311DB8">
        <w:trPr>
          <w:trHeight w:val="255"/>
        </w:trPr>
        <w:tc>
          <w:tcPr>
            <w:tcW w:w="2235" w:type="dxa"/>
          </w:tcPr>
          <w:p w:rsidR="005F59B5" w:rsidRDefault="005F59B5" w:rsidP="005F59B5">
            <w:pPr>
              <w:autoSpaceDE w:val="0"/>
              <w:autoSpaceDN w:val="0"/>
              <w:adjustRightInd w:val="0"/>
              <w:ind w:left="36"/>
              <w:jc w:val="both"/>
              <w:rPr>
                <w:rFonts w:asciiTheme="minorHAnsi" w:hAnsiTheme="minorHAnsi"/>
                <w:iCs/>
                <w:u w:val="single"/>
              </w:rPr>
            </w:pPr>
            <w:r>
              <w:rPr>
                <w:rFonts w:asciiTheme="minorHAnsi" w:hAnsiTheme="minorHAnsi"/>
                <w:iCs/>
                <w:sz w:val="22"/>
                <w:szCs w:val="22"/>
                <w:u w:val="single"/>
              </w:rPr>
              <w:t>nombre</w:t>
            </w:r>
          </w:p>
        </w:tc>
        <w:tc>
          <w:tcPr>
            <w:tcW w:w="1912" w:type="dxa"/>
          </w:tcPr>
          <w:p w:rsidR="005F59B5" w:rsidRDefault="00864F9F" w:rsidP="005F59B5">
            <w:pPr>
              <w:autoSpaceDE w:val="0"/>
              <w:autoSpaceDN w:val="0"/>
              <w:adjustRightInd w:val="0"/>
              <w:ind w:left="36"/>
              <w:jc w:val="both"/>
              <w:rPr>
                <w:rFonts w:asciiTheme="minorHAnsi" w:hAnsiTheme="minorHAnsi"/>
                <w:iCs/>
                <w:u w:val="single"/>
              </w:rPr>
            </w:pPr>
            <w:r>
              <w:rPr>
                <w:rFonts w:asciiTheme="minorHAnsi" w:hAnsiTheme="minorHAnsi"/>
                <w:iCs/>
                <w:sz w:val="22"/>
                <w:szCs w:val="22"/>
                <w:u w:val="single"/>
              </w:rPr>
              <w:t>A</w:t>
            </w:r>
            <w:r w:rsidR="005F59B5">
              <w:rPr>
                <w:rFonts w:asciiTheme="minorHAnsi" w:hAnsiTheme="minorHAnsi"/>
                <w:iCs/>
                <w:sz w:val="22"/>
                <w:szCs w:val="22"/>
                <w:u w:val="single"/>
              </w:rPr>
              <w:t>pellidos</w:t>
            </w:r>
          </w:p>
        </w:tc>
        <w:tc>
          <w:tcPr>
            <w:tcW w:w="3338" w:type="dxa"/>
          </w:tcPr>
          <w:p w:rsidR="005F59B5" w:rsidRDefault="005F59B5" w:rsidP="005F59B5">
            <w:pPr>
              <w:autoSpaceDE w:val="0"/>
              <w:autoSpaceDN w:val="0"/>
              <w:adjustRightInd w:val="0"/>
              <w:ind w:left="36"/>
              <w:jc w:val="both"/>
              <w:rPr>
                <w:rFonts w:asciiTheme="minorHAnsi" w:hAnsiTheme="minorHAnsi"/>
                <w:iCs/>
                <w:u w:val="single"/>
              </w:rPr>
            </w:pPr>
            <w:r>
              <w:rPr>
                <w:rFonts w:asciiTheme="minorHAnsi" w:hAnsiTheme="minorHAnsi"/>
                <w:iCs/>
                <w:sz w:val="22"/>
                <w:szCs w:val="22"/>
                <w:u w:val="single"/>
              </w:rPr>
              <w:t>Categoría y/o colectivo</w:t>
            </w:r>
          </w:p>
        </w:tc>
      </w:tr>
      <w:tr w:rsidR="005F59B5" w:rsidTr="00311DB8">
        <w:trPr>
          <w:trHeight w:val="255"/>
        </w:trPr>
        <w:tc>
          <w:tcPr>
            <w:tcW w:w="2235" w:type="dxa"/>
          </w:tcPr>
          <w:p w:rsidR="005F59B5" w:rsidRPr="005F59B5" w:rsidRDefault="005F59B5" w:rsidP="005F59B5">
            <w:pPr>
              <w:autoSpaceDE w:val="0"/>
              <w:autoSpaceDN w:val="0"/>
              <w:adjustRightInd w:val="0"/>
              <w:ind w:left="36"/>
              <w:jc w:val="both"/>
              <w:rPr>
                <w:rFonts w:asciiTheme="minorHAnsi" w:hAnsiTheme="minorHAnsi"/>
                <w:iCs/>
              </w:rPr>
            </w:pPr>
            <w:r w:rsidRPr="005F59B5">
              <w:rPr>
                <w:rFonts w:asciiTheme="minorHAnsi" w:hAnsiTheme="minorHAnsi"/>
                <w:iCs/>
                <w:sz w:val="22"/>
                <w:szCs w:val="22"/>
              </w:rPr>
              <w:t>José Carmelo</w:t>
            </w:r>
          </w:p>
        </w:tc>
        <w:tc>
          <w:tcPr>
            <w:tcW w:w="1912" w:type="dxa"/>
          </w:tcPr>
          <w:p w:rsidR="005F59B5" w:rsidRPr="005F59B5" w:rsidRDefault="005F59B5" w:rsidP="005F59B5">
            <w:pPr>
              <w:autoSpaceDE w:val="0"/>
              <w:autoSpaceDN w:val="0"/>
              <w:adjustRightInd w:val="0"/>
              <w:ind w:left="36"/>
              <w:jc w:val="both"/>
              <w:rPr>
                <w:rFonts w:asciiTheme="minorHAnsi" w:hAnsiTheme="minorHAnsi"/>
                <w:iCs/>
              </w:rPr>
            </w:pPr>
            <w:proofErr w:type="spellStart"/>
            <w:r w:rsidRPr="005F59B5">
              <w:rPr>
                <w:rFonts w:asciiTheme="minorHAnsi" w:hAnsiTheme="minorHAnsi"/>
                <w:iCs/>
                <w:sz w:val="22"/>
                <w:szCs w:val="22"/>
              </w:rPr>
              <w:t>Lisón</w:t>
            </w:r>
            <w:proofErr w:type="spellEnd"/>
          </w:p>
        </w:tc>
        <w:tc>
          <w:tcPr>
            <w:tcW w:w="3338" w:type="dxa"/>
          </w:tcPr>
          <w:p w:rsidR="005F59B5" w:rsidRPr="005F59B5" w:rsidRDefault="005F59B5" w:rsidP="005F59B5">
            <w:pPr>
              <w:autoSpaceDE w:val="0"/>
              <w:autoSpaceDN w:val="0"/>
              <w:adjustRightInd w:val="0"/>
              <w:ind w:left="36"/>
              <w:jc w:val="both"/>
              <w:rPr>
                <w:rFonts w:asciiTheme="minorHAnsi" w:hAnsiTheme="minorHAnsi"/>
                <w:iCs/>
              </w:rPr>
            </w:pPr>
            <w:r w:rsidRPr="005F59B5">
              <w:rPr>
                <w:rFonts w:asciiTheme="minorHAnsi" w:hAnsiTheme="minorHAnsi"/>
                <w:iCs/>
                <w:sz w:val="22"/>
                <w:szCs w:val="22"/>
              </w:rPr>
              <w:t>Director EMUI</w:t>
            </w:r>
          </w:p>
        </w:tc>
      </w:tr>
      <w:tr w:rsidR="005F59B5" w:rsidTr="00311DB8">
        <w:trPr>
          <w:trHeight w:val="255"/>
        </w:trPr>
        <w:tc>
          <w:tcPr>
            <w:tcW w:w="2235" w:type="dxa"/>
          </w:tcPr>
          <w:p w:rsidR="005F59B5" w:rsidRPr="00311DB8" w:rsidRDefault="005F59B5"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 xml:space="preserve">Alberto </w:t>
            </w:r>
          </w:p>
        </w:tc>
        <w:tc>
          <w:tcPr>
            <w:tcW w:w="1912"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Sanz</w:t>
            </w:r>
          </w:p>
        </w:tc>
        <w:tc>
          <w:tcPr>
            <w:tcW w:w="3338"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Secretario Académico EMUI</w:t>
            </w:r>
          </w:p>
        </w:tc>
      </w:tr>
      <w:tr w:rsidR="005F59B5" w:rsidTr="00311DB8">
        <w:trPr>
          <w:trHeight w:val="255"/>
        </w:trPr>
        <w:tc>
          <w:tcPr>
            <w:tcW w:w="2235"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Carmen</w:t>
            </w:r>
          </w:p>
        </w:tc>
        <w:tc>
          <w:tcPr>
            <w:tcW w:w="1912"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López</w:t>
            </w:r>
          </w:p>
        </w:tc>
        <w:tc>
          <w:tcPr>
            <w:tcW w:w="3338"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Representante PDI</w:t>
            </w:r>
          </w:p>
        </w:tc>
      </w:tr>
      <w:tr w:rsidR="005F59B5" w:rsidTr="00311DB8">
        <w:trPr>
          <w:trHeight w:val="255"/>
        </w:trPr>
        <w:tc>
          <w:tcPr>
            <w:tcW w:w="2235"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María Isabel</w:t>
            </w:r>
          </w:p>
        </w:tc>
        <w:tc>
          <w:tcPr>
            <w:tcW w:w="1912"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Blázquez</w:t>
            </w:r>
          </w:p>
        </w:tc>
        <w:tc>
          <w:tcPr>
            <w:tcW w:w="3338" w:type="dxa"/>
          </w:tcPr>
          <w:p w:rsidR="005F59B5" w:rsidRPr="00311DB8" w:rsidRDefault="00311DB8" w:rsidP="00311DB8">
            <w:pPr>
              <w:autoSpaceDE w:val="0"/>
              <w:autoSpaceDN w:val="0"/>
              <w:adjustRightInd w:val="0"/>
              <w:ind w:left="36"/>
              <w:jc w:val="both"/>
              <w:rPr>
                <w:rFonts w:asciiTheme="minorHAnsi" w:hAnsiTheme="minorHAnsi"/>
                <w:iCs/>
              </w:rPr>
            </w:pPr>
            <w:r w:rsidRPr="00311DB8">
              <w:rPr>
                <w:rFonts w:asciiTheme="minorHAnsi" w:hAnsiTheme="minorHAnsi"/>
                <w:iCs/>
                <w:sz w:val="22"/>
                <w:szCs w:val="22"/>
              </w:rPr>
              <w:t>Delegado Evaluación calidad</w:t>
            </w:r>
          </w:p>
        </w:tc>
      </w:tr>
      <w:tr w:rsidR="005F59B5" w:rsidTr="00311DB8">
        <w:trPr>
          <w:trHeight w:val="255"/>
        </w:trPr>
        <w:tc>
          <w:tcPr>
            <w:tcW w:w="2235" w:type="dxa"/>
          </w:tcPr>
          <w:p w:rsidR="005F59B5" w:rsidRPr="00311DB8" w:rsidRDefault="00311DB8" w:rsidP="005F59B5">
            <w:pPr>
              <w:autoSpaceDE w:val="0"/>
              <w:autoSpaceDN w:val="0"/>
              <w:adjustRightInd w:val="0"/>
              <w:ind w:left="36"/>
              <w:jc w:val="both"/>
              <w:rPr>
                <w:rFonts w:asciiTheme="minorHAnsi" w:hAnsiTheme="minorHAnsi"/>
                <w:iCs/>
              </w:rPr>
            </w:pPr>
            <w:proofErr w:type="spellStart"/>
            <w:r w:rsidRPr="00311DB8">
              <w:rPr>
                <w:rFonts w:asciiTheme="minorHAnsi" w:hAnsiTheme="minorHAnsi"/>
                <w:iCs/>
                <w:sz w:val="22"/>
                <w:szCs w:val="22"/>
              </w:rPr>
              <w:t>Mhammed</w:t>
            </w:r>
            <w:proofErr w:type="spellEnd"/>
            <w:r w:rsidRPr="00311DB8">
              <w:rPr>
                <w:rFonts w:asciiTheme="minorHAnsi" w:hAnsiTheme="minorHAnsi"/>
                <w:iCs/>
                <w:sz w:val="22"/>
                <w:szCs w:val="22"/>
              </w:rPr>
              <w:t xml:space="preserve"> </w:t>
            </w:r>
          </w:p>
        </w:tc>
        <w:tc>
          <w:tcPr>
            <w:tcW w:w="1912" w:type="dxa"/>
          </w:tcPr>
          <w:p w:rsidR="005F59B5" w:rsidRPr="00311DB8" w:rsidRDefault="00311DB8" w:rsidP="005F59B5">
            <w:pPr>
              <w:autoSpaceDE w:val="0"/>
              <w:autoSpaceDN w:val="0"/>
              <w:adjustRightInd w:val="0"/>
              <w:ind w:left="36"/>
              <w:jc w:val="both"/>
              <w:rPr>
                <w:rFonts w:asciiTheme="minorHAnsi" w:hAnsiTheme="minorHAnsi"/>
                <w:iCs/>
              </w:rPr>
            </w:pPr>
            <w:proofErr w:type="spellStart"/>
            <w:r w:rsidRPr="00311DB8">
              <w:rPr>
                <w:rFonts w:asciiTheme="minorHAnsi" w:hAnsiTheme="minorHAnsi"/>
                <w:iCs/>
                <w:sz w:val="22"/>
                <w:szCs w:val="22"/>
              </w:rPr>
              <w:t>Dahiri</w:t>
            </w:r>
            <w:proofErr w:type="spellEnd"/>
          </w:p>
        </w:tc>
        <w:tc>
          <w:tcPr>
            <w:tcW w:w="3338" w:type="dxa"/>
          </w:tcPr>
          <w:p w:rsidR="005F59B5" w:rsidRDefault="00311DB8" w:rsidP="005F59B5">
            <w:pPr>
              <w:autoSpaceDE w:val="0"/>
              <w:autoSpaceDN w:val="0"/>
              <w:adjustRightInd w:val="0"/>
              <w:ind w:left="36"/>
              <w:jc w:val="both"/>
              <w:rPr>
                <w:rFonts w:asciiTheme="minorHAnsi" w:hAnsiTheme="minorHAnsi"/>
                <w:iCs/>
                <w:u w:val="single"/>
              </w:rPr>
            </w:pPr>
            <w:r w:rsidRPr="00311DB8">
              <w:rPr>
                <w:rFonts w:asciiTheme="minorHAnsi" w:hAnsiTheme="minorHAnsi"/>
                <w:iCs/>
                <w:sz w:val="22"/>
                <w:szCs w:val="22"/>
              </w:rPr>
              <w:t>Delegado Evaluación calidad</w:t>
            </w:r>
          </w:p>
        </w:tc>
      </w:tr>
      <w:tr w:rsidR="005F59B5" w:rsidTr="00311DB8">
        <w:trPr>
          <w:trHeight w:val="255"/>
        </w:trPr>
        <w:tc>
          <w:tcPr>
            <w:tcW w:w="2235" w:type="dxa"/>
          </w:tcPr>
          <w:p w:rsidR="005F59B5" w:rsidRPr="00311DB8" w:rsidRDefault="00311DB8" w:rsidP="005F59B5">
            <w:pPr>
              <w:autoSpaceDE w:val="0"/>
              <w:autoSpaceDN w:val="0"/>
              <w:adjustRightInd w:val="0"/>
              <w:ind w:left="36"/>
              <w:jc w:val="both"/>
              <w:rPr>
                <w:rFonts w:asciiTheme="minorHAnsi" w:hAnsiTheme="minorHAnsi"/>
                <w:iCs/>
              </w:rPr>
            </w:pPr>
            <w:proofErr w:type="spellStart"/>
            <w:r w:rsidRPr="00311DB8">
              <w:rPr>
                <w:rFonts w:asciiTheme="minorHAnsi" w:hAnsiTheme="minorHAnsi"/>
                <w:iCs/>
                <w:sz w:val="22"/>
                <w:szCs w:val="22"/>
              </w:rPr>
              <w:t>Noemi</w:t>
            </w:r>
            <w:proofErr w:type="spellEnd"/>
            <w:r w:rsidRPr="00311DB8">
              <w:rPr>
                <w:rFonts w:asciiTheme="minorHAnsi" w:hAnsiTheme="minorHAnsi"/>
                <w:iCs/>
                <w:sz w:val="22"/>
                <w:szCs w:val="22"/>
              </w:rPr>
              <w:t xml:space="preserve"> Laura</w:t>
            </w:r>
          </w:p>
        </w:tc>
        <w:tc>
          <w:tcPr>
            <w:tcW w:w="1912"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Romero Barroso</w:t>
            </w:r>
          </w:p>
        </w:tc>
        <w:tc>
          <w:tcPr>
            <w:tcW w:w="3338"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Representante PAS</w:t>
            </w:r>
          </w:p>
        </w:tc>
      </w:tr>
      <w:tr w:rsidR="005F59B5" w:rsidTr="00311DB8">
        <w:trPr>
          <w:trHeight w:val="255"/>
        </w:trPr>
        <w:tc>
          <w:tcPr>
            <w:tcW w:w="2235" w:type="dxa"/>
          </w:tcPr>
          <w:p w:rsidR="005F59B5" w:rsidRPr="00311DB8" w:rsidRDefault="00311DB8" w:rsidP="005F59B5">
            <w:pPr>
              <w:autoSpaceDE w:val="0"/>
              <w:autoSpaceDN w:val="0"/>
              <w:adjustRightInd w:val="0"/>
              <w:ind w:left="36"/>
              <w:jc w:val="both"/>
              <w:rPr>
                <w:rFonts w:asciiTheme="minorHAnsi" w:hAnsiTheme="minorHAnsi"/>
                <w:iCs/>
              </w:rPr>
            </w:pPr>
            <w:r>
              <w:rPr>
                <w:rFonts w:asciiTheme="minorHAnsi" w:hAnsiTheme="minorHAnsi"/>
                <w:iCs/>
                <w:sz w:val="22"/>
                <w:szCs w:val="22"/>
              </w:rPr>
              <w:t xml:space="preserve">Laura </w:t>
            </w:r>
          </w:p>
        </w:tc>
        <w:tc>
          <w:tcPr>
            <w:tcW w:w="1912" w:type="dxa"/>
          </w:tcPr>
          <w:p w:rsidR="005F59B5" w:rsidRPr="00311DB8" w:rsidRDefault="00311DB8" w:rsidP="005F59B5">
            <w:pPr>
              <w:autoSpaceDE w:val="0"/>
              <w:autoSpaceDN w:val="0"/>
              <w:adjustRightInd w:val="0"/>
              <w:ind w:left="36"/>
              <w:jc w:val="both"/>
              <w:rPr>
                <w:rFonts w:asciiTheme="minorHAnsi" w:hAnsiTheme="minorHAnsi"/>
                <w:iCs/>
              </w:rPr>
            </w:pPr>
            <w:r>
              <w:rPr>
                <w:rFonts w:asciiTheme="minorHAnsi" w:hAnsiTheme="minorHAnsi"/>
                <w:iCs/>
                <w:sz w:val="22"/>
                <w:szCs w:val="22"/>
              </w:rPr>
              <w:t>Merino</w:t>
            </w:r>
          </w:p>
        </w:tc>
        <w:tc>
          <w:tcPr>
            <w:tcW w:w="3338" w:type="dxa"/>
          </w:tcPr>
          <w:p w:rsidR="005F59B5" w:rsidRPr="00311DB8" w:rsidRDefault="00311DB8" w:rsidP="005F59B5">
            <w:pPr>
              <w:autoSpaceDE w:val="0"/>
              <w:autoSpaceDN w:val="0"/>
              <w:adjustRightInd w:val="0"/>
              <w:ind w:left="36"/>
              <w:jc w:val="both"/>
              <w:rPr>
                <w:rFonts w:asciiTheme="minorHAnsi" w:hAnsiTheme="minorHAnsi"/>
                <w:iCs/>
              </w:rPr>
            </w:pPr>
            <w:r w:rsidRPr="00311DB8">
              <w:rPr>
                <w:rFonts w:asciiTheme="minorHAnsi" w:hAnsiTheme="minorHAnsi"/>
                <w:iCs/>
                <w:sz w:val="22"/>
                <w:szCs w:val="22"/>
              </w:rPr>
              <w:t>Representante</w:t>
            </w:r>
            <w:r>
              <w:rPr>
                <w:rFonts w:asciiTheme="minorHAnsi" w:hAnsiTheme="minorHAnsi"/>
                <w:iCs/>
                <w:sz w:val="22"/>
                <w:szCs w:val="22"/>
              </w:rPr>
              <w:t xml:space="preserve"> Estudiantes</w:t>
            </w:r>
          </w:p>
        </w:tc>
      </w:tr>
      <w:tr w:rsidR="005F59B5" w:rsidTr="00311DB8">
        <w:trPr>
          <w:trHeight w:val="255"/>
        </w:trPr>
        <w:tc>
          <w:tcPr>
            <w:tcW w:w="2235" w:type="dxa"/>
          </w:tcPr>
          <w:p w:rsidR="005F59B5" w:rsidRDefault="00311DB8" w:rsidP="005F59B5">
            <w:pPr>
              <w:autoSpaceDE w:val="0"/>
              <w:autoSpaceDN w:val="0"/>
              <w:adjustRightInd w:val="0"/>
              <w:ind w:left="36"/>
              <w:jc w:val="both"/>
              <w:rPr>
                <w:rFonts w:asciiTheme="minorHAnsi" w:hAnsiTheme="minorHAnsi"/>
                <w:iCs/>
                <w:u w:val="single"/>
              </w:rPr>
            </w:pPr>
            <w:proofErr w:type="spellStart"/>
            <w:r>
              <w:rPr>
                <w:rFonts w:asciiTheme="minorHAnsi" w:hAnsiTheme="minorHAnsi"/>
                <w:iCs/>
                <w:sz w:val="22"/>
                <w:szCs w:val="22"/>
                <w:u w:val="single"/>
              </w:rPr>
              <w:t>Salua</w:t>
            </w:r>
            <w:proofErr w:type="spellEnd"/>
            <w:r>
              <w:rPr>
                <w:rFonts w:asciiTheme="minorHAnsi" w:hAnsiTheme="minorHAnsi"/>
                <w:iCs/>
                <w:sz w:val="22"/>
                <w:szCs w:val="22"/>
                <w:u w:val="single"/>
              </w:rPr>
              <w:t xml:space="preserve"> </w:t>
            </w:r>
          </w:p>
        </w:tc>
        <w:tc>
          <w:tcPr>
            <w:tcW w:w="1912" w:type="dxa"/>
          </w:tcPr>
          <w:p w:rsidR="005F59B5" w:rsidRDefault="00311DB8" w:rsidP="005F59B5">
            <w:pPr>
              <w:autoSpaceDE w:val="0"/>
              <w:autoSpaceDN w:val="0"/>
              <w:adjustRightInd w:val="0"/>
              <w:ind w:left="36"/>
              <w:jc w:val="both"/>
              <w:rPr>
                <w:rFonts w:asciiTheme="minorHAnsi" w:hAnsiTheme="minorHAnsi"/>
                <w:iCs/>
                <w:u w:val="single"/>
              </w:rPr>
            </w:pPr>
            <w:proofErr w:type="spellStart"/>
            <w:r>
              <w:rPr>
                <w:rFonts w:asciiTheme="minorHAnsi" w:hAnsiTheme="minorHAnsi"/>
                <w:iCs/>
                <w:sz w:val="22"/>
                <w:szCs w:val="22"/>
                <w:u w:val="single"/>
              </w:rPr>
              <w:t>Rizgui</w:t>
            </w:r>
            <w:proofErr w:type="spellEnd"/>
          </w:p>
        </w:tc>
        <w:tc>
          <w:tcPr>
            <w:tcW w:w="3338" w:type="dxa"/>
          </w:tcPr>
          <w:p w:rsidR="005F59B5" w:rsidRDefault="00311DB8" w:rsidP="005F59B5">
            <w:pPr>
              <w:autoSpaceDE w:val="0"/>
              <w:autoSpaceDN w:val="0"/>
              <w:adjustRightInd w:val="0"/>
              <w:ind w:left="36"/>
              <w:jc w:val="both"/>
              <w:rPr>
                <w:rFonts w:asciiTheme="minorHAnsi" w:hAnsiTheme="minorHAnsi"/>
                <w:iCs/>
                <w:u w:val="single"/>
              </w:rPr>
            </w:pPr>
            <w:r w:rsidRPr="00311DB8">
              <w:rPr>
                <w:rFonts w:asciiTheme="minorHAnsi" w:hAnsiTheme="minorHAnsi"/>
                <w:iCs/>
                <w:sz w:val="22"/>
                <w:szCs w:val="22"/>
              </w:rPr>
              <w:t>Representante</w:t>
            </w:r>
            <w:r>
              <w:rPr>
                <w:rFonts w:asciiTheme="minorHAnsi" w:hAnsiTheme="minorHAnsi"/>
                <w:iCs/>
                <w:sz w:val="22"/>
                <w:szCs w:val="22"/>
              </w:rPr>
              <w:t xml:space="preserve"> Estudiantes</w:t>
            </w:r>
          </w:p>
        </w:tc>
      </w:tr>
      <w:tr w:rsidR="005F59B5" w:rsidTr="00311DB8">
        <w:trPr>
          <w:trHeight w:val="255"/>
        </w:trPr>
        <w:tc>
          <w:tcPr>
            <w:tcW w:w="2235" w:type="dxa"/>
          </w:tcPr>
          <w:p w:rsidR="005F59B5" w:rsidRDefault="00311DB8" w:rsidP="005F59B5">
            <w:pPr>
              <w:autoSpaceDE w:val="0"/>
              <w:autoSpaceDN w:val="0"/>
              <w:adjustRightInd w:val="0"/>
              <w:ind w:left="36"/>
              <w:jc w:val="both"/>
              <w:rPr>
                <w:rFonts w:asciiTheme="minorHAnsi" w:hAnsiTheme="minorHAnsi"/>
                <w:iCs/>
                <w:u w:val="single"/>
              </w:rPr>
            </w:pPr>
            <w:r>
              <w:rPr>
                <w:rFonts w:asciiTheme="minorHAnsi" w:hAnsiTheme="minorHAnsi"/>
                <w:iCs/>
                <w:sz w:val="22"/>
                <w:szCs w:val="22"/>
                <w:u w:val="single"/>
              </w:rPr>
              <w:t xml:space="preserve">Juan Ignacio </w:t>
            </w:r>
          </w:p>
        </w:tc>
        <w:tc>
          <w:tcPr>
            <w:tcW w:w="1912" w:type="dxa"/>
          </w:tcPr>
          <w:p w:rsidR="005F59B5" w:rsidRDefault="00311DB8" w:rsidP="005F59B5">
            <w:pPr>
              <w:autoSpaceDE w:val="0"/>
              <w:autoSpaceDN w:val="0"/>
              <w:adjustRightInd w:val="0"/>
              <w:ind w:left="36"/>
              <w:jc w:val="both"/>
              <w:rPr>
                <w:rFonts w:asciiTheme="minorHAnsi" w:hAnsiTheme="minorHAnsi"/>
                <w:iCs/>
                <w:u w:val="single"/>
              </w:rPr>
            </w:pPr>
            <w:r>
              <w:rPr>
                <w:rFonts w:asciiTheme="minorHAnsi" w:hAnsiTheme="minorHAnsi"/>
                <w:iCs/>
                <w:sz w:val="22"/>
                <w:szCs w:val="22"/>
                <w:u w:val="single"/>
              </w:rPr>
              <w:t>Robles</w:t>
            </w:r>
          </w:p>
        </w:tc>
        <w:tc>
          <w:tcPr>
            <w:tcW w:w="3338" w:type="dxa"/>
          </w:tcPr>
          <w:p w:rsidR="005F59B5" w:rsidRDefault="00311DB8" w:rsidP="005F59B5">
            <w:pPr>
              <w:autoSpaceDE w:val="0"/>
              <w:autoSpaceDN w:val="0"/>
              <w:adjustRightInd w:val="0"/>
              <w:ind w:left="36"/>
              <w:jc w:val="both"/>
              <w:rPr>
                <w:rFonts w:asciiTheme="minorHAnsi" w:hAnsiTheme="minorHAnsi"/>
                <w:iCs/>
                <w:u w:val="single"/>
              </w:rPr>
            </w:pPr>
            <w:r>
              <w:rPr>
                <w:rFonts w:asciiTheme="minorHAnsi" w:hAnsiTheme="minorHAnsi"/>
                <w:iCs/>
                <w:sz w:val="22"/>
                <w:szCs w:val="22"/>
                <w:u w:val="single"/>
              </w:rPr>
              <w:t>Agente Externo</w:t>
            </w:r>
          </w:p>
        </w:tc>
      </w:tr>
    </w:tbl>
    <w:p w:rsidR="005F59B5" w:rsidRDefault="005F59B5" w:rsidP="000E5C90">
      <w:pPr>
        <w:autoSpaceDE w:val="0"/>
        <w:autoSpaceDN w:val="0"/>
        <w:adjustRightInd w:val="0"/>
        <w:jc w:val="both"/>
        <w:rPr>
          <w:rFonts w:asciiTheme="minorHAnsi" w:hAnsiTheme="minorHAnsi"/>
          <w:iCs/>
          <w:sz w:val="22"/>
          <w:szCs w:val="22"/>
          <w:u w:val="single"/>
        </w:rPr>
      </w:pPr>
    </w:p>
    <w:p w:rsidR="00311DB8" w:rsidRDefault="00F67054" w:rsidP="000E5C90">
      <w:pPr>
        <w:autoSpaceDE w:val="0"/>
        <w:autoSpaceDN w:val="0"/>
        <w:adjustRightInd w:val="0"/>
        <w:jc w:val="both"/>
        <w:rPr>
          <w:rFonts w:asciiTheme="minorHAnsi" w:hAnsiTheme="minorHAnsi"/>
          <w:iCs/>
          <w:color w:val="000080"/>
          <w:sz w:val="22"/>
          <w:szCs w:val="22"/>
        </w:rPr>
      </w:pPr>
      <w:r w:rsidRPr="00C055A4">
        <w:rPr>
          <w:rFonts w:asciiTheme="minorHAnsi" w:hAnsiTheme="minorHAnsi"/>
          <w:iCs/>
          <w:sz w:val="22"/>
          <w:szCs w:val="22"/>
          <w:u w:val="single"/>
        </w:rPr>
        <w:t>1.2.- Normas de funcionamiento y sistema de toma de decisiones.</w:t>
      </w:r>
      <w:r w:rsidRPr="00C055A4">
        <w:rPr>
          <w:rFonts w:asciiTheme="minorHAnsi" w:hAnsiTheme="minorHAnsi"/>
          <w:iCs/>
          <w:color w:val="000080"/>
          <w:sz w:val="22"/>
          <w:szCs w:val="22"/>
        </w:rPr>
        <w:t xml:space="preserve"> </w:t>
      </w:r>
    </w:p>
    <w:p w:rsidR="00311DB8" w:rsidRPr="00864F9F" w:rsidRDefault="00311DB8" w:rsidP="000E5C90">
      <w:pPr>
        <w:autoSpaceDE w:val="0"/>
        <w:autoSpaceDN w:val="0"/>
        <w:adjustRightInd w:val="0"/>
        <w:jc w:val="both"/>
        <w:rPr>
          <w:rFonts w:asciiTheme="minorHAnsi" w:hAnsiTheme="minorHAnsi"/>
          <w:iCs/>
          <w:sz w:val="22"/>
          <w:szCs w:val="22"/>
        </w:rPr>
      </w:pPr>
    </w:p>
    <w:p w:rsidR="00311DB8" w:rsidRDefault="00311DB8" w:rsidP="000E5C90">
      <w:pPr>
        <w:autoSpaceDE w:val="0"/>
        <w:autoSpaceDN w:val="0"/>
        <w:adjustRightInd w:val="0"/>
        <w:jc w:val="both"/>
        <w:rPr>
          <w:rFonts w:asciiTheme="minorHAnsi" w:hAnsiTheme="minorHAnsi"/>
          <w:sz w:val="22"/>
          <w:szCs w:val="22"/>
        </w:rPr>
      </w:pPr>
      <w:r w:rsidRPr="00311DB8">
        <w:rPr>
          <w:rFonts w:asciiTheme="minorHAnsi" w:hAnsiTheme="minorHAnsi"/>
          <w:sz w:val="22"/>
          <w:szCs w:val="22"/>
        </w:rPr>
        <w:t>El Reglamento de Funcionamiento</w:t>
      </w:r>
      <w:r>
        <w:rPr>
          <w:rFonts w:asciiTheme="minorHAnsi" w:hAnsiTheme="minorHAnsi"/>
          <w:sz w:val="22"/>
          <w:szCs w:val="22"/>
        </w:rPr>
        <w:t xml:space="preserve"> de la Comisión de calidad fue aprobado por el Consejo del EMUI el 24 de septiembre de 2013. Recoge distintos artículos relativos a su funcionamiento y al sistema de toma de decisiones, que se extractan a continuación.</w:t>
      </w:r>
    </w:p>
    <w:p w:rsidR="00311DB8" w:rsidRDefault="00311DB8" w:rsidP="006264F1">
      <w:pPr>
        <w:autoSpaceDE w:val="0"/>
        <w:autoSpaceDN w:val="0"/>
        <w:adjustRightInd w:val="0"/>
        <w:jc w:val="both"/>
        <w:rPr>
          <w:rFonts w:asciiTheme="minorHAnsi" w:hAnsiTheme="minorHAnsi"/>
          <w:sz w:val="22"/>
          <w:szCs w:val="22"/>
        </w:rPr>
      </w:pPr>
      <w:r>
        <w:rPr>
          <w:rFonts w:asciiTheme="minorHAnsi" w:hAnsiTheme="minorHAnsi"/>
          <w:sz w:val="22"/>
          <w:szCs w:val="22"/>
        </w:rPr>
        <w:t xml:space="preserve">La Comisión de Calidad de Estudios </w:t>
      </w:r>
      <w:r w:rsidR="00713C8B">
        <w:rPr>
          <w:rFonts w:asciiTheme="minorHAnsi" w:hAnsiTheme="minorHAnsi"/>
          <w:sz w:val="22"/>
          <w:szCs w:val="22"/>
        </w:rPr>
        <w:t xml:space="preserve">de Máster del EMUI celebrará al menos dos reuniones </w:t>
      </w:r>
      <w:r w:rsidR="006264F1">
        <w:rPr>
          <w:rFonts w:asciiTheme="minorHAnsi" w:hAnsiTheme="minorHAnsi"/>
          <w:sz w:val="22"/>
          <w:szCs w:val="22"/>
        </w:rPr>
        <w:t>plenarias: una a comienzo de curso y otra al final de curso. La convocatoria de estas reuniones se realizará con una antelación mínima de veinticuatro horas y contendrá el orden del día de la reunión. Los miembros de la Comisión de Calidad de Estudios de Máster deberán recibir la convocatoria con el orden del día, con una antelación mínima de 48 horas.</w:t>
      </w:r>
    </w:p>
    <w:p w:rsidR="006264F1" w:rsidRDefault="006264F1" w:rsidP="006264F1">
      <w:pPr>
        <w:autoSpaceDE w:val="0"/>
        <w:autoSpaceDN w:val="0"/>
        <w:adjustRightInd w:val="0"/>
        <w:jc w:val="both"/>
        <w:rPr>
          <w:rFonts w:asciiTheme="minorHAnsi" w:hAnsiTheme="minorHAnsi"/>
          <w:sz w:val="22"/>
          <w:szCs w:val="22"/>
        </w:rPr>
      </w:pPr>
      <w:r>
        <w:rPr>
          <w:rFonts w:asciiTheme="minorHAnsi" w:hAnsiTheme="minorHAnsi"/>
          <w:sz w:val="22"/>
          <w:szCs w:val="22"/>
        </w:rPr>
        <w:t>Las decisiones se tomarán por mayoría simple de los miembros presentes, en caso de empate el Presidente contará con un voto de calidad. Las decisiones adoptadas se comunicarán a los interesados para realizar los cambios y mejoras oportunas. Asimismo se elevarán al Consejo del EMUI para su conocimiento y, en su caso, para su ratificación. La Comisión de Calidad  de Estudios de Máster elaborará anualmente una Memoria de sus actuaciones y un plan de revisión y mejoras de la titulación que deberá ser aprobado por el Consejo del EMUI.</w:t>
      </w:r>
    </w:p>
    <w:p w:rsidR="004E059C" w:rsidRDefault="004E059C" w:rsidP="005E2C8F">
      <w:pPr>
        <w:autoSpaceDE w:val="0"/>
        <w:autoSpaceDN w:val="0"/>
        <w:adjustRightInd w:val="0"/>
        <w:jc w:val="both"/>
        <w:rPr>
          <w:rFonts w:asciiTheme="minorHAnsi" w:hAnsiTheme="minorHAnsi"/>
          <w:sz w:val="22"/>
          <w:szCs w:val="22"/>
        </w:rPr>
      </w:pPr>
    </w:p>
    <w:p w:rsidR="005E2C8F" w:rsidRDefault="005E2C8F" w:rsidP="004E059C">
      <w:pPr>
        <w:autoSpaceDE w:val="0"/>
        <w:autoSpaceDN w:val="0"/>
        <w:adjustRightInd w:val="0"/>
        <w:jc w:val="both"/>
        <w:rPr>
          <w:rFonts w:asciiTheme="minorHAnsi" w:hAnsiTheme="minorHAnsi"/>
          <w:sz w:val="22"/>
          <w:szCs w:val="22"/>
        </w:rPr>
      </w:pPr>
      <w:r>
        <w:rPr>
          <w:rFonts w:asciiTheme="minorHAnsi" w:hAnsiTheme="minorHAnsi"/>
          <w:sz w:val="22"/>
          <w:szCs w:val="22"/>
        </w:rPr>
        <w:t xml:space="preserve">Con el objeto de mejorar la eficacia de la Comisión de Calidad, se habilitó durante el curso 2014/2015 un Buzón de Quejas y Sugerencias en la propia web del máster. </w:t>
      </w:r>
    </w:p>
    <w:p w:rsidR="004E059C" w:rsidRDefault="004E059C" w:rsidP="004E059C">
      <w:pPr>
        <w:autoSpaceDE w:val="0"/>
        <w:autoSpaceDN w:val="0"/>
        <w:adjustRightInd w:val="0"/>
        <w:jc w:val="both"/>
        <w:rPr>
          <w:rFonts w:asciiTheme="minorHAnsi" w:hAnsiTheme="minorHAnsi"/>
          <w:sz w:val="22"/>
          <w:szCs w:val="22"/>
        </w:rPr>
      </w:pPr>
    </w:p>
    <w:p w:rsidR="006264F1" w:rsidRDefault="006264F1" w:rsidP="006264F1">
      <w:pPr>
        <w:autoSpaceDE w:val="0"/>
        <w:autoSpaceDN w:val="0"/>
        <w:adjustRightInd w:val="0"/>
        <w:jc w:val="both"/>
        <w:rPr>
          <w:rFonts w:asciiTheme="minorHAnsi" w:hAnsiTheme="minorHAnsi"/>
          <w:sz w:val="22"/>
          <w:szCs w:val="22"/>
        </w:rPr>
      </w:pPr>
    </w:p>
    <w:p w:rsidR="005E2C8F" w:rsidRDefault="00F67054" w:rsidP="000E5C90">
      <w:pPr>
        <w:autoSpaceDE w:val="0"/>
        <w:autoSpaceDN w:val="0"/>
        <w:adjustRightInd w:val="0"/>
        <w:jc w:val="both"/>
        <w:rPr>
          <w:rFonts w:asciiTheme="minorHAnsi" w:hAnsiTheme="minorHAnsi"/>
          <w:iCs/>
          <w:color w:val="000080"/>
          <w:sz w:val="22"/>
          <w:szCs w:val="22"/>
        </w:rPr>
      </w:pPr>
      <w:r w:rsidRPr="00C055A4">
        <w:rPr>
          <w:rFonts w:asciiTheme="minorHAnsi" w:hAnsiTheme="minorHAnsi"/>
          <w:iCs/>
          <w:sz w:val="22"/>
          <w:szCs w:val="22"/>
          <w:u w:val="single"/>
        </w:rPr>
        <w:t>1.3.- Periodicidad de las reuniones y acciones emprendidas.</w:t>
      </w:r>
      <w:r w:rsidRPr="00C055A4">
        <w:rPr>
          <w:rFonts w:asciiTheme="minorHAnsi" w:hAnsiTheme="minorHAnsi"/>
          <w:iCs/>
          <w:color w:val="000080"/>
          <w:sz w:val="22"/>
          <w:szCs w:val="22"/>
        </w:rPr>
        <w:t xml:space="preserve"> </w:t>
      </w:r>
    </w:p>
    <w:p w:rsidR="00D722D2" w:rsidRDefault="00D722D2" w:rsidP="000E5C90">
      <w:pPr>
        <w:autoSpaceDE w:val="0"/>
        <w:autoSpaceDN w:val="0"/>
        <w:adjustRightInd w:val="0"/>
        <w:jc w:val="both"/>
        <w:rPr>
          <w:rFonts w:asciiTheme="minorHAnsi" w:hAnsiTheme="minorHAnsi"/>
          <w:iCs/>
          <w:color w:val="000080"/>
          <w:sz w:val="22"/>
          <w:szCs w:val="22"/>
        </w:rPr>
      </w:pPr>
    </w:p>
    <w:p w:rsidR="00D722D2" w:rsidRPr="00864F9F" w:rsidRDefault="00D722D2" w:rsidP="00864F9F">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El Máster no se impartió</w:t>
      </w:r>
      <w:r w:rsidR="00B7326B" w:rsidRPr="00864F9F">
        <w:rPr>
          <w:rFonts w:asciiTheme="minorHAnsi" w:hAnsiTheme="minorHAnsi"/>
          <w:bCs/>
          <w:sz w:val="22"/>
          <w:szCs w:val="22"/>
        </w:rPr>
        <w:t xml:space="preserve"> durante el curso 2016-2017 </w:t>
      </w:r>
      <w:r w:rsidRPr="00864F9F">
        <w:rPr>
          <w:rFonts w:asciiTheme="minorHAnsi" w:hAnsiTheme="minorHAnsi"/>
          <w:bCs/>
          <w:sz w:val="22"/>
          <w:szCs w:val="22"/>
        </w:rPr>
        <w:t xml:space="preserve">porque no se ofertó </w:t>
      </w:r>
      <w:r w:rsidR="00B7326B" w:rsidRPr="00864F9F">
        <w:rPr>
          <w:rFonts w:asciiTheme="minorHAnsi" w:hAnsiTheme="minorHAnsi"/>
          <w:bCs/>
          <w:sz w:val="22"/>
          <w:szCs w:val="22"/>
        </w:rPr>
        <w:t>debido a</w:t>
      </w:r>
      <w:r w:rsidRPr="00864F9F">
        <w:rPr>
          <w:rFonts w:asciiTheme="minorHAnsi" w:hAnsiTheme="minorHAnsi"/>
          <w:bCs/>
          <w:sz w:val="22"/>
          <w:szCs w:val="22"/>
        </w:rPr>
        <w:t>l escaso número de matriculados</w:t>
      </w:r>
      <w:r w:rsidR="00B7326B" w:rsidRPr="00864F9F">
        <w:rPr>
          <w:rFonts w:asciiTheme="minorHAnsi" w:hAnsiTheme="minorHAnsi"/>
          <w:bCs/>
          <w:sz w:val="22"/>
          <w:szCs w:val="22"/>
        </w:rPr>
        <w:t xml:space="preserve"> en el curso anterior</w:t>
      </w:r>
      <w:r w:rsidRPr="00864F9F">
        <w:rPr>
          <w:rFonts w:asciiTheme="minorHAnsi" w:hAnsiTheme="minorHAnsi"/>
          <w:bCs/>
          <w:sz w:val="22"/>
          <w:szCs w:val="22"/>
        </w:rPr>
        <w:t>.</w:t>
      </w:r>
    </w:p>
    <w:p w:rsidR="00D722D2" w:rsidRPr="00864F9F" w:rsidRDefault="00D722D2" w:rsidP="00864F9F">
      <w:pPr>
        <w:autoSpaceDE w:val="0"/>
        <w:autoSpaceDN w:val="0"/>
        <w:adjustRightInd w:val="0"/>
        <w:jc w:val="both"/>
        <w:rPr>
          <w:rFonts w:asciiTheme="minorHAnsi" w:hAnsiTheme="minorHAnsi"/>
          <w:bCs/>
          <w:sz w:val="22"/>
          <w:szCs w:val="22"/>
        </w:rPr>
      </w:pPr>
      <w:commentRangeStart w:id="22"/>
      <w:r w:rsidRPr="00864F9F">
        <w:rPr>
          <w:rFonts w:asciiTheme="minorHAnsi" w:hAnsiTheme="minorHAnsi"/>
          <w:bCs/>
          <w:sz w:val="22"/>
          <w:szCs w:val="22"/>
        </w:rPr>
        <w:t>Como consecuencia de esta situación, se tomaron una serie de medidas:</w:t>
      </w:r>
      <w:commentRangeEnd w:id="22"/>
      <w:r w:rsidR="00864F9F">
        <w:rPr>
          <w:rStyle w:val="Refdecomentario"/>
        </w:rPr>
        <w:commentReference w:id="22"/>
      </w:r>
    </w:p>
    <w:p w:rsidR="00D722D2" w:rsidRPr="00864F9F" w:rsidRDefault="00D722D2" w:rsidP="00864F9F">
      <w:pPr>
        <w:pStyle w:val="Prrafodelista"/>
        <w:numPr>
          <w:ilvl w:val="0"/>
          <w:numId w:val="38"/>
        </w:numPr>
        <w:tabs>
          <w:tab w:val="left" w:pos="142"/>
        </w:tabs>
        <w:autoSpaceDE w:val="0"/>
        <w:autoSpaceDN w:val="0"/>
        <w:adjustRightInd w:val="0"/>
        <w:ind w:left="0" w:firstLine="0"/>
        <w:jc w:val="both"/>
        <w:rPr>
          <w:rFonts w:asciiTheme="minorHAnsi" w:hAnsiTheme="minorHAnsi"/>
          <w:bCs/>
          <w:sz w:val="22"/>
          <w:szCs w:val="22"/>
        </w:rPr>
      </w:pPr>
      <w:r w:rsidRPr="00864F9F">
        <w:rPr>
          <w:rFonts w:asciiTheme="minorHAnsi" w:hAnsiTheme="minorHAnsi"/>
          <w:bCs/>
          <w:sz w:val="22"/>
          <w:szCs w:val="22"/>
        </w:rPr>
        <w:t xml:space="preserve">Cambio de sede  </w:t>
      </w:r>
      <w:r w:rsidR="00B7326B" w:rsidRPr="00864F9F">
        <w:rPr>
          <w:rFonts w:asciiTheme="minorHAnsi" w:hAnsiTheme="minorHAnsi"/>
          <w:bCs/>
          <w:sz w:val="22"/>
          <w:szCs w:val="22"/>
        </w:rPr>
        <w:t>de San Bernardo a la Facultad de Filología.</w:t>
      </w:r>
      <w:r w:rsidRPr="00864F9F">
        <w:rPr>
          <w:rFonts w:asciiTheme="minorHAnsi" w:hAnsiTheme="minorHAnsi"/>
          <w:bCs/>
          <w:sz w:val="22"/>
          <w:szCs w:val="22"/>
        </w:rPr>
        <w:t xml:space="preserve"> </w:t>
      </w:r>
    </w:p>
    <w:p w:rsidR="007E0B9F" w:rsidRPr="00864F9F" w:rsidRDefault="00B7326B" w:rsidP="00864F9F">
      <w:pPr>
        <w:pStyle w:val="Prrafodelista"/>
        <w:numPr>
          <w:ilvl w:val="0"/>
          <w:numId w:val="38"/>
        </w:numPr>
        <w:tabs>
          <w:tab w:val="left" w:pos="142"/>
        </w:tabs>
        <w:ind w:left="0" w:firstLine="0"/>
        <w:jc w:val="both"/>
        <w:rPr>
          <w:rFonts w:asciiTheme="minorHAnsi" w:hAnsiTheme="minorHAnsi"/>
          <w:bCs/>
          <w:sz w:val="22"/>
          <w:szCs w:val="22"/>
        </w:rPr>
      </w:pPr>
      <w:r w:rsidRPr="00864F9F">
        <w:rPr>
          <w:rFonts w:asciiTheme="minorHAnsi" w:hAnsiTheme="minorHAnsi"/>
          <w:bCs/>
          <w:sz w:val="22"/>
          <w:szCs w:val="22"/>
        </w:rPr>
        <w:t>C</w:t>
      </w:r>
      <w:r w:rsidR="007E0B9F" w:rsidRPr="00864F9F">
        <w:rPr>
          <w:rFonts w:asciiTheme="minorHAnsi" w:hAnsiTheme="minorHAnsi"/>
          <w:bCs/>
          <w:sz w:val="22"/>
          <w:szCs w:val="22"/>
        </w:rPr>
        <w:t>ambio de centro de gestión pasando a ser la Facultad de Filología de la Universidad Complutense de Madrid desde el curso 2017-18. El Euro-</w:t>
      </w:r>
      <w:proofErr w:type="spellStart"/>
      <w:r w:rsidR="007E0B9F" w:rsidRPr="00864F9F">
        <w:rPr>
          <w:rFonts w:asciiTheme="minorHAnsi" w:hAnsiTheme="minorHAnsi"/>
          <w:bCs/>
          <w:sz w:val="22"/>
          <w:szCs w:val="22"/>
        </w:rPr>
        <w:t>Mediterranean</w:t>
      </w:r>
      <w:proofErr w:type="spellEnd"/>
      <w:r w:rsidR="007E0B9F" w:rsidRPr="00864F9F">
        <w:rPr>
          <w:rFonts w:asciiTheme="minorHAnsi" w:hAnsiTheme="minorHAnsi"/>
          <w:bCs/>
          <w:sz w:val="22"/>
          <w:szCs w:val="22"/>
        </w:rPr>
        <w:t xml:space="preserve"> </w:t>
      </w:r>
      <w:proofErr w:type="spellStart"/>
      <w:r w:rsidR="007E0B9F" w:rsidRPr="00864F9F">
        <w:rPr>
          <w:rFonts w:asciiTheme="minorHAnsi" w:hAnsiTheme="minorHAnsi"/>
          <w:bCs/>
          <w:sz w:val="22"/>
          <w:szCs w:val="22"/>
        </w:rPr>
        <w:t>University</w:t>
      </w:r>
      <w:proofErr w:type="spellEnd"/>
      <w:r w:rsidR="007E0B9F" w:rsidRPr="00864F9F">
        <w:rPr>
          <w:rFonts w:asciiTheme="minorHAnsi" w:hAnsiTheme="minorHAnsi"/>
          <w:bCs/>
          <w:sz w:val="22"/>
          <w:szCs w:val="22"/>
        </w:rPr>
        <w:t xml:space="preserve"> </w:t>
      </w:r>
      <w:proofErr w:type="spellStart"/>
      <w:r w:rsidR="007E0B9F" w:rsidRPr="00864F9F">
        <w:rPr>
          <w:rFonts w:asciiTheme="minorHAnsi" w:hAnsiTheme="minorHAnsi"/>
          <w:bCs/>
          <w:sz w:val="22"/>
          <w:szCs w:val="22"/>
        </w:rPr>
        <w:t>Institut</w:t>
      </w:r>
      <w:proofErr w:type="spellEnd"/>
      <w:r w:rsidR="007E0B9F" w:rsidRPr="00864F9F">
        <w:rPr>
          <w:rFonts w:asciiTheme="minorHAnsi" w:hAnsiTheme="minorHAnsi"/>
          <w:bCs/>
          <w:sz w:val="22"/>
          <w:szCs w:val="22"/>
        </w:rPr>
        <w:t xml:space="preserve">  (EMUI)- Madrid pasa a ser centro asociado.</w:t>
      </w:r>
    </w:p>
    <w:p w:rsidR="007E0B9F" w:rsidRPr="00864F9F" w:rsidRDefault="007E0B9F" w:rsidP="00864F9F">
      <w:pPr>
        <w:jc w:val="both"/>
        <w:rPr>
          <w:rFonts w:asciiTheme="minorHAnsi" w:hAnsiTheme="minorHAnsi"/>
          <w:bCs/>
          <w:sz w:val="22"/>
          <w:szCs w:val="22"/>
        </w:rPr>
      </w:pPr>
      <w:r w:rsidRPr="00864F9F">
        <w:rPr>
          <w:rFonts w:asciiTheme="minorHAnsi" w:hAnsiTheme="minorHAnsi"/>
          <w:bCs/>
          <w:sz w:val="22"/>
          <w:szCs w:val="22"/>
        </w:rPr>
        <w:t xml:space="preserve">- </w:t>
      </w:r>
      <w:r w:rsidR="00B7326B" w:rsidRPr="00864F9F">
        <w:rPr>
          <w:rFonts w:asciiTheme="minorHAnsi" w:hAnsiTheme="minorHAnsi"/>
          <w:bCs/>
          <w:sz w:val="22"/>
          <w:szCs w:val="22"/>
        </w:rPr>
        <w:t>C</w:t>
      </w:r>
      <w:r w:rsidRPr="00864F9F">
        <w:rPr>
          <w:rFonts w:asciiTheme="minorHAnsi" w:hAnsiTheme="minorHAnsi"/>
          <w:bCs/>
          <w:sz w:val="22"/>
          <w:szCs w:val="22"/>
        </w:rPr>
        <w:t>ambio de centro de impartición del título que será la Facultad de Filología desde el presente curso 2017-2018.</w:t>
      </w:r>
    </w:p>
    <w:p w:rsidR="007E0B9F" w:rsidRPr="00864F9F" w:rsidRDefault="00B7326B" w:rsidP="00864F9F">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 xml:space="preserve">- </w:t>
      </w:r>
      <w:r w:rsidR="007E0B9F" w:rsidRPr="00864F9F">
        <w:rPr>
          <w:rFonts w:asciiTheme="minorHAnsi" w:hAnsiTheme="minorHAnsi"/>
          <w:bCs/>
          <w:sz w:val="22"/>
          <w:szCs w:val="22"/>
        </w:rPr>
        <w:t>A su vez, se ha procedido al cambio de horario de impartición de la docencia de la mañana a la tarde.</w:t>
      </w:r>
    </w:p>
    <w:p w:rsidR="004E059C" w:rsidRPr="00864F9F" w:rsidRDefault="004E059C" w:rsidP="00864F9F">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 Se ha actualizado la web de Máster.</w:t>
      </w:r>
    </w:p>
    <w:p w:rsidR="007E0B9F" w:rsidRPr="00864F9F" w:rsidRDefault="00B7326B" w:rsidP="00864F9F">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 xml:space="preserve">- </w:t>
      </w:r>
      <w:r w:rsidR="007E0B9F" w:rsidRPr="00864F9F">
        <w:rPr>
          <w:rFonts w:asciiTheme="minorHAnsi" w:hAnsiTheme="minorHAnsi"/>
          <w:bCs/>
          <w:sz w:val="22"/>
          <w:szCs w:val="22"/>
        </w:rPr>
        <w:t>Ha habido varias reuniones preparatorias del curso entre el nuevo Coordinador del Máster  y el equipo decanal</w:t>
      </w:r>
      <w:r w:rsidR="004E059C" w:rsidRPr="00864F9F">
        <w:rPr>
          <w:rFonts w:asciiTheme="minorHAnsi" w:hAnsiTheme="minorHAnsi"/>
          <w:bCs/>
          <w:sz w:val="22"/>
          <w:szCs w:val="22"/>
        </w:rPr>
        <w:t>.</w:t>
      </w:r>
    </w:p>
    <w:p w:rsidR="004D2B88" w:rsidRPr="00864F9F" w:rsidRDefault="004D2B88" w:rsidP="005E2C8F">
      <w:pPr>
        <w:autoSpaceDE w:val="0"/>
        <w:autoSpaceDN w:val="0"/>
        <w:adjustRightInd w:val="0"/>
        <w:jc w:val="both"/>
        <w:rPr>
          <w:rFonts w:asciiTheme="minorHAnsi" w:hAnsiTheme="minorHAnsi"/>
          <w:bCs/>
          <w:sz w:val="22"/>
          <w:szCs w:val="22"/>
        </w:rPr>
      </w:pPr>
    </w:p>
    <w:p w:rsidR="007E0B9F" w:rsidRPr="005E2C8F" w:rsidRDefault="007E0B9F" w:rsidP="005E2C8F">
      <w:pPr>
        <w:autoSpaceDE w:val="0"/>
        <w:autoSpaceDN w:val="0"/>
        <w:adjustRightInd w:val="0"/>
        <w:jc w:val="both"/>
        <w:rPr>
          <w:rFonts w:asciiTheme="minorHAnsi" w:hAnsiTheme="minorHAnsi"/>
          <w:sz w:val="22"/>
          <w:szCs w:val="22"/>
        </w:rPr>
      </w:pPr>
    </w:p>
    <w:tbl>
      <w:tblPr>
        <w:tblStyle w:val="Tablaconcuadrcula1"/>
        <w:tblW w:w="0" w:type="auto"/>
        <w:tblInd w:w="-5" w:type="dxa"/>
        <w:tblLook w:val="04A0" w:firstRow="1" w:lastRow="0" w:firstColumn="1" w:lastColumn="0" w:noHBand="0" w:noVBand="1"/>
      </w:tblPr>
      <w:tblGrid>
        <w:gridCol w:w="1276"/>
        <w:gridCol w:w="2693"/>
        <w:gridCol w:w="4529"/>
      </w:tblGrid>
      <w:tr w:rsidR="00F95B0C" w:rsidRPr="00F95B0C" w:rsidTr="005E2C8F">
        <w:tc>
          <w:tcPr>
            <w:tcW w:w="1276" w:type="dxa"/>
          </w:tcPr>
          <w:p w:rsidR="00F95B0C" w:rsidRPr="00F95B0C" w:rsidRDefault="00F95B0C" w:rsidP="00F95B0C">
            <w:pPr>
              <w:autoSpaceDE w:val="0"/>
              <w:autoSpaceDN w:val="0"/>
              <w:adjustRightInd w:val="0"/>
              <w:jc w:val="center"/>
              <w:rPr>
                <w:rFonts w:asciiTheme="minorHAnsi" w:hAnsiTheme="minorHAnsi"/>
                <w:iCs/>
                <w:color w:val="632423" w:themeColor="accent2" w:themeShade="80"/>
              </w:rPr>
            </w:pPr>
            <w:r w:rsidRPr="00F95B0C">
              <w:rPr>
                <w:rFonts w:asciiTheme="minorHAnsi" w:hAnsiTheme="minorHAnsi"/>
                <w:iCs/>
                <w:color w:val="632423" w:themeColor="accent2" w:themeShade="80"/>
              </w:rPr>
              <w:t>Fecha</w:t>
            </w:r>
          </w:p>
        </w:tc>
        <w:tc>
          <w:tcPr>
            <w:tcW w:w="2693" w:type="dxa"/>
          </w:tcPr>
          <w:p w:rsidR="00F95B0C" w:rsidRPr="00F95B0C" w:rsidRDefault="00F95B0C" w:rsidP="00F95B0C">
            <w:pPr>
              <w:autoSpaceDE w:val="0"/>
              <w:autoSpaceDN w:val="0"/>
              <w:adjustRightInd w:val="0"/>
              <w:jc w:val="center"/>
              <w:rPr>
                <w:rFonts w:asciiTheme="minorHAnsi" w:hAnsiTheme="minorHAnsi"/>
                <w:iCs/>
                <w:color w:val="632423" w:themeColor="accent2" w:themeShade="80"/>
              </w:rPr>
            </w:pPr>
            <w:r w:rsidRPr="00F95B0C">
              <w:rPr>
                <w:rFonts w:asciiTheme="minorHAnsi" w:hAnsiTheme="minorHAnsi"/>
                <w:iCs/>
                <w:color w:val="632423" w:themeColor="accent2" w:themeShade="80"/>
              </w:rPr>
              <w:t>Temas tratados</w:t>
            </w:r>
          </w:p>
        </w:tc>
        <w:tc>
          <w:tcPr>
            <w:tcW w:w="4529" w:type="dxa"/>
          </w:tcPr>
          <w:p w:rsidR="00F95B0C" w:rsidRPr="00F95B0C" w:rsidRDefault="00F95B0C" w:rsidP="00F95B0C">
            <w:pPr>
              <w:autoSpaceDE w:val="0"/>
              <w:autoSpaceDN w:val="0"/>
              <w:adjustRightInd w:val="0"/>
              <w:jc w:val="center"/>
              <w:rPr>
                <w:rFonts w:asciiTheme="minorHAnsi" w:hAnsiTheme="minorHAnsi"/>
                <w:iCs/>
                <w:color w:val="632423" w:themeColor="accent2" w:themeShade="80"/>
              </w:rPr>
            </w:pPr>
            <w:r w:rsidRPr="00F95B0C">
              <w:rPr>
                <w:rFonts w:asciiTheme="minorHAnsi" w:hAnsiTheme="minorHAnsi"/>
                <w:iCs/>
                <w:color w:val="632423" w:themeColor="accent2" w:themeShade="80"/>
              </w:rPr>
              <w:t>Problemas analizados, acciones de mejora, acuerdos adoptados</w:t>
            </w:r>
          </w:p>
        </w:tc>
      </w:tr>
      <w:tr w:rsidR="00F95B0C" w:rsidRPr="00F95B0C" w:rsidTr="005E2C8F">
        <w:tc>
          <w:tcPr>
            <w:tcW w:w="1276" w:type="dxa"/>
          </w:tcPr>
          <w:p w:rsidR="00F95B0C" w:rsidRPr="00F95B0C" w:rsidRDefault="00F95B0C" w:rsidP="00F95B0C">
            <w:pPr>
              <w:autoSpaceDE w:val="0"/>
              <w:autoSpaceDN w:val="0"/>
              <w:adjustRightInd w:val="0"/>
              <w:jc w:val="both"/>
              <w:rPr>
                <w:rFonts w:asciiTheme="minorHAnsi" w:hAnsiTheme="minorHAnsi"/>
                <w:iCs/>
                <w:color w:val="000080"/>
                <w:u w:val="single"/>
              </w:rPr>
            </w:pPr>
          </w:p>
        </w:tc>
        <w:tc>
          <w:tcPr>
            <w:tcW w:w="2693" w:type="dxa"/>
          </w:tcPr>
          <w:p w:rsidR="00F95B0C" w:rsidRPr="00F95B0C" w:rsidRDefault="00F95B0C" w:rsidP="00F95B0C">
            <w:pPr>
              <w:autoSpaceDE w:val="0"/>
              <w:autoSpaceDN w:val="0"/>
              <w:adjustRightInd w:val="0"/>
              <w:jc w:val="both"/>
              <w:rPr>
                <w:rFonts w:asciiTheme="minorHAnsi" w:hAnsiTheme="minorHAnsi"/>
                <w:iCs/>
                <w:color w:val="000080"/>
                <w:u w:val="single"/>
              </w:rPr>
            </w:pPr>
          </w:p>
        </w:tc>
        <w:tc>
          <w:tcPr>
            <w:tcW w:w="4529" w:type="dxa"/>
          </w:tcPr>
          <w:p w:rsidR="00F95B0C" w:rsidRPr="00F95B0C" w:rsidRDefault="00F95B0C" w:rsidP="00F95B0C">
            <w:pPr>
              <w:autoSpaceDE w:val="0"/>
              <w:autoSpaceDN w:val="0"/>
              <w:adjustRightInd w:val="0"/>
              <w:jc w:val="both"/>
              <w:rPr>
                <w:rFonts w:asciiTheme="minorHAnsi" w:hAnsiTheme="minorHAnsi"/>
                <w:iCs/>
                <w:color w:val="000080"/>
                <w:u w:val="single"/>
              </w:rPr>
            </w:pPr>
          </w:p>
        </w:tc>
      </w:tr>
      <w:tr w:rsidR="00F95B0C" w:rsidRPr="00F95B0C" w:rsidTr="005E2C8F">
        <w:tc>
          <w:tcPr>
            <w:tcW w:w="1276" w:type="dxa"/>
          </w:tcPr>
          <w:p w:rsidR="00F95B0C" w:rsidRPr="00F95B0C" w:rsidRDefault="00F95B0C" w:rsidP="00F95B0C">
            <w:pPr>
              <w:autoSpaceDE w:val="0"/>
              <w:autoSpaceDN w:val="0"/>
              <w:adjustRightInd w:val="0"/>
              <w:jc w:val="both"/>
              <w:rPr>
                <w:rFonts w:asciiTheme="minorHAnsi" w:hAnsiTheme="minorHAnsi"/>
                <w:iCs/>
                <w:color w:val="000080"/>
                <w:u w:val="single"/>
              </w:rPr>
            </w:pPr>
          </w:p>
        </w:tc>
        <w:tc>
          <w:tcPr>
            <w:tcW w:w="2693" w:type="dxa"/>
          </w:tcPr>
          <w:p w:rsidR="00F95B0C" w:rsidRPr="00F95B0C" w:rsidRDefault="00F95B0C" w:rsidP="00F95B0C">
            <w:pPr>
              <w:autoSpaceDE w:val="0"/>
              <w:autoSpaceDN w:val="0"/>
              <w:adjustRightInd w:val="0"/>
              <w:jc w:val="both"/>
              <w:rPr>
                <w:rFonts w:asciiTheme="minorHAnsi" w:hAnsiTheme="minorHAnsi"/>
                <w:iCs/>
                <w:color w:val="000080"/>
                <w:u w:val="single"/>
              </w:rPr>
            </w:pPr>
          </w:p>
        </w:tc>
        <w:tc>
          <w:tcPr>
            <w:tcW w:w="4529" w:type="dxa"/>
          </w:tcPr>
          <w:p w:rsidR="00F95B0C" w:rsidRPr="00F95B0C" w:rsidRDefault="00F95B0C" w:rsidP="00F95B0C">
            <w:pPr>
              <w:autoSpaceDE w:val="0"/>
              <w:autoSpaceDN w:val="0"/>
              <w:adjustRightInd w:val="0"/>
              <w:jc w:val="both"/>
              <w:rPr>
                <w:rFonts w:asciiTheme="minorHAnsi" w:hAnsiTheme="minorHAnsi"/>
                <w:iCs/>
                <w:color w:val="000080"/>
                <w:u w:val="single"/>
              </w:rPr>
            </w:pPr>
          </w:p>
        </w:tc>
      </w:tr>
    </w:tbl>
    <w:p w:rsidR="00F67054" w:rsidRPr="00F67054" w:rsidRDefault="00F67054" w:rsidP="000E5C90">
      <w:pPr>
        <w:autoSpaceDE w:val="0"/>
        <w:autoSpaceDN w:val="0"/>
        <w:adjustRightInd w:val="0"/>
        <w:jc w:val="both"/>
        <w:rPr>
          <w:rFonts w:asciiTheme="minorHAnsi" w:hAnsiTheme="minorHAnsi"/>
          <w:b/>
          <w:color w:val="000080"/>
        </w:rPr>
      </w:pPr>
    </w:p>
    <w:p w:rsidR="00F67054" w:rsidRPr="0029637E" w:rsidRDefault="00F67054" w:rsidP="0029637E">
      <w:pPr>
        <w:pStyle w:val="Subttulo"/>
        <w:rPr>
          <w:b/>
        </w:rPr>
      </w:pPr>
      <w:bookmarkStart w:id="23" w:name="_Toc411234707"/>
      <w:bookmarkStart w:id="24" w:name="_Toc497216803"/>
      <w:r w:rsidRPr="0029637E">
        <w:rPr>
          <w:b/>
        </w:rPr>
        <w:t>SUBCRITERIO 2: INDICADORES DE RESULTADO</w:t>
      </w:r>
      <w:bookmarkEnd w:id="23"/>
      <w:bookmarkEnd w:id="24"/>
    </w:p>
    <w:p w:rsidR="00F67054" w:rsidRPr="00F67054" w:rsidRDefault="00F67054" w:rsidP="00F67054">
      <w:pPr>
        <w:autoSpaceDE w:val="0"/>
        <w:autoSpaceDN w:val="0"/>
        <w:adjustRightInd w:val="0"/>
        <w:ind w:left="360"/>
        <w:jc w:val="both"/>
        <w:rPr>
          <w:rFonts w:asciiTheme="minorHAnsi" w:hAnsiTheme="minorHAnsi"/>
          <w:b/>
          <w:color w:val="000080"/>
        </w:rPr>
      </w:pPr>
    </w:p>
    <w:p w:rsidR="00F67054" w:rsidRPr="00C055A4" w:rsidRDefault="00F67054" w:rsidP="000E5C90">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Se han calculado los indicadores cuantitativos establecidos en el Sistema Interno de Garantía de Calidad, que permiten analizar, entre otros, el cumplimiento o desviación de los objetivos formativos y resultados de aprendizaje. </w:t>
      </w:r>
    </w:p>
    <w:p w:rsidR="00F67054" w:rsidRPr="00C055A4" w:rsidRDefault="00F67054" w:rsidP="00F67054">
      <w:pPr>
        <w:autoSpaceDE w:val="0"/>
        <w:autoSpaceDN w:val="0"/>
        <w:adjustRightInd w:val="0"/>
        <w:jc w:val="both"/>
        <w:rPr>
          <w:rFonts w:asciiTheme="minorHAnsi" w:hAnsiTheme="minorHAnsi"/>
          <w:color w:val="000080"/>
          <w:sz w:val="22"/>
          <w:szCs w:val="22"/>
        </w:rPr>
      </w:pPr>
    </w:p>
    <w:p w:rsidR="004D2B88" w:rsidRPr="003A1A8F" w:rsidRDefault="006B5D05" w:rsidP="006B5D05">
      <w:pPr>
        <w:autoSpaceDE w:val="0"/>
        <w:autoSpaceDN w:val="0"/>
        <w:adjustRightInd w:val="0"/>
        <w:jc w:val="both"/>
        <w:rPr>
          <w:rFonts w:asciiTheme="minorHAnsi" w:hAnsiTheme="minorHAnsi"/>
          <w:b/>
          <w:bCs/>
          <w:sz w:val="22"/>
          <w:szCs w:val="22"/>
        </w:rPr>
      </w:pPr>
      <w:r w:rsidRPr="003A1A8F">
        <w:rPr>
          <w:rFonts w:asciiTheme="minorHAnsi" w:hAnsiTheme="minorHAnsi"/>
          <w:b/>
          <w:bCs/>
          <w:sz w:val="22"/>
          <w:szCs w:val="22"/>
        </w:rPr>
        <w:lastRenderedPageBreak/>
        <w:t xml:space="preserve">No se ha impartido </w:t>
      </w:r>
      <w:r w:rsidR="004D2B88" w:rsidRPr="003A1A8F">
        <w:rPr>
          <w:rFonts w:asciiTheme="minorHAnsi" w:hAnsiTheme="minorHAnsi"/>
          <w:b/>
          <w:bCs/>
          <w:sz w:val="22"/>
          <w:szCs w:val="22"/>
        </w:rPr>
        <w:t>el Máster</w:t>
      </w:r>
      <w:r w:rsidRPr="003A1A8F">
        <w:rPr>
          <w:rFonts w:asciiTheme="minorHAnsi" w:hAnsiTheme="minorHAnsi"/>
          <w:b/>
          <w:bCs/>
          <w:sz w:val="22"/>
          <w:szCs w:val="22"/>
        </w:rPr>
        <w:t>.</w:t>
      </w:r>
    </w:p>
    <w:p w:rsidR="00F95B0C" w:rsidRDefault="00F95B0C" w:rsidP="00701A55">
      <w:pPr>
        <w:autoSpaceDE w:val="0"/>
        <w:autoSpaceDN w:val="0"/>
        <w:adjustRightInd w:val="0"/>
        <w:jc w:val="center"/>
        <w:rPr>
          <w:rFonts w:asciiTheme="minorHAnsi" w:hAnsiTheme="minorHAnsi"/>
          <w:b/>
          <w:sz w:val="22"/>
          <w:szCs w:val="22"/>
        </w:rPr>
      </w:pPr>
    </w:p>
    <w:p w:rsidR="00F95B0C" w:rsidRDefault="00F95B0C" w:rsidP="00701A55">
      <w:pPr>
        <w:autoSpaceDE w:val="0"/>
        <w:autoSpaceDN w:val="0"/>
        <w:adjustRightInd w:val="0"/>
        <w:jc w:val="center"/>
        <w:rPr>
          <w:rFonts w:asciiTheme="minorHAnsi" w:hAnsiTheme="minorHAnsi"/>
          <w:b/>
          <w:sz w:val="22"/>
          <w:szCs w:val="22"/>
        </w:rPr>
      </w:pPr>
    </w:p>
    <w:p w:rsidR="00F67054" w:rsidRDefault="00F67054" w:rsidP="00701A55">
      <w:pPr>
        <w:autoSpaceDE w:val="0"/>
        <w:autoSpaceDN w:val="0"/>
        <w:adjustRightInd w:val="0"/>
        <w:jc w:val="center"/>
        <w:rPr>
          <w:rFonts w:asciiTheme="minorHAnsi" w:hAnsiTheme="minorHAnsi"/>
          <w:b/>
          <w:sz w:val="22"/>
          <w:szCs w:val="22"/>
        </w:rPr>
      </w:pPr>
      <w:r w:rsidRPr="00F67054">
        <w:rPr>
          <w:rFonts w:asciiTheme="minorHAnsi" w:hAnsiTheme="minorHAnsi"/>
          <w:b/>
          <w:sz w:val="22"/>
          <w:szCs w:val="22"/>
        </w:rPr>
        <w:t>INDICADORES DE RESULTADOS</w:t>
      </w:r>
    </w:p>
    <w:p w:rsidR="00F67054" w:rsidRPr="00F67054" w:rsidRDefault="00F67054" w:rsidP="00701A55">
      <w:pPr>
        <w:autoSpaceDE w:val="0"/>
        <w:autoSpaceDN w:val="0"/>
        <w:adjustRightInd w:val="0"/>
        <w:jc w:val="center"/>
        <w:rPr>
          <w:rFonts w:asciiTheme="minorHAnsi" w:hAnsiTheme="minorHAnsi"/>
          <w:b/>
          <w:sz w:val="22"/>
          <w:szCs w:val="22"/>
        </w:rPr>
      </w:pPr>
    </w:p>
    <w:tbl>
      <w:tblPr>
        <w:tblW w:w="852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1704"/>
        <w:gridCol w:w="1705"/>
        <w:gridCol w:w="1705"/>
        <w:gridCol w:w="1705"/>
        <w:gridCol w:w="1705"/>
      </w:tblGrid>
      <w:tr w:rsidR="00E22154" w:rsidRPr="00B9307B" w:rsidTr="00220F03">
        <w:trPr>
          <w:cantSplit/>
          <w:trHeight w:val="1134"/>
        </w:trPr>
        <w:tc>
          <w:tcPr>
            <w:tcW w:w="1704" w:type="dxa"/>
            <w:vAlign w:val="center"/>
          </w:tcPr>
          <w:p w:rsidR="00E22154" w:rsidRPr="00AF3A0B" w:rsidRDefault="00E22154" w:rsidP="005E2C8F">
            <w:pPr>
              <w:autoSpaceDE w:val="0"/>
              <w:autoSpaceDN w:val="0"/>
              <w:adjustRightInd w:val="0"/>
              <w:jc w:val="center"/>
              <w:rPr>
                <w:rFonts w:asciiTheme="minorHAnsi" w:hAnsiTheme="minorHAnsi"/>
                <w:b/>
                <w:color w:val="7030A0"/>
                <w:sz w:val="12"/>
                <w:szCs w:val="12"/>
                <w:highlight w:val="lightGray"/>
              </w:rPr>
            </w:pPr>
            <w:r w:rsidRPr="00AF3A0B">
              <w:rPr>
                <w:rFonts w:asciiTheme="minorHAnsi" w:hAnsiTheme="minorHAnsi"/>
                <w:b/>
                <w:color w:val="7030A0"/>
                <w:sz w:val="12"/>
                <w:szCs w:val="12"/>
                <w:highlight w:val="lightGray"/>
              </w:rPr>
              <w:t>*ICM- Indicadores de la Comunidad de Madrid</w:t>
            </w:r>
          </w:p>
          <w:p w:rsidR="00E22154" w:rsidRPr="00F7475E" w:rsidRDefault="00E22154" w:rsidP="005E2C8F">
            <w:pPr>
              <w:autoSpaceDE w:val="0"/>
              <w:autoSpaceDN w:val="0"/>
              <w:adjustRightInd w:val="0"/>
              <w:jc w:val="center"/>
              <w:rPr>
                <w:rFonts w:asciiTheme="minorHAnsi" w:hAnsiTheme="minorHAnsi"/>
                <w:b/>
                <w:color w:val="7030A0"/>
                <w:sz w:val="20"/>
                <w:szCs w:val="20"/>
              </w:rPr>
            </w:pPr>
            <w:r w:rsidRPr="00AF3A0B">
              <w:rPr>
                <w:rFonts w:asciiTheme="minorHAnsi" w:hAnsiTheme="minorHAnsi"/>
                <w:b/>
                <w:color w:val="7030A0"/>
                <w:sz w:val="12"/>
                <w:szCs w:val="12"/>
                <w:highlight w:val="lightGray"/>
              </w:rPr>
              <w:t>*IUCM- Indicadores de la Universidad Complutense de Madrid</w:t>
            </w:r>
          </w:p>
        </w:tc>
        <w:tc>
          <w:tcPr>
            <w:tcW w:w="1705" w:type="dxa"/>
            <w:vAlign w:val="center"/>
          </w:tcPr>
          <w:p w:rsidR="00E22154" w:rsidRPr="00220F03" w:rsidRDefault="00E22154" w:rsidP="00220F03">
            <w:pPr>
              <w:autoSpaceDE w:val="0"/>
              <w:autoSpaceDN w:val="0"/>
              <w:adjustRightInd w:val="0"/>
              <w:jc w:val="center"/>
              <w:rPr>
                <w:rFonts w:asciiTheme="minorHAnsi" w:hAnsiTheme="minorHAnsi"/>
                <w:b/>
                <w:color w:val="FF0000"/>
                <w:sz w:val="18"/>
                <w:szCs w:val="18"/>
              </w:rPr>
            </w:pPr>
            <w:r w:rsidRPr="00220F03">
              <w:rPr>
                <w:rFonts w:asciiTheme="minorHAnsi" w:hAnsiTheme="minorHAnsi"/>
                <w:b/>
                <w:color w:val="00B050"/>
                <w:sz w:val="18"/>
                <w:szCs w:val="18"/>
              </w:rPr>
              <w:t xml:space="preserve">Primer curso de </w:t>
            </w:r>
            <w:r w:rsidR="00F95B0C" w:rsidRPr="00220F03">
              <w:rPr>
                <w:rFonts w:asciiTheme="minorHAnsi" w:hAnsiTheme="minorHAnsi"/>
                <w:b/>
                <w:color w:val="00B050"/>
                <w:sz w:val="18"/>
                <w:szCs w:val="18"/>
              </w:rPr>
              <w:t>seguimiento</w:t>
            </w:r>
            <w:r w:rsidR="00220F03">
              <w:rPr>
                <w:rFonts w:asciiTheme="minorHAnsi" w:hAnsiTheme="minorHAnsi"/>
                <w:b/>
                <w:sz w:val="18"/>
                <w:szCs w:val="18"/>
              </w:rPr>
              <w:t xml:space="preserve"> ó </w:t>
            </w:r>
            <w:r w:rsidR="00220F03" w:rsidRPr="00220F03">
              <w:rPr>
                <w:rFonts w:asciiTheme="minorHAnsi" w:hAnsiTheme="minorHAnsi"/>
                <w:b/>
                <w:color w:val="FF0000"/>
                <w:sz w:val="18"/>
                <w:szCs w:val="18"/>
              </w:rPr>
              <w:t>curso auto-informe</w:t>
            </w:r>
          </w:p>
          <w:p w:rsidR="00E22154" w:rsidRPr="001C69AF" w:rsidRDefault="00E22154" w:rsidP="00220F03">
            <w:pPr>
              <w:autoSpaceDE w:val="0"/>
              <w:autoSpaceDN w:val="0"/>
              <w:adjustRightInd w:val="0"/>
              <w:jc w:val="center"/>
              <w:rPr>
                <w:rFonts w:asciiTheme="minorHAnsi" w:hAnsiTheme="minorHAnsi"/>
                <w:b/>
                <w:sz w:val="18"/>
                <w:szCs w:val="18"/>
                <w:u w:val="single"/>
              </w:rPr>
            </w:pPr>
            <w:r w:rsidRPr="00220F03">
              <w:rPr>
                <w:rFonts w:asciiTheme="minorHAnsi" w:hAnsiTheme="minorHAnsi"/>
                <w:b/>
                <w:color w:val="FF0000"/>
                <w:sz w:val="18"/>
                <w:szCs w:val="18"/>
              </w:rPr>
              <w:t>acreditación</w:t>
            </w:r>
          </w:p>
        </w:tc>
        <w:tc>
          <w:tcPr>
            <w:tcW w:w="1705" w:type="dxa"/>
            <w:vAlign w:val="center"/>
          </w:tcPr>
          <w:p w:rsidR="00F95B0C" w:rsidRPr="001C69AF" w:rsidRDefault="00F95B0C" w:rsidP="00F95B0C">
            <w:pPr>
              <w:autoSpaceDE w:val="0"/>
              <w:autoSpaceDN w:val="0"/>
              <w:adjustRightInd w:val="0"/>
              <w:jc w:val="center"/>
              <w:rPr>
                <w:rFonts w:asciiTheme="minorHAnsi" w:hAnsiTheme="minorHAnsi"/>
                <w:b/>
                <w:sz w:val="18"/>
                <w:szCs w:val="18"/>
              </w:rPr>
            </w:pPr>
            <w:r w:rsidRPr="00220F03">
              <w:rPr>
                <w:rFonts w:asciiTheme="minorHAnsi" w:hAnsiTheme="minorHAnsi"/>
                <w:b/>
                <w:color w:val="00B050"/>
                <w:sz w:val="18"/>
                <w:szCs w:val="18"/>
              </w:rPr>
              <w:t xml:space="preserve">Segundo curso de </w:t>
            </w:r>
            <w:r w:rsidR="00220F03" w:rsidRPr="00220F03">
              <w:rPr>
                <w:rFonts w:asciiTheme="minorHAnsi" w:hAnsiTheme="minorHAnsi"/>
                <w:b/>
                <w:color w:val="00B050"/>
                <w:sz w:val="18"/>
                <w:szCs w:val="18"/>
              </w:rPr>
              <w:t>seguimiento</w:t>
            </w:r>
            <w:r w:rsidR="00220F03">
              <w:rPr>
                <w:rFonts w:asciiTheme="minorHAnsi" w:hAnsiTheme="minorHAnsi"/>
                <w:b/>
                <w:sz w:val="18"/>
                <w:szCs w:val="18"/>
              </w:rPr>
              <w:t xml:space="preserve"> ó </w:t>
            </w:r>
            <w:r w:rsidR="00220F03" w:rsidRPr="00220F03">
              <w:rPr>
                <w:rFonts w:asciiTheme="minorHAnsi" w:hAnsiTheme="minorHAnsi"/>
                <w:b/>
                <w:color w:val="FF0000"/>
                <w:sz w:val="18"/>
                <w:szCs w:val="18"/>
              </w:rPr>
              <w:t>Primer curso seguimiento acreditaci</w:t>
            </w:r>
            <w:r w:rsidR="00220F03" w:rsidRPr="00AE0DD6">
              <w:rPr>
                <w:rFonts w:asciiTheme="minorHAnsi" w:hAnsiTheme="minorHAnsi"/>
                <w:b/>
                <w:color w:val="FF0000"/>
                <w:sz w:val="18"/>
                <w:szCs w:val="18"/>
              </w:rPr>
              <w:t>ón</w:t>
            </w:r>
          </w:p>
          <w:p w:rsidR="00E22154" w:rsidRPr="001C69AF" w:rsidRDefault="00E22154" w:rsidP="005E2C8F">
            <w:pPr>
              <w:autoSpaceDE w:val="0"/>
              <w:autoSpaceDN w:val="0"/>
              <w:adjustRightInd w:val="0"/>
              <w:jc w:val="center"/>
              <w:rPr>
                <w:rFonts w:asciiTheme="minorHAnsi" w:hAnsiTheme="minorHAnsi"/>
                <w:b/>
                <w:sz w:val="18"/>
                <w:szCs w:val="18"/>
              </w:rPr>
            </w:pPr>
          </w:p>
        </w:tc>
        <w:tc>
          <w:tcPr>
            <w:tcW w:w="1705" w:type="dxa"/>
            <w:vAlign w:val="center"/>
          </w:tcPr>
          <w:p w:rsidR="00F95B0C" w:rsidRDefault="00E22154" w:rsidP="00F95B0C">
            <w:pPr>
              <w:autoSpaceDE w:val="0"/>
              <w:autoSpaceDN w:val="0"/>
              <w:adjustRightInd w:val="0"/>
              <w:jc w:val="center"/>
              <w:rPr>
                <w:rFonts w:asciiTheme="minorHAnsi" w:hAnsiTheme="minorHAnsi"/>
                <w:b/>
                <w:color w:val="00B050"/>
                <w:sz w:val="18"/>
                <w:szCs w:val="18"/>
              </w:rPr>
            </w:pPr>
            <w:r w:rsidRPr="00220F03">
              <w:rPr>
                <w:rFonts w:asciiTheme="minorHAnsi" w:hAnsiTheme="minorHAnsi"/>
                <w:b/>
                <w:color w:val="00B050"/>
                <w:sz w:val="18"/>
                <w:szCs w:val="18"/>
              </w:rPr>
              <w:t>Tercer curso</w:t>
            </w:r>
            <w:r w:rsidR="00522A4E" w:rsidRPr="00220F03">
              <w:rPr>
                <w:rFonts w:asciiTheme="minorHAnsi" w:hAnsiTheme="minorHAnsi"/>
                <w:b/>
                <w:color w:val="00B050"/>
                <w:sz w:val="18"/>
                <w:szCs w:val="18"/>
              </w:rPr>
              <w:t xml:space="preserve"> de</w:t>
            </w:r>
            <w:r w:rsidRPr="00220F03">
              <w:rPr>
                <w:rFonts w:asciiTheme="minorHAnsi" w:hAnsiTheme="minorHAnsi"/>
                <w:b/>
                <w:color w:val="00B050"/>
                <w:sz w:val="18"/>
                <w:szCs w:val="18"/>
              </w:rPr>
              <w:t xml:space="preserve"> </w:t>
            </w:r>
            <w:r w:rsidR="00F95B0C" w:rsidRPr="00220F03">
              <w:rPr>
                <w:rFonts w:asciiTheme="minorHAnsi" w:hAnsiTheme="minorHAnsi"/>
                <w:b/>
                <w:color w:val="00B050"/>
                <w:sz w:val="18"/>
                <w:szCs w:val="18"/>
              </w:rPr>
              <w:t>seguimiento</w:t>
            </w:r>
            <w:r w:rsidR="00220F03">
              <w:rPr>
                <w:rFonts w:asciiTheme="minorHAnsi" w:hAnsiTheme="minorHAnsi"/>
                <w:b/>
                <w:color w:val="00B050"/>
                <w:sz w:val="18"/>
                <w:szCs w:val="18"/>
              </w:rPr>
              <w:t xml:space="preserve"> </w:t>
            </w:r>
            <w:r w:rsidR="00220F03" w:rsidRPr="00220F03">
              <w:rPr>
                <w:rFonts w:asciiTheme="minorHAnsi" w:hAnsiTheme="minorHAnsi"/>
                <w:b/>
                <w:sz w:val="18"/>
                <w:szCs w:val="18"/>
              </w:rPr>
              <w:t>ó</w:t>
            </w:r>
          </w:p>
          <w:p w:rsidR="00220F03" w:rsidRPr="00220F03" w:rsidRDefault="00220F03" w:rsidP="00F95B0C">
            <w:pPr>
              <w:autoSpaceDE w:val="0"/>
              <w:autoSpaceDN w:val="0"/>
              <w:adjustRightInd w:val="0"/>
              <w:jc w:val="center"/>
              <w:rPr>
                <w:rFonts w:asciiTheme="minorHAnsi" w:hAnsiTheme="minorHAnsi"/>
                <w:b/>
                <w:color w:val="FF0000"/>
                <w:sz w:val="18"/>
                <w:szCs w:val="18"/>
              </w:rPr>
            </w:pPr>
            <w:r w:rsidRPr="00220F03">
              <w:rPr>
                <w:rFonts w:asciiTheme="minorHAnsi" w:hAnsiTheme="minorHAnsi"/>
                <w:b/>
                <w:color w:val="FF0000"/>
                <w:sz w:val="18"/>
                <w:szCs w:val="18"/>
              </w:rPr>
              <w:t>Segundo curso seguimiento acreditación</w:t>
            </w:r>
          </w:p>
          <w:p w:rsidR="00E22154" w:rsidRPr="001C69AF" w:rsidRDefault="00E22154" w:rsidP="005E2C8F">
            <w:pPr>
              <w:autoSpaceDE w:val="0"/>
              <w:autoSpaceDN w:val="0"/>
              <w:adjustRightInd w:val="0"/>
              <w:jc w:val="center"/>
              <w:rPr>
                <w:rFonts w:asciiTheme="minorHAnsi" w:hAnsiTheme="minorHAnsi"/>
                <w:b/>
                <w:sz w:val="18"/>
                <w:szCs w:val="18"/>
              </w:rPr>
            </w:pPr>
          </w:p>
        </w:tc>
        <w:tc>
          <w:tcPr>
            <w:tcW w:w="1705" w:type="dxa"/>
            <w:vAlign w:val="center"/>
          </w:tcPr>
          <w:p w:rsidR="00F95B0C" w:rsidRPr="00220F03" w:rsidRDefault="00E22154" w:rsidP="00F95B0C">
            <w:pPr>
              <w:autoSpaceDE w:val="0"/>
              <w:autoSpaceDN w:val="0"/>
              <w:adjustRightInd w:val="0"/>
              <w:jc w:val="center"/>
              <w:rPr>
                <w:rFonts w:asciiTheme="minorHAnsi" w:hAnsiTheme="minorHAnsi"/>
                <w:b/>
                <w:color w:val="FF0000"/>
                <w:sz w:val="18"/>
                <w:szCs w:val="18"/>
              </w:rPr>
            </w:pPr>
            <w:r w:rsidRPr="00220F03">
              <w:rPr>
                <w:rFonts w:asciiTheme="minorHAnsi" w:hAnsiTheme="minorHAnsi"/>
                <w:b/>
                <w:color w:val="00B050"/>
                <w:sz w:val="18"/>
                <w:szCs w:val="18"/>
              </w:rPr>
              <w:t xml:space="preserve">Cuarto curso </w:t>
            </w:r>
            <w:r w:rsidR="00522A4E" w:rsidRPr="00220F03">
              <w:rPr>
                <w:rFonts w:asciiTheme="minorHAnsi" w:hAnsiTheme="minorHAnsi"/>
                <w:b/>
                <w:color w:val="00B050"/>
                <w:sz w:val="18"/>
                <w:szCs w:val="18"/>
              </w:rPr>
              <w:t xml:space="preserve">de </w:t>
            </w:r>
            <w:r w:rsidR="00F95B0C" w:rsidRPr="00220F03">
              <w:rPr>
                <w:rFonts w:asciiTheme="minorHAnsi" w:hAnsiTheme="minorHAnsi"/>
                <w:b/>
                <w:color w:val="00B050"/>
                <w:sz w:val="18"/>
                <w:szCs w:val="18"/>
              </w:rPr>
              <w:t>seguimiento</w:t>
            </w:r>
            <w:r w:rsidR="00220F03">
              <w:rPr>
                <w:rFonts w:asciiTheme="minorHAnsi" w:hAnsiTheme="minorHAnsi"/>
                <w:b/>
                <w:color w:val="00B050"/>
                <w:sz w:val="18"/>
                <w:szCs w:val="18"/>
              </w:rPr>
              <w:t xml:space="preserve"> </w:t>
            </w:r>
            <w:r w:rsidR="00220F03" w:rsidRPr="00220F03">
              <w:rPr>
                <w:rFonts w:asciiTheme="minorHAnsi" w:hAnsiTheme="minorHAnsi"/>
                <w:b/>
                <w:sz w:val="18"/>
                <w:szCs w:val="18"/>
              </w:rPr>
              <w:t>ó</w:t>
            </w:r>
            <w:r w:rsidR="00220F03">
              <w:rPr>
                <w:rFonts w:asciiTheme="minorHAnsi" w:hAnsiTheme="minorHAnsi"/>
                <w:b/>
                <w:color w:val="00B050"/>
                <w:sz w:val="18"/>
                <w:szCs w:val="18"/>
              </w:rPr>
              <w:t xml:space="preserve"> </w:t>
            </w:r>
            <w:r w:rsidR="00220F03">
              <w:rPr>
                <w:rFonts w:asciiTheme="minorHAnsi" w:hAnsiTheme="minorHAnsi"/>
                <w:b/>
                <w:color w:val="FF0000"/>
                <w:sz w:val="18"/>
                <w:szCs w:val="18"/>
              </w:rPr>
              <w:t>Tercer cu</w:t>
            </w:r>
            <w:r w:rsidR="00220F03" w:rsidRPr="00220F03">
              <w:rPr>
                <w:rFonts w:asciiTheme="minorHAnsi" w:hAnsiTheme="minorHAnsi"/>
                <w:b/>
                <w:color w:val="FF0000"/>
                <w:sz w:val="18"/>
                <w:szCs w:val="18"/>
              </w:rPr>
              <w:t>rso de seguimiento acreditación</w:t>
            </w:r>
          </w:p>
          <w:p w:rsidR="00E22154" w:rsidRPr="001C69AF" w:rsidRDefault="00E22154" w:rsidP="005E2C8F">
            <w:pPr>
              <w:autoSpaceDE w:val="0"/>
              <w:autoSpaceDN w:val="0"/>
              <w:adjustRightInd w:val="0"/>
              <w:jc w:val="center"/>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ICM-1</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Plazas de nuevo ingreso ofertadas</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ICM</w:t>
            </w:r>
            <w:r>
              <w:rPr>
                <w:rFonts w:asciiTheme="minorHAnsi" w:hAnsiTheme="minorHAnsi"/>
                <w:b/>
                <w:color w:val="7030A0"/>
                <w:sz w:val="18"/>
                <w:szCs w:val="18"/>
              </w:rPr>
              <w:t>-</w:t>
            </w:r>
            <w:r w:rsidRPr="001C69AF">
              <w:rPr>
                <w:rFonts w:asciiTheme="minorHAnsi" w:hAnsiTheme="minorHAnsi"/>
                <w:b/>
                <w:color w:val="7030A0"/>
                <w:sz w:val="18"/>
                <w:szCs w:val="18"/>
              </w:rPr>
              <w:t>2</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Matrícula de nuevo ingreso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ICM-3</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Porcentaje de cobertura</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ICM-4</w:t>
            </w:r>
          </w:p>
          <w:p w:rsidR="00E22154" w:rsidRPr="001C69AF" w:rsidRDefault="00E22154" w:rsidP="005E2C8F">
            <w:pPr>
              <w:autoSpaceDE w:val="0"/>
              <w:autoSpaceDN w:val="0"/>
              <w:adjustRightInd w:val="0"/>
              <w:jc w:val="center"/>
              <w:rPr>
                <w:rFonts w:asciiTheme="minorHAnsi" w:hAnsiTheme="minorHAnsi"/>
                <w:b/>
                <w:color w:val="7030A0"/>
                <w:sz w:val="18"/>
                <w:szCs w:val="18"/>
              </w:rPr>
            </w:pPr>
            <w:r>
              <w:rPr>
                <w:rFonts w:asciiTheme="minorHAnsi" w:hAnsiTheme="minorHAnsi"/>
                <w:b/>
                <w:color w:val="7030A0"/>
                <w:sz w:val="18"/>
                <w:szCs w:val="18"/>
              </w:rPr>
              <w:t>Tasa de  r</w:t>
            </w:r>
            <w:r w:rsidRPr="001C69AF">
              <w:rPr>
                <w:rFonts w:asciiTheme="minorHAnsi" w:hAnsiTheme="minorHAnsi"/>
                <w:b/>
                <w:color w:val="7030A0"/>
                <w:sz w:val="18"/>
                <w:szCs w:val="18"/>
              </w:rPr>
              <w:t>endimiento del título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ICM-5.1/6.1</w:t>
            </w:r>
          </w:p>
          <w:p w:rsidR="00E22154" w:rsidRPr="001C69AF" w:rsidRDefault="00E22154" w:rsidP="005E2C8F">
            <w:pPr>
              <w:autoSpaceDE w:val="0"/>
              <w:autoSpaceDN w:val="0"/>
              <w:adjustRightInd w:val="0"/>
              <w:jc w:val="center"/>
              <w:rPr>
                <w:rFonts w:asciiTheme="minorHAnsi" w:hAnsiTheme="minorHAnsi"/>
                <w:b/>
                <w:color w:val="00B050"/>
                <w:sz w:val="18"/>
                <w:szCs w:val="18"/>
              </w:rPr>
            </w:pPr>
            <w:r>
              <w:rPr>
                <w:rFonts w:asciiTheme="minorHAnsi" w:hAnsiTheme="minorHAnsi"/>
                <w:b/>
                <w:color w:val="7030A0"/>
                <w:sz w:val="18"/>
                <w:szCs w:val="18"/>
              </w:rPr>
              <w:t>Tasa de a</w:t>
            </w:r>
            <w:r w:rsidRPr="00C31736">
              <w:rPr>
                <w:rFonts w:asciiTheme="minorHAnsi" w:hAnsiTheme="minorHAnsi"/>
                <w:b/>
                <w:color w:val="7030A0"/>
                <w:sz w:val="18"/>
                <w:szCs w:val="18"/>
              </w:rPr>
              <w:t>bandono</w:t>
            </w:r>
            <w:r w:rsidRPr="00C31736">
              <w:rPr>
                <w:rFonts w:asciiTheme="minorHAnsi" w:hAnsiTheme="minorHAnsi"/>
                <w:b/>
                <w:strike/>
                <w:color w:val="7030A0"/>
                <w:sz w:val="18"/>
                <w:szCs w:val="18"/>
              </w:rPr>
              <w:t xml:space="preserve"> </w:t>
            </w:r>
            <w:r w:rsidRPr="00C31736">
              <w:rPr>
                <w:rFonts w:asciiTheme="minorHAnsi" w:hAnsiTheme="minorHAnsi"/>
                <w:b/>
                <w:color w:val="7030A0"/>
                <w:sz w:val="18"/>
                <w:szCs w:val="18"/>
              </w:rPr>
              <w:t>del título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ICM-7</w:t>
            </w:r>
          </w:p>
          <w:p w:rsidR="00E22154" w:rsidRPr="001C69AF" w:rsidRDefault="00E22154" w:rsidP="005E2C8F">
            <w:pPr>
              <w:autoSpaceDE w:val="0"/>
              <w:autoSpaceDN w:val="0"/>
              <w:adjustRightInd w:val="0"/>
              <w:jc w:val="center"/>
              <w:rPr>
                <w:rFonts w:asciiTheme="minorHAnsi" w:hAnsiTheme="minorHAnsi"/>
                <w:b/>
                <w:color w:val="7030A0"/>
                <w:sz w:val="18"/>
                <w:szCs w:val="18"/>
              </w:rPr>
            </w:pPr>
            <w:r>
              <w:rPr>
                <w:rFonts w:asciiTheme="minorHAnsi" w:hAnsiTheme="minorHAnsi"/>
                <w:b/>
                <w:color w:val="7030A0"/>
                <w:sz w:val="18"/>
                <w:szCs w:val="18"/>
              </w:rPr>
              <w:t>Tasa de  e</w:t>
            </w:r>
            <w:r w:rsidRPr="001C69AF">
              <w:rPr>
                <w:rFonts w:asciiTheme="minorHAnsi" w:hAnsiTheme="minorHAnsi"/>
                <w:b/>
                <w:color w:val="7030A0"/>
                <w:sz w:val="18"/>
                <w:szCs w:val="18"/>
              </w:rPr>
              <w:t>ficiencia de los egresados</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ICM-8</w:t>
            </w:r>
          </w:p>
          <w:p w:rsidR="00E22154" w:rsidRPr="001C69AF" w:rsidRDefault="00E22154" w:rsidP="005E2C8F">
            <w:pPr>
              <w:autoSpaceDE w:val="0"/>
              <w:autoSpaceDN w:val="0"/>
              <w:adjustRightInd w:val="0"/>
              <w:jc w:val="center"/>
              <w:rPr>
                <w:rFonts w:asciiTheme="minorHAnsi" w:hAnsiTheme="minorHAnsi"/>
                <w:b/>
                <w:color w:val="7030A0"/>
                <w:sz w:val="18"/>
                <w:szCs w:val="18"/>
              </w:rPr>
            </w:pPr>
            <w:r>
              <w:rPr>
                <w:rFonts w:asciiTheme="minorHAnsi" w:hAnsiTheme="minorHAnsi"/>
                <w:b/>
                <w:color w:val="7030A0"/>
                <w:sz w:val="18"/>
                <w:szCs w:val="18"/>
              </w:rPr>
              <w:t>Tasa de g</w:t>
            </w:r>
            <w:r w:rsidRPr="001C69AF">
              <w:rPr>
                <w:rFonts w:asciiTheme="minorHAnsi" w:hAnsiTheme="minorHAnsi"/>
                <w:b/>
                <w:color w:val="7030A0"/>
                <w:sz w:val="18"/>
                <w:szCs w:val="18"/>
              </w:rPr>
              <w:t>raduación</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IUCM-1</w:t>
            </w:r>
          </w:p>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Tasa de éxito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60"/>
        </w:trPr>
        <w:tc>
          <w:tcPr>
            <w:tcW w:w="1704" w:type="dxa"/>
            <w:vAlign w:val="center"/>
          </w:tcPr>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IUCM-2</w:t>
            </w:r>
          </w:p>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Tasa de demanda del grado en primera opción</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IUCM-3</w:t>
            </w:r>
          </w:p>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Tasa de demanda del grado en segunda y sucesivas opciones</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I</w:t>
            </w:r>
            <w:r w:rsidR="00183772">
              <w:rPr>
                <w:rFonts w:asciiTheme="minorHAnsi" w:hAnsiTheme="minorHAnsi"/>
                <w:b/>
                <w:color w:val="7030A0"/>
                <w:sz w:val="18"/>
                <w:szCs w:val="18"/>
              </w:rPr>
              <w:t>U</w:t>
            </w:r>
            <w:r w:rsidRPr="00C31736">
              <w:rPr>
                <w:rFonts w:asciiTheme="minorHAnsi" w:hAnsiTheme="minorHAnsi"/>
                <w:b/>
                <w:color w:val="7030A0"/>
                <w:sz w:val="18"/>
                <w:szCs w:val="18"/>
              </w:rPr>
              <w:t>CM-4</w:t>
            </w:r>
          </w:p>
          <w:p w:rsidR="00E22154" w:rsidRPr="00C31736" w:rsidRDefault="00A92482" w:rsidP="00A92482">
            <w:pPr>
              <w:autoSpaceDE w:val="0"/>
              <w:autoSpaceDN w:val="0"/>
              <w:adjustRightInd w:val="0"/>
              <w:jc w:val="center"/>
              <w:rPr>
                <w:rFonts w:asciiTheme="minorHAnsi" w:hAnsiTheme="minorHAnsi"/>
                <w:b/>
                <w:color w:val="7030A0"/>
                <w:sz w:val="18"/>
                <w:szCs w:val="18"/>
              </w:rPr>
            </w:pPr>
            <w:r>
              <w:rPr>
                <w:rFonts w:asciiTheme="minorHAnsi" w:hAnsiTheme="minorHAnsi"/>
                <w:b/>
                <w:color w:val="7030A0"/>
                <w:sz w:val="18"/>
                <w:szCs w:val="18"/>
              </w:rPr>
              <w:t>Tasa de adecuación del grado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IUCM-5</w:t>
            </w:r>
          </w:p>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Tasa de demanda del máster</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IUCM-6</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Tasa de participación en el Programa de Evaluación Docente</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IUCM-7</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 xml:space="preserve">Tasa de evaluaciones en el Programa de </w:t>
            </w:r>
            <w:r w:rsidRPr="001C69AF">
              <w:rPr>
                <w:rFonts w:asciiTheme="minorHAnsi" w:hAnsiTheme="minorHAnsi"/>
                <w:b/>
                <w:color w:val="7030A0"/>
                <w:sz w:val="18"/>
                <w:szCs w:val="18"/>
              </w:rPr>
              <w:lastRenderedPageBreak/>
              <w:t>Evaluación Docente</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lastRenderedPageBreak/>
              <w:t>IUCM-8</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Tasa de evaluaciones positivas del profesorado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IUCM-13</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Satisfacción de alumnos con el título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IUCM-14</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Satisfacción  del profesorado con el título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59"/>
        </w:trPr>
        <w:tc>
          <w:tcPr>
            <w:tcW w:w="1704" w:type="dxa"/>
            <w:vAlign w:val="center"/>
          </w:tcPr>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IUCM-15</w:t>
            </w:r>
          </w:p>
          <w:p w:rsidR="00E22154" w:rsidRPr="001C69AF" w:rsidRDefault="00E22154" w:rsidP="005E2C8F">
            <w:pPr>
              <w:autoSpaceDE w:val="0"/>
              <w:autoSpaceDN w:val="0"/>
              <w:adjustRightInd w:val="0"/>
              <w:jc w:val="center"/>
              <w:rPr>
                <w:rFonts w:asciiTheme="minorHAnsi" w:hAnsiTheme="minorHAnsi"/>
                <w:b/>
                <w:color w:val="7030A0"/>
                <w:sz w:val="18"/>
                <w:szCs w:val="18"/>
              </w:rPr>
            </w:pPr>
            <w:r w:rsidRPr="001C69AF">
              <w:rPr>
                <w:rFonts w:asciiTheme="minorHAnsi" w:hAnsiTheme="minorHAnsi"/>
                <w:b/>
                <w:color w:val="7030A0"/>
                <w:sz w:val="18"/>
                <w:szCs w:val="18"/>
              </w:rPr>
              <w:t>Satisfacción del PAS del Centro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r w:rsidR="00E22154" w:rsidRPr="00B9307B" w:rsidTr="005E2C8F">
        <w:trPr>
          <w:trHeight w:val="660"/>
        </w:trPr>
        <w:tc>
          <w:tcPr>
            <w:tcW w:w="1704" w:type="dxa"/>
            <w:vAlign w:val="center"/>
          </w:tcPr>
          <w:p w:rsidR="00E22154" w:rsidRPr="00C31736" w:rsidRDefault="00E22154" w:rsidP="005E2C8F">
            <w:pPr>
              <w:autoSpaceDE w:val="0"/>
              <w:autoSpaceDN w:val="0"/>
              <w:adjustRightInd w:val="0"/>
              <w:jc w:val="center"/>
              <w:rPr>
                <w:rFonts w:asciiTheme="minorHAnsi" w:hAnsiTheme="minorHAnsi"/>
                <w:b/>
                <w:color w:val="7030A0"/>
                <w:sz w:val="18"/>
                <w:szCs w:val="18"/>
              </w:rPr>
            </w:pPr>
            <w:r w:rsidRPr="00C31736">
              <w:rPr>
                <w:rFonts w:asciiTheme="minorHAnsi" w:hAnsiTheme="minorHAnsi"/>
                <w:b/>
                <w:color w:val="7030A0"/>
                <w:sz w:val="18"/>
                <w:szCs w:val="18"/>
              </w:rPr>
              <w:t>IUCM-16</w:t>
            </w:r>
          </w:p>
          <w:p w:rsidR="00E22154" w:rsidRPr="001C69AF" w:rsidRDefault="00E22154" w:rsidP="005E2C8F">
            <w:pPr>
              <w:autoSpaceDE w:val="0"/>
              <w:autoSpaceDN w:val="0"/>
              <w:adjustRightInd w:val="0"/>
              <w:jc w:val="center"/>
              <w:rPr>
                <w:rFonts w:asciiTheme="minorHAnsi" w:hAnsiTheme="minorHAnsi"/>
                <w:b/>
                <w:color w:val="00B050"/>
                <w:sz w:val="18"/>
                <w:szCs w:val="18"/>
              </w:rPr>
            </w:pPr>
            <w:r w:rsidRPr="00C31736">
              <w:rPr>
                <w:rFonts w:asciiTheme="minorHAnsi" w:hAnsiTheme="minorHAnsi"/>
                <w:b/>
                <w:color w:val="7030A0"/>
                <w:sz w:val="18"/>
                <w:szCs w:val="18"/>
              </w:rPr>
              <w:t>Tasa de evaluación del título</w:t>
            </w: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c>
          <w:tcPr>
            <w:tcW w:w="1705" w:type="dxa"/>
          </w:tcPr>
          <w:p w:rsidR="00E22154" w:rsidRPr="001C69AF" w:rsidRDefault="00E22154" w:rsidP="005E2C8F">
            <w:pPr>
              <w:autoSpaceDE w:val="0"/>
              <w:autoSpaceDN w:val="0"/>
              <w:adjustRightInd w:val="0"/>
              <w:jc w:val="both"/>
              <w:rPr>
                <w:rFonts w:asciiTheme="minorHAnsi" w:hAnsiTheme="minorHAnsi"/>
                <w:b/>
                <w:sz w:val="18"/>
                <w:szCs w:val="18"/>
              </w:rPr>
            </w:pPr>
          </w:p>
        </w:tc>
      </w:tr>
    </w:tbl>
    <w:p w:rsidR="00F67054" w:rsidRDefault="00F67054" w:rsidP="00515970">
      <w:pPr>
        <w:autoSpaceDE w:val="0"/>
        <w:autoSpaceDN w:val="0"/>
        <w:adjustRightInd w:val="0"/>
        <w:rPr>
          <w:b/>
          <w:color w:val="000080"/>
          <w:sz w:val="28"/>
          <w:szCs w:val="28"/>
        </w:rPr>
      </w:pPr>
    </w:p>
    <w:p w:rsidR="00F67054" w:rsidRDefault="00F67054" w:rsidP="00AE0C37">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2.1.- Análisis de los Resultados Académicos. </w:t>
      </w:r>
    </w:p>
    <w:p w:rsidR="00017C90" w:rsidRDefault="00017C90" w:rsidP="00AE0C37">
      <w:pPr>
        <w:autoSpaceDE w:val="0"/>
        <w:autoSpaceDN w:val="0"/>
        <w:adjustRightInd w:val="0"/>
        <w:jc w:val="both"/>
        <w:rPr>
          <w:rFonts w:asciiTheme="minorHAnsi" w:hAnsiTheme="minorHAnsi"/>
          <w:sz w:val="22"/>
          <w:szCs w:val="22"/>
          <w:u w:val="single"/>
        </w:rPr>
      </w:pPr>
    </w:p>
    <w:p w:rsidR="003A1A8F" w:rsidRPr="003A1A8F" w:rsidRDefault="003A1A8F" w:rsidP="003A1A8F">
      <w:pPr>
        <w:autoSpaceDE w:val="0"/>
        <w:autoSpaceDN w:val="0"/>
        <w:adjustRightInd w:val="0"/>
        <w:jc w:val="both"/>
        <w:rPr>
          <w:rFonts w:asciiTheme="minorHAnsi" w:hAnsiTheme="minorHAnsi"/>
          <w:b/>
          <w:bCs/>
          <w:sz w:val="22"/>
          <w:szCs w:val="22"/>
        </w:rPr>
      </w:pPr>
      <w:r w:rsidRPr="003A1A8F">
        <w:rPr>
          <w:rFonts w:asciiTheme="minorHAnsi" w:hAnsiTheme="minorHAnsi"/>
          <w:b/>
          <w:bCs/>
          <w:sz w:val="22"/>
          <w:szCs w:val="22"/>
        </w:rPr>
        <w:t>No se ha impartido el Máster.</w:t>
      </w:r>
    </w:p>
    <w:p w:rsidR="003A65A0" w:rsidRDefault="003A65A0" w:rsidP="003A65A0"/>
    <w:p w:rsidR="003A1A8F" w:rsidRPr="003A65A0" w:rsidRDefault="003A1A8F" w:rsidP="003A65A0"/>
    <w:p w:rsidR="00701A55" w:rsidRPr="0029637E" w:rsidRDefault="00701A55" w:rsidP="0029637E">
      <w:pPr>
        <w:pStyle w:val="Subttulo"/>
        <w:rPr>
          <w:b/>
        </w:rPr>
      </w:pPr>
      <w:bookmarkStart w:id="25" w:name="_Toc411234708"/>
      <w:bookmarkStart w:id="26" w:name="_Toc497216804"/>
      <w:r w:rsidRPr="0029637E">
        <w:rPr>
          <w:b/>
        </w:rPr>
        <w:t>SUBCRITERIO 3: SISTEMAS PARA LA MEJORA DE LA CALIDAD DEL TÍTULO.</w:t>
      </w:r>
      <w:bookmarkEnd w:id="25"/>
      <w:bookmarkEnd w:id="26"/>
    </w:p>
    <w:p w:rsidR="00701A55" w:rsidRPr="00701A55" w:rsidRDefault="00701A55" w:rsidP="00701A55">
      <w:pPr>
        <w:autoSpaceDE w:val="0"/>
        <w:autoSpaceDN w:val="0"/>
        <w:adjustRightInd w:val="0"/>
        <w:ind w:left="702"/>
        <w:jc w:val="both"/>
        <w:rPr>
          <w:rFonts w:asciiTheme="minorHAnsi" w:hAnsiTheme="minorHAnsi"/>
          <w:b/>
          <w:color w:val="000080"/>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En este </w:t>
      </w:r>
      <w:proofErr w:type="spellStart"/>
      <w:r w:rsidRPr="00C055A4">
        <w:rPr>
          <w:rFonts w:asciiTheme="minorHAnsi" w:hAnsiTheme="minorHAnsi"/>
          <w:sz w:val="22"/>
          <w:szCs w:val="22"/>
        </w:rPr>
        <w:t>subcriterio</w:t>
      </w:r>
      <w:proofErr w:type="spellEnd"/>
      <w:r w:rsidRPr="00C055A4">
        <w:rPr>
          <w:rFonts w:asciiTheme="minorHAnsi" w:hAnsiTheme="minorHAnsi"/>
          <w:sz w:val="22"/>
          <w:szCs w:val="22"/>
        </w:rPr>
        <w:t xml:space="preserve"> se procede a analizar el estado de la implantación y resultados de los procedimientos contemplados para el despliegue del Sistema de Garantía Interno de Calidad que son los siguientes, debiendo consignarse en cualquier caso el estado de implantación (Implantado, en Vías de Implantación o No Implantado):</w:t>
      </w:r>
    </w:p>
    <w:p w:rsidR="00701A55" w:rsidRPr="00C055A4" w:rsidRDefault="00701A55" w:rsidP="00701A55">
      <w:pPr>
        <w:autoSpaceDE w:val="0"/>
        <w:autoSpaceDN w:val="0"/>
        <w:adjustRightInd w:val="0"/>
        <w:jc w:val="both"/>
        <w:rPr>
          <w:rFonts w:asciiTheme="minorHAnsi" w:hAnsiTheme="minorHAnsi"/>
          <w:b/>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3.1.- Análisis del funcionamiento de los mecanismos de coordinación docente.</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3.2.- Análisis de los resultados obtenidos a través de los mecanismos de evaluación de la calidad de la docencia del título.</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3.3.- Análisis de la calidad de las prácticas externas.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3.4.- Análisis de la calidad de los programas de movilidad.</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3.5.- Análisis de los resultados obtenidos relativos a la satisfacción de los colectivos implicados en la implantación del título (estudiantes, profesores, personal de administración y servicios y agentes externos).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3.6.- Análisis de los resultados de la inserción laboral de los graduados y de su satisfacción con la formación recibida.</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3.7.- Análisis del funcionamiento del sistema de quejas y reclamaciones.</w:t>
      </w:r>
    </w:p>
    <w:p w:rsidR="00701A55" w:rsidRPr="00C055A4" w:rsidRDefault="00701A55" w:rsidP="00701A55">
      <w:pPr>
        <w:autoSpaceDE w:val="0"/>
        <w:autoSpaceDN w:val="0"/>
        <w:adjustRightInd w:val="0"/>
        <w:jc w:val="both"/>
        <w:rPr>
          <w:rFonts w:asciiTheme="minorHAnsi" w:hAnsiTheme="minorHAnsi"/>
          <w:sz w:val="22"/>
          <w:szCs w:val="22"/>
        </w:rPr>
      </w:pPr>
    </w:p>
    <w:p w:rsidR="00701A55"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3.1.- Análisis del funcionamiento de los mecanismos de coordinación docente.</w:t>
      </w:r>
    </w:p>
    <w:p w:rsidR="003A1A8F" w:rsidRDefault="003A1A8F" w:rsidP="00701A55">
      <w:pPr>
        <w:autoSpaceDE w:val="0"/>
        <w:autoSpaceDN w:val="0"/>
        <w:adjustRightInd w:val="0"/>
        <w:jc w:val="both"/>
        <w:rPr>
          <w:rFonts w:asciiTheme="minorHAnsi" w:hAnsiTheme="minorHAnsi"/>
          <w:sz w:val="22"/>
          <w:szCs w:val="22"/>
          <w:u w:val="single"/>
        </w:rPr>
      </w:pPr>
    </w:p>
    <w:p w:rsidR="003A1A8F" w:rsidRPr="003A1A8F" w:rsidRDefault="003A1A8F" w:rsidP="003A1A8F">
      <w:pPr>
        <w:autoSpaceDE w:val="0"/>
        <w:autoSpaceDN w:val="0"/>
        <w:adjustRightInd w:val="0"/>
        <w:jc w:val="both"/>
        <w:rPr>
          <w:rFonts w:asciiTheme="minorHAnsi" w:hAnsiTheme="minorHAnsi"/>
          <w:b/>
          <w:bCs/>
          <w:sz w:val="22"/>
          <w:szCs w:val="22"/>
        </w:rPr>
      </w:pPr>
      <w:r w:rsidRPr="003A1A8F">
        <w:rPr>
          <w:rFonts w:asciiTheme="minorHAnsi" w:hAnsiTheme="minorHAnsi"/>
          <w:b/>
          <w:bCs/>
          <w:sz w:val="22"/>
          <w:szCs w:val="22"/>
        </w:rPr>
        <w:t>No se ha impartido el Máster.</w:t>
      </w:r>
    </w:p>
    <w:p w:rsidR="006B5D05" w:rsidRDefault="006B5D05" w:rsidP="00701A55">
      <w:pPr>
        <w:autoSpaceDE w:val="0"/>
        <w:autoSpaceDN w:val="0"/>
        <w:adjustRightInd w:val="0"/>
        <w:jc w:val="both"/>
        <w:rPr>
          <w:rFonts w:asciiTheme="minorHAnsi" w:hAnsiTheme="minorHAnsi"/>
          <w:sz w:val="22"/>
          <w:szCs w:val="22"/>
          <w:u w:val="single"/>
        </w:rPr>
      </w:pPr>
    </w:p>
    <w:tbl>
      <w:tblPr>
        <w:tblStyle w:val="Tablaconcuadrcula2"/>
        <w:tblW w:w="0" w:type="auto"/>
        <w:tblInd w:w="-5" w:type="dxa"/>
        <w:tblLook w:val="04A0" w:firstRow="1" w:lastRow="0" w:firstColumn="1" w:lastColumn="0" w:noHBand="0" w:noVBand="1"/>
      </w:tblPr>
      <w:tblGrid>
        <w:gridCol w:w="1276"/>
        <w:gridCol w:w="2693"/>
        <w:gridCol w:w="4529"/>
      </w:tblGrid>
      <w:tr w:rsidR="00E1533A" w:rsidRPr="00E1533A" w:rsidTr="005E2C8F">
        <w:tc>
          <w:tcPr>
            <w:tcW w:w="1276" w:type="dxa"/>
          </w:tcPr>
          <w:p w:rsidR="00E1533A" w:rsidRPr="00E1533A" w:rsidRDefault="00E1533A" w:rsidP="00E1533A">
            <w:pPr>
              <w:autoSpaceDE w:val="0"/>
              <w:autoSpaceDN w:val="0"/>
              <w:adjustRightInd w:val="0"/>
              <w:jc w:val="center"/>
              <w:rPr>
                <w:rFonts w:asciiTheme="minorHAnsi" w:hAnsiTheme="minorHAnsi"/>
                <w:iCs/>
                <w:color w:val="632423" w:themeColor="accent2" w:themeShade="80"/>
              </w:rPr>
            </w:pPr>
            <w:r w:rsidRPr="00E1533A">
              <w:rPr>
                <w:rFonts w:asciiTheme="minorHAnsi" w:hAnsiTheme="minorHAnsi"/>
                <w:iCs/>
                <w:color w:val="632423" w:themeColor="accent2" w:themeShade="80"/>
              </w:rPr>
              <w:t>Fecha</w:t>
            </w:r>
          </w:p>
        </w:tc>
        <w:tc>
          <w:tcPr>
            <w:tcW w:w="2693" w:type="dxa"/>
          </w:tcPr>
          <w:p w:rsidR="00E1533A" w:rsidRPr="00E1533A" w:rsidRDefault="00E1533A" w:rsidP="00E1533A">
            <w:pPr>
              <w:autoSpaceDE w:val="0"/>
              <w:autoSpaceDN w:val="0"/>
              <w:adjustRightInd w:val="0"/>
              <w:jc w:val="center"/>
              <w:rPr>
                <w:rFonts w:asciiTheme="minorHAnsi" w:hAnsiTheme="minorHAnsi"/>
                <w:iCs/>
                <w:color w:val="632423" w:themeColor="accent2" w:themeShade="80"/>
              </w:rPr>
            </w:pPr>
            <w:r w:rsidRPr="00E1533A">
              <w:rPr>
                <w:rFonts w:asciiTheme="minorHAnsi" w:hAnsiTheme="minorHAnsi"/>
                <w:iCs/>
                <w:color w:val="632423" w:themeColor="accent2" w:themeShade="80"/>
              </w:rPr>
              <w:t>Temas tratados</w:t>
            </w:r>
          </w:p>
        </w:tc>
        <w:tc>
          <w:tcPr>
            <w:tcW w:w="4529" w:type="dxa"/>
          </w:tcPr>
          <w:p w:rsidR="00E1533A" w:rsidRPr="00E1533A" w:rsidRDefault="00E1533A" w:rsidP="00E1533A">
            <w:pPr>
              <w:autoSpaceDE w:val="0"/>
              <w:autoSpaceDN w:val="0"/>
              <w:adjustRightInd w:val="0"/>
              <w:jc w:val="center"/>
              <w:rPr>
                <w:rFonts w:asciiTheme="minorHAnsi" w:hAnsiTheme="minorHAnsi"/>
                <w:iCs/>
                <w:color w:val="632423" w:themeColor="accent2" w:themeShade="80"/>
              </w:rPr>
            </w:pPr>
            <w:r w:rsidRPr="00E1533A">
              <w:rPr>
                <w:rFonts w:asciiTheme="minorHAnsi" w:hAnsiTheme="minorHAnsi"/>
                <w:iCs/>
                <w:color w:val="632423" w:themeColor="accent2" w:themeShade="80"/>
              </w:rPr>
              <w:t>Problemas analizados, acciones de mejora, acuerdos adoptados</w:t>
            </w:r>
          </w:p>
        </w:tc>
      </w:tr>
      <w:tr w:rsidR="00E1533A" w:rsidRPr="00E1533A" w:rsidTr="005E2C8F">
        <w:tc>
          <w:tcPr>
            <w:tcW w:w="1276" w:type="dxa"/>
          </w:tcPr>
          <w:p w:rsidR="00E1533A" w:rsidRPr="00E1533A" w:rsidRDefault="00E1533A" w:rsidP="00E1533A">
            <w:pPr>
              <w:autoSpaceDE w:val="0"/>
              <w:autoSpaceDN w:val="0"/>
              <w:adjustRightInd w:val="0"/>
              <w:jc w:val="both"/>
              <w:rPr>
                <w:rFonts w:asciiTheme="minorHAnsi" w:hAnsiTheme="minorHAnsi"/>
                <w:iCs/>
                <w:color w:val="000080"/>
                <w:u w:val="single"/>
              </w:rPr>
            </w:pPr>
          </w:p>
        </w:tc>
        <w:tc>
          <w:tcPr>
            <w:tcW w:w="2693" w:type="dxa"/>
          </w:tcPr>
          <w:p w:rsidR="00E1533A" w:rsidRPr="00E1533A" w:rsidRDefault="00E1533A" w:rsidP="00E1533A">
            <w:pPr>
              <w:autoSpaceDE w:val="0"/>
              <w:autoSpaceDN w:val="0"/>
              <w:adjustRightInd w:val="0"/>
              <w:jc w:val="both"/>
              <w:rPr>
                <w:rFonts w:asciiTheme="minorHAnsi" w:hAnsiTheme="minorHAnsi"/>
                <w:iCs/>
                <w:color w:val="000080"/>
                <w:u w:val="single"/>
              </w:rPr>
            </w:pPr>
          </w:p>
        </w:tc>
        <w:tc>
          <w:tcPr>
            <w:tcW w:w="4529" w:type="dxa"/>
          </w:tcPr>
          <w:p w:rsidR="00E1533A" w:rsidRPr="00E1533A" w:rsidRDefault="00E1533A" w:rsidP="00E1533A">
            <w:pPr>
              <w:autoSpaceDE w:val="0"/>
              <w:autoSpaceDN w:val="0"/>
              <w:adjustRightInd w:val="0"/>
              <w:jc w:val="both"/>
              <w:rPr>
                <w:rFonts w:asciiTheme="minorHAnsi" w:hAnsiTheme="minorHAnsi"/>
                <w:iCs/>
                <w:color w:val="000080"/>
                <w:u w:val="single"/>
              </w:rPr>
            </w:pPr>
          </w:p>
        </w:tc>
      </w:tr>
      <w:tr w:rsidR="00E1533A" w:rsidRPr="00E1533A" w:rsidTr="005E2C8F">
        <w:tc>
          <w:tcPr>
            <w:tcW w:w="1276" w:type="dxa"/>
          </w:tcPr>
          <w:p w:rsidR="00E1533A" w:rsidRPr="00E1533A" w:rsidRDefault="00E1533A" w:rsidP="00E1533A">
            <w:pPr>
              <w:autoSpaceDE w:val="0"/>
              <w:autoSpaceDN w:val="0"/>
              <w:adjustRightInd w:val="0"/>
              <w:jc w:val="both"/>
              <w:rPr>
                <w:rFonts w:asciiTheme="minorHAnsi" w:hAnsiTheme="minorHAnsi"/>
                <w:iCs/>
                <w:color w:val="000080"/>
                <w:u w:val="single"/>
              </w:rPr>
            </w:pPr>
          </w:p>
        </w:tc>
        <w:tc>
          <w:tcPr>
            <w:tcW w:w="2693" w:type="dxa"/>
          </w:tcPr>
          <w:p w:rsidR="00E1533A" w:rsidRPr="00E1533A" w:rsidRDefault="00E1533A" w:rsidP="00E1533A">
            <w:pPr>
              <w:autoSpaceDE w:val="0"/>
              <w:autoSpaceDN w:val="0"/>
              <w:adjustRightInd w:val="0"/>
              <w:jc w:val="both"/>
              <w:rPr>
                <w:rFonts w:asciiTheme="minorHAnsi" w:hAnsiTheme="minorHAnsi"/>
                <w:iCs/>
                <w:color w:val="000080"/>
                <w:u w:val="single"/>
              </w:rPr>
            </w:pPr>
          </w:p>
        </w:tc>
        <w:tc>
          <w:tcPr>
            <w:tcW w:w="4529" w:type="dxa"/>
          </w:tcPr>
          <w:p w:rsidR="00E1533A" w:rsidRPr="00E1533A" w:rsidRDefault="00E1533A" w:rsidP="00E1533A">
            <w:pPr>
              <w:autoSpaceDE w:val="0"/>
              <w:autoSpaceDN w:val="0"/>
              <w:adjustRightInd w:val="0"/>
              <w:jc w:val="both"/>
              <w:rPr>
                <w:rFonts w:asciiTheme="minorHAnsi" w:hAnsiTheme="minorHAnsi"/>
                <w:iCs/>
                <w:color w:val="000080"/>
                <w:u w:val="single"/>
              </w:rPr>
            </w:pPr>
          </w:p>
        </w:tc>
      </w:tr>
    </w:tbl>
    <w:p w:rsidR="0040495F" w:rsidRDefault="0040495F" w:rsidP="00701A55">
      <w:pPr>
        <w:autoSpaceDE w:val="0"/>
        <w:autoSpaceDN w:val="0"/>
        <w:adjustRightInd w:val="0"/>
        <w:jc w:val="both"/>
        <w:rPr>
          <w:rFonts w:asciiTheme="minorHAnsi" w:hAnsiTheme="minorHAnsi"/>
          <w:sz w:val="22"/>
          <w:szCs w:val="22"/>
          <w:u w:val="single"/>
        </w:rPr>
      </w:pPr>
    </w:p>
    <w:p w:rsidR="00701A55" w:rsidRPr="00864F9F" w:rsidRDefault="00701A55" w:rsidP="00701A55">
      <w:pPr>
        <w:autoSpaceDE w:val="0"/>
        <w:autoSpaceDN w:val="0"/>
        <w:adjustRightInd w:val="0"/>
        <w:jc w:val="both"/>
        <w:rPr>
          <w:rFonts w:asciiTheme="minorHAnsi" w:hAnsiTheme="minorHAnsi"/>
          <w:sz w:val="22"/>
          <w:szCs w:val="22"/>
          <w:u w:val="single"/>
        </w:rPr>
      </w:pPr>
      <w:r w:rsidRPr="00864F9F">
        <w:rPr>
          <w:rFonts w:asciiTheme="minorHAnsi" w:hAnsiTheme="minorHAnsi"/>
          <w:sz w:val="22"/>
          <w:szCs w:val="22"/>
          <w:u w:val="single"/>
        </w:rPr>
        <w:t>3.2.- Análisis de los resultados obtenidos a través de los mecanismos de evaluación de la calidad de la docencia del título.</w:t>
      </w:r>
    </w:p>
    <w:p w:rsidR="00701A55" w:rsidRPr="00864F9F" w:rsidRDefault="00701A55" w:rsidP="00701A55">
      <w:pPr>
        <w:autoSpaceDE w:val="0"/>
        <w:autoSpaceDN w:val="0"/>
        <w:adjustRightInd w:val="0"/>
        <w:jc w:val="both"/>
        <w:rPr>
          <w:rFonts w:asciiTheme="minorHAnsi" w:hAnsiTheme="minorHAnsi"/>
          <w:sz w:val="22"/>
          <w:szCs w:val="22"/>
          <w:u w:val="single"/>
        </w:rPr>
      </w:pPr>
      <w:r w:rsidRPr="00864F9F">
        <w:rPr>
          <w:rFonts w:asciiTheme="minorHAnsi" w:hAnsiTheme="minorHAnsi"/>
          <w:sz w:val="22"/>
          <w:szCs w:val="22"/>
          <w:u w:val="single"/>
        </w:rPr>
        <w:t>3.3.- Análisis de la calidad de las prácticas externas.</w:t>
      </w:r>
    </w:p>
    <w:p w:rsidR="003A1A8F" w:rsidRPr="00864F9F" w:rsidRDefault="003A1A8F" w:rsidP="00701A55">
      <w:pPr>
        <w:autoSpaceDE w:val="0"/>
        <w:autoSpaceDN w:val="0"/>
        <w:adjustRightInd w:val="0"/>
        <w:jc w:val="both"/>
        <w:rPr>
          <w:rFonts w:asciiTheme="minorHAnsi" w:hAnsiTheme="minorHAnsi"/>
          <w:sz w:val="22"/>
          <w:szCs w:val="22"/>
          <w:u w:val="single"/>
        </w:rPr>
      </w:pPr>
    </w:p>
    <w:p w:rsidR="00864F9F" w:rsidRPr="00864F9F" w:rsidRDefault="00864F9F" w:rsidP="00864F9F">
      <w:pPr>
        <w:autoSpaceDE w:val="0"/>
        <w:autoSpaceDN w:val="0"/>
        <w:adjustRightInd w:val="0"/>
        <w:jc w:val="both"/>
        <w:rPr>
          <w:rFonts w:asciiTheme="minorHAnsi" w:hAnsiTheme="minorHAnsi"/>
          <w:b/>
          <w:bCs/>
          <w:sz w:val="22"/>
          <w:szCs w:val="22"/>
        </w:rPr>
      </w:pPr>
      <w:r w:rsidRPr="00864F9F">
        <w:rPr>
          <w:rFonts w:asciiTheme="minorHAnsi" w:hAnsiTheme="minorHAnsi"/>
          <w:b/>
          <w:bCs/>
          <w:sz w:val="22"/>
          <w:szCs w:val="22"/>
        </w:rPr>
        <w:t>No se ha impartido el Máster.</w:t>
      </w:r>
    </w:p>
    <w:p w:rsidR="00701A55" w:rsidRPr="00864F9F" w:rsidRDefault="00701A55" w:rsidP="00701A55">
      <w:pPr>
        <w:autoSpaceDE w:val="0"/>
        <w:autoSpaceDN w:val="0"/>
        <w:adjustRightInd w:val="0"/>
        <w:jc w:val="both"/>
        <w:rPr>
          <w:rFonts w:asciiTheme="minorHAnsi" w:hAnsiTheme="minorHAnsi"/>
          <w:sz w:val="22"/>
          <w:szCs w:val="22"/>
        </w:rPr>
      </w:pPr>
    </w:p>
    <w:p w:rsidR="00701A55" w:rsidRPr="00864F9F" w:rsidRDefault="00701A55" w:rsidP="00701A55">
      <w:pPr>
        <w:autoSpaceDE w:val="0"/>
        <w:autoSpaceDN w:val="0"/>
        <w:adjustRightInd w:val="0"/>
        <w:jc w:val="both"/>
        <w:rPr>
          <w:rFonts w:asciiTheme="minorHAnsi" w:hAnsiTheme="minorHAnsi"/>
          <w:sz w:val="22"/>
          <w:szCs w:val="22"/>
          <w:u w:val="single"/>
        </w:rPr>
      </w:pPr>
      <w:r w:rsidRPr="00864F9F">
        <w:rPr>
          <w:rFonts w:asciiTheme="minorHAnsi" w:hAnsiTheme="minorHAnsi"/>
          <w:sz w:val="22"/>
          <w:szCs w:val="22"/>
          <w:u w:val="single"/>
        </w:rPr>
        <w:t>3.4.- Análisis de la calidad de los programas de movilidad.</w:t>
      </w:r>
    </w:p>
    <w:p w:rsidR="003A1A8F" w:rsidRPr="00864F9F" w:rsidRDefault="003A1A8F" w:rsidP="00701A55">
      <w:pPr>
        <w:autoSpaceDE w:val="0"/>
        <w:autoSpaceDN w:val="0"/>
        <w:adjustRightInd w:val="0"/>
        <w:jc w:val="both"/>
        <w:rPr>
          <w:rFonts w:asciiTheme="minorHAnsi" w:hAnsiTheme="minorHAnsi"/>
          <w:sz w:val="22"/>
          <w:szCs w:val="22"/>
          <w:u w:val="single"/>
        </w:rPr>
      </w:pPr>
    </w:p>
    <w:p w:rsidR="00864F9F" w:rsidRPr="00864F9F" w:rsidRDefault="00864F9F" w:rsidP="00864F9F">
      <w:pPr>
        <w:autoSpaceDE w:val="0"/>
        <w:autoSpaceDN w:val="0"/>
        <w:adjustRightInd w:val="0"/>
        <w:jc w:val="both"/>
        <w:rPr>
          <w:rFonts w:asciiTheme="minorHAnsi" w:hAnsiTheme="minorHAnsi"/>
          <w:b/>
          <w:bCs/>
          <w:sz w:val="22"/>
          <w:szCs w:val="22"/>
        </w:rPr>
      </w:pPr>
      <w:r w:rsidRPr="00864F9F">
        <w:rPr>
          <w:rFonts w:asciiTheme="minorHAnsi" w:hAnsiTheme="minorHAnsi"/>
          <w:b/>
          <w:bCs/>
          <w:sz w:val="22"/>
          <w:szCs w:val="22"/>
        </w:rPr>
        <w:t>No se ha impartido el Máster.</w:t>
      </w:r>
    </w:p>
    <w:p w:rsidR="003A1A8F" w:rsidRPr="00864F9F" w:rsidRDefault="003A1A8F" w:rsidP="00701A55">
      <w:pPr>
        <w:autoSpaceDE w:val="0"/>
        <w:autoSpaceDN w:val="0"/>
        <w:adjustRightInd w:val="0"/>
        <w:jc w:val="both"/>
        <w:rPr>
          <w:rFonts w:asciiTheme="minorHAnsi" w:hAnsiTheme="minorHAnsi"/>
          <w:sz w:val="22"/>
          <w:szCs w:val="22"/>
        </w:rPr>
      </w:pPr>
    </w:p>
    <w:p w:rsidR="00701A55" w:rsidRPr="00864F9F" w:rsidRDefault="00701A55" w:rsidP="00701A55">
      <w:pPr>
        <w:autoSpaceDE w:val="0"/>
        <w:autoSpaceDN w:val="0"/>
        <w:adjustRightInd w:val="0"/>
        <w:jc w:val="both"/>
        <w:rPr>
          <w:rFonts w:asciiTheme="minorHAnsi" w:hAnsiTheme="minorHAnsi"/>
          <w:sz w:val="22"/>
          <w:szCs w:val="22"/>
          <w:u w:val="single"/>
        </w:rPr>
      </w:pPr>
      <w:r w:rsidRPr="00864F9F">
        <w:rPr>
          <w:rFonts w:asciiTheme="minorHAnsi" w:hAnsiTheme="minorHAnsi"/>
          <w:sz w:val="22"/>
          <w:szCs w:val="22"/>
          <w:u w:val="single"/>
        </w:rPr>
        <w:t>3.5.- Análisis de los resultados obtenidos relativos a la satisfacción de los colectivos implicados en la implantación del título (estudiantes, profesores, personal de administración y servicios y agentes externos).</w:t>
      </w:r>
    </w:p>
    <w:p w:rsidR="003A1A8F" w:rsidRDefault="003A1A8F" w:rsidP="00701A55">
      <w:pPr>
        <w:autoSpaceDE w:val="0"/>
        <w:autoSpaceDN w:val="0"/>
        <w:adjustRightInd w:val="0"/>
        <w:jc w:val="both"/>
        <w:rPr>
          <w:rFonts w:asciiTheme="minorHAnsi" w:hAnsiTheme="minorHAnsi"/>
          <w:sz w:val="22"/>
          <w:szCs w:val="22"/>
          <w:u w:val="single"/>
        </w:rPr>
      </w:pPr>
    </w:p>
    <w:p w:rsidR="00864F9F" w:rsidRPr="003A1A8F" w:rsidRDefault="00864F9F" w:rsidP="00864F9F">
      <w:pPr>
        <w:autoSpaceDE w:val="0"/>
        <w:autoSpaceDN w:val="0"/>
        <w:adjustRightInd w:val="0"/>
        <w:jc w:val="both"/>
        <w:rPr>
          <w:rFonts w:asciiTheme="minorHAnsi" w:hAnsiTheme="minorHAnsi"/>
          <w:b/>
          <w:bCs/>
          <w:sz w:val="22"/>
          <w:szCs w:val="22"/>
        </w:rPr>
      </w:pPr>
      <w:r w:rsidRPr="003A1A8F">
        <w:rPr>
          <w:rFonts w:asciiTheme="minorHAnsi" w:hAnsiTheme="minorHAnsi"/>
          <w:b/>
          <w:bCs/>
          <w:sz w:val="22"/>
          <w:szCs w:val="22"/>
        </w:rPr>
        <w:t>No se ha impartido el Máster.</w:t>
      </w:r>
    </w:p>
    <w:p w:rsidR="00864F9F" w:rsidRPr="00864F9F" w:rsidRDefault="00864F9F" w:rsidP="00701A55">
      <w:pPr>
        <w:autoSpaceDE w:val="0"/>
        <w:autoSpaceDN w:val="0"/>
        <w:adjustRightInd w:val="0"/>
        <w:jc w:val="both"/>
        <w:rPr>
          <w:rFonts w:asciiTheme="minorHAnsi" w:hAnsiTheme="minorHAnsi"/>
          <w:sz w:val="22"/>
          <w:szCs w:val="22"/>
          <w:u w:val="single"/>
        </w:rPr>
      </w:pPr>
    </w:p>
    <w:p w:rsidR="00701A55"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3.6.- Análisis de los resultados de la inserción laboral de los </w:t>
      </w:r>
      <w:r w:rsidR="00E23F95">
        <w:rPr>
          <w:rFonts w:asciiTheme="minorHAnsi" w:hAnsiTheme="minorHAnsi"/>
          <w:sz w:val="22"/>
          <w:szCs w:val="22"/>
          <w:u w:val="single"/>
        </w:rPr>
        <w:t xml:space="preserve">egresados </w:t>
      </w:r>
      <w:r w:rsidRPr="00C055A4">
        <w:rPr>
          <w:rFonts w:asciiTheme="minorHAnsi" w:hAnsiTheme="minorHAnsi"/>
          <w:sz w:val="22"/>
          <w:szCs w:val="22"/>
          <w:u w:val="single"/>
        </w:rPr>
        <w:t>y de su satisfacción con la formación recibida.</w:t>
      </w:r>
    </w:p>
    <w:p w:rsidR="003A1A8F" w:rsidRPr="00C055A4" w:rsidRDefault="003A1A8F" w:rsidP="00701A55">
      <w:pPr>
        <w:autoSpaceDE w:val="0"/>
        <w:autoSpaceDN w:val="0"/>
        <w:adjustRightInd w:val="0"/>
        <w:jc w:val="both"/>
        <w:rPr>
          <w:rFonts w:asciiTheme="minorHAnsi" w:hAnsiTheme="minorHAnsi"/>
          <w:sz w:val="22"/>
          <w:szCs w:val="22"/>
          <w:u w:val="single"/>
        </w:rPr>
      </w:pPr>
    </w:p>
    <w:p w:rsidR="00864F9F" w:rsidRPr="003A1A8F" w:rsidRDefault="00864F9F" w:rsidP="00864F9F">
      <w:pPr>
        <w:autoSpaceDE w:val="0"/>
        <w:autoSpaceDN w:val="0"/>
        <w:adjustRightInd w:val="0"/>
        <w:jc w:val="both"/>
        <w:rPr>
          <w:rFonts w:asciiTheme="minorHAnsi" w:hAnsiTheme="minorHAnsi"/>
          <w:b/>
          <w:bCs/>
          <w:sz w:val="22"/>
          <w:szCs w:val="22"/>
        </w:rPr>
      </w:pPr>
      <w:r w:rsidRPr="003A1A8F">
        <w:rPr>
          <w:rFonts w:asciiTheme="minorHAnsi" w:hAnsiTheme="minorHAnsi"/>
          <w:b/>
          <w:bCs/>
          <w:sz w:val="22"/>
          <w:szCs w:val="22"/>
        </w:rPr>
        <w:t>No se ha impartido el Máster.</w:t>
      </w:r>
    </w:p>
    <w:p w:rsidR="003A1A8F" w:rsidRDefault="003A1A8F" w:rsidP="00701A55">
      <w:pPr>
        <w:autoSpaceDE w:val="0"/>
        <w:autoSpaceDN w:val="0"/>
        <w:adjustRightInd w:val="0"/>
        <w:jc w:val="both"/>
        <w:rPr>
          <w:rFonts w:asciiTheme="minorHAnsi" w:hAnsiTheme="minorHAnsi"/>
          <w:sz w:val="22"/>
          <w:szCs w:val="22"/>
          <w:u w:val="single"/>
        </w:rPr>
      </w:pPr>
    </w:p>
    <w:p w:rsidR="00701A55"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3.7.- Análisis del funcionamiento del sistema </w:t>
      </w:r>
      <w:r w:rsidRPr="00411159">
        <w:rPr>
          <w:rFonts w:asciiTheme="minorHAnsi" w:hAnsiTheme="minorHAnsi"/>
          <w:sz w:val="22"/>
          <w:szCs w:val="22"/>
          <w:u w:val="single"/>
        </w:rPr>
        <w:t xml:space="preserve">de </w:t>
      </w:r>
      <w:r w:rsidR="003C2567" w:rsidRPr="00411159">
        <w:rPr>
          <w:rFonts w:asciiTheme="minorHAnsi" w:hAnsiTheme="minorHAnsi"/>
          <w:sz w:val="22"/>
          <w:szCs w:val="22"/>
          <w:u w:val="single"/>
        </w:rPr>
        <w:t xml:space="preserve">sugerencias, </w:t>
      </w:r>
      <w:r w:rsidRPr="00C055A4">
        <w:rPr>
          <w:rFonts w:asciiTheme="minorHAnsi" w:hAnsiTheme="minorHAnsi"/>
          <w:sz w:val="22"/>
          <w:szCs w:val="22"/>
          <w:u w:val="single"/>
        </w:rPr>
        <w:t>quejas y reclamaciones.</w:t>
      </w:r>
    </w:p>
    <w:p w:rsidR="003A1A8F" w:rsidRDefault="003A1A8F" w:rsidP="00701A55">
      <w:pPr>
        <w:autoSpaceDE w:val="0"/>
        <w:autoSpaceDN w:val="0"/>
        <w:adjustRightInd w:val="0"/>
        <w:jc w:val="both"/>
        <w:rPr>
          <w:rFonts w:asciiTheme="minorHAnsi" w:hAnsiTheme="minorHAnsi"/>
          <w:sz w:val="22"/>
          <w:szCs w:val="22"/>
          <w:u w:val="single"/>
        </w:rPr>
      </w:pPr>
    </w:p>
    <w:p w:rsidR="00864F9F" w:rsidRPr="003A1A8F" w:rsidRDefault="00864F9F" w:rsidP="00864F9F">
      <w:pPr>
        <w:autoSpaceDE w:val="0"/>
        <w:autoSpaceDN w:val="0"/>
        <w:adjustRightInd w:val="0"/>
        <w:jc w:val="both"/>
        <w:rPr>
          <w:rFonts w:asciiTheme="minorHAnsi" w:hAnsiTheme="minorHAnsi"/>
          <w:b/>
          <w:bCs/>
          <w:sz w:val="22"/>
          <w:szCs w:val="22"/>
        </w:rPr>
      </w:pPr>
      <w:r w:rsidRPr="003A1A8F">
        <w:rPr>
          <w:rFonts w:asciiTheme="minorHAnsi" w:hAnsiTheme="minorHAnsi"/>
          <w:b/>
          <w:bCs/>
          <w:sz w:val="22"/>
          <w:szCs w:val="22"/>
        </w:rPr>
        <w:t>No se ha impartido el Máster.</w:t>
      </w:r>
    </w:p>
    <w:p w:rsidR="00864F9F" w:rsidRPr="00C055A4" w:rsidRDefault="00864F9F" w:rsidP="00701A55">
      <w:pPr>
        <w:autoSpaceDE w:val="0"/>
        <w:autoSpaceDN w:val="0"/>
        <w:adjustRightInd w:val="0"/>
        <w:jc w:val="both"/>
        <w:rPr>
          <w:rFonts w:asciiTheme="minorHAnsi" w:hAnsiTheme="minorHAnsi"/>
          <w:sz w:val="22"/>
          <w:szCs w:val="22"/>
          <w:u w:val="single"/>
        </w:rPr>
      </w:pPr>
    </w:p>
    <w:p w:rsidR="00701A55" w:rsidRPr="00492FFA" w:rsidRDefault="00701A55" w:rsidP="0029637E">
      <w:pPr>
        <w:pStyle w:val="Subttulo"/>
        <w:rPr>
          <w:b/>
          <w:bCs/>
        </w:rPr>
      </w:pPr>
      <w:bookmarkStart w:id="27" w:name="_Toc411234709"/>
      <w:bookmarkStart w:id="28" w:name="_Toc497216805"/>
      <w:r w:rsidRPr="0029637E">
        <w:rPr>
          <w:b/>
        </w:rPr>
        <w:t xml:space="preserve">SUBCRITERIO 4: TRATAMIENTO DADO A LAS RECOMENDACIONES </w:t>
      </w:r>
      <w:r w:rsidR="00492FFA">
        <w:rPr>
          <w:b/>
        </w:rPr>
        <w:t xml:space="preserve">DE LOS INFORMES DE </w:t>
      </w:r>
      <w:r w:rsidR="00492FFA" w:rsidRPr="00492FFA">
        <w:rPr>
          <w:b/>
        </w:rPr>
        <w:t>VERIFICACIÓN</w:t>
      </w:r>
      <w:r w:rsidR="00492FFA">
        <w:rPr>
          <w:b/>
        </w:rPr>
        <w:t xml:space="preserve">, </w:t>
      </w:r>
      <w:r w:rsidRPr="00492FFA">
        <w:rPr>
          <w:b/>
        </w:rPr>
        <w:t>SEGUIMIENTO</w:t>
      </w:r>
      <w:r w:rsidR="00EF59B2" w:rsidRPr="00492FFA">
        <w:rPr>
          <w:b/>
        </w:rPr>
        <w:t xml:space="preserve"> Y RENOVACIÓN DE LA ACREDITACIÓN</w:t>
      </w:r>
      <w:r w:rsidRPr="00492FFA">
        <w:rPr>
          <w:b/>
        </w:rPr>
        <w:t>.</w:t>
      </w:r>
      <w:bookmarkEnd w:id="27"/>
      <w:bookmarkEnd w:id="28"/>
      <w:r w:rsidRPr="00492FFA">
        <w:rPr>
          <w:b/>
        </w:rPr>
        <w:t xml:space="preserve"> </w:t>
      </w:r>
    </w:p>
    <w:p w:rsidR="00701A55" w:rsidRPr="00864F9F" w:rsidRDefault="00701A55" w:rsidP="00701A55">
      <w:pPr>
        <w:autoSpaceDE w:val="0"/>
        <w:autoSpaceDN w:val="0"/>
        <w:adjustRightInd w:val="0"/>
        <w:jc w:val="both"/>
        <w:rPr>
          <w:rFonts w:asciiTheme="minorHAnsi" w:hAnsiTheme="minorHAnsi"/>
        </w:rPr>
      </w:pPr>
    </w:p>
    <w:p w:rsidR="00701A55" w:rsidRPr="00864F9F" w:rsidRDefault="00701A55" w:rsidP="00701A55">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 xml:space="preserve">4.1.- Se han realizado las acciones necesarias para llevar a cabo las recomendaciones establecidas en el </w:t>
      </w:r>
      <w:r w:rsidRPr="00864F9F">
        <w:rPr>
          <w:rFonts w:asciiTheme="minorHAnsi" w:hAnsiTheme="minorHAnsi"/>
          <w:bCs/>
          <w:sz w:val="22"/>
          <w:szCs w:val="22"/>
          <w:u w:val="single"/>
        </w:rPr>
        <w:t>Informe de Evaluación de la Solicitud de Verificación del Título, realizado por la A</w:t>
      </w:r>
      <w:r w:rsidR="00160DB6" w:rsidRPr="00864F9F">
        <w:rPr>
          <w:rFonts w:asciiTheme="minorHAnsi" w:hAnsiTheme="minorHAnsi"/>
          <w:bCs/>
          <w:sz w:val="22"/>
          <w:szCs w:val="22"/>
          <w:u w:val="single"/>
        </w:rPr>
        <w:t>gencia externa</w:t>
      </w:r>
      <w:r w:rsidRPr="00864F9F">
        <w:rPr>
          <w:rFonts w:asciiTheme="minorHAnsi" w:hAnsiTheme="minorHAnsi"/>
          <w:bCs/>
          <w:sz w:val="22"/>
          <w:szCs w:val="22"/>
        </w:rPr>
        <w:t xml:space="preserve">, para la mejora de la propuesta realizada. </w:t>
      </w:r>
    </w:p>
    <w:p w:rsidR="003A1A8F" w:rsidRPr="00864F9F" w:rsidRDefault="003A1A8F" w:rsidP="00701A55">
      <w:pPr>
        <w:autoSpaceDE w:val="0"/>
        <w:autoSpaceDN w:val="0"/>
        <w:adjustRightInd w:val="0"/>
        <w:jc w:val="both"/>
        <w:rPr>
          <w:rFonts w:asciiTheme="minorHAnsi" w:hAnsiTheme="minorHAnsi"/>
          <w:bCs/>
          <w:sz w:val="22"/>
          <w:szCs w:val="22"/>
        </w:rPr>
      </w:pPr>
    </w:p>
    <w:p w:rsidR="00701A55" w:rsidRPr="00864F9F" w:rsidRDefault="00701A55" w:rsidP="00701A55">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 xml:space="preserve">4.2.- Se han realizado las acciones necesarias para llevar a cabo las recomendaciones establecidas en el </w:t>
      </w:r>
      <w:r w:rsidRPr="00864F9F">
        <w:rPr>
          <w:rFonts w:asciiTheme="minorHAnsi" w:hAnsiTheme="minorHAnsi"/>
          <w:bCs/>
          <w:sz w:val="22"/>
          <w:szCs w:val="22"/>
          <w:u w:val="single"/>
        </w:rPr>
        <w:t xml:space="preserve">Informe de Seguimiento del Título, realizado por la </w:t>
      </w:r>
      <w:r w:rsidR="00B11261" w:rsidRPr="00864F9F">
        <w:rPr>
          <w:rFonts w:asciiTheme="minorHAnsi" w:hAnsiTheme="minorHAnsi"/>
          <w:bCs/>
          <w:sz w:val="22"/>
          <w:szCs w:val="22"/>
          <w:u w:val="single"/>
        </w:rPr>
        <w:t>Agencia externa</w:t>
      </w:r>
      <w:r w:rsidR="007A4805" w:rsidRPr="00864F9F">
        <w:rPr>
          <w:rFonts w:asciiTheme="minorHAnsi" w:hAnsiTheme="minorHAnsi"/>
          <w:bCs/>
          <w:sz w:val="22"/>
          <w:szCs w:val="22"/>
        </w:rPr>
        <w:t xml:space="preserve"> </w:t>
      </w:r>
      <w:r w:rsidRPr="00864F9F">
        <w:rPr>
          <w:rFonts w:asciiTheme="minorHAnsi" w:hAnsiTheme="minorHAnsi"/>
          <w:bCs/>
          <w:sz w:val="22"/>
          <w:szCs w:val="22"/>
        </w:rPr>
        <w:t>para la mejora del Título.</w:t>
      </w:r>
    </w:p>
    <w:p w:rsidR="000E5C90" w:rsidRPr="00864F9F" w:rsidRDefault="000E5C90" w:rsidP="00701A55">
      <w:pPr>
        <w:autoSpaceDE w:val="0"/>
        <w:autoSpaceDN w:val="0"/>
        <w:adjustRightInd w:val="0"/>
        <w:jc w:val="both"/>
        <w:rPr>
          <w:rFonts w:asciiTheme="minorHAnsi" w:hAnsiTheme="minorHAnsi"/>
          <w:bCs/>
          <w:sz w:val="22"/>
          <w:szCs w:val="22"/>
        </w:rPr>
      </w:pPr>
    </w:p>
    <w:p w:rsidR="00701A55" w:rsidRPr="00C055A4" w:rsidRDefault="00701A55" w:rsidP="00701A55">
      <w:pPr>
        <w:autoSpaceDE w:val="0"/>
        <w:autoSpaceDN w:val="0"/>
        <w:adjustRightInd w:val="0"/>
        <w:jc w:val="both"/>
        <w:rPr>
          <w:rFonts w:asciiTheme="minorHAnsi" w:hAnsiTheme="minorHAnsi"/>
          <w:bCs/>
          <w:sz w:val="22"/>
          <w:szCs w:val="22"/>
        </w:rPr>
      </w:pPr>
      <w:r w:rsidRPr="00C055A4">
        <w:rPr>
          <w:rFonts w:asciiTheme="minorHAnsi" w:hAnsiTheme="minorHAnsi"/>
          <w:bCs/>
          <w:sz w:val="22"/>
          <w:szCs w:val="22"/>
        </w:rPr>
        <w:t>4.3.- Se han realizado las acciones necesarias para llevar a cabo las recomendaciones establecidas en el</w:t>
      </w:r>
      <w:r w:rsidR="0040275B">
        <w:rPr>
          <w:rFonts w:asciiTheme="minorHAnsi" w:hAnsiTheme="minorHAnsi"/>
          <w:bCs/>
          <w:sz w:val="22"/>
          <w:szCs w:val="22"/>
        </w:rPr>
        <w:t xml:space="preserve"> último</w:t>
      </w:r>
      <w:r w:rsidRPr="00C055A4">
        <w:rPr>
          <w:rFonts w:asciiTheme="minorHAnsi" w:hAnsiTheme="minorHAnsi"/>
          <w:bCs/>
          <w:sz w:val="22"/>
          <w:szCs w:val="22"/>
        </w:rPr>
        <w:t xml:space="preserve"> </w:t>
      </w:r>
      <w:r w:rsidRPr="00C055A4">
        <w:rPr>
          <w:rFonts w:asciiTheme="minorHAnsi" w:hAnsiTheme="minorHAnsi"/>
          <w:bCs/>
          <w:sz w:val="22"/>
          <w:szCs w:val="22"/>
          <w:u w:val="single"/>
        </w:rPr>
        <w:t xml:space="preserve">Informe de Seguimiento del Título, realizado por la </w:t>
      </w:r>
      <w:r w:rsidR="00B11261">
        <w:rPr>
          <w:rFonts w:asciiTheme="minorHAnsi" w:hAnsiTheme="minorHAnsi"/>
          <w:bCs/>
          <w:sz w:val="22"/>
          <w:szCs w:val="22"/>
          <w:u w:val="single"/>
        </w:rPr>
        <w:t xml:space="preserve">Oficina para la Calidad de </w:t>
      </w:r>
      <w:r w:rsidRPr="00C055A4">
        <w:rPr>
          <w:rFonts w:asciiTheme="minorHAnsi" w:hAnsiTheme="minorHAnsi"/>
          <w:bCs/>
          <w:sz w:val="22"/>
          <w:szCs w:val="22"/>
          <w:u w:val="single"/>
        </w:rPr>
        <w:t xml:space="preserve"> la UCM</w:t>
      </w:r>
      <w:r w:rsidRPr="00C055A4">
        <w:rPr>
          <w:rFonts w:asciiTheme="minorHAnsi" w:hAnsiTheme="minorHAnsi"/>
          <w:bCs/>
          <w:sz w:val="22"/>
          <w:szCs w:val="22"/>
        </w:rPr>
        <w:t>, para la mejora del Título.</w:t>
      </w:r>
    </w:p>
    <w:p w:rsidR="003A1A8F" w:rsidRDefault="003A1A8F" w:rsidP="00701A55">
      <w:pPr>
        <w:autoSpaceDE w:val="0"/>
        <w:autoSpaceDN w:val="0"/>
        <w:adjustRightInd w:val="0"/>
        <w:jc w:val="both"/>
        <w:rPr>
          <w:rFonts w:asciiTheme="minorHAnsi" w:hAnsiTheme="minorHAnsi"/>
          <w:bCs/>
          <w:sz w:val="22"/>
          <w:szCs w:val="22"/>
        </w:rPr>
      </w:pPr>
    </w:p>
    <w:p w:rsidR="00867DD7" w:rsidRPr="00864F9F" w:rsidRDefault="00701A55" w:rsidP="00701A55">
      <w:pPr>
        <w:autoSpaceDE w:val="0"/>
        <w:autoSpaceDN w:val="0"/>
        <w:adjustRightInd w:val="0"/>
        <w:jc w:val="both"/>
        <w:rPr>
          <w:rFonts w:asciiTheme="minorHAnsi" w:hAnsiTheme="minorHAnsi"/>
          <w:b/>
          <w:bCs/>
          <w:sz w:val="22"/>
          <w:szCs w:val="22"/>
        </w:rPr>
      </w:pPr>
      <w:r w:rsidRPr="00864F9F">
        <w:rPr>
          <w:rFonts w:asciiTheme="minorHAnsi" w:hAnsiTheme="minorHAnsi"/>
          <w:bCs/>
          <w:sz w:val="22"/>
          <w:szCs w:val="22"/>
        </w:rPr>
        <w:t xml:space="preserve">4.4.- </w:t>
      </w:r>
      <w:r w:rsidR="00867DD7" w:rsidRPr="00864F9F">
        <w:rPr>
          <w:rFonts w:asciiTheme="minorHAnsi" w:hAnsiTheme="minorHAnsi"/>
          <w:bCs/>
          <w:sz w:val="22"/>
          <w:szCs w:val="22"/>
        </w:rPr>
        <w:t>Se ha realiz</w:t>
      </w:r>
      <w:r w:rsidR="00BC041B" w:rsidRPr="00864F9F">
        <w:rPr>
          <w:rFonts w:asciiTheme="minorHAnsi" w:hAnsiTheme="minorHAnsi"/>
          <w:bCs/>
          <w:sz w:val="22"/>
          <w:szCs w:val="22"/>
        </w:rPr>
        <w:t>ado el plan de mejora planteada</w:t>
      </w:r>
      <w:r w:rsidR="00867DD7" w:rsidRPr="00864F9F">
        <w:rPr>
          <w:rFonts w:asciiTheme="minorHAnsi" w:hAnsiTheme="minorHAnsi"/>
          <w:bCs/>
          <w:sz w:val="22"/>
          <w:szCs w:val="22"/>
        </w:rPr>
        <w:t xml:space="preserve"> en la </w:t>
      </w:r>
      <w:r w:rsidR="00E270E7" w:rsidRPr="00864F9F">
        <w:rPr>
          <w:rFonts w:asciiTheme="minorHAnsi" w:hAnsiTheme="minorHAnsi"/>
          <w:bCs/>
          <w:sz w:val="22"/>
          <w:szCs w:val="22"/>
        </w:rPr>
        <w:t xml:space="preserve">última </w:t>
      </w:r>
      <w:r w:rsidR="00867DD7" w:rsidRPr="00864F9F">
        <w:rPr>
          <w:rFonts w:asciiTheme="minorHAnsi" w:hAnsiTheme="minorHAnsi"/>
          <w:bCs/>
          <w:sz w:val="22"/>
          <w:szCs w:val="22"/>
        </w:rPr>
        <w:t xml:space="preserve">Memoria de Seguimiento </w:t>
      </w:r>
      <w:r w:rsidR="00E270E7" w:rsidRPr="00864F9F">
        <w:rPr>
          <w:rFonts w:asciiTheme="minorHAnsi" w:hAnsiTheme="minorHAnsi"/>
          <w:bCs/>
          <w:sz w:val="22"/>
          <w:szCs w:val="22"/>
        </w:rPr>
        <w:t>a lo largo del curso a evaluar</w:t>
      </w:r>
      <w:r w:rsidR="00867DD7" w:rsidRPr="00864F9F">
        <w:rPr>
          <w:rFonts w:asciiTheme="minorHAnsi" w:hAnsiTheme="minorHAnsi"/>
          <w:b/>
          <w:bCs/>
          <w:sz w:val="22"/>
          <w:szCs w:val="22"/>
        </w:rPr>
        <w:t>.</w:t>
      </w:r>
    </w:p>
    <w:p w:rsidR="001E0E82" w:rsidRPr="00864F9F" w:rsidRDefault="001E0E82" w:rsidP="00701A55">
      <w:pPr>
        <w:autoSpaceDE w:val="0"/>
        <w:autoSpaceDN w:val="0"/>
        <w:adjustRightInd w:val="0"/>
        <w:jc w:val="both"/>
        <w:rPr>
          <w:rFonts w:asciiTheme="minorHAnsi" w:hAnsiTheme="minorHAnsi"/>
          <w:sz w:val="22"/>
          <w:szCs w:val="22"/>
        </w:rPr>
      </w:pPr>
    </w:p>
    <w:p w:rsidR="001E0E82" w:rsidRPr="00864F9F" w:rsidRDefault="001E0E82" w:rsidP="00701A55">
      <w:pPr>
        <w:autoSpaceDE w:val="0"/>
        <w:autoSpaceDN w:val="0"/>
        <w:adjustRightInd w:val="0"/>
        <w:jc w:val="both"/>
        <w:rPr>
          <w:rFonts w:asciiTheme="minorHAnsi" w:hAnsiTheme="minorHAnsi"/>
          <w:sz w:val="22"/>
          <w:szCs w:val="22"/>
        </w:rPr>
      </w:pPr>
      <w:r w:rsidRPr="00864F9F">
        <w:rPr>
          <w:rFonts w:asciiTheme="minorHAnsi" w:hAnsiTheme="minorHAnsi"/>
          <w:sz w:val="22"/>
          <w:szCs w:val="22"/>
        </w:rPr>
        <w:t>4.5</w:t>
      </w:r>
      <w:r w:rsidR="005C6010" w:rsidRPr="00864F9F">
        <w:rPr>
          <w:rFonts w:asciiTheme="minorHAnsi" w:hAnsiTheme="minorHAnsi"/>
          <w:sz w:val="22"/>
          <w:szCs w:val="22"/>
        </w:rPr>
        <w:t>.-</w:t>
      </w:r>
      <w:r w:rsidRPr="00864F9F">
        <w:rPr>
          <w:rFonts w:asciiTheme="minorHAnsi" w:hAnsiTheme="minorHAnsi"/>
          <w:sz w:val="22"/>
          <w:szCs w:val="22"/>
        </w:rPr>
        <w:t xml:space="preserve"> Se han realizado las acciones necesarias para llevar a cabo las recomendaciones establecidas en el Informe de la Renovación de la Acreditación del título, realizado por la Fundación</w:t>
      </w:r>
      <w:r w:rsidR="007A4805" w:rsidRPr="00864F9F">
        <w:rPr>
          <w:rFonts w:asciiTheme="minorHAnsi" w:hAnsiTheme="minorHAnsi"/>
          <w:sz w:val="22"/>
          <w:szCs w:val="22"/>
        </w:rPr>
        <w:t xml:space="preserve"> para el  conocimiento</w:t>
      </w:r>
      <w:r w:rsidRPr="00864F9F">
        <w:rPr>
          <w:rFonts w:asciiTheme="minorHAnsi" w:hAnsiTheme="minorHAnsi"/>
          <w:sz w:val="22"/>
          <w:szCs w:val="22"/>
        </w:rPr>
        <w:t xml:space="preserve"> </w:t>
      </w:r>
      <w:proofErr w:type="spellStart"/>
      <w:r w:rsidRPr="00864F9F">
        <w:rPr>
          <w:rFonts w:asciiTheme="minorHAnsi" w:hAnsiTheme="minorHAnsi"/>
          <w:sz w:val="22"/>
          <w:szCs w:val="22"/>
        </w:rPr>
        <w:t>Madri+D</w:t>
      </w:r>
      <w:proofErr w:type="spellEnd"/>
      <w:r w:rsidRPr="00864F9F">
        <w:rPr>
          <w:rFonts w:asciiTheme="minorHAnsi" w:hAnsiTheme="minorHAnsi"/>
          <w:sz w:val="22"/>
          <w:szCs w:val="22"/>
        </w:rPr>
        <w:t xml:space="preserve"> para la mejora del Título.</w:t>
      </w:r>
    </w:p>
    <w:p w:rsidR="00A11E2B" w:rsidRPr="00864F9F" w:rsidRDefault="00A11E2B" w:rsidP="00701A55">
      <w:pPr>
        <w:autoSpaceDE w:val="0"/>
        <w:autoSpaceDN w:val="0"/>
        <w:adjustRightInd w:val="0"/>
        <w:jc w:val="both"/>
        <w:rPr>
          <w:rFonts w:asciiTheme="minorHAnsi" w:hAnsiTheme="minorHAnsi"/>
          <w:bCs/>
          <w:sz w:val="22"/>
          <w:szCs w:val="22"/>
        </w:rPr>
      </w:pPr>
    </w:p>
    <w:p w:rsidR="003A1A8F" w:rsidRPr="00864F9F" w:rsidRDefault="003A1A8F" w:rsidP="00701A55">
      <w:pPr>
        <w:autoSpaceDE w:val="0"/>
        <w:autoSpaceDN w:val="0"/>
        <w:adjustRightInd w:val="0"/>
        <w:jc w:val="both"/>
        <w:rPr>
          <w:rFonts w:asciiTheme="minorHAnsi" w:hAnsiTheme="minorHAnsi"/>
          <w:bCs/>
          <w:sz w:val="22"/>
          <w:szCs w:val="22"/>
        </w:rPr>
      </w:pPr>
    </w:p>
    <w:p w:rsidR="00701A55" w:rsidRPr="0029637E" w:rsidRDefault="00701A55" w:rsidP="0029637E">
      <w:pPr>
        <w:pStyle w:val="Subttulo"/>
        <w:rPr>
          <w:b/>
        </w:rPr>
      </w:pPr>
      <w:bookmarkStart w:id="29" w:name="_Toc411234710"/>
      <w:bookmarkStart w:id="30" w:name="_Toc497216806"/>
      <w:r w:rsidRPr="0029637E">
        <w:rPr>
          <w:b/>
        </w:rPr>
        <w:lastRenderedPageBreak/>
        <w:t>SUBCRITERIO 5: MODIFICACIÓN DEL PLAN DE ESTUDIOS</w:t>
      </w:r>
      <w:bookmarkEnd w:id="29"/>
      <w:bookmarkEnd w:id="30"/>
    </w:p>
    <w:p w:rsidR="00701A55" w:rsidRPr="00864F9F" w:rsidRDefault="00701A55" w:rsidP="00701A55">
      <w:pPr>
        <w:autoSpaceDE w:val="0"/>
        <w:autoSpaceDN w:val="0"/>
        <w:adjustRightInd w:val="0"/>
        <w:jc w:val="both"/>
        <w:rPr>
          <w:rFonts w:asciiTheme="minorHAnsi" w:hAnsiTheme="minorHAnsi"/>
          <w:b/>
        </w:rPr>
      </w:pPr>
    </w:p>
    <w:p w:rsidR="00701A55" w:rsidRPr="00864F9F" w:rsidRDefault="00701A55" w:rsidP="00701A55">
      <w:pPr>
        <w:autoSpaceDE w:val="0"/>
        <w:autoSpaceDN w:val="0"/>
        <w:adjustRightInd w:val="0"/>
        <w:jc w:val="both"/>
        <w:rPr>
          <w:rFonts w:asciiTheme="minorHAnsi" w:hAnsiTheme="minorHAnsi"/>
          <w:sz w:val="22"/>
          <w:szCs w:val="22"/>
        </w:rPr>
      </w:pPr>
      <w:r w:rsidRPr="00864F9F">
        <w:rPr>
          <w:rFonts w:asciiTheme="minorHAnsi" w:hAnsiTheme="minorHAnsi"/>
          <w:sz w:val="22"/>
          <w:szCs w:val="22"/>
        </w:rPr>
        <w:t xml:space="preserve">En este </w:t>
      </w:r>
      <w:proofErr w:type="spellStart"/>
      <w:r w:rsidRPr="00864F9F">
        <w:rPr>
          <w:rFonts w:asciiTheme="minorHAnsi" w:hAnsiTheme="minorHAnsi"/>
          <w:sz w:val="22"/>
          <w:szCs w:val="22"/>
        </w:rPr>
        <w:t>subcriterio</w:t>
      </w:r>
      <w:proofErr w:type="spellEnd"/>
      <w:r w:rsidRPr="00864F9F">
        <w:rPr>
          <w:rFonts w:asciiTheme="minorHAnsi" w:hAnsiTheme="minorHAnsi"/>
          <w:sz w:val="22"/>
          <w:szCs w:val="22"/>
        </w:rPr>
        <w:t xml:space="preserve"> queda recogida cualquier modificación del Plan de Estudios que se haya realizado durante el curso con el consiguiente análisis y posterior descripción de las causas que la han motivado.</w:t>
      </w:r>
    </w:p>
    <w:p w:rsidR="00701A55" w:rsidRPr="00864F9F" w:rsidRDefault="00701A55" w:rsidP="00701A55">
      <w:pPr>
        <w:autoSpaceDE w:val="0"/>
        <w:autoSpaceDN w:val="0"/>
        <w:adjustRightInd w:val="0"/>
        <w:jc w:val="both"/>
        <w:rPr>
          <w:rFonts w:asciiTheme="minorHAnsi" w:hAnsiTheme="minorHAnsi"/>
          <w:b/>
          <w:sz w:val="22"/>
          <w:szCs w:val="22"/>
        </w:rPr>
      </w:pPr>
    </w:p>
    <w:p w:rsidR="00701A55" w:rsidRPr="00864F9F" w:rsidRDefault="00701A55" w:rsidP="00701A55">
      <w:pPr>
        <w:autoSpaceDE w:val="0"/>
        <w:autoSpaceDN w:val="0"/>
        <w:adjustRightInd w:val="0"/>
        <w:jc w:val="both"/>
        <w:rPr>
          <w:rFonts w:asciiTheme="minorHAnsi" w:hAnsiTheme="minorHAnsi"/>
          <w:sz w:val="22"/>
          <w:szCs w:val="22"/>
          <w:u w:val="single"/>
        </w:rPr>
      </w:pPr>
      <w:r w:rsidRPr="00864F9F">
        <w:rPr>
          <w:rFonts w:asciiTheme="minorHAnsi" w:hAnsiTheme="minorHAnsi"/>
          <w:sz w:val="22"/>
          <w:szCs w:val="22"/>
          <w:u w:val="single"/>
        </w:rPr>
        <w:t>5.1.- Naturaleza, características, análisis, justificación y comunicación de las modificaciones sustanciales realizadas.</w:t>
      </w:r>
    </w:p>
    <w:p w:rsidR="003A1A8F" w:rsidRPr="00864F9F" w:rsidRDefault="003A1A8F" w:rsidP="00701A55">
      <w:pPr>
        <w:autoSpaceDE w:val="0"/>
        <w:autoSpaceDN w:val="0"/>
        <w:adjustRightInd w:val="0"/>
        <w:jc w:val="both"/>
        <w:rPr>
          <w:rFonts w:asciiTheme="minorHAnsi" w:hAnsiTheme="minorHAnsi"/>
          <w:sz w:val="22"/>
          <w:szCs w:val="22"/>
          <w:u w:val="single"/>
        </w:rPr>
      </w:pPr>
    </w:p>
    <w:p w:rsidR="00701A55" w:rsidRPr="00864F9F" w:rsidRDefault="00701A55" w:rsidP="00701A55">
      <w:pPr>
        <w:autoSpaceDE w:val="0"/>
        <w:autoSpaceDN w:val="0"/>
        <w:adjustRightInd w:val="0"/>
        <w:jc w:val="both"/>
        <w:rPr>
          <w:rFonts w:asciiTheme="minorHAnsi" w:hAnsiTheme="minorHAnsi"/>
          <w:sz w:val="22"/>
          <w:szCs w:val="22"/>
          <w:u w:val="single"/>
        </w:rPr>
      </w:pPr>
      <w:r w:rsidRPr="00864F9F">
        <w:rPr>
          <w:rFonts w:asciiTheme="minorHAnsi" w:hAnsiTheme="minorHAnsi"/>
          <w:sz w:val="22"/>
          <w:szCs w:val="22"/>
          <w:u w:val="single"/>
        </w:rPr>
        <w:t>5.2.- Naturaleza, características, análisis, justificación y comunicación de las modificaciones  no sustanciales realizadas.</w:t>
      </w:r>
    </w:p>
    <w:p w:rsidR="003A1A8F" w:rsidRPr="00C055A4" w:rsidRDefault="003A1A8F" w:rsidP="00701A55">
      <w:pPr>
        <w:autoSpaceDE w:val="0"/>
        <w:autoSpaceDN w:val="0"/>
        <w:adjustRightInd w:val="0"/>
        <w:jc w:val="both"/>
        <w:rPr>
          <w:rFonts w:asciiTheme="minorHAnsi" w:hAnsiTheme="minorHAnsi"/>
          <w:sz w:val="22"/>
          <w:szCs w:val="22"/>
          <w:u w:val="single"/>
        </w:rPr>
      </w:pPr>
    </w:p>
    <w:p w:rsidR="004304F9" w:rsidRDefault="004304F9" w:rsidP="0029637E">
      <w:pPr>
        <w:pStyle w:val="Subttulo"/>
        <w:rPr>
          <w:b/>
        </w:rPr>
      </w:pPr>
      <w:bookmarkStart w:id="31" w:name="_Toc411234711"/>
    </w:p>
    <w:p w:rsidR="00701A55" w:rsidRDefault="00701A55" w:rsidP="0029637E">
      <w:pPr>
        <w:pStyle w:val="Subttulo"/>
        <w:rPr>
          <w:b/>
        </w:rPr>
      </w:pPr>
      <w:bookmarkStart w:id="32" w:name="_Toc497216807"/>
      <w:r w:rsidRPr="0029637E">
        <w:rPr>
          <w:b/>
        </w:rPr>
        <w:t>SUBCRITERIO 6: RELACIÓN Y ANÁLISIS DE LAS FORTALEZAS DEL TÍTULO.</w:t>
      </w:r>
      <w:bookmarkEnd w:id="31"/>
      <w:bookmarkEnd w:id="32"/>
    </w:p>
    <w:p w:rsidR="001F2ACD" w:rsidRPr="00864F9F" w:rsidRDefault="001F2ACD" w:rsidP="001F2ACD"/>
    <w:p w:rsidR="000E5C90" w:rsidRPr="00864F9F" w:rsidRDefault="00432537" w:rsidP="003A1A8F">
      <w:pPr>
        <w:pStyle w:val="Prrafodelista"/>
        <w:numPr>
          <w:ilvl w:val="0"/>
          <w:numId w:val="38"/>
        </w:numPr>
        <w:autoSpaceDE w:val="0"/>
        <w:autoSpaceDN w:val="0"/>
        <w:adjustRightInd w:val="0"/>
        <w:jc w:val="both"/>
        <w:rPr>
          <w:rFonts w:asciiTheme="minorHAnsi" w:hAnsiTheme="minorHAnsi"/>
          <w:bCs/>
          <w:sz w:val="22"/>
          <w:szCs w:val="22"/>
        </w:rPr>
      </w:pPr>
      <w:bookmarkStart w:id="33" w:name="_Toc411234712"/>
      <w:r w:rsidRPr="00864F9F">
        <w:rPr>
          <w:rFonts w:asciiTheme="minorHAnsi" w:hAnsiTheme="minorHAnsi"/>
          <w:bCs/>
          <w:sz w:val="22"/>
          <w:szCs w:val="22"/>
        </w:rPr>
        <w:t>El Máster es pionero y cubre una importante laguna de investigación académica a nivel estatal.</w:t>
      </w:r>
    </w:p>
    <w:p w:rsidR="008F5BFB" w:rsidRPr="00864F9F" w:rsidRDefault="00432537" w:rsidP="003A1A8F">
      <w:pPr>
        <w:pStyle w:val="Prrafodelista"/>
        <w:numPr>
          <w:ilvl w:val="0"/>
          <w:numId w:val="38"/>
        </w:num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Se trata de un título con un alto grado de coherencia. Los módulos y asignaturas se complementan perfectamente para abarcar el máximo de aspectos posibles relacionados con el tema.</w:t>
      </w:r>
    </w:p>
    <w:p w:rsidR="00432537" w:rsidRPr="00864F9F" w:rsidRDefault="00432537" w:rsidP="00432537">
      <w:pPr>
        <w:pStyle w:val="Prrafodelista"/>
        <w:numPr>
          <w:ilvl w:val="0"/>
          <w:numId w:val="38"/>
        </w:num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Cuenta con un alto grado de especialización del profesorado.</w:t>
      </w:r>
    </w:p>
    <w:p w:rsidR="008F5BFB" w:rsidRPr="00864F9F" w:rsidRDefault="00432537" w:rsidP="00432537">
      <w:pPr>
        <w:pStyle w:val="Prrafodelista"/>
        <w:numPr>
          <w:ilvl w:val="0"/>
          <w:numId w:val="38"/>
        </w:num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Tiene un alto grado de implantación y satisfacción del profesorado, tanto con la temática como con la titulación.</w:t>
      </w:r>
    </w:p>
    <w:p w:rsidR="00B34C7F" w:rsidRDefault="00B34C7F" w:rsidP="003A1A8F">
      <w:pPr>
        <w:autoSpaceDE w:val="0"/>
        <w:autoSpaceDN w:val="0"/>
        <w:adjustRightInd w:val="0"/>
        <w:jc w:val="both"/>
        <w:rPr>
          <w:rFonts w:asciiTheme="minorHAnsi" w:hAnsiTheme="minorHAnsi"/>
          <w:b/>
          <w:bCs/>
          <w:sz w:val="22"/>
          <w:szCs w:val="22"/>
        </w:rPr>
      </w:pPr>
    </w:p>
    <w:p w:rsidR="00864F9F" w:rsidRDefault="00864F9F" w:rsidP="003A1A8F">
      <w:pPr>
        <w:autoSpaceDE w:val="0"/>
        <w:autoSpaceDN w:val="0"/>
        <w:adjustRightInd w:val="0"/>
        <w:jc w:val="both"/>
        <w:rPr>
          <w:rFonts w:asciiTheme="minorHAnsi" w:hAnsiTheme="minorHAnsi"/>
          <w:b/>
          <w:bCs/>
          <w:sz w:val="22"/>
          <w:szCs w:val="22"/>
        </w:rPr>
      </w:pPr>
    </w:p>
    <w:p w:rsidR="00864F9F" w:rsidRPr="003A1A8F" w:rsidRDefault="00864F9F" w:rsidP="003A1A8F">
      <w:pPr>
        <w:autoSpaceDE w:val="0"/>
        <w:autoSpaceDN w:val="0"/>
        <w:adjustRightInd w:val="0"/>
        <w:jc w:val="both"/>
        <w:rPr>
          <w:rFonts w:asciiTheme="minorHAnsi" w:hAnsiTheme="minorHAnsi"/>
          <w:b/>
          <w:bCs/>
          <w:sz w:val="22"/>
          <w:szCs w:val="22"/>
        </w:rPr>
        <w:sectPr w:rsidR="00864F9F" w:rsidRPr="003A1A8F" w:rsidSect="00701A55">
          <w:headerReference w:type="even" r:id="rId13"/>
          <w:headerReference w:type="default" r:id="rId14"/>
          <w:footerReference w:type="even" r:id="rId15"/>
          <w:footerReference w:type="default" r:id="rId16"/>
          <w:headerReference w:type="first" r:id="rId17"/>
          <w:footerReference w:type="first" r:id="rId18"/>
          <w:pgSz w:w="11905" w:h="16837" w:code="9"/>
          <w:pgMar w:top="1418" w:right="1701" w:bottom="1418" w:left="1701" w:header="635" w:footer="304" w:gutter="0"/>
          <w:cols w:space="708"/>
          <w:titlePg/>
          <w:docGrid w:linePitch="212"/>
        </w:sectPr>
      </w:pPr>
    </w:p>
    <w:p w:rsidR="00B34C7F" w:rsidRDefault="00B34C7F" w:rsidP="0029637E">
      <w:pPr>
        <w:pStyle w:val="Subttulo"/>
        <w:rPr>
          <w:b/>
        </w:rPr>
      </w:pP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972"/>
        <w:gridCol w:w="4559"/>
        <w:gridCol w:w="2243"/>
        <w:gridCol w:w="4861"/>
      </w:tblGrid>
      <w:tr w:rsidR="00B34C7F" w:rsidRPr="008F43A1" w:rsidTr="00432537">
        <w:tc>
          <w:tcPr>
            <w:tcW w:w="1972" w:type="dxa"/>
            <w:tcBorders>
              <w:top w:val="single" w:sz="12" w:space="0" w:color="000000" w:themeColor="text1"/>
              <w:bottom w:val="single" w:sz="12" w:space="0" w:color="000000" w:themeColor="text1"/>
              <w:right w:val="single" w:sz="12" w:space="0" w:color="000000" w:themeColor="text1"/>
            </w:tcBorders>
            <w:vAlign w:val="center"/>
          </w:tcPr>
          <w:p w:rsidR="00B34C7F" w:rsidRPr="008F43A1" w:rsidRDefault="00B34C7F" w:rsidP="005E2C8F">
            <w:pPr>
              <w:autoSpaceDE w:val="0"/>
              <w:autoSpaceDN w:val="0"/>
              <w:adjustRightInd w:val="0"/>
              <w:jc w:val="center"/>
              <w:rPr>
                <w:rFonts w:asciiTheme="minorHAnsi" w:hAnsiTheme="minorHAnsi"/>
                <w:iCs/>
              </w:rPr>
            </w:pPr>
            <w:bookmarkStart w:id="34" w:name="_GoBack"/>
            <w:bookmarkEnd w:id="34"/>
          </w:p>
        </w:tc>
        <w:tc>
          <w:tcPr>
            <w:tcW w:w="4559" w:type="dxa"/>
            <w:tcBorders>
              <w:top w:val="single" w:sz="12" w:space="0" w:color="000000" w:themeColor="text1"/>
              <w:left w:val="single" w:sz="12" w:space="0" w:color="000000" w:themeColor="text1"/>
              <w:bottom w:val="single" w:sz="12" w:space="0" w:color="000000" w:themeColor="text1"/>
              <w:right w:val="single" w:sz="8" w:space="0" w:color="000000" w:themeColor="text1"/>
            </w:tcBorders>
            <w:vAlign w:val="center"/>
          </w:tcPr>
          <w:p w:rsidR="00B34C7F" w:rsidRPr="005F47EB" w:rsidRDefault="00B34C7F" w:rsidP="005E2C8F">
            <w:pPr>
              <w:autoSpaceDE w:val="0"/>
              <w:autoSpaceDN w:val="0"/>
              <w:adjustRightInd w:val="0"/>
              <w:jc w:val="center"/>
              <w:rPr>
                <w:rFonts w:asciiTheme="minorHAnsi" w:hAnsiTheme="minorHAnsi"/>
                <w:b/>
                <w:iCs/>
                <w:color w:val="984806" w:themeColor="accent6" w:themeShade="80"/>
              </w:rPr>
            </w:pPr>
            <w:r w:rsidRPr="00EB7481">
              <w:rPr>
                <w:rFonts w:asciiTheme="minorHAnsi" w:hAnsiTheme="minorHAnsi"/>
                <w:b/>
                <w:iCs/>
                <w:color w:val="632423" w:themeColor="accent2" w:themeShade="80"/>
              </w:rPr>
              <w:t>FORTALEZAS</w:t>
            </w:r>
          </w:p>
        </w:tc>
        <w:tc>
          <w:tcPr>
            <w:tcW w:w="2243" w:type="dxa"/>
            <w:tcBorders>
              <w:top w:val="single" w:sz="12" w:space="0" w:color="000000" w:themeColor="text1"/>
              <w:left w:val="single" w:sz="8" w:space="0" w:color="000000" w:themeColor="text1"/>
              <w:bottom w:val="single" w:sz="4" w:space="0" w:color="auto"/>
              <w:right w:val="single" w:sz="8" w:space="0" w:color="000000" w:themeColor="text1"/>
            </w:tcBorders>
          </w:tcPr>
          <w:p w:rsidR="00B34C7F" w:rsidRPr="005F47EB" w:rsidRDefault="00B34C7F" w:rsidP="005E2C8F">
            <w:pPr>
              <w:autoSpaceDE w:val="0"/>
              <w:autoSpaceDN w:val="0"/>
              <w:adjustRightInd w:val="0"/>
              <w:spacing w:before="120" w:line="276" w:lineRule="auto"/>
              <w:jc w:val="center"/>
              <w:rPr>
                <w:rFonts w:asciiTheme="minorHAnsi" w:hAnsiTheme="minorHAnsi"/>
                <w:b/>
                <w:iCs/>
                <w:color w:val="984806" w:themeColor="accent6" w:themeShade="80"/>
              </w:rPr>
            </w:pPr>
            <w:r w:rsidRPr="00EB7481">
              <w:rPr>
                <w:rFonts w:asciiTheme="minorHAnsi" w:hAnsiTheme="minorHAnsi"/>
                <w:b/>
                <w:iCs/>
                <w:color w:val="632423" w:themeColor="accent2" w:themeShade="80"/>
              </w:rPr>
              <w:t>Análisis de la fortaleza</w:t>
            </w:r>
            <w:r w:rsidRPr="007E3EE6">
              <w:rPr>
                <w:rFonts w:asciiTheme="minorHAnsi" w:hAnsiTheme="minorHAnsi"/>
                <w:b/>
                <w:iCs/>
                <w:color w:val="FF0000"/>
                <w:sz w:val="32"/>
                <w:szCs w:val="32"/>
              </w:rPr>
              <w:t>*</w:t>
            </w:r>
          </w:p>
        </w:tc>
        <w:tc>
          <w:tcPr>
            <w:tcW w:w="4861" w:type="dxa"/>
            <w:tcBorders>
              <w:top w:val="single" w:sz="12" w:space="0" w:color="000000" w:themeColor="text1"/>
              <w:left w:val="single" w:sz="8" w:space="0" w:color="000000" w:themeColor="text1"/>
              <w:bottom w:val="single" w:sz="4" w:space="0" w:color="auto"/>
            </w:tcBorders>
            <w:vAlign w:val="center"/>
          </w:tcPr>
          <w:p w:rsidR="00B34C7F" w:rsidRPr="005F47EB" w:rsidRDefault="00B34C7F" w:rsidP="005E2C8F">
            <w:pPr>
              <w:autoSpaceDE w:val="0"/>
              <w:autoSpaceDN w:val="0"/>
              <w:adjustRightInd w:val="0"/>
              <w:jc w:val="center"/>
              <w:rPr>
                <w:rFonts w:asciiTheme="minorHAnsi" w:hAnsiTheme="minorHAnsi"/>
                <w:b/>
                <w:iCs/>
                <w:color w:val="984806" w:themeColor="accent6" w:themeShade="80"/>
              </w:rPr>
            </w:pPr>
            <w:r w:rsidRPr="00EB7481">
              <w:rPr>
                <w:rFonts w:asciiTheme="minorHAnsi" w:hAnsiTheme="minorHAnsi"/>
                <w:b/>
                <w:iCs/>
                <w:color w:val="632423" w:themeColor="accent2" w:themeShade="80"/>
              </w:rPr>
              <w:t>Acciones para el mantenimiento de las fortalezas</w:t>
            </w:r>
          </w:p>
        </w:tc>
      </w:tr>
      <w:tr w:rsidR="00432537" w:rsidRPr="008F43A1" w:rsidTr="00432537">
        <w:trPr>
          <w:trHeight w:val="812"/>
        </w:trPr>
        <w:tc>
          <w:tcPr>
            <w:tcW w:w="1972" w:type="dxa"/>
            <w:vMerge w:val="restart"/>
            <w:tcBorders>
              <w:top w:val="single" w:sz="12" w:space="0" w:color="000000" w:themeColor="text1"/>
              <w:right w:val="single" w:sz="12" w:space="0" w:color="000000" w:themeColor="text1"/>
            </w:tcBorders>
          </w:tcPr>
          <w:p w:rsidR="00432537" w:rsidRPr="00EB7481" w:rsidRDefault="00432537" w:rsidP="005E2C8F">
            <w:pPr>
              <w:autoSpaceDE w:val="0"/>
              <w:autoSpaceDN w:val="0"/>
              <w:adjustRightInd w:val="0"/>
              <w:jc w:val="center"/>
              <w:rPr>
                <w:rFonts w:asciiTheme="minorHAnsi" w:hAnsiTheme="minorHAnsi"/>
                <w:b/>
                <w:iCs/>
                <w:color w:val="632423" w:themeColor="accent2" w:themeShade="80"/>
              </w:rPr>
            </w:pPr>
            <w:r w:rsidRPr="00EB7481">
              <w:rPr>
                <w:rFonts w:asciiTheme="minorHAnsi" w:hAnsiTheme="minorHAnsi"/>
                <w:b/>
                <w:iCs/>
                <w:color w:val="632423" w:themeColor="accent2" w:themeShade="80"/>
              </w:rPr>
              <w:t>Estructura y funcionamiento del SGIC</w:t>
            </w:r>
          </w:p>
        </w:tc>
        <w:tc>
          <w:tcPr>
            <w:tcW w:w="4559" w:type="dxa"/>
            <w:tcBorders>
              <w:top w:val="single" w:sz="12" w:space="0" w:color="000000" w:themeColor="text1"/>
              <w:left w:val="single" w:sz="12" w:space="0" w:color="000000" w:themeColor="text1"/>
              <w:bottom w:val="single" w:sz="4" w:space="0" w:color="auto"/>
              <w:right w:val="single" w:sz="8" w:space="0" w:color="000000" w:themeColor="text1"/>
            </w:tcBorders>
          </w:tcPr>
          <w:p w:rsidR="00432537" w:rsidRPr="008F43A1" w:rsidRDefault="00432537" w:rsidP="005E2C8F">
            <w:pPr>
              <w:autoSpaceDE w:val="0"/>
              <w:autoSpaceDN w:val="0"/>
              <w:adjustRightInd w:val="0"/>
              <w:jc w:val="both"/>
              <w:rPr>
                <w:rFonts w:asciiTheme="minorHAnsi" w:hAnsiTheme="minorHAnsi"/>
                <w:iCs/>
              </w:rPr>
            </w:pPr>
            <w:r w:rsidRPr="00864F9F">
              <w:rPr>
                <w:rFonts w:asciiTheme="minorHAnsi" w:hAnsiTheme="minorHAnsi"/>
                <w:bCs/>
                <w:sz w:val="22"/>
                <w:szCs w:val="22"/>
              </w:rPr>
              <w:t>El Máster es pionero y cubre una importante laguna de investigación académica a nivel estatal.</w:t>
            </w:r>
          </w:p>
        </w:tc>
        <w:tc>
          <w:tcPr>
            <w:tcW w:w="2243" w:type="dxa"/>
            <w:tcBorders>
              <w:top w:val="single" w:sz="4" w:space="0" w:color="auto"/>
              <w:left w:val="single" w:sz="8" w:space="0" w:color="000000" w:themeColor="text1"/>
              <w:bottom w:val="single" w:sz="4" w:space="0" w:color="auto"/>
              <w:right w:val="single" w:sz="8" w:space="0" w:color="000000" w:themeColor="text1"/>
            </w:tcBorders>
          </w:tcPr>
          <w:p w:rsidR="00432537" w:rsidRPr="008F43A1" w:rsidRDefault="00432537" w:rsidP="005E2C8F">
            <w:pPr>
              <w:autoSpaceDE w:val="0"/>
              <w:autoSpaceDN w:val="0"/>
              <w:adjustRightInd w:val="0"/>
              <w:jc w:val="both"/>
              <w:rPr>
                <w:rFonts w:asciiTheme="minorHAnsi" w:hAnsiTheme="minorHAnsi"/>
                <w:iCs/>
              </w:rPr>
            </w:pPr>
          </w:p>
        </w:tc>
        <w:tc>
          <w:tcPr>
            <w:tcW w:w="4861" w:type="dxa"/>
            <w:tcBorders>
              <w:top w:val="single" w:sz="4" w:space="0" w:color="auto"/>
              <w:left w:val="single" w:sz="8" w:space="0" w:color="000000" w:themeColor="text1"/>
              <w:bottom w:val="single" w:sz="4" w:space="0" w:color="auto"/>
            </w:tcBorders>
          </w:tcPr>
          <w:p w:rsidR="00432537" w:rsidRPr="008F43A1" w:rsidRDefault="00432537" w:rsidP="005E2C8F">
            <w:pPr>
              <w:autoSpaceDE w:val="0"/>
              <w:autoSpaceDN w:val="0"/>
              <w:adjustRightInd w:val="0"/>
              <w:jc w:val="both"/>
              <w:rPr>
                <w:rFonts w:asciiTheme="minorHAnsi" w:hAnsiTheme="minorHAnsi"/>
                <w:iCs/>
              </w:rPr>
            </w:pPr>
          </w:p>
        </w:tc>
      </w:tr>
      <w:tr w:rsidR="00432537" w:rsidRPr="008F43A1" w:rsidTr="00F908C0">
        <w:trPr>
          <w:trHeight w:val="1347"/>
        </w:trPr>
        <w:tc>
          <w:tcPr>
            <w:tcW w:w="1972" w:type="dxa"/>
            <w:vMerge/>
            <w:tcBorders>
              <w:right w:val="single" w:sz="12" w:space="0" w:color="000000" w:themeColor="text1"/>
            </w:tcBorders>
          </w:tcPr>
          <w:p w:rsidR="00432537" w:rsidRPr="00EB7481" w:rsidRDefault="00432537" w:rsidP="005E2C8F">
            <w:pPr>
              <w:autoSpaceDE w:val="0"/>
              <w:autoSpaceDN w:val="0"/>
              <w:adjustRightInd w:val="0"/>
              <w:jc w:val="center"/>
              <w:rPr>
                <w:rFonts w:asciiTheme="minorHAnsi" w:hAnsiTheme="minorHAnsi"/>
                <w:b/>
                <w:iCs/>
                <w:color w:val="632423" w:themeColor="accent2" w:themeShade="80"/>
              </w:rPr>
            </w:pPr>
          </w:p>
        </w:tc>
        <w:tc>
          <w:tcPr>
            <w:tcW w:w="4559" w:type="dxa"/>
            <w:tcBorders>
              <w:top w:val="single" w:sz="4" w:space="0" w:color="auto"/>
              <w:left w:val="single" w:sz="12" w:space="0" w:color="000000" w:themeColor="text1"/>
              <w:bottom w:val="single" w:sz="4" w:space="0" w:color="auto"/>
              <w:right w:val="single" w:sz="8" w:space="0" w:color="000000" w:themeColor="text1"/>
            </w:tcBorders>
          </w:tcPr>
          <w:p w:rsidR="00432537" w:rsidRPr="00864F9F" w:rsidRDefault="00432537" w:rsidP="005E2C8F">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Se trata de un título con un alto grado de coherencia. Los módulos y asignaturas se complementan perfectamente para abarcar el máximo de aspectos posibles relacionados con el tema.</w:t>
            </w:r>
          </w:p>
        </w:tc>
        <w:tc>
          <w:tcPr>
            <w:tcW w:w="2243" w:type="dxa"/>
            <w:tcBorders>
              <w:top w:val="single" w:sz="4" w:space="0" w:color="auto"/>
              <w:left w:val="single" w:sz="8" w:space="0" w:color="000000" w:themeColor="text1"/>
              <w:bottom w:val="single" w:sz="4" w:space="0" w:color="auto"/>
              <w:right w:val="single" w:sz="8" w:space="0" w:color="000000" w:themeColor="text1"/>
            </w:tcBorders>
          </w:tcPr>
          <w:p w:rsidR="00432537" w:rsidRPr="008F43A1" w:rsidRDefault="00432537" w:rsidP="005E2C8F">
            <w:pPr>
              <w:autoSpaceDE w:val="0"/>
              <w:autoSpaceDN w:val="0"/>
              <w:adjustRightInd w:val="0"/>
              <w:jc w:val="both"/>
              <w:rPr>
                <w:rFonts w:asciiTheme="minorHAnsi" w:hAnsiTheme="minorHAnsi"/>
                <w:iCs/>
              </w:rPr>
            </w:pPr>
          </w:p>
        </w:tc>
        <w:tc>
          <w:tcPr>
            <w:tcW w:w="4861" w:type="dxa"/>
            <w:tcBorders>
              <w:top w:val="single" w:sz="4" w:space="0" w:color="auto"/>
              <w:left w:val="single" w:sz="8" w:space="0" w:color="000000" w:themeColor="text1"/>
              <w:bottom w:val="single" w:sz="4" w:space="0" w:color="auto"/>
            </w:tcBorders>
          </w:tcPr>
          <w:p w:rsidR="00432537" w:rsidRPr="008F43A1" w:rsidRDefault="00432537" w:rsidP="005E2C8F">
            <w:pPr>
              <w:autoSpaceDE w:val="0"/>
              <w:autoSpaceDN w:val="0"/>
              <w:adjustRightInd w:val="0"/>
              <w:jc w:val="both"/>
              <w:rPr>
                <w:rFonts w:asciiTheme="minorHAnsi" w:hAnsiTheme="minorHAnsi"/>
                <w:iCs/>
              </w:rPr>
            </w:pPr>
          </w:p>
        </w:tc>
      </w:tr>
      <w:tr w:rsidR="00432537" w:rsidRPr="008F43A1" w:rsidTr="00432537">
        <w:trPr>
          <w:trHeight w:val="524"/>
        </w:trPr>
        <w:tc>
          <w:tcPr>
            <w:tcW w:w="1972" w:type="dxa"/>
            <w:vMerge/>
            <w:tcBorders>
              <w:bottom w:val="single" w:sz="12" w:space="0" w:color="000000" w:themeColor="text1"/>
              <w:right w:val="single" w:sz="12" w:space="0" w:color="000000" w:themeColor="text1"/>
            </w:tcBorders>
          </w:tcPr>
          <w:p w:rsidR="00432537" w:rsidRPr="00EB7481" w:rsidRDefault="00432537" w:rsidP="005E2C8F">
            <w:pPr>
              <w:autoSpaceDE w:val="0"/>
              <w:autoSpaceDN w:val="0"/>
              <w:adjustRightInd w:val="0"/>
              <w:jc w:val="center"/>
              <w:rPr>
                <w:rFonts w:asciiTheme="minorHAnsi" w:hAnsiTheme="minorHAnsi"/>
                <w:b/>
                <w:iCs/>
                <w:color w:val="632423" w:themeColor="accent2" w:themeShade="80"/>
              </w:rPr>
            </w:pPr>
          </w:p>
        </w:tc>
        <w:tc>
          <w:tcPr>
            <w:tcW w:w="4559" w:type="dxa"/>
            <w:tcBorders>
              <w:top w:val="single" w:sz="4" w:space="0" w:color="auto"/>
              <w:left w:val="single" w:sz="12" w:space="0" w:color="000000" w:themeColor="text1"/>
              <w:bottom w:val="single" w:sz="12" w:space="0" w:color="000000" w:themeColor="text1"/>
              <w:right w:val="single" w:sz="8" w:space="0" w:color="000000" w:themeColor="text1"/>
            </w:tcBorders>
          </w:tcPr>
          <w:p w:rsidR="00432537" w:rsidRPr="00864F9F" w:rsidRDefault="00432537" w:rsidP="005E2C8F">
            <w:pPr>
              <w:autoSpaceDE w:val="0"/>
              <w:autoSpaceDN w:val="0"/>
              <w:adjustRightInd w:val="0"/>
              <w:jc w:val="both"/>
              <w:rPr>
                <w:rFonts w:asciiTheme="minorHAnsi" w:hAnsiTheme="minorHAnsi"/>
                <w:bCs/>
                <w:sz w:val="22"/>
                <w:szCs w:val="22"/>
              </w:rPr>
            </w:pPr>
            <w:r w:rsidRPr="00432537">
              <w:rPr>
                <w:rFonts w:asciiTheme="minorHAnsi" w:hAnsiTheme="minorHAnsi"/>
                <w:bCs/>
                <w:sz w:val="22"/>
                <w:szCs w:val="22"/>
              </w:rPr>
              <w:t>Cuenta con un alto grado de especialización del profesorado.</w:t>
            </w:r>
          </w:p>
        </w:tc>
        <w:tc>
          <w:tcPr>
            <w:tcW w:w="2243" w:type="dxa"/>
            <w:tcBorders>
              <w:top w:val="single" w:sz="4" w:space="0" w:color="auto"/>
              <w:left w:val="single" w:sz="8" w:space="0" w:color="000000" w:themeColor="text1"/>
              <w:bottom w:val="single" w:sz="12" w:space="0" w:color="000000" w:themeColor="text1"/>
              <w:right w:val="single" w:sz="8" w:space="0" w:color="000000" w:themeColor="text1"/>
            </w:tcBorders>
          </w:tcPr>
          <w:p w:rsidR="00432537" w:rsidRPr="008F43A1" w:rsidRDefault="00432537" w:rsidP="005E2C8F">
            <w:pPr>
              <w:autoSpaceDE w:val="0"/>
              <w:autoSpaceDN w:val="0"/>
              <w:adjustRightInd w:val="0"/>
              <w:jc w:val="both"/>
              <w:rPr>
                <w:rFonts w:asciiTheme="minorHAnsi" w:hAnsiTheme="minorHAnsi"/>
                <w:iCs/>
              </w:rPr>
            </w:pPr>
          </w:p>
        </w:tc>
        <w:tc>
          <w:tcPr>
            <w:tcW w:w="4861" w:type="dxa"/>
            <w:tcBorders>
              <w:top w:val="single" w:sz="4" w:space="0" w:color="auto"/>
              <w:left w:val="single" w:sz="8" w:space="0" w:color="000000" w:themeColor="text1"/>
              <w:bottom w:val="single" w:sz="12" w:space="0" w:color="000000" w:themeColor="text1"/>
            </w:tcBorders>
          </w:tcPr>
          <w:p w:rsidR="00432537" w:rsidRPr="008F43A1" w:rsidRDefault="00432537" w:rsidP="005E2C8F">
            <w:pPr>
              <w:autoSpaceDE w:val="0"/>
              <w:autoSpaceDN w:val="0"/>
              <w:adjustRightInd w:val="0"/>
              <w:jc w:val="both"/>
              <w:rPr>
                <w:rFonts w:asciiTheme="minorHAnsi" w:hAnsiTheme="minorHAnsi"/>
                <w:iCs/>
              </w:rPr>
            </w:pPr>
          </w:p>
        </w:tc>
      </w:tr>
      <w:tr w:rsidR="00B34C7F" w:rsidRPr="008F43A1" w:rsidTr="005E2C8F">
        <w:tc>
          <w:tcPr>
            <w:tcW w:w="1972" w:type="dxa"/>
            <w:tcBorders>
              <w:top w:val="single" w:sz="12" w:space="0" w:color="000000" w:themeColor="text1"/>
              <w:bottom w:val="single" w:sz="12" w:space="0" w:color="000000" w:themeColor="text1"/>
              <w:right w:val="single" w:sz="12" w:space="0" w:color="000000" w:themeColor="text1"/>
            </w:tcBorders>
          </w:tcPr>
          <w:p w:rsidR="00B34C7F" w:rsidRPr="00EB7481" w:rsidRDefault="00B34C7F" w:rsidP="005E2C8F">
            <w:pPr>
              <w:autoSpaceDE w:val="0"/>
              <w:autoSpaceDN w:val="0"/>
              <w:adjustRightInd w:val="0"/>
              <w:jc w:val="center"/>
              <w:rPr>
                <w:rFonts w:asciiTheme="minorHAnsi" w:hAnsiTheme="minorHAnsi"/>
                <w:b/>
                <w:iCs/>
                <w:color w:val="632423" w:themeColor="accent2" w:themeShade="80"/>
              </w:rPr>
            </w:pPr>
            <w:r w:rsidRPr="00EB7481">
              <w:rPr>
                <w:rFonts w:asciiTheme="minorHAnsi" w:hAnsiTheme="minorHAnsi"/>
                <w:b/>
                <w:iCs/>
                <w:color w:val="632423" w:themeColor="accent2" w:themeShade="80"/>
              </w:rPr>
              <w:t>Indicadores de resultado</w:t>
            </w:r>
          </w:p>
        </w:tc>
        <w:tc>
          <w:tcPr>
            <w:tcW w:w="4559"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B34C7F" w:rsidRPr="008F43A1" w:rsidRDefault="00432537" w:rsidP="00432537">
            <w:pPr>
              <w:autoSpaceDE w:val="0"/>
              <w:autoSpaceDN w:val="0"/>
              <w:adjustRightInd w:val="0"/>
              <w:jc w:val="both"/>
              <w:rPr>
                <w:rFonts w:asciiTheme="minorHAnsi" w:hAnsiTheme="minorHAnsi"/>
                <w:iCs/>
              </w:rPr>
            </w:pPr>
            <w:r w:rsidRPr="00864F9F">
              <w:rPr>
                <w:rFonts w:asciiTheme="minorHAnsi" w:hAnsiTheme="minorHAnsi"/>
                <w:bCs/>
                <w:sz w:val="22"/>
                <w:szCs w:val="22"/>
              </w:rPr>
              <w:t>Tiene un alto grado de satisfacción del profesorado, tanto con la temática como con la titulación.</w:t>
            </w:r>
          </w:p>
        </w:tc>
        <w:tc>
          <w:tcPr>
            <w:tcW w:w="224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c>
          <w:tcPr>
            <w:tcW w:w="4861" w:type="dxa"/>
            <w:tcBorders>
              <w:top w:val="single" w:sz="12" w:space="0" w:color="000000" w:themeColor="text1"/>
              <w:left w:val="single" w:sz="8" w:space="0" w:color="000000" w:themeColor="text1"/>
              <w:bottom w:val="single" w:sz="12"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r>
      <w:tr w:rsidR="00B34C7F" w:rsidRPr="008F43A1" w:rsidTr="005E2C8F">
        <w:tc>
          <w:tcPr>
            <w:tcW w:w="1972" w:type="dxa"/>
            <w:tcBorders>
              <w:top w:val="single" w:sz="12" w:space="0" w:color="000000" w:themeColor="text1"/>
              <w:bottom w:val="single" w:sz="12" w:space="0" w:color="000000" w:themeColor="text1"/>
              <w:right w:val="single" w:sz="12" w:space="0" w:color="000000" w:themeColor="text1"/>
            </w:tcBorders>
          </w:tcPr>
          <w:p w:rsidR="00B34C7F" w:rsidRPr="00EB7481" w:rsidRDefault="00B34C7F" w:rsidP="005E2C8F">
            <w:pPr>
              <w:autoSpaceDE w:val="0"/>
              <w:autoSpaceDN w:val="0"/>
              <w:adjustRightInd w:val="0"/>
              <w:jc w:val="center"/>
              <w:rPr>
                <w:rFonts w:asciiTheme="minorHAnsi" w:hAnsiTheme="minorHAnsi"/>
                <w:b/>
                <w:iCs/>
                <w:color w:val="632423" w:themeColor="accent2" w:themeShade="80"/>
              </w:rPr>
            </w:pPr>
            <w:r w:rsidRPr="00EB7481">
              <w:rPr>
                <w:rFonts w:asciiTheme="minorHAnsi" w:hAnsiTheme="minorHAnsi"/>
                <w:b/>
                <w:iCs/>
                <w:color w:val="632423" w:themeColor="accent2" w:themeShade="80"/>
              </w:rPr>
              <w:t>Sistemas para la mejora de la calidad del título</w:t>
            </w:r>
          </w:p>
        </w:tc>
        <w:tc>
          <w:tcPr>
            <w:tcW w:w="4559"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c>
          <w:tcPr>
            <w:tcW w:w="224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c>
          <w:tcPr>
            <w:tcW w:w="4861" w:type="dxa"/>
            <w:tcBorders>
              <w:top w:val="single" w:sz="12" w:space="0" w:color="000000" w:themeColor="text1"/>
              <w:left w:val="single" w:sz="8" w:space="0" w:color="000000" w:themeColor="text1"/>
              <w:bottom w:val="single" w:sz="12"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r>
      <w:tr w:rsidR="00B34C7F" w:rsidRPr="008F43A1" w:rsidTr="005E2C8F">
        <w:tc>
          <w:tcPr>
            <w:tcW w:w="1972" w:type="dxa"/>
            <w:tcBorders>
              <w:top w:val="single" w:sz="12" w:space="0" w:color="000000" w:themeColor="text1"/>
              <w:bottom w:val="single" w:sz="12" w:space="0" w:color="000000" w:themeColor="text1"/>
              <w:right w:val="single" w:sz="12" w:space="0" w:color="000000" w:themeColor="text1"/>
            </w:tcBorders>
          </w:tcPr>
          <w:p w:rsidR="00B34C7F" w:rsidRPr="00EB7481" w:rsidRDefault="00B34C7F" w:rsidP="005E2C8F">
            <w:pPr>
              <w:autoSpaceDE w:val="0"/>
              <w:autoSpaceDN w:val="0"/>
              <w:adjustRightInd w:val="0"/>
              <w:jc w:val="center"/>
              <w:rPr>
                <w:rFonts w:asciiTheme="minorHAnsi" w:hAnsiTheme="minorHAnsi"/>
                <w:b/>
                <w:iCs/>
                <w:color w:val="632423" w:themeColor="accent2" w:themeShade="80"/>
              </w:rPr>
            </w:pPr>
            <w:r w:rsidRPr="00EB7481">
              <w:rPr>
                <w:rFonts w:asciiTheme="minorHAnsi" w:hAnsiTheme="minorHAnsi"/>
                <w:b/>
                <w:iCs/>
                <w:color w:val="632423" w:themeColor="accent2" w:themeShade="80"/>
              </w:rPr>
              <w:t>Informes de  Seguimiento y Renovación de la Acreditación</w:t>
            </w:r>
          </w:p>
        </w:tc>
        <w:tc>
          <w:tcPr>
            <w:tcW w:w="4559"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c>
          <w:tcPr>
            <w:tcW w:w="224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c>
          <w:tcPr>
            <w:tcW w:w="4861" w:type="dxa"/>
            <w:tcBorders>
              <w:top w:val="single" w:sz="12" w:space="0" w:color="000000" w:themeColor="text1"/>
              <w:left w:val="single" w:sz="8" w:space="0" w:color="000000" w:themeColor="text1"/>
              <w:bottom w:val="single" w:sz="12" w:space="0" w:color="000000" w:themeColor="text1"/>
            </w:tcBorders>
          </w:tcPr>
          <w:p w:rsidR="00B34C7F" w:rsidRPr="008F43A1" w:rsidRDefault="00B34C7F" w:rsidP="005E2C8F">
            <w:pPr>
              <w:autoSpaceDE w:val="0"/>
              <w:autoSpaceDN w:val="0"/>
              <w:adjustRightInd w:val="0"/>
              <w:jc w:val="both"/>
              <w:rPr>
                <w:rFonts w:asciiTheme="minorHAnsi" w:hAnsiTheme="minorHAnsi"/>
                <w:iCs/>
              </w:rPr>
            </w:pPr>
          </w:p>
        </w:tc>
      </w:tr>
    </w:tbl>
    <w:p w:rsidR="00B34C7F" w:rsidRDefault="00B34C7F" w:rsidP="00B34C7F">
      <w:pPr>
        <w:autoSpaceDE w:val="0"/>
        <w:autoSpaceDN w:val="0"/>
        <w:adjustRightInd w:val="0"/>
        <w:jc w:val="both"/>
        <w:rPr>
          <w:rFonts w:asciiTheme="minorHAnsi" w:hAnsiTheme="minorHAnsi"/>
          <w:u w:val="single"/>
        </w:rPr>
      </w:pPr>
    </w:p>
    <w:p w:rsidR="00B34C7F" w:rsidRPr="00EB7481" w:rsidRDefault="00B34C7F" w:rsidP="00B34C7F">
      <w:pPr>
        <w:pStyle w:val="NormalWeb"/>
        <w:spacing w:before="0" w:beforeAutospacing="0" w:after="0" w:afterAutospacing="0"/>
        <w:rPr>
          <w:rFonts w:asciiTheme="minorHAnsi" w:eastAsiaTheme="minorEastAsia" w:hAnsi="Calibri" w:cstheme="minorBidi"/>
          <w:b/>
          <w:bCs/>
          <w:color w:val="632423" w:themeColor="accent2" w:themeShade="80"/>
          <w:kern w:val="24"/>
        </w:rPr>
      </w:pPr>
      <w:r w:rsidRPr="00DE4A0B">
        <w:rPr>
          <w:rFonts w:asciiTheme="minorHAnsi" w:hAnsiTheme="minorHAnsi"/>
          <w:b/>
          <w:color w:val="FF0000"/>
          <w:sz w:val="32"/>
          <w:szCs w:val="32"/>
        </w:rPr>
        <w:t>*</w:t>
      </w:r>
      <w:r w:rsidRPr="00DE4A0B">
        <w:rPr>
          <w:rFonts w:asciiTheme="minorHAnsi" w:hAnsiTheme="minorHAnsi"/>
          <w:b/>
          <w:color w:val="984806" w:themeColor="accent6" w:themeShade="80"/>
          <w:sz w:val="32"/>
          <w:szCs w:val="32"/>
        </w:rPr>
        <w:t xml:space="preserve"> </w:t>
      </w:r>
      <w:r w:rsidRPr="00EB7481">
        <w:rPr>
          <w:rFonts w:asciiTheme="minorHAnsi" w:eastAsiaTheme="minorEastAsia" w:hAnsi="Calibri" w:cstheme="minorBidi"/>
          <w:b/>
          <w:bCs/>
          <w:color w:val="632423" w:themeColor="accent2" w:themeShade="80"/>
          <w:kern w:val="24"/>
        </w:rPr>
        <w:t>Deberá desarrollar el análisis de la fortaleza y en el caso de que se haya realizado el análisis en el apartado correspondiente, indicarlo  como: “Ver apartado XX”.</w:t>
      </w:r>
    </w:p>
    <w:p w:rsidR="00B34C7F" w:rsidRDefault="00B34C7F" w:rsidP="00B34C7F"/>
    <w:p w:rsidR="00B34C7F" w:rsidRDefault="00B34C7F" w:rsidP="00B34C7F"/>
    <w:p w:rsidR="00B34C7F" w:rsidRDefault="00B34C7F" w:rsidP="00B34C7F">
      <w:pPr>
        <w:sectPr w:rsidR="00B34C7F" w:rsidSect="00CF60D9">
          <w:footerReference w:type="first" r:id="rId19"/>
          <w:pgSz w:w="16837" w:h="11905" w:orient="landscape" w:code="9"/>
          <w:pgMar w:top="1701" w:right="1418" w:bottom="1701" w:left="1418" w:header="635" w:footer="306" w:gutter="0"/>
          <w:cols w:space="708"/>
          <w:docGrid w:linePitch="326"/>
        </w:sectPr>
      </w:pPr>
    </w:p>
    <w:p w:rsidR="00B34C7F" w:rsidRDefault="00B34C7F" w:rsidP="00B34C7F">
      <w:pPr>
        <w:pStyle w:val="Subttulo"/>
        <w:jc w:val="left"/>
        <w:rPr>
          <w:b/>
        </w:rPr>
      </w:pPr>
    </w:p>
    <w:p w:rsidR="00B34C7F" w:rsidRDefault="00B34C7F" w:rsidP="0029637E">
      <w:pPr>
        <w:pStyle w:val="Subttulo"/>
        <w:rPr>
          <w:b/>
        </w:rPr>
      </w:pPr>
    </w:p>
    <w:p w:rsidR="00701A55" w:rsidRPr="0029637E" w:rsidRDefault="00701A55" w:rsidP="0029637E">
      <w:pPr>
        <w:pStyle w:val="Subttulo"/>
        <w:rPr>
          <w:b/>
        </w:rPr>
      </w:pPr>
      <w:bookmarkStart w:id="35" w:name="_Toc497216808"/>
      <w:r w:rsidRPr="0029637E">
        <w:rPr>
          <w:b/>
        </w:rPr>
        <w:t>SUBCRITERIO 7: ENUMERACIÓN DE LOS PUNTOS DÉBILES ENCONTRADOS EN EL PROCESO DE IMPLANTACIÓN DEL TÍTULO, ELEMENTOS DEL SISTEMA DE INFORMACIÓN DEL SGIC QUE HA PERMITIDO SU IDENTIFICACIÓN, ANÁLISIS DE LAS CAUSAS Y MEDIDAS DE MEJORA</w:t>
      </w:r>
      <w:r w:rsidR="008F43A1">
        <w:rPr>
          <w:b/>
        </w:rPr>
        <w:t xml:space="preserve"> ADOPTADO</w:t>
      </w:r>
      <w:r w:rsidRPr="0029637E">
        <w:rPr>
          <w:b/>
        </w:rPr>
        <w:t>.</w:t>
      </w:r>
      <w:bookmarkEnd w:id="33"/>
      <w:bookmarkEnd w:id="35"/>
      <w:r w:rsidRPr="0029637E">
        <w:rPr>
          <w:b/>
        </w:rPr>
        <w:t xml:space="preserve"> </w:t>
      </w:r>
    </w:p>
    <w:p w:rsidR="00701A55" w:rsidRPr="00701A55" w:rsidRDefault="00701A55" w:rsidP="00701A55">
      <w:pPr>
        <w:autoSpaceDE w:val="0"/>
        <w:autoSpaceDN w:val="0"/>
        <w:adjustRightInd w:val="0"/>
        <w:jc w:val="both"/>
        <w:rPr>
          <w:rFonts w:asciiTheme="minorHAnsi" w:hAnsiTheme="minorHAnsi"/>
          <w:b/>
          <w:color w:val="000080"/>
        </w:rPr>
      </w:pPr>
    </w:p>
    <w:p w:rsidR="00834885" w:rsidRPr="00C055A4" w:rsidRDefault="00701A55" w:rsidP="00834885">
      <w:pPr>
        <w:autoSpaceDE w:val="0"/>
        <w:autoSpaceDN w:val="0"/>
        <w:adjustRightInd w:val="0"/>
        <w:jc w:val="both"/>
        <w:rPr>
          <w:rFonts w:asciiTheme="minorHAnsi" w:hAnsiTheme="minorHAnsi"/>
          <w:color w:val="00B050"/>
          <w:sz w:val="22"/>
          <w:szCs w:val="22"/>
          <w:u w:val="single"/>
        </w:rPr>
      </w:pPr>
      <w:r w:rsidRPr="00C055A4">
        <w:rPr>
          <w:rFonts w:asciiTheme="minorHAnsi" w:hAnsiTheme="minorHAnsi"/>
          <w:sz w:val="22"/>
          <w:szCs w:val="22"/>
          <w:u w:val="single"/>
        </w:rPr>
        <w:t>7.1.- Relación de los puntos débiles</w:t>
      </w:r>
      <w:r w:rsidRPr="00C055A4">
        <w:rPr>
          <w:rFonts w:asciiTheme="minorHAnsi" w:hAnsiTheme="minorHAnsi"/>
          <w:sz w:val="22"/>
          <w:szCs w:val="22"/>
        </w:rPr>
        <w:t xml:space="preserve"> o problemas encontrados en el proceso de implantación del título, elementos del sistema de información del SGIC que ha permitido su identificación y análisis de las causas. </w:t>
      </w:r>
      <w:r w:rsidR="00834885" w:rsidRPr="008F43A1">
        <w:rPr>
          <w:rFonts w:asciiTheme="minorHAnsi" w:hAnsiTheme="minorHAnsi"/>
          <w:sz w:val="22"/>
          <w:szCs w:val="22"/>
          <w:u w:val="single"/>
        </w:rPr>
        <w:t xml:space="preserve">Propuesta del nuevo Plan de acciones y medidas de mejora a desarrollar </w:t>
      </w:r>
      <w:r w:rsidR="00492FFA">
        <w:rPr>
          <w:rFonts w:asciiTheme="minorHAnsi" w:hAnsiTheme="minorHAnsi"/>
          <w:strike/>
          <w:color w:val="FF0000"/>
          <w:sz w:val="22"/>
          <w:szCs w:val="22"/>
          <w:u w:val="single"/>
        </w:rPr>
        <w:t xml:space="preserve"> </w:t>
      </w:r>
    </w:p>
    <w:p w:rsidR="00701A55" w:rsidRPr="00C055A4" w:rsidRDefault="00701A55" w:rsidP="00701A55">
      <w:pPr>
        <w:autoSpaceDE w:val="0"/>
        <w:autoSpaceDN w:val="0"/>
        <w:adjustRightInd w:val="0"/>
        <w:jc w:val="both"/>
        <w:rPr>
          <w:rFonts w:asciiTheme="minorHAnsi" w:hAnsiTheme="minorHAnsi"/>
          <w:sz w:val="22"/>
          <w:szCs w:val="22"/>
        </w:rPr>
      </w:pPr>
    </w:p>
    <w:p w:rsidR="00864F9F" w:rsidRDefault="00864F9F" w:rsidP="00864F9F">
      <w:pPr>
        <w:autoSpaceDE w:val="0"/>
        <w:autoSpaceDN w:val="0"/>
        <w:adjustRightInd w:val="0"/>
        <w:jc w:val="both"/>
        <w:rPr>
          <w:rFonts w:asciiTheme="minorHAnsi" w:hAnsiTheme="minorHAnsi"/>
          <w:bCs/>
          <w:sz w:val="22"/>
          <w:szCs w:val="22"/>
        </w:rPr>
      </w:pPr>
      <w:r w:rsidRPr="00864F9F">
        <w:rPr>
          <w:rFonts w:asciiTheme="minorHAnsi" w:hAnsiTheme="minorHAnsi"/>
          <w:bCs/>
          <w:sz w:val="22"/>
          <w:szCs w:val="22"/>
        </w:rPr>
        <w:t xml:space="preserve">Uno de sus puntos débiles es el bajo número de alumnos, sin embargo puede ser leído también como una fortaleza al propiciar una comunicación directa y muy fructífera entre alumnos y profesorado. Este tipo de comunicación directa ayuda a que los problemas y dificultades sean </w:t>
      </w:r>
      <w:proofErr w:type="gramStart"/>
      <w:r w:rsidRPr="00864F9F">
        <w:rPr>
          <w:rFonts w:asciiTheme="minorHAnsi" w:hAnsiTheme="minorHAnsi"/>
          <w:bCs/>
          <w:sz w:val="22"/>
          <w:szCs w:val="22"/>
        </w:rPr>
        <w:t>abordadas</w:t>
      </w:r>
      <w:proofErr w:type="gramEnd"/>
      <w:r w:rsidRPr="00864F9F">
        <w:rPr>
          <w:rFonts w:asciiTheme="minorHAnsi" w:hAnsiTheme="minorHAnsi"/>
          <w:bCs/>
          <w:sz w:val="22"/>
          <w:szCs w:val="22"/>
        </w:rPr>
        <w:t xml:space="preserve"> con rapidez.  </w:t>
      </w:r>
    </w:p>
    <w:p w:rsidR="00864F9F" w:rsidRPr="00864F9F" w:rsidRDefault="00864F9F" w:rsidP="00864F9F">
      <w:pPr>
        <w:autoSpaceDE w:val="0"/>
        <w:autoSpaceDN w:val="0"/>
        <w:adjustRightInd w:val="0"/>
        <w:jc w:val="both"/>
        <w:rPr>
          <w:rFonts w:asciiTheme="minorHAnsi" w:hAnsiTheme="minorHAnsi"/>
          <w:bCs/>
          <w:sz w:val="22"/>
          <w:szCs w:val="22"/>
        </w:rPr>
      </w:pPr>
    </w:p>
    <w:p w:rsidR="004B7841" w:rsidRPr="00864F9F" w:rsidRDefault="004B7841" w:rsidP="00701A55">
      <w:pPr>
        <w:autoSpaceDE w:val="0"/>
        <w:autoSpaceDN w:val="0"/>
        <w:adjustRightInd w:val="0"/>
        <w:jc w:val="both"/>
        <w:rPr>
          <w:rFonts w:asciiTheme="minorHAnsi" w:hAnsiTheme="minorHAnsi"/>
        </w:rPr>
      </w:pPr>
    </w:p>
    <w:p w:rsidR="004B7841" w:rsidRPr="00864F9F" w:rsidRDefault="004B7841" w:rsidP="00701A55">
      <w:pPr>
        <w:autoSpaceDE w:val="0"/>
        <w:autoSpaceDN w:val="0"/>
        <w:adjustRightInd w:val="0"/>
        <w:jc w:val="both"/>
        <w:rPr>
          <w:rFonts w:asciiTheme="minorHAnsi" w:hAnsiTheme="minorHAnsi"/>
        </w:rPr>
      </w:pPr>
    </w:p>
    <w:p w:rsidR="004B7841" w:rsidRPr="00864F9F" w:rsidRDefault="004B7841" w:rsidP="00701A55">
      <w:pPr>
        <w:autoSpaceDE w:val="0"/>
        <w:autoSpaceDN w:val="0"/>
        <w:adjustRightInd w:val="0"/>
        <w:jc w:val="both"/>
        <w:rPr>
          <w:rFonts w:asciiTheme="minorHAnsi" w:hAnsiTheme="minorHAnsi"/>
        </w:rPr>
        <w:sectPr w:rsidR="004B7841" w:rsidRPr="00864F9F" w:rsidSect="00CF60D9">
          <w:pgSz w:w="11905" w:h="16837" w:code="9"/>
          <w:pgMar w:top="1418" w:right="1701" w:bottom="1418" w:left="1701" w:header="635" w:footer="306" w:gutter="0"/>
          <w:cols w:space="708"/>
          <w:docGrid w:linePitch="326"/>
        </w:sectPr>
      </w:pPr>
    </w:p>
    <w:p w:rsidR="004B7841" w:rsidRPr="00864F9F" w:rsidRDefault="004B7841" w:rsidP="00701A55">
      <w:pPr>
        <w:autoSpaceDE w:val="0"/>
        <w:autoSpaceDN w:val="0"/>
        <w:adjustRightInd w:val="0"/>
        <w:jc w:val="both"/>
        <w:rPr>
          <w:rFonts w:asciiTheme="minorHAnsi" w:hAnsiTheme="minorHAnsi"/>
        </w:rPr>
      </w:pP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978"/>
        <w:gridCol w:w="2106"/>
        <w:gridCol w:w="2305"/>
        <w:gridCol w:w="2545"/>
        <w:gridCol w:w="2140"/>
        <w:gridCol w:w="1690"/>
        <w:gridCol w:w="1453"/>
      </w:tblGrid>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vAlign w:val="center"/>
          </w:tcPr>
          <w:p w:rsidR="002677FF" w:rsidRPr="008F43A1" w:rsidRDefault="002677FF" w:rsidP="008F43A1">
            <w:pPr>
              <w:autoSpaceDE w:val="0"/>
              <w:autoSpaceDN w:val="0"/>
              <w:adjustRightInd w:val="0"/>
              <w:jc w:val="center"/>
              <w:rPr>
                <w:rFonts w:asciiTheme="minorHAnsi" w:hAnsiTheme="minorHAnsi"/>
                <w:iCs/>
              </w:rPr>
            </w:pP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Puntos débiles</w:t>
            </w: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Causas</w:t>
            </w: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Acciones de mejora</w:t>
            </w: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Responsable de su ejecución</w:t>
            </w:r>
          </w:p>
        </w:tc>
        <w:tc>
          <w:tcPr>
            <w:tcW w:w="1690" w:type="dxa"/>
            <w:tcBorders>
              <w:top w:val="single" w:sz="12" w:space="0" w:color="000000" w:themeColor="text1"/>
              <w:left w:val="single" w:sz="8" w:space="0" w:color="000000" w:themeColor="text1"/>
              <w:bottom w:val="single" w:sz="12"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Fecha de realización</w:t>
            </w:r>
          </w:p>
        </w:tc>
        <w:tc>
          <w:tcPr>
            <w:tcW w:w="1453" w:type="dxa"/>
            <w:tcBorders>
              <w:top w:val="single" w:sz="12" w:space="0" w:color="000000" w:themeColor="text1"/>
              <w:left w:val="single" w:sz="8" w:space="0" w:color="000000" w:themeColor="text1"/>
              <w:bottom w:val="single" w:sz="12" w:space="0" w:color="000000" w:themeColor="text1"/>
            </w:tcBorders>
          </w:tcPr>
          <w:p w:rsidR="002677FF" w:rsidRPr="00570171" w:rsidRDefault="002677FF" w:rsidP="008F43A1">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Realizado/</w:t>
            </w:r>
          </w:p>
          <w:p w:rsidR="002677FF" w:rsidRPr="00570171" w:rsidRDefault="002677FF" w:rsidP="008F43A1">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En Proces</w:t>
            </w:r>
            <w:r w:rsidR="006532AF" w:rsidRPr="00570171">
              <w:rPr>
                <w:rFonts w:asciiTheme="minorHAnsi" w:hAnsiTheme="minorHAnsi"/>
                <w:b/>
                <w:iCs/>
                <w:color w:val="632423" w:themeColor="accent2" w:themeShade="80"/>
              </w:rPr>
              <w:t>o</w:t>
            </w:r>
            <w:r w:rsidRPr="00570171">
              <w:rPr>
                <w:rFonts w:asciiTheme="minorHAnsi" w:hAnsiTheme="minorHAnsi"/>
                <w:b/>
                <w:iCs/>
                <w:color w:val="632423" w:themeColor="accent2" w:themeShade="80"/>
              </w:rPr>
              <w:t>/</w:t>
            </w:r>
          </w:p>
          <w:p w:rsidR="002677FF" w:rsidRPr="00570171" w:rsidRDefault="002677FF" w:rsidP="008F43A1">
            <w:pPr>
              <w:autoSpaceDE w:val="0"/>
              <w:autoSpaceDN w:val="0"/>
              <w:adjustRightInd w:val="0"/>
              <w:jc w:val="center"/>
              <w:rPr>
                <w:rFonts w:asciiTheme="minorHAnsi" w:hAnsiTheme="minorHAnsi"/>
                <w:b/>
                <w:iCs/>
                <w:color w:val="00B050"/>
              </w:rPr>
            </w:pPr>
            <w:r w:rsidRPr="00570171">
              <w:rPr>
                <w:rFonts w:asciiTheme="minorHAnsi" w:hAnsiTheme="minorHAnsi"/>
                <w:b/>
                <w:iCs/>
                <w:color w:val="632423" w:themeColor="accent2" w:themeShade="80"/>
              </w:rPr>
              <w:t>No realizado</w:t>
            </w: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Estructura y funcionamiento del SGIC</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Indicadores de resultado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864F9F" w:rsidP="00864F9F">
            <w:pPr>
              <w:autoSpaceDE w:val="0"/>
              <w:autoSpaceDN w:val="0"/>
              <w:adjustRightInd w:val="0"/>
              <w:jc w:val="both"/>
              <w:rPr>
                <w:rFonts w:asciiTheme="minorHAnsi" w:hAnsiTheme="minorHAnsi"/>
                <w:iCs/>
              </w:rPr>
            </w:pPr>
            <w:r>
              <w:rPr>
                <w:rFonts w:asciiTheme="minorHAnsi" w:hAnsiTheme="minorHAnsi"/>
                <w:bCs/>
                <w:sz w:val="22"/>
                <w:szCs w:val="22"/>
              </w:rPr>
              <w:t>B</w:t>
            </w:r>
            <w:r w:rsidRPr="00864F9F">
              <w:rPr>
                <w:rFonts w:asciiTheme="minorHAnsi" w:hAnsiTheme="minorHAnsi"/>
                <w:bCs/>
                <w:sz w:val="22"/>
                <w:szCs w:val="22"/>
              </w:rPr>
              <w:t xml:space="preserve">ajo número de alumnos </w:t>
            </w: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864F9F" w:rsidP="00864F9F">
            <w:pPr>
              <w:autoSpaceDE w:val="0"/>
              <w:autoSpaceDN w:val="0"/>
              <w:adjustRightInd w:val="0"/>
              <w:jc w:val="both"/>
              <w:rPr>
                <w:rFonts w:asciiTheme="minorHAnsi" w:hAnsiTheme="minorHAnsi"/>
                <w:iCs/>
              </w:rPr>
            </w:pPr>
            <w:r>
              <w:rPr>
                <w:rFonts w:asciiTheme="minorHAnsi" w:hAnsiTheme="minorHAnsi"/>
                <w:iCs/>
              </w:rPr>
              <w:t>Plan de estudios carente de coherencia</w:t>
            </w: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864F9F" w:rsidP="00701A55">
            <w:pPr>
              <w:autoSpaceDE w:val="0"/>
              <w:autoSpaceDN w:val="0"/>
              <w:adjustRightInd w:val="0"/>
              <w:jc w:val="both"/>
              <w:rPr>
                <w:rFonts w:asciiTheme="minorHAnsi" w:hAnsiTheme="minorHAnsi"/>
                <w:iCs/>
              </w:rPr>
            </w:pPr>
            <w:r>
              <w:rPr>
                <w:rFonts w:asciiTheme="minorHAnsi" w:hAnsiTheme="minorHAnsi"/>
                <w:iCs/>
              </w:rPr>
              <w:t>Modificación sustancial del plan de estudios</w:t>
            </w: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864F9F" w:rsidP="00864F9F">
            <w:pPr>
              <w:autoSpaceDE w:val="0"/>
              <w:autoSpaceDN w:val="0"/>
              <w:adjustRightInd w:val="0"/>
              <w:jc w:val="both"/>
              <w:rPr>
                <w:rFonts w:asciiTheme="minorHAnsi" w:hAnsiTheme="minorHAnsi"/>
                <w:iCs/>
              </w:rPr>
            </w:pPr>
            <w:r>
              <w:rPr>
                <w:rFonts w:asciiTheme="minorHAnsi" w:hAnsiTheme="minorHAnsi"/>
                <w:iCs/>
              </w:rPr>
              <w:t xml:space="preserve">Coordinación del Máster / </w:t>
            </w:r>
            <w:r w:rsidR="00432537">
              <w:rPr>
                <w:rFonts w:asciiTheme="minorHAnsi" w:hAnsiTheme="minorHAnsi"/>
                <w:iCs/>
              </w:rPr>
              <w:t>Vicedecana de Postgrado e I</w:t>
            </w:r>
            <w:r>
              <w:rPr>
                <w:rFonts w:asciiTheme="minorHAnsi" w:hAnsiTheme="minorHAnsi"/>
                <w:iCs/>
              </w:rPr>
              <w:t>nvestigación de la Facultad de Filología</w:t>
            </w: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864F9F" w:rsidP="00701A55">
            <w:pPr>
              <w:autoSpaceDE w:val="0"/>
              <w:autoSpaceDN w:val="0"/>
              <w:adjustRightInd w:val="0"/>
              <w:jc w:val="both"/>
              <w:rPr>
                <w:rFonts w:asciiTheme="minorHAnsi" w:hAnsiTheme="minorHAnsi"/>
                <w:iCs/>
              </w:rPr>
            </w:pPr>
            <w:r>
              <w:rPr>
                <w:rFonts w:asciiTheme="minorHAnsi" w:hAnsiTheme="minorHAnsi"/>
                <w:iCs/>
              </w:rPr>
              <w:t>Primer semestre del curso 2017-18</w:t>
            </w: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864F9F" w:rsidP="00701A55">
            <w:pPr>
              <w:autoSpaceDE w:val="0"/>
              <w:autoSpaceDN w:val="0"/>
              <w:adjustRightInd w:val="0"/>
              <w:jc w:val="both"/>
              <w:rPr>
                <w:rFonts w:asciiTheme="minorHAnsi" w:hAnsiTheme="minorHAnsi"/>
                <w:iCs/>
              </w:rPr>
            </w:pPr>
            <w:r>
              <w:rPr>
                <w:rFonts w:asciiTheme="minorHAnsi" w:hAnsiTheme="minorHAnsi"/>
                <w:iCs/>
              </w:rPr>
              <w:t>En proceso</w:t>
            </w: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Sistemas para la mejora de la calidad del título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Tratamiento dado a las recomendaciones d</w:t>
            </w:r>
            <w:r w:rsidR="00DA0E47">
              <w:rPr>
                <w:rFonts w:asciiTheme="minorHAnsi" w:hAnsiTheme="minorHAnsi"/>
                <w:b/>
                <w:iCs/>
                <w:color w:val="632423" w:themeColor="accent2" w:themeShade="80"/>
              </w:rPr>
              <w:t>e los informes de verificación,</w:t>
            </w:r>
            <w:r w:rsidRPr="00570171">
              <w:rPr>
                <w:rFonts w:asciiTheme="minorHAnsi" w:hAnsiTheme="minorHAnsi"/>
                <w:b/>
                <w:iCs/>
                <w:color w:val="632423" w:themeColor="accent2" w:themeShade="80"/>
              </w:rPr>
              <w:t xml:space="preserve"> seguimiento</w:t>
            </w:r>
            <w:r w:rsidR="00DA0E47">
              <w:rPr>
                <w:rFonts w:asciiTheme="minorHAnsi" w:hAnsiTheme="minorHAnsi"/>
                <w:b/>
                <w:iCs/>
                <w:color w:val="632423" w:themeColor="accent2" w:themeShade="80"/>
              </w:rPr>
              <w:t xml:space="preserve"> y renovación de la acreditación</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rPr>
            </w:pPr>
            <w:r w:rsidRPr="00570171">
              <w:rPr>
                <w:rFonts w:asciiTheme="minorHAnsi" w:hAnsiTheme="minorHAnsi"/>
                <w:b/>
                <w:iCs/>
                <w:color w:val="632423" w:themeColor="accent2" w:themeShade="80"/>
              </w:rPr>
              <w:t>Modificación del plan de estudios</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bl>
    <w:p w:rsidR="005377AF" w:rsidRDefault="005377AF" w:rsidP="005377AF">
      <w:pPr>
        <w:autoSpaceDE w:val="0"/>
        <w:autoSpaceDN w:val="0"/>
        <w:adjustRightInd w:val="0"/>
        <w:jc w:val="both"/>
        <w:rPr>
          <w:rFonts w:asciiTheme="minorHAnsi" w:hAnsiTheme="minorHAnsi"/>
          <w:color w:val="632423"/>
          <w:sz w:val="22"/>
          <w:szCs w:val="22"/>
        </w:rPr>
      </w:pPr>
    </w:p>
    <w:p w:rsidR="005377AF" w:rsidRPr="00E51F0C" w:rsidRDefault="005377AF" w:rsidP="005377AF">
      <w:pPr>
        <w:autoSpaceDE w:val="0"/>
        <w:autoSpaceDN w:val="0"/>
        <w:adjustRightInd w:val="0"/>
        <w:jc w:val="both"/>
        <w:rPr>
          <w:rFonts w:asciiTheme="minorHAnsi" w:hAnsiTheme="minorHAnsi"/>
          <w:b/>
          <w:sz w:val="22"/>
          <w:szCs w:val="22"/>
        </w:rPr>
        <w:sectPr w:rsidR="005377AF" w:rsidRPr="00E51F0C" w:rsidSect="005E2C8F">
          <w:footerReference w:type="default" r:id="rId20"/>
          <w:footerReference w:type="first" r:id="rId21"/>
          <w:pgSz w:w="16838" w:h="11906" w:orient="landscape"/>
          <w:pgMar w:top="1701" w:right="1417" w:bottom="1701" w:left="1417" w:header="708" w:footer="708" w:gutter="0"/>
          <w:cols w:space="708"/>
          <w:titlePg/>
          <w:docGrid w:linePitch="360"/>
        </w:sectPr>
      </w:pPr>
      <w:r w:rsidRPr="00E51F0C">
        <w:rPr>
          <w:rFonts w:asciiTheme="minorHAnsi" w:hAnsiTheme="minorHAnsi"/>
          <w:b/>
          <w:color w:val="632423" w:themeColor="accent2" w:themeShade="80"/>
          <w:sz w:val="22"/>
          <w:szCs w:val="22"/>
        </w:rPr>
        <w:t>*Esta tabla es de mínimos. Aquellos títulos que tengan recogido en memorias anteriores los puntos débiles de otra manera, pueden continuar con su modelo.</w:t>
      </w:r>
    </w:p>
    <w:p w:rsidR="0055496A" w:rsidRDefault="0055496A" w:rsidP="00701A55">
      <w:pPr>
        <w:autoSpaceDE w:val="0"/>
        <w:autoSpaceDN w:val="0"/>
        <w:adjustRightInd w:val="0"/>
        <w:jc w:val="both"/>
        <w:rPr>
          <w:rFonts w:asciiTheme="minorHAnsi" w:hAnsiTheme="minorHAnsi"/>
          <w:u w:val="single"/>
        </w:rPr>
      </w:pPr>
    </w:p>
    <w:p w:rsidR="00A646B6" w:rsidRDefault="00A646B6" w:rsidP="00A646B6">
      <w:pPr>
        <w:autoSpaceDE w:val="0"/>
        <w:autoSpaceDN w:val="0"/>
        <w:adjustRightInd w:val="0"/>
        <w:jc w:val="both"/>
        <w:rPr>
          <w:rFonts w:asciiTheme="minorHAnsi" w:hAnsiTheme="minorHAnsi"/>
          <w:color w:val="FF00FF"/>
        </w:rPr>
      </w:pPr>
    </w:p>
    <w:p w:rsidR="00EF597A" w:rsidRPr="00A646B6" w:rsidRDefault="00A646B6" w:rsidP="00A646B6">
      <w:pPr>
        <w:autoSpaceDE w:val="0"/>
        <w:autoSpaceDN w:val="0"/>
        <w:adjustRightInd w:val="0"/>
        <w:jc w:val="both"/>
        <w:rPr>
          <w:rFonts w:asciiTheme="minorHAnsi" w:hAnsiTheme="minorHAnsi"/>
          <w:iCs/>
        </w:rPr>
      </w:pPr>
      <w:r>
        <w:rPr>
          <w:rFonts w:asciiTheme="minorHAnsi" w:hAnsiTheme="minorHAnsi"/>
          <w:iCs/>
        </w:rPr>
        <w:t xml:space="preserve">MEMORIA APROBADA POR LA </w:t>
      </w:r>
      <w:r w:rsidR="00864F9F">
        <w:rPr>
          <w:rFonts w:asciiTheme="minorHAnsi" w:hAnsiTheme="minorHAnsi"/>
          <w:iCs/>
        </w:rPr>
        <w:t xml:space="preserve">COMISIÓN </w:t>
      </w:r>
      <w:r>
        <w:rPr>
          <w:rFonts w:asciiTheme="minorHAnsi" w:hAnsiTheme="minorHAnsi"/>
          <w:iCs/>
        </w:rPr>
        <w:t xml:space="preserve">DE </w:t>
      </w:r>
      <w:r w:rsidR="00864F9F">
        <w:rPr>
          <w:rFonts w:asciiTheme="minorHAnsi" w:hAnsiTheme="minorHAnsi"/>
          <w:iCs/>
        </w:rPr>
        <w:t xml:space="preserve">CALIDAD DEL </w:t>
      </w:r>
      <w:r>
        <w:rPr>
          <w:rFonts w:asciiTheme="minorHAnsi" w:hAnsiTheme="minorHAnsi"/>
          <w:iCs/>
        </w:rPr>
        <w:t xml:space="preserve">CENTRO EL DÍA </w:t>
      </w:r>
      <w:r w:rsidR="00864F9F">
        <w:rPr>
          <w:rFonts w:asciiTheme="minorHAnsi" w:hAnsiTheme="minorHAnsi"/>
          <w:iCs/>
        </w:rPr>
        <w:t>14 de febrero de 2018</w:t>
      </w:r>
    </w:p>
    <w:sectPr w:rsidR="00EF597A" w:rsidRPr="00A646B6" w:rsidSect="00701A55">
      <w:footerReference w:type="default" r:id="rId22"/>
      <w:footerReference w:type="first" r:id="rId23"/>
      <w:pgSz w:w="11906" w:h="16838"/>
      <w:pgMar w:top="1418" w:right="1701" w:bottom="1418"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user" w:date="2018-02-06T23:46:00Z" w:initials="u">
    <w:p w:rsidR="00864F9F" w:rsidRDefault="00864F9F">
      <w:pPr>
        <w:pStyle w:val="Textocomentario"/>
      </w:pPr>
      <w:r>
        <w:t>¿</w:t>
      </w:r>
      <w:r>
        <w:rPr>
          <w:rStyle w:val="Refdecomentario"/>
        </w:rPr>
        <w:annotationRef/>
      </w:r>
      <w:r>
        <w:t>Cuándo y en qué reunión?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EA" w:rsidRDefault="00AC5EEA" w:rsidP="00254D02">
      <w:r>
        <w:separator/>
      </w:r>
    </w:p>
  </w:endnote>
  <w:endnote w:type="continuationSeparator" w:id="0">
    <w:p w:rsidR="00AC5EEA" w:rsidRDefault="00AC5EEA" w:rsidP="002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Osak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Default="005E2C8F" w:rsidP="00C424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2C8F" w:rsidRDefault="005E2C8F" w:rsidP="00C424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07"/>
      <w:gridCol w:w="7812"/>
    </w:tblGrid>
    <w:tr w:rsidR="005E2C8F" w:rsidTr="00FD19F8">
      <w:tc>
        <w:tcPr>
          <w:tcW w:w="918" w:type="dxa"/>
        </w:tcPr>
        <w:p w:rsidR="005E2C8F" w:rsidRPr="00FD19F8" w:rsidRDefault="005E2C8F">
          <w:pPr>
            <w:pStyle w:val="Piedepgina"/>
            <w:jc w:val="right"/>
            <w:rPr>
              <w:rFonts w:asciiTheme="majorHAnsi" w:hAnsiTheme="majorHAnsi"/>
              <w:b/>
              <w:color w:val="632423" w:themeColor="accent2" w:themeShade="80"/>
            </w:rPr>
          </w:pPr>
          <w:r w:rsidRPr="00FD19F8">
            <w:rPr>
              <w:rFonts w:asciiTheme="majorHAnsi" w:hAnsiTheme="majorHAnsi"/>
              <w:color w:val="632423" w:themeColor="accent2" w:themeShade="80"/>
            </w:rPr>
            <w:fldChar w:fldCharType="begin"/>
          </w:r>
          <w:r w:rsidRPr="00FD19F8">
            <w:rPr>
              <w:rFonts w:asciiTheme="majorHAnsi" w:hAnsiTheme="majorHAnsi"/>
              <w:color w:val="632423" w:themeColor="accent2" w:themeShade="80"/>
            </w:rPr>
            <w:instrText xml:space="preserve"> PAGE   \* MERGEFORMAT </w:instrText>
          </w:r>
          <w:r w:rsidRPr="00FD19F8">
            <w:rPr>
              <w:rFonts w:asciiTheme="majorHAnsi" w:hAnsiTheme="majorHAnsi"/>
              <w:color w:val="632423" w:themeColor="accent2" w:themeShade="80"/>
            </w:rPr>
            <w:fldChar w:fldCharType="separate"/>
          </w:r>
          <w:r w:rsidR="00432537" w:rsidRPr="00432537">
            <w:rPr>
              <w:rFonts w:asciiTheme="majorHAnsi" w:hAnsiTheme="majorHAnsi"/>
              <w:b/>
              <w:noProof/>
              <w:color w:val="632423" w:themeColor="accent2" w:themeShade="80"/>
            </w:rPr>
            <w:t>11</w:t>
          </w:r>
          <w:r w:rsidRPr="00FD19F8">
            <w:rPr>
              <w:rFonts w:asciiTheme="majorHAnsi" w:hAnsiTheme="majorHAnsi"/>
              <w:color w:val="632423" w:themeColor="accent2" w:themeShade="80"/>
            </w:rPr>
            <w:fldChar w:fldCharType="end"/>
          </w:r>
        </w:p>
      </w:tc>
      <w:tc>
        <w:tcPr>
          <w:tcW w:w="7938" w:type="dxa"/>
        </w:tcPr>
        <w:p w:rsidR="005E2C8F" w:rsidRPr="00AD570F" w:rsidRDefault="005E2C8F" w:rsidP="00FD19F8">
          <w:pPr>
            <w:pStyle w:val="Piedepgina"/>
            <w:pBdr>
              <w:top w:val="thinThickSmallGap" w:sz="24" w:space="1" w:color="622423" w:themeColor="accent2" w:themeShade="7F"/>
            </w:pBdr>
            <w:jc w:val="center"/>
            <w:rPr>
              <w:rFonts w:asciiTheme="majorHAnsi" w:hAnsiTheme="majorHAnsi"/>
              <w:color w:val="00B050"/>
              <w:sz w:val="16"/>
              <w:szCs w:val="16"/>
            </w:rPr>
          </w:pPr>
          <w:r>
            <w:rPr>
              <w:rFonts w:asciiTheme="majorHAnsi" w:hAnsiTheme="majorHAnsi"/>
              <w:color w:val="632423" w:themeColor="accent2" w:themeShade="80"/>
              <w:sz w:val="18"/>
              <w:szCs w:val="18"/>
            </w:rPr>
            <w:t xml:space="preserve">Modelo de memoria anual de seguimiento de los títulos- </w:t>
          </w:r>
          <w:r w:rsidRPr="004C1E27">
            <w:rPr>
              <w:rFonts w:asciiTheme="majorHAnsi" w:hAnsiTheme="majorHAnsi"/>
              <w:i/>
              <w:color w:val="632423" w:themeColor="accent2" w:themeShade="80"/>
              <w:sz w:val="16"/>
              <w:szCs w:val="16"/>
            </w:rPr>
            <w:t>Versión 4.</w:t>
          </w:r>
          <w:r>
            <w:rPr>
              <w:rFonts w:asciiTheme="majorHAnsi" w:hAnsiTheme="majorHAnsi"/>
              <w:i/>
              <w:color w:val="632423" w:themeColor="accent2" w:themeShade="80"/>
              <w:sz w:val="16"/>
              <w:szCs w:val="16"/>
            </w:rPr>
            <w:t>4</w:t>
          </w:r>
        </w:p>
        <w:p w:rsidR="005E2C8F" w:rsidRPr="001C24F2" w:rsidRDefault="005E2C8F" w:rsidP="00FD19F8">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5E2C8F" w:rsidRDefault="005E2C8F" w:rsidP="00ED05D1">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5E2C8F" w:rsidRPr="005C4132" w:rsidRDefault="005E2C8F" w:rsidP="00C42496">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8274"/>
    </w:tblGrid>
    <w:tr w:rsidR="005E2C8F" w:rsidTr="00557780">
      <w:tc>
        <w:tcPr>
          <w:tcW w:w="905" w:type="dxa"/>
          <w:tcBorders>
            <w:top w:val="nil"/>
            <w:right w:val="nil"/>
          </w:tcBorders>
        </w:tcPr>
        <w:p w:rsidR="005E2C8F" w:rsidRPr="00B1430D" w:rsidRDefault="005E2C8F" w:rsidP="000E3804">
          <w:pPr>
            <w:pStyle w:val="Piedepgina"/>
            <w:rPr>
              <w:rFonts w:asciiTheme="majorHAnsi" w:hAnsiTheme="majorHAnsi"/>
              <w:b/>
              <w:color w:val="632423" w:themeColor="accent2" w:themeShade="80"/>
            </w:rPr>
          </w:pPr>
        </w:p>
      </w:tc>
      <w:tc>
        <w:tcPr>
          <w:tcW w:w="8275" w:type="dxa"/>
          <w:tcBorders>
            <w:top w:val="nil"/>
            <w:left w:val="nil"/>
            <w:right w:val="nil"/>
          </w:tcBorders>
        </w:tcPr>
        <w:p w:rsidR="005E2C8F" w:rsidRDefault="005E2C8F" w:rsidP="000E3804">
          <w:pPr>
            <w:pStyle w:val="Piedepgina"/>
          </w:pPr>
        </w:p>
      </w:tc>
    </w:tr>
  </w:tbl>
  <w:p w:rsidR="005E2C8F" w:rsidRDefault="005E2C8F" w:rsidP="002C3B1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569773"/>
      <w:docPartObj>
        <w:docPartGallery w:val="Page Numbers (Bottom of Page)"/>
        <w:docPartUnique/>
      </w:docPartObj>
    </w:sdtPr>
    <w:sdtEndPr/>
    <w:sdtContent>
      <w:p w:rsidR="005E2C8F" w:rsidRDefault="006115AE">
        <w:pPr>
          <w:pStyle w:val="Piedepgina"/>
        </w:pPr>
        <w:r>
          <w:fldChar w:fldCharType="begin"/>
        </w:r>
        <w:r>
          <w:instrText>PAGE   \* MERGEFORMAT</w:instrText>
        </w:r>
        <w:r>
          <w:fldChar w:fldCharType="separate"/>
        </w:r>
        <w:r w:rsidR="005E2C8F">
          <w:rPr>
            <w:noProof/>
          </w:rPr>
          <w:t>11</w:t>
        </w:r>
        <w:r>
          <w:rPr>
            <w:noProof/>
          </w:rPr>
          <w:fldChar w:fldCharType="end"/>
        </w:r>
      </w:p>
    </w:sdtContent>
  </w:sdt>
  <w:p w:rsidR="005E2C8F" w:rsidRDefault="005E2C8F" w:rsidP="002C3B1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74"/>
      <w:gridCol w:w="12746"/>
    </w:tblGrid>
    <w:tr w:rsidR="005E2C8F" w:rsidTr="005E2C8F">
      <w:tc>
        <w:tcPr>
          <w:tcW w:w="918" w:type="dxa"/>
          <w:tcBorders>
            <w:top w:val="nil"/>
            <w:right w:val="nil"/>
          </w:tcBorders>
        </w:tcPr>
        <w:p w:rsidR="005E2C8F" w:rsidRPr="0003415C" w:rsidRDefault="005E2C8F">
          <w:pPr>
            <w:pStyle w:val="Piedepgina"/>
            <w:jc w:val="right"/>
            <w:rPr>
              <w:rFonts w:asciiTheme="majorHAnsi" w:hAnsiTheme="majorHAnsi"/>
              <w:b/>
              <w:color w:val="632423" w:themeColor="accent2" w:themeShade="80"/>
            </w:rPr>
          </w:pPr>
          <w:r w:rsidRPr="0003415C">
            <w:rPr>
              <w:rFonts w:asciiTheme="majorHAnsi" w:hAnsiTheme="majorHAnsi"/>
              <w:color w:val="632423" w:themeColor="accent2" w:themeShade="80"/>
            </w:rPr>
            <w:fldChar w:fldCharType="begin"/>
          </w:r>
          <w:r w:rsidRPr="0003415C">
            <w:rPr>
              <w:rFonts w:asciiTheme="majorHAnsi" w:hAnsiTheme="majorHAnsi"/>
              <w:color w:val="632423" w:themeColor="accent2" w:themeShade="80"/>
            </w:rPr>
            <w:instrText xml:space="preserve"> PAGE   \* MERGEFORMAT </w:instrText>
          </w:r>
          <w:r w:rsidRPr="0003415C">
            <w:rPr>
              <w:rFonts w:asciiTheme="majorHAnsi" w:hAnsiTheme="majorHAnsi"/>
              <w:color w:val="632423" w:themeColor="accent2" w:themeShade="80"/>
            </w:rPr>
            <w:fldChar w:fldCharType="separate"/>
          </w:r>
          <w:r w:rsidR="00432537" w:rsidRPr="00432537">
            <w:rPr>
              <w:rFonts w:asciiTheme="majorHAnsi" w:hAnsiTheme="majorHAnsi"/>
              <w:b/>
              <w:noProof/>
              <w:color w:val="632423" w:themeColor="accent2" w:themeShade="80"/>
            </w:rPr>
            <w:t>15</w:t>
          </w:r>
          <w:r w:rsidRPr="0003415C">
            <w:rPr>
              <w:rFonts w:asciiTheme="majorHAnsi" w:hAnsiTheme="majorHAnsi"/>
              <w:color w:val="632423" w:themeColor="accent2" w:themeShade="80"/>
            </w:rPr>
            <w:fldChar w:fldCharType="end"/>
          </w:r>
        </w:p>
      </w:tc>
      <w:tc>
        <w:tcPr>
          <w:tcW w:w="7938" w:type="dxa"/>
          <w:tcBorders>
            <w:top w:val="nil"/>
            <w:left w:val="nil"/>
          </w:tcBorders>
        </w:tcPr>
        <w:p w:rsidR="005E2C8F" w:rsidRPr="00CF60B9" w:rsidRDefault="005E2C8F" w:rsidP="005E2C8F">
          <w:pPr>
            <w:pStyle w:val="Piedepgina"/>
            <w:pBdr>
              <w:top w:val="thinThickSmallGap" w:sz="24" w:space="1" w:color="622423" w:themeColor="accent2" w:themeShade="7F"/>
            </w:pBdr>
            <w:jc w:val="center"/>
            <w:rPr>
              <w:rFonts w:asciiTheme="majorHAnsi" w:hAnsiTheme="majorHAnsi"/>
              <w:color w:val="632423" w:themeColor="accent2" w:themeShade="80"/>
              <w:sz w:val="16"/>
              <w:szCs w:val="16"/>
            </w:rPr>
          </w:pPr>
          <w:r w:rsidRPr="00CF60B9">
            <w:rPr>
              <w:rFonts w:asciiTheme="majorHAnsi" w:hAnsiTheme="majorHAnsi"/>
              <w:color w:val="632423" w:themeColor="accent2" w:themeShade="80"/>
              <w:sz w:val="18"/>
              <w:szCs w:val="18"/>
            </w:rPr>
            <w:t>Guía de apoyo para la elaboración de la memoria anual de seguimiento de los títulos</w:t>
          </w:r>
          <w:r w:rsidRPr="00CF60B9">
            <w:rPr>
              <w:rFonts w:asciiTheme="majorHAnsi" w:hAnsiTheme="majorHAnsi"/>
              <w:color w:val="632423" w:themeColor="accent2" w:themeShade="80"/>
              <w:sz w:val="16"/>
              <w:szCs w:val="16"/>
            </w:rPr>
            <w:t>-</w:t>
          </w:r>
          <w:r>
            <w:rPr>
              <w:rFonts w:asciiTheme="majorHAnsi" w:hAnsiTheme="majorHAnsi"/>
              <w:i/>
              <w:color w:val="632423" w:themeColor="accent2" w:themeShade="80"/>
              <w:sz w:val="16"/>
              <w:szCs w:val="16"/>
            </w:rPr>
            <w:t>Versión 4.4</w:t>
          </w:r>
        </w:p>
        <w:p w:rsidR="005E2C8F" w:rsidRPr="00CF60B9" w:rsidRDefault="005E2C8F" w:rsidP="005E2C8F">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CF60B9">
            <w:rPr>
              <w:rFonts w:asciiTheme="majorHAnsi" w:hAnsiTheme="majorHAnsi"/>
              <w:color w:val="632423" w:themeColor="accent2" w:themeShade="80"/>
              <w:sz w:val="18"/>
              <w:szCs w:val="18"/>
            </w:rPr>
            <w:t>Oficina para la Calidad</w:t>
          </w:r>
        </w:p>
        <w:p w:rsidR="005E2C8F" w:rsidRDefault="005E2C8F" w:rsidP="005E2C8F">
          <w:pPr>
            <w:pStyle w:val="Piedepgina"/>
            <w:jc w:val="center"/>
          </w:pPr>
          <w:r w:rsidRPr="00CF60B9">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5E2C8F" w:rsidRPr="00D20DFC" w:rsidRDefault="005E2C8F" w:rsidP="00D20DFC">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74"/>
      <w:gridCol w:w="12746"/>
    </w:tblGrid>
    <w:tr w:rsidR="005E2C8F" w:rsidRPr="00CF4439" w:rsidTr="005E2C8F">
      <w:tc>
        <w:tcPr>
          <w:tcW w:w="918" w:type="dxa"/>
        </w:tcPr>
        <w:p w:rsidR="005E2C8F" w:rsidRPr="00CF4439" w:rsidRDefault="005E2C8F">
          <w:pPr>
            <w:pStyle w:val="Piedepgina"/>
            <w:jc w:val="right"/>
            <w:rPr>
              <w:rFonts w:asciiTheme="majorHAnsi" w:hAnsiTheme="majorHAnsi"/>
              <w:b/>
              <w:color w:val="632423" w:themeColor="accent2" w:themeShade="80"/>
            </w:rPr>
          </w:pPr>
          <w:r w:rsidRPr="00CF4439">
            <w:rPr>
              <w:rFonts w:asciiTheme="majorHAnsi" w:hAnsiTheme="majorHAnsi"/>
              <w:color w:val="632423" w:themeColor="accent2" w:themeShade="80"/>
            </w:rPr>
            <w:fldChar w:fldCharType="begin"/>
          </w:r>
          <w:r w:rsidRPr="00CF4439">
            <w:rPr>
              <w:rFonts w:asciiTheme="majorHAnsi" w:hAnsiTheme="majorHAnsi"/>
              <w:color w:val="632423" w:themeColor="accent2" w:themeShade="80"/>
            </w:rPr>
            <w:instrText xml:space="preserve"> PAGE   \* MERGEFORMAT </w:instrText>
          </w:r>
          <w:r w:rsidRPr="00CF4439">
            <w:rPr>
              <w:rFonts w:asciiTheme="majorHAnsi" w:hAnsiTheme="majorHAnsi"/>
              <w:color w:val="632423" w:themeColor="accent2" w:themeShade="80"/>
            </w:rPr>
            <w:fldChar w:fldCharType="separate"/>
          </w:r>
          <w:r w:rsidR="00432537" w:rsidRPr="00432537">
            <w:rPr>
              <w:rFonts w:asciiTheme="majorHAnsi" w:hAnsiTheme="majorHAnsi"/>
              <w:b/>
              <w:noProof/>
              <w:color w:val="632423" w:themeColor="accent2" w:themeShade="80"/>
            </w:rPr>
            <w:t>14</w:t>
          </w:r>
          <w:r w:rsidRPr="00CF4439">
            <w:rPr>
              <w:rFonts w:asciiTheme="majorHAnsi" w:hAnsiTheme="majorHAnsi"/>
              <w:color w:val="632423" w:themeColor="accent2" w:themeShade="80"/>
            </w:rPr>
            <w:fldChar w:fldCharType="end"/>
          </w:r>
        </w:p>
      </w:tc>
      <w:tc>
        <w:tcPr>
          <w:tcW w:w="7938" w:type="dxa"/>
        </w:tcPr>
        <w:p w:rsidR="005E2C8F" w:rsidRPr="00CF60B9" w:rsidRDefault="005E2C8F" w:rsidP="005E2C8F">
          <w:pPr>
            <w:pStyle w:val="Piedepgina"/>
            <w:pBdr>
              <w:top w:val="thinThickSmallGap" w:sz="24" w:space="1" w:color="622423" w:themeColor="accent2" w:themeShade="7F"/>
            </w:pBdr>
            <w:jc w:val="center"/>
            <w:rPr>
              <w:rFonts w:asciiTheme="majorHAnsi" w:hAnsiTheme="majorHAnsi"/>
              <w:color w:val="632423" w:themeColor="accent2" w:themeShade="80"/>
              <w:sz w:val="16"/>
              <w:szCs w:val="16"/>
            </w:rPr>
          </w:pPr>
          <w:r w:rsidRPr="00CF60B9">
            <w:rPr>
              <w:rFonts w:asciiTheme="majorHAnsi" w:hAnsiTheme="majorHAnsi"/>
              <w:color w:val="632423" w:themeColor="accent2" w:themeShade="80"/>
              <w:sz w:val="18"/>
              <w:szCs w:val="18"/>
            </w:rPr>
            <w:t>Guía de apoyo para la elaboración de la memoria anual de seguimiento de los títulos</w:t>
          </w:r>
          <w:r w:rsidRPr="00CF60B9">
            <w:rPr>
              <w:rFonts w:asciiTheme="majorHAnsi" w:hAnsiTheme="majorHAnsi"/>
              <w:color w:val="632423" w:themeColor="accent2" w:themeShade="80"/>
              <w:sz w:val="16"/>
              <w:szCs w:val="16"/>
            </w:rPr>
            <w:t>-</w:t>
          </w:r>
          <w:r>
            <w:rPr>
              <w:rFonts w:asciiTheme="majorHAnsi" w:hAnsiTheme="majorHAnsi"/>
              <w:i/>
              <w:color w:val="632423" w:themeColor="accent2" w:themeShade="80"/>
              <w:sz w:val="16"/>
              <w:szCs w:val="16"/>
            </w:rPr>
            <w:t>Versión 4.4</w:t>
          </w:r>
        </w:p>
        <w:p w:rsidR="005E2C8F" w:rsidRPr="00CF60B9" w:rsidRDefault="005E2C8F" w:rsidP="005E2C8F">
          <w:pPr>
            <w:pStyle w:val="Piedepgina"/>
            <w:pBdr>
              <w:top w:val="thinThickSmallGap" w:sz="24" w:space="1" w:color="622423" w:themeColor="accent2" w:themeShade="7F"/>
            </w:pBdr>
            <w:tabs>
              <w:tab w:val="left" w:pos="570"/>
              <w:tab w:val="center" w:pos="6265"/>
            </w:tabs>
            <w:rPr>
              <w:rFonts w:asciiTheme="majorHAnsi" w:hAnsiTheme="majorHAnsi"/>
              <w:color w:val="632423" w:themeColor="accent2" w:themeShade="80"/>
              <w:sz w:val="18"/>
              <w:szCs w:val="18"/>
            </w:rPr>
          </w:pPr>
          <w:r>
            <w:rPr>
              <w:rFonts w:asciiTheme="majorHAnsi" w:hAnsiTheme="majorHAnsi"/>
              <w:color w:val="632423" w:themeColor="accent2" w:themeShade="80"/>
              <w:sz w:val="18"/>
              <w:szCs w:val="18"/>
            </w:rPr>
            <w:tab/>
          </w:r>
          <w:r>
            <w:rPr>
              <w:rFonts w:asciiTheme="majorHAnsi" w:hAnsiTheme="majorHAnsi"/>
              <w:color w:val="632423" w:themeColor="accent2" w:themeShade="80"/>
              <w:sz w:val="18"/>
              <w:szCs w:val="18"/>
            </w:rPr>
            <w:tab/>
          </w:r>
          <w:r>
            <w:rPr>
              <w:rFonts w:asciiTheme="majorHAnsi" w:hAnsiTheme="majorHAnsi"/>
              <w:color w:val="632423" w:themeColor="accent2" w:themeShade="80"/>
              <w:sz w:val="18"/>
              <w:szCs w:val="18"/>
            </w:rPr>
            <w:tab/>
          </w:r>
          <w:r w:rsidRPr="00CF60B9">
            <w:rPr>
              <w:rFonts w:asciiTheme="majorHAnsi" w:hAnsiTheme="majorHAnsi"/>
              <w:color w:val="632423" w:themeColor="accent2" w:themeShade="80"/>
              <w:sz w:val="18"/>
              <w:szCs w:val="18"/>
            </w:rPr>
            <w:t>Oficina para la Calidad</w:t>
          </w:r>
        </w:p>
        <w:p w:rsidR="005E2C8F" w:rsidRPr="00CF4439" w:rsidRDefault="005E2C8F" w:rsidP="005E2C8F">
          <w:pPr>
            <w:pStyle w:val="Piedepgina"/>
            <w:jc w:val="center"/>
            <w:rPr>
              <w:rFonts w:asciiTheme="majorHAnsi" w:hAnsiTheme="majorHAnsi"/>
              <w:color w:val="632423" w:themeColor="accent2" w:themeShade="80"/>
            </w:rPr>
          </w:pPr>
          <w:r w:rsidRPr="00CF60B9">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5E2C8F" w:rsidRDefault="005E2C8F">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Default="005E2C8F">
    <w:pPr>
      <w:pStyle w:val="Piedepgina"/>
      <w:pBdr>
        <w:top w:val="thinThickSmallGap" w:sz="24" w:space="1" w:color="622423" w:themeColor="accent2" w:themeShade="7F"/>
      </w:pBdr>
      <w:rPr>
        <w:rFonts w:asciiTheme="minorHAnsi" w:hAnsiTheme="minorHAnsi"/>
        <w:sz w:val="20"/>
        <w:szCs w:val="20"/>
      </w:rPr>
    </w:pPr>
    <w:r>
      <w:rPr>
        <w:rFonts w:asciiTheme="minorHAnsi" w:hAnsiTheme="minorHAnsi"/>
        <w:b/>
        <w:color w:val="632423" w:themeColor="accent2" w:themeShade="80"/>
        <w:sz w:val="20"/>
        <w:szCs w:val="20"/>
      </w:rPr>
      <w:t>Memoria anual de seguimiento de los títulos</w:t>
    </w:r>
    <w:r w:rsidRPr="00EA47BA">
      <w:rPr>
        <w:rFonts w:asciiTheme="minorHAnsi" w:hAnsiTheme="minorHAnsi"/>
        <w:b/>
        <w:color w:val="632423" w:themeColor="accent2" w:themeShade="80"/>
        <w:sz w:val="20"/>
        <w:szCs w:val="20"/>
      </w:rPr>
      <w:t>.</w:t>
    </w:r>
    <w:r>
      <w:rPr>
        <w:rFonts w:asciiTheme="minorHAnsi" w:hAnsiTheme="minorHAnsi"/>
        <w:sz w:val="20"/>
        <w:szCs w:val="20"/>
      </w:rPr>
      <w:t xml:space="preserve">                             </w:t>
    </w:r>
  </w:p>
  <w:p w:rsidR="005E2C8F" w:rsidRPr="00EA47BA" w:rsidRDefault="005E2C8F">
    <w:pPr>
      <w:pStyle w:val="Piedepgina"/>
      <w:pBdr>
        <w:top w:val="thinThickSmallGap" w:sz="24" w:space="1" w:color="622423" w:themeColor="accent2" w:themeShade="7F"/>
      </w:pBdr>
      <w:rPr>
        <w:rFonts w:asciiTheme="minorHAnsi" w:hAnsiTheme="minorHAnsi"/>
        <w:color w:val="632423" w:themeColor="accent2" w:themeShade="80"/>
        <w:sz w:val="20"/>
        <w:szCs w:val="20"/>
      </w:rPr>
    </w:pPr>
    <w:r w:rsidRPr="00EA47BA">
      <w:rPr>
        <w:rFonts w:asciiTheme="minorHAnsi" w:hAnsiTheme="minorHAnsi"/>
        <w:color w:val="632423" w:themeColor="accent2" w:themeShade="80"/>
        <w:sz w:val="20"/>
        <w:szCs w:val="20"/>
      </w:rPr>
      <w:t xml:space="preserve">Curso 2013/14. </w:t>
    </w:r>
    <w:r>
      <w:rPr>
        <w:rFonts w:asciiTheme="minorHAnsi" w:hAnsiTheme="minorHAnsi"/>
        <w:color w:val="632423" w:themeColor="accent2" w:themeShade="80"/>
        <w:sz w:val="20"/>
        <w:szCs w:val="20"/>
      </w:rPr>
      <w:t xml:space="preserve">                                           </w:t>
    </w:r>
  </w:p>
  <w:p w:rsidR="005E2C8F" w:rsidRPr="00EA47BA" w:rsidRDefault="005E2C8F">
    <w:pPr>
      <w:pStyle w:val="Piedepgina"/>
      <w:pBdr>
        <w:top w:val="thinThickSmallGap" w:sz="24" w:space="1" w:color="622423" w:themeColor="accent2" w:themeShade="7F"/>
      </w:pBdr>
      <w:rPr>
        <w:rFonts w:asciiTheme="minorHAnsi" w:hAnsiTheme="minorHAnsi"/>
        <w:sz w:val="20"/>
        <w:szCs w:val="20"/>
      </w:rPr>
    </w:pPr>
    <w:r w:rsidRPr="00EA47BA">
      <w:rPr>
        <w:rFonts w:asciiTheme="minorHAnsi" w:hAnsiTheme="minorHAnsi"/>
        <w:sz w:val="20"/>
        <w:szCs w:val="20"/>
      </w:rPr>
      <w:t>Versión 4.</w:t>
    </w:r>
    <w:r>
      <w:rPr>
        <w:rFonts w:asciiTheme="minorHAnsi" w:hAnsiTheme="minorHAnsi"/>
        <w:sz w:val="20"/>
        <w:szCs w:val="20"/>
      </w:rPr>
      <w:t>0</w:t>
    </w:r>
    <w:r w:rsidRPr="00EA47BA">
      <w:rPr>
        <w:rFonts w:asciiTheme="minorHAnsi" w:hAnsiTheme="minorHAnsi"/>
        <w:color w:val="632423" w:themeColor="accent2" w:themeShade="80"/>
        <w:sz w:val="20"/>
        <w:szCs w:val="20"/>
      </w:rPr>
      <w:t xml:space="preserve"> </w:t>
    </w:r>
    <w:r w:rsidRPr="00EA47BA">
      <w:rPr>
        <w:rFonts w:asciiTheme="minorHAnsi" w:hAnsiTheme="minorHAnsi"/>
        <w:color w:val="632423" w:themeColor="accent2" w:themeShade="80"/>
        <w:sz w:val="20"/>
        <w:szCs w:val="20"/>
      </w:rPr>
      <w:ptab w:relativeTo="margin" w:alignment="right" w:leader="none"/>
    </w:r>
    <w:r w:rsidRPr="00EA47BA">
      <w:rPr>
        <w:rFonts w:asciiTheme="minorHAnsi" w:hAnsiTheme="minorHAnsi"/>
        <w:sz w:val="20"/>
        <w:szCs w:val="20"/>
      </w:rPr>
      <w:t xml:space="preserve">Página </w:t>
    </w:r>
    <w:r w:rsidRPr="00EA47BA">
      <w:rPr>
        <w:rFonts w:asciiTheme="minorHAnsi" w:hAnsiTheme="minorHAnsi"/>
        <w:sz w:val="20"/>
        <w:szCs w:val="20"/>
      </w:rPr>
      <w:fldChar w:fldCharType="begin"/>
    </w:r>
    <w:r w:rsidRPr="00EA47BA">
      <w:rPr>
        <w:rFonts w:asciiTheme="minorHAnsi" w:hAnsiTheme="minorHAnsi"/>
        <w:sz w:val="20"/>
        <w:szCs w:val="20"/>
      </w:rPr>
      <w:instrText xml:space="preserve"> PAGE   \* MERGEFORMAT </w:instrText>
    </w:r>
    <w:r w:rsidRPr="00EA47BA">
      <w:rPr>
        <w:rFonts w:asciiTheme="minorHAnsi" w:hAnsiTheme="minorHAnsi"/>
        <w:sz w:val="20"/>
        <w:szCs w:val="20"/>
      </w:rPr>
      <w:fldChar w:fldCharType="separate"/>
    </w:r>
    <w:r>
      <w:rPr>
        <w:rFonts w:asciiTheme="minorHAnsi" w:hAnsiTheme="minorHAnsi"/>
        <w:noProof/>
        <w:sz w:val="20"/>
        <w:szCs w:val="20"/>
      </w:rPr>
      <w:t>28</w:t>
    </w:r>
    <w:r w:rsidRPr="00EA47BA">
      <w:rPr>
        <w:rFonts w:asciiTheme="minorHAnsi" w:hAnsiTheme="minorHAnsi"/>
        <w:sz w:val="20"/>
        <w:szCs w:val="20"/>
      </w:rPr>
      <w:fldChar w:fldCharType="end"/>
    </w:r>
  </w:p>
  <w:p w:rsidR="005E2C8F" w:rsidRPr="00D20DFC" w:rsidRDefault="005E2C8F" w:rsidP="00D20DFC">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8275"/>
    </w:tblGrid>
    <w:tr w:rsidR="005E2C8F" w:rsidTr="00557780">
      <w:tc>
        <w:tcPr>
          <w:tcW w:w="905" w:type="dxa"/>
          <w:tcBorders>
            <w:top w:val="nil"/>
            <w:right w:val="nil"/>
          </w:tcBorders>
        </w:tcPr>
        <w:p w:rsidR="005E2C8F" w:rsidRPr="00B1430D" w:rsidRDefault="005E2C8F" w:rsidP="00FD19F8">
          <w:pPr>
            <w:pStyle w:val="Piedepgina"/>
            <w:jc w:val="right"/>
            <w:rPr>
              <w:rFonts w:asciiTheme="majorHAnsi" w:hAnsiTheme="majorHAnsi"/>
              <w:b/>
              <w:color w:val="632423" w:themeColor="accent2" w:themeShade="80"/>
            </w:rPr>
          </w:pPr>
          <w:r>
            <w:rPr>
              <w:rFonts w:asciiTheme="majorHAnsi" w:hAnsiTheme="majorHAnsi"/>
              <w:b/>
              <w:color w:val="632423" w:themeColor="accent2" w:themeShade="80"/>
            </w:rPr>
            <w:t>13</w:t>
          </w:r>
        </w:p>
      </w:tc>
      <w:tc>
        <w:tcPr>
          <w:tcW w:w="8275" w:type="dxa"/>
          <w:tcBorders>
            <w:top w:val="nil"/>
            <w:left w:val="nil"/>
            <w:right w:val="nil"/>
          </w:tcBorders>
        </w:tcPr>
        <w:p w:rsidR="005E2C8F" w:rsidRPr="006179DB" w:rsidRDefault="005E2C8F" w:rsidP="005F7852">
          <w:pPr>
            <w:pStyle w:val="Piedepgina"/>
            <w:pBdr>
              <w:top w:val="thinThickSmallGap" w:sz="24" w:space="1" w:color="622423" w:themeColor="accent2" w:themeShade="7F"/>
            </w:pBdr>
            <w:jc w:val="center"/>
            <w:rPr>
              <w:rFonts w:asciiTheme="majorHAnsi" w:hAnsiTheme="majorHAnsi"/>
              <w:color w:val="00B050"/>
              <w:sz w:val="16"/>
              <w:szCs w:val="16"/>
            </w:rPr>
          </w:pPr>
          <w:r>
            <w:rPr>
              <w:rFonts w:asciiTheme="majorHAnsi" w:hAnsiTheme="majorHAnsi"/>
              <w:color w:val="632423" w:themeColor="accent2" w:themeShade="80"/>
              <w:sz w:val="18"/>
              <w:szCs w:val="18"/>
            </w:rPr>
            <w:t xml:space="preserve">Modelo de memoria anual de seguimiento de los títulos- </w:t>
          </w:r>
          <w:r w:rsidRPr="004C1E27">
            <w:rPr>
              <w:rFonts w:asciiTheme="majorHAnsi" w:hAnsiTheme="majorHAnsi"/>
              <w:i/>
              <w:color w:val="632423" w:themeColor="accent2" w:themeShade="80"/>
              <w:sz w:val="16"/>
              <w:szCs w:val="16"/>
            </w:rPr>
            <w:t>Versión 4.</w:t>
          </w:r>
          <w:r>
            <w:rPr>
              <w:rFonts w:asciiTheme="majorHAnsi" w:hAnsiTheme="majorHAnsi"/>
              <w:i/>
              <w:color w:val="632423" w:themeColor="accent2" w:themeShade="80"/>
              <w:sz w:val="16"/>
              <w:szCs w:val="16"/>
            </w:rPr>
            <w:t>4</w:t>
          </w:r>
        </w:p>
        <w:p w:rsidR="005E2C8F" w:rsidRPr="001C24F2" w:rsidRDefault="005E2C8F" w:rsidP="005F7852">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5E2C8F" w:rsidRDefault="005E2C8F" w:rsidP="005F5102">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5E2C8F" w:rsidRDefault="005E2C8F" w:rsidP="002C3B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EA" w:rsidRDefault="00AC5EEA" w:rsidP="00254D02">
      <w:r>
        <w:separator/>
      </w:r>
    </w:p>
  </w:footnote>
  <w:footnote w:type="continuationSeparator" w:id="0">
    <w:p w:rsidR="00AC5EEA" w:rsidRDefault="00AC5EEA" w:rsidP="0025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Default="005E2C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Default="005E2C8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8F" w:rsidRDefault="005E2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C"/>
    <w:multiLevelType w:val="multilevel"/>
    <w:tmpl w:val="0000088F"/>
    <w:lvl w:ilvl="0">
      <w:numFmt w:val="bullet"/>
      <w:lvlText w:val=""/>
      <w:lvlJc w:val="left"/>
      <w:pPr>
        <w:ind w:hanging="142"/>
      </w:pPr>
      <w:rPr>
        <w:rFonts w:ascii="Symbol" w:hAnsi="Symbol"/>
        <w:b w:val="0"/>
        <w:w w:val="99"/>
        <w:sz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D"/>
    <w:multiLevelType w:val="multilevel"/>
    <w:tmpl w:val="00000890"/>
    <w:lvl w:ilvl="0">
      <w:start w:val="2"/>
      <w:numFmt w:val="upperRoman"/>
      <w:lvlText w:val="%1."/>
      <w:lvlJc w:val="left"/>
      <w:pPr>
        <w:ind w:hanging="177"/>
      </w:pPr>
      <w:rPr>
        <w:rFonts w:ascii="Calibri" w:hAnsi="Calibri" w:cs="Calibri"/>
        <w:b/>
        <w:bCs/>
        <w:w w:val="99"/>
        <w:sz w:val="22"/>
        <w:szCs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E"/>
    <w:multiLevelType w:val="multilevel"/>
    <w:tmpl w:val="00000891"/>
    <w:lvl w:ilvl="0">
      <w:start w:val="1"/>
      <w:numFmt w:val="decimal"/>
      <w:lvlText w:val="%1."/>
      <w:lvlJc w:val="left"/>
      <w:pPr>
        <w:ind w:hanging="424"/>
      </w:pPr>
      <w:rPr>
        <w:rFonts w:ascii="Calibri" w:hAnsi="Calibri" w:cs="Calibri"/>
        <w:b w:val="0"/>
        <w:bCs w:val="0"/>
        <w:w w:val="99"/>
        <w:sz w:val="22"/>
        <w:szCs w:val="22"/>
      </w:rPr>
    </w:lvl>
    <w:lvl w:ilvl="1">
      <w:numFmt w:val="bullet"/>
      <w:lvlText w:val="o"/>
      <w:lvlJc w:val="left"/>
      <w:pPr>
        <w:ind w:hanging="360"/>
      </w:pPr>
      <w:rPr>
        <w:rFonts w:ascii="Courier New" w:hAnsi="Courier New"/>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F"/>
    <w:multiLevelType w:val="multilevel"/>
    <w:tmpl w:val="00000892"/>
    <w:lvl w:ilvl="0">
      <w:start w:val="1"/>
      <w:numFmt w:val="decimal"/>
      <w:lvlText w:val="%1."/>
      <w:lvlJc w:val="left"/>
      <w:pPr>
        <w:ind w:hanging="424"/>
      </w:pPr>
      <w:rPr>
        <w:rFonts w:ascii="Calibri" w:hAnsi="Calibri" w:cs="Calibri"/>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FF679A1"/>
    <w:multiLevelType w:val="hybridMultilevel"/>
    <w:tmpl w:val="E69C9316"/>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931ACF"/>
    <w:multiLevelType w:val="hybridMultilevel"/>
    <w:tmpl w:val="5A66652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45F3AEB"/>
    <w:multiLevelType w:val="hybridMultilevel"/>
    <w:tmpl w:val="B2D403DC"/>
    <w:lvl w:ilvl="0" w:tplc="AE3E1054">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F564E3"/>
    <w:multiLevelType w:val="hybridMultilevel"/>
    <w:tmpl w:val="64C0A2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E1217F"/>
    <w:multiLevelType w:val="hybridMultilevel"/>
    <w:tmpl w:val="9F249304"/>
    <w:lvl w:ilvl="0" w:tplc="B71678B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EA5496"/>
    <w:multiLevelType w:val="hybridMultilevel"/>
    <w:tmpl w:val="9CE0AA7E"/>
    <w:lvl w:ilvl="0" w:tplc="0C0A0003">
      <w:start w:val="1"/>
      <w:numFmt w:val="bullet"/>
      <w:lvlText w:val="o"/>
      <w:lvlJc w:val="left"/>
      <w:pPr>
        <w:tabs>
          <w:tab w:val="num" w:pos="1062"/>
        </w:tabs>
        <w:ind w:left="1062" w:hanging="360"/>
      </w:pPr>
      <w:rPr>
        <w:rFonts w:ascii="Courier New" w:hAnsi="Courier New" w:hint="default"/>
      </w:rPr>
    </w:lvl>
    <w:lvl w:ilvl="1" w:tplc="0C0A0003" w:tentative="1">
      <w:start w:val="1"/>
      <w:numFmt w:val="bullet"/>
      <w:lvlText w:val="o"/>
      <w:lvlJc w:val="left"/>
      <w:pPr>
        <w:tabs>
          <w:tab w:val="num" w:pos="1782"/>
        </w:tabs>
        <w:ind w:left="1782" w:hanging="360"/>
      </w:pPr>
      <w:rPr>
        <w:rFonts w:ascii="Courier New" w:hAnsi="Courier New" w:hint="default"/>
      </w:rPr>
    </w:lvl>
    <w:lvl w:ilvl="2" w:tplc="0C0A0005" w:tentative="1">
      <w:start w:val="1"/>
      <w:numFmt w:val="bullet"/>
      <w:lvlText w:val=""/>
      <w:lvlJc w:val="left"/>
      <w:pPr>
        <w:tabs>
          <w:tab w:val="num" w:pos="2502"/>
        </w:tabs>
        <w:ind w:left="2502" w:hanging="360"/>
      </w:pPr>
      <w:rPr>
        <w:rFonts w:ascii="Wingdings" w:hAnsi="Wingdings" w:hint="default"/>
      </w:rPr>
    </w:lvl>
    <w:lvl w:ilvl="3" w:tplc="0C0A0001" w:tentative="1">
      <w:start w:val="1"/>
      <w:numFmt w:val="bullet"/>
      <w:lvlText w:val=""/>
      <w:lvlJc w:val="left"/>
      <w:pPr>
        <w:tabs>
          <w:tab w:val="num" w:pos="3222"/>
        </w:tabs>
        <w:ind w:left="3222" w:hanging="360"/>
      </w:pPr>
      <w:rPr>
        <w:rFonts w:ascii="Symbol" w:hAnsi="Symbol" w:hint="default"/>
      </w:rPr>
    </w:lvl>
    <w:lvl w:ilvl="4" w:tplc="0C0A0003" w:tentative="1">
      <w:start w:val="1"/>
      <w:numFmt w:val="bullet"/>
      <w:lvlText w:val="o"/>
      <w:lvlJc w:val="left"/>
      <w:pPr>
        <w:tabs>
          <w:tab w:val="num" w:pos="3942"/>
        </w:tabs>
        <w:ind w:left="3942" w:hanging="360"/>
      </w:pPr>
      <w:rPr>
        <w:rFonts w:ascii="Courier New" w:hAnsi="Courier New" w:hint="default"/>
      </w:rPr>
    </w:lvl>
    <w:lvl w:ilvl="5" w:tplc="0C0A0005" w:tentative="1">
      <w:start w:val="1"/>
      <w:numFmt w:val="bullet"/>
      <w:lvlText w:val=""/>
      <w:lvlJc w:val="left"/>
      <w:pPr>
        <w:tabs>
          <w:tab w:val="num" w:pos="4662"/>
        </w:tabs>
        <w:ind w:left="4662" w:hanging="360"/>
      </w:pPr>
      <w:rPr>
        <w:rFonts w:ascii="Wingdings" w:hAnsi="Wingdings" w:hint="default"/>
      </w:rPr>
    </w:lvl>
    <w:lvl w:ilvl="6" w:tplc="0C0A0001" w:tentative="1">
      <w:start w:val="1"/>
      <w:numFmt w:val="bullet"/>
      <w:lvlText w:val=""/>
      <w:lvlJc w:val="left"/>
      <w:pPr>
        <w:tabs>
          <w:tab w:val="num" w:pos="5382"/>
        </w:tabs>
        <w:ind w:left="5382" w:hanging="360"/>
      </w:pPr>
      <w:rPr>
        <w:rFonts w:ascii="Symbol" w:hAnsi="Symbol"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10">
    <w:nsid w:val="22A00923"/>
    <w:multiLevelType w:val="hybridMultilevel"/>
    <w:tmpl w:val="38044DFC"/>
    <w:lvl w:ilvl="0" w:tplc="5A0ACC7A">
      <w:start w:val="1"/>
      <w:numFmt w:val="decimal"/>
      <w:lvlText w:val="%1."/>
      <w:lvlJc w:val="left"/>
      <w:pPr>
        <w:tabs>
          <w:tab w:val="num" w:pos="0"/>
        </w:tabs>
        <w:ind w:left="108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43362F3"/>
    <w:multiLevelType w:val="hybridMultilevel"/>
    <w:tmpl w:val="B636E8E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2BC96AB3"/>
    <w:multiLevelType w:val="multilevel"/>
    <w:tmpl w:val="BD388F0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E2F6E7A"/>
    <w:multiLevelType w:val="hybridMultilevel"/>
    <w:tmpl w:val="FCB666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F3300C3"/>
    <w:multiLevelType w:val="hybridMultilevel"/>
    <w:tmpl w:val="DBD883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1A54994"/>
    <w:multiLevelType w:val="hybridMultilevel"/>
    <w:tmpl w:val="A23C791A"/>
    <w:lvl w:ilvl="0" w:tplc="B8E00C84">
      <w:start w:val="30"/>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46416CA"/>
    <w:multiLevelType w:val="hybridMultilevel"/>
    <w:tmpl w:val="CF8A94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49320E1"/>
    <w:multiLevelType w:val="multilevel"/>
    <w:tmpl w:val="0C0A001F"/>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36DC545C"/>
    <w:multiLevelType w:val="hybridMultilevel"/>
    <w:tmpl w:val="13DE79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A800927"/>
    <w:multiLevelType w:val="hybridMultilevel"/>
    <w:tmpl w:val="9BD253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C6708A3"/>
    <w:multiLevelType w:val="hybridMultilevel"/>
    <w:tmpl w:val="FC3E6E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D287885"/>
    <w:multiLevelType w:val="hybridMultilevel"/>
    <w:tmpl w:val="A5287A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B38696D"/>
    <w:multiLevelType w:val="hybridMultilevel"/>
    <w:tmpl w:val="6F5CB3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4C0A5B42"/>
    <w:multiLevelType w:val="hybridMultilevel"/>
    <w:tmpl w:val="55925D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B858BD"/>
    <w:multiLevelType w:val="hybridMultilevel"/>
    <w:tmpl w:val="25186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F6A5339"/>
    <w:multiLevelType w:val="hybridMultilevel"/>
    <w:tmpl w:val="50486A4A"/>
    <w:lvl w:ilvl="0" w:tplc="1F9C02B8">
      <w:start w:val="1"/>
      <w:numFmt w:val="upperRoman"/>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7E5659"/>
    <w:multiLevelType w:val="hybridMultilevel"/>
    <w:tmpl w:val="AA56494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510F63BC"/>
    <w:multiLevelType w:val="hybridMultilevel"/>
    <w:tmpl w:val="842E62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32E5233"/>
    <w:multiLevelType w:val="hybridMultilevel"/>
    <w:tmpl w:val="5170C948"/>
    <w:lvl w:ilvl="0" w:tplc="0C0A0001">
      <w:start w:val="3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6F9455C"/>
    <w:multiLevelType w:val="hybridMultilevel"/>
    <w:tmpl w:val="28EC71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7314062"/>
    <w:multiLevelType w:val="hybridMultilevel"/>
    <w:tmpl w:val="52EE0A8A"/>
    <w:lvl w:ilvl="0" w:tplc="0C0A0017">
      <w:start w:val="1"/>
      <w:numFmt w:val="lowerLetter"/>
      <w:lvlText w:val="%1)"/>
      <w:lvlJc w:val="left"/>
      <w:pPr>
        <w:tabs>
          <w:tab w:val="num" w:pos="1422"/>
        </w:tabs>
        <w:ind w:left="1422" w:hanging="360"/>
      </w:pPr>
      <w:rPr>
        <w:rFonts w:cs="Times New Roman"/>
      </w:rPr>
    </w:lvl>
    <w:lvl w:ilvl="1" w:tplc="0C0A0019" w:tentative="1">
      <w:start w:val="1"/>
      <w:numFmt w:val="lowerLetter"/>
      <w:lvlText w:val="%2."/>
      <w:lvlJc w:val="left"/>
      <w:pPr>
        <w:tabs>
          <w:tab w:val="num" w:pos="2142"/>
        </w:tabs>
        <w:ind w:left="2142" w:hanging="360"/>
      </w:pPr>
      <w:rPr>
        <w:rFonts w:cs="Times New Roman"/>
      </w:rPr>
    </w:lvl>
    <w:lvl w:ilvl="2" w:tplc="0C0A001B" w:tentative="1">
      <w:start w:val="1"/>
      <w:numFmt w:val="lowerRoman"/>
      <w:lvlText w:val="%3."/>
      <w:lvlJc w:val="right"/>
      <w:pPr>
        <w:tabs>
          <w:tab w:val="num" w:pos="2862"/>
        </w:tabs>
        <w:ind w:left="2862" w:hanging="180"/>
      </w:pPr>
      <w:rPr>
        <w:rFonts w:cs="Times New Roman"/>
      </w:rPr>
    </w:lvl>
    <w:lvl w:ilvl="3" w:tplc="0C0A000F" w:tentative="1">
      <w:start w:val="1"/>
      <w:numFmt w:val="decimal"/>
      <w:lvlText w:val="%4."/>
      <w:lvlJc w:val="left"/>
      <w:pPr>
        <w:tabs>
          <w:tab w:val="num" w:pos="3582"/>
        </w:tabs>
        <w:ind w:left="3582" w:hanging="360"/>
      </w:pPr>
      <w:rPr>
        <w:rFonts w:cs="Times New Roman"/>
      </w:rPr>
    </w:lvl>
    <w:lvl w:ilvl="4" w:tplc="0C0A0019" w:tentative="1">
      <w:start w:val="1"/>
      <w:numFmt w:val="lowerLetter"/>
      <w:lvlText w:val="%5."/>
      <w:lvlJc w:val="left"/>
      <w:pPr>
        <w:tabs>
          <w:tab w:val="num" w:pos="4302"/>
        </w:tabs>
        <w:ind w:left="4302" w:hanging="360"/>
      </w:pPr>
      <w:rPr>
        <w:rFonts w:cs="Times New Roman"/>
      </w:rPr>
    </w:lvl>
    <w:lvl w:ilvl="5" w:tplc="0C0A001B" w:tentative="1">
      <w:start w:val="1"/>
      <w:numFmt w:val="lowerRoman"/>
      <w:lvlText w:val="%6."/>
      <w:lvlJc w:val="right"/>
      <w:pPr>
        <w:tabs>
          <w:tab w:val="num" w:pos="5022"/>
        </w:tabs>
        <w:ind w:left="5022" w:hanging="180"/>
      </w:pPr>
      <w:rPr>
        <w:rFonts w:cs="Times New Roman"/>
      </w:rPr>
    </w:lvl>
    <w:lvl w:ilvl="6" w:tplc="0C0A000F" w:tentative="1">
      <w:start w:val="1"/>
      <w:numFmt w:val="decimal"/>
      <w:lvlText w:val="%7."/>
      <w:lvlJc w:val="left"/>
      <w:pPr>
        <w:tabs>
          <w:tab w:val="num" w:pos="5742"/>
        </w:tabs>
        <w:ind w:left="5742" w:hanging="360"/>
      </w:pPr>
      <w:rPr>
        <w:rFonts w:cs="Times New Roman"/>
      </w:rPr>
    </w:lvl>
    <w:lvl w:ilvl="7" w:tplc="0C0A0019" w:tentative="1">
      <w:start w:val="1"/>
      <w:numFmt w:val="lowerLetter"/>
      <w:lvlText w:val="%8."/>
      <w:lvlJc w:val="left"/>
      <w:pPr>
        <w:tabs>
          <w:tab w:val="num" w:pos="6462"/>
        </w:tabs>
        <w:ind w:left="6462" w:hanging="360"/>
      </w:pPr>
      <w:rPr>
        <w:rFonts w:cs="Times New Roman"/>
      </w:rPr>
    </w:lvl>
    <w:lvl w:ilvl="8" w:tplc="0C0A001B" w:tentative="1">
      <w:start w:val="1"/>
      <w:numFmt w:val="lowerRoman"/>
      <w:lvlText w:val="%9."/>
      <w:lvlJc w:val="right"/>
      <w:pPr>
        <w:tabs>
          <w:tab w:val="num" w:pos="7182"/>
        </w:tabs>
        <w:ind w:left="7182" w:hanging="180"/>
      </w:pPr>
      <w:rPr>
        <w:rFonts w:cs="Times New Roman"/>
      </w:rPr>
    </w:lvl>
  </w:abstractNum>
  <w:abstractNum w:abstractNumId="31">
    <w:nsid w:val="5BDB3D1A"/>
    <w:multiLevelType w:val="hybridMultilevel"/>
    <w:tmpl w:val="442A8A54"/>
    <w:lvl w:ilvl="0" w:tplc="EE9C9366">
      <w:start w:val="1"/>
      <w:numFmt w:val="lowerLetter"/>
      <w:lvlText w:val="%1)"/>
      <w:lvlJc w:val="left"/>
      <w:pPr>
        <w:tabs>
          <w:tab w:val="num" w:pos="1011"/>
        </w:tabs>
        <w:ind w:left="1011" w:hanging="1005"/>
      </w:pPr>
      <w:rPr>
        <w:rFonts w:cs="Times New Roman" w:hint="default"/>
      </w:rPr>
    </w:lvl>
    <w:lvl w:ilvl="1" w:tplc="0C0A0001">
      <w:start w:val="1"/>
      <w:numFmt w:val="bullet"/>
      <w:lvlText w:val=""/>
      <w:lvlJc w:val="left"/>
      <w:pPr>
        <w:tabs>
          <w:tab w:val="num" w:pos="1086"/>
        </w:tabs>
        <w:ind w:left="1086" w:hanging="360"/>
      </w:pPr>
      <w:rPr>
        <w:rFonts w:ascii="Symbol" w:hAnsi="Symbol" w:hint="default"/>
      </w:rPr>
    </w:lvl>
    <w:lvl w:ilvl="2" w:tplc="0C0A001B" w:tentative="1">
      <w:start w:val="1"/>
      <w:numFmt w:val="lowerRoman"/>
      <w:lvlText w:val="%3."/>
      <w:lvlJc w:val="right"/>
      <w:pPr>
        <w:tabs>
          <w:tab w:val="num" w:pos="1806"/>
        </w:tabs>
        <w:ind w:left="1806" w:hanging="180"/>
      </w:pPr>
      <w:rPr>
        <w:rFonts w:cs="Times New Roman"/>
      </w:rPr>
    </w:lvl>
    <w:lvl w:ilvl="3" w:tplc="0C0A000F" w:tentative="1">
      <w:start w:val="1"/>
      <w:numFmt w:val="decimal"/>
      <w:lvlText w:val="%4."/>
      <w:lvlJc w:val="left"/>
      <w:pPr>
        <w:tabs>
          <w:tab w:val="num" w:pos="2526"/>
        </w:tabs>
        <w:ind w:left="2526" w:hanging="360"/>
      </w:pPr>
      <w:rPr>
        <w:rFonts w:cs="Times New Roman"/>
      </w:rPr>
    </w:lvl>
    <w:lvl w:ilvl="4" w:tplc="0C0A0019" w:tentative="1">
      <w:start w:val="1"/>
      <w:numFmt w:val="lowerLetter"/>
      <w:lvlText w:val="%5."/>
      <w:lvlJc w:val="left"/>
      <w:pPr>
        <w:tabs>
          <w:tab w:val="num" w:pos="3246"/>
        </w:tabs>
        <w:ind w:left="3246" w:hanging="360"/>
      </w:pPr>
      <w:rPr>
        <w:rFonts w:cs="Times New Roman"/>
      </w:rPr>
    </w:lvl>
    <w:lvl w:ilvl="5" w:tplc="0C0A001B" w:tentative="1">
      <w:start w:val="1"/>
      <w:numFmt w:val="lowerRoman"/>
      <w:lvlText w:val="%6."/>
      <w:lvlJc w:val="right"/>
      <w:pPr>
        <w:tabs>
          <w:tab w:val="num" w:pos="3966"/>
        </w:tabs>
        <w:ind w:left="3966" w:hanging="180"/>
      </w:pPr>
      <w:rPr>
        <w:rFonts w:cs="Times New Roman"/>
      </w:rPr>
    </w:lvl>
    <w:lvl w:ilvl="6" w:tplc="0C0A000F" w:tentative="1">
      <w:start w:val="1"/>
      <w:numFmt w:val="decimal"/>
      <w:lvlText w:val="%7."/>
      <w:lvlJc w:val="left"/>
      <w:pPr>
        <w:tabs>
          <w:tab w:val="num" w:pos="4686"/>
        </w:tabs>
        <w:ind w:left="4686" w:hanging="360"/>
      </w:pPr>
      <w:rPr>
        <w:rFonts w:cs="Times New Roman"/>
      </w:rPr>
    </w:lvl>
    <w:lvl w:ilvl="7" w:tplc="0C0A0019" w:tentative="1">
      <w:start w:val="1"/>
      <w:numFmt w:val="lowerLetter"/>
      <w:lvlText w:val="%8."/>
      <w:lvlJc w:val="left"/>
      <w:pPr>
        <w:tabs>
          <w:tab w:val="num" w:pos="5406"/>
        </w:tabs>
        <w:ind w:left="5406" w:hanging="360"/>
      </w:pPr>
      <w:rPr>
        <w:rFonts w:cs="Times New Roman"/>
      </w:rPr>
    </w:lvl>
    <w:lvl w:ilvl="8" w:tplc="0C0A001B" w:tentative="1">
      <w:start w:val="1"/>
      <w:numFmt w:val="lowerRoman"/>
      <w:lvlText w:val="%9."/>
      <w:lvlJc w:val="right"/>
      <w:pPr>
        <w:tabs>
          <w:tab w:val="num" w:pos="6126"/>
        </w:tabs>
        <w:ind w:left="6126" w:hanging="180"/>
      </w:pPr>
      <w:rPr>
        <w:rFonts w:cs="Times New Roman"/>
      </w:rPr>
    </w:lvl>
  </w:abstractNum>
  <w:abstractNum w:abstractNumId="32">
    <w:nsid w:val="5E3D1937"/>
    <w:multiLevelType w:val="hybridMultilevel"/>
    <w:tmpl w:val="B142C300"/>
    <w:lvl w:ilvl="0" w:tplc="B04A8966">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6B33224"/>
    <w:multiLevelType w:val="hybridMultilevel"/>
    <w:tmpl w:val="B04E3588"/>
    <w:lvl w:ilvl="0" w:tplc="270C4F96">
      <w:start w:val="1"/>
      <w:numFmt w:val="lowerLetter"/>
      <w:lvlText w:val="%1)"/>
      <w:lvlJc w:val="left"/>
      <w:pPr>
        <w:tabs>
          <w:tab w:val="num" w:pos="1062"/>
        </w:tabs>
        <w:ind w:left="1062" w:hanging="360"/>
      </w:pPr>
      <w:rPr>
        <w:rFonts w:cs="Times New Roman" w:hint="default"/>
      </w:rPr>
    </w:lvl>
    <w:lvl w:ilvl="1" w:tplc="0C0A0019" w:tentative="1">
      <w:start w:val="1"/>
      <w:numFmt w:val="lowerLetter"/>
      <w:lvlText w:val="%2."/>
      <w:lvlJc w:val="left"/>
      <w:pPr>
        <w:tabs>
          <w:tab w:val="num" w:pos="1782"/>
        </w:tabs>
        <w:ind w:left="1782" w:hanging="360"/>
      </w:pPr>
      <w:rPr>
        <w:rFonts w:cs="Times New Roman"/>
      </w:rPr>
    </w:lvl>
    <w:lvl w:ilvl="2" w:tplc="0C0A001B" w:tentative="1">
      <w:start w:val="1"/>
      <w:numFmt w:val="lowerRoman"/>
      <w:lvlText w:val="%3."/>
      <w:lvlJc w:val="right"/>
      <w:pPr>
        <w:tabs>
          <w:tab w:val="num" w:pos="2502"/>
        </w:tabs>
        <w:ind w:left="2502" w:hanging="180"/>
      </w:pPr>
      <w:rPr>
        <w:rFonts w:cs="Times New Roman"/>
      </w:rPr>
    </w:lvl>
    <w:lvl w:ilvl="3" w:tplc="0C0A000F" w:tentative="1">
      <w:start w:val="1"/>
      <w:numFmt w:val="decimal"/>
      <w:lvlText w:val="%4."/>
      <w:lvlJc w:val="left"/>
      <w:pPr>
        <w:tabs>
          <w:tab w:val="num" w:pos="3222"/>
        </w:tabs>
        <w:ind w:left="3222" w:hanging="360"/>
      </w:pPr>
      <w:rPr>
        <w:rFonts w:cs="Times New Roman"/>
      </w:rPr>
    </w:lvl>
    <w:lvl w:ilvl="4" w:tplc="0C0A0019" w:tentative="1">
      <w:start w:val="1"/>
      <w:numFmt w:val="lowerLetter"/>
      <w:lvlText w:val="%5."/>
      <w:lvlJc w:val="left"/>
      <w:pPr>
        <w:tabs>
          <w:tab w:val="num" w:pos="3942"/>
        </w:tabs>
        <w:ind w:left="3942" w:hanging="360"/>
      </w:pPr>
      <w:rPr>
        <w:rFonts w:cs="Times New Roman"/>
      </w:rPr>
    </w:lvl>
    <w:lvl w:ilvl="5" w:tplc="0C0A001B" w:tentative="1">
      <w:start w:val="1"/>
      <w:numFmt w:val="lowerRoman"/>
      <w:lvlText w:val="%6."/>
      <w:lvlJc w:val="right"/>
      <w:pPr>
        <w:tabs>
          <w:tab w:val="num" w:pos="4662"/>
        </w:tabs>
        <w:ind w:left="4662" w:hanging="180"/>
      </w:pPr>
      <w:rPr>
        <w:rFonts w:cs="Times New Roman"/>
      </w:rPr>
    </w:lvl>
    <w:lvl w:ilvl="6" w:tplc="0C0A000F" w:tentative="1">
      <w:start w:val="1"/>
      <w:numFmt w:val="decimal"/>
      <w:lvlText w:val="%7."/>
      <w:lvlJc w:val="left"/>
      <w:pPr>
        <w:tabs>
          <w:tab w:val="num" w:pos="5382"/>
        </w:tabs>
        <w:ind w:left="5382" w:hanging="360"/>
      </w:pPr>
      <w:rPr>
        <w:rFonts w:cs="Times New Roman"/>
      </w:rPr>
    </w:lvl>
    <w:lvl w:ilvl="7" w:tplc="0C0A0019" w:tentative="1">
      <w:start w:val="1"/>
      <w:numFmt w:val="lowerLetter"/>
      <w:lvlText w:val="%8."/>
      <w:lvlJc w:val="left"/>
      <w:pPr>
        <w:tabs>
          <w:tab w:val="num" w:pos="6102"/>
        </w:tabs>
        <w:ind w:left="6102" w:hanging="360"/>
      </w:pPr>
      <w:rPr>
        <w:rFonts w:cs="Times New Roman"/>
      </w:rPr>
    </w:lvl>
    <w:lvl w:ilvl="8" w:tplc="0C0A001B" w:tentative="1">
      <w:start w:val="1"/>
      <w:numFmt w:val="lowerRoman"/>
      <w:lvlText w:val="%9."/>
      <w:lvlJc w:val="right"/>
      <w:pPr>
        <w:tabs>
          <w:tab w:val="num" w:pos="6822"/>
        </w:tabs>
        <w:ind w:left="6822" w:hanging="180"/>
      </w:pPr>
      <w:rPr>
        <w:rFonts w:cs="Times New Roman"/>
      </w:rPr>
    </w:lvl>
  </w:abstractNum>
  <w:abstractNum w:abstractNumId="34">
    <w:nsid w:val="6D9B11A2"/>
    <w:multiLevelType w:val="hybridMultilevel"/>
    <w:tmpl w:val="221270DA"/>
    <w:lvl w:ilvl="0" w:tplc="B97EBCB0">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122014A"/>
    <w:multiLevelType w:val="hybridMultilevel"/>
    <w:tmpl w:val="60E6EB6C"/>
    <w:lvl w:ilvl="0" w:tplc="84F06F54">
      <w:numFmt w:val="bullet"/>
      <w:lvlText w:val="-"/>
      <w:lvlJc w:val="left"/>
      <w:pPr>
        <w:tabs>
          <w:tab w:val="num" w:pos="1068"/>
        </w:tabs>
        <w:ind w:left="1068" w:hanging="360"/>
      </w:pPr>
      <w:rPr>
        <w:rFonts w:ascii="Calibri" w:eastAsia="Gigi" w:hAnsi="Calibri" w:cs="Gig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6">
    <w:nsid w:val="77542C20"/>
    <w:multiLevelType w:val="hybridMultilevel"/>
    <w:tmpl w:val="53B6FA10"/>
    <w:lvl w:ilvl="0" w:tplc="03565A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EB822CD"/>
    <w:multiLevelType w:val="hybridMultilevel"/>
    <w:tmpl w:val="737A9EEC"/>
    <w:lvl w:ilvl="0" w:tplc="84DC874E">
      <w:start w:val="1"/>
      <w:numFmt w:val="bullet"/>
      <w:lvlText w:val=""/>
      <w:lvlJc w:val="left"/>
      <w:pPr>
        <w:tabs>
          <w:tab w:val="num" w:pos="-1434"/>
        </w:tabs>
        <w:ind w:left="-1434" w:hanging="360"/>
      </w:pPr>
      <w:rPr>
        <w:rFonts w:ascii="Symbol" w:hAnsi="Symbol" w:hint="default"/>
        <w:color w:val="993300"/>
      </w:rPr>
    </w:lvl>
    <w:lvl w:ilvl="1" w:tplc="0C0A0003">
      <w:start w:val="1"/>
      <w:numFmt w:val="bullet"/>
      <w:lvlText w:val="o"/>
      <w:lvlJc w:val="left"/>
      <w:pPr>
        <w:tabs>
          <w:tab w:val="num" w:pos="42"/>
        </w:tabs>
        <w:ind w:left="42" w:hanging="360"/>
      </w:pPr>
      <w:rPr>
        <w:rFonts w:ascii="Courier New" w:hAnsi="Courier New" w:hint="default"/>
      </w:rPr>
    </w:lvl>
    <w:lvl w:ilvl="2" w:tplc="0C0A0005" w:tentative="1">
      <w:start w:val="1"/>
      <w:numFmt w:val="bullet"/>
      <w:lvlText w:val=""/>
      <w:lvlJc w:val="left"/>
      <w:pPr>
        <w:tabs>
          <w:tab w:val="num" w:pos="762"/>
        </w:tabs>
        <w:ind w:left="762" w:hanging="360"/>
      </w:pPr>
      <w:rPr>
        <w:rFonts w:ascii="Wingdings" w:hAnsi="Wingdings" w:hint="default"/>
      </w:rPr>
    </w:lvl>
    <w:lvl w:ilvl="3" w:tplc="0C0A0001" w:tentative="1">
      <w:start w:val="1"/>
      <w:numFmt w:val="bullet"/>
      <w:lvlText w:val=""/>
      <w:lvlJc w:val="left"/>
      <w:pPr>
        <w:tabs>
          <w:tab w:val="num" w:pos="1482"/>
        </w:tabs>
        <w:ind w:left="1482" w:hanging="360"/>
      </w:pPr>
      <w:rPr>
        <w:rFonts w:ascii="Symbol" w:hAnsi="Symbol" w:hint="default"/>
      </w:rPr>
    </w:lvl>
    <w:lvl w:ilvl="4" w:tplc="0C0A0003" w:tentative="1">
      <w:start w:val="1"/>
      <w:numFmt w:val="bullet"/>
      <w:lvlText w:val="o"/>
      <w:lvlJc w:val="left"/>
      <w:pPr>
        <w:tabs>
          <w:tab w:val="num" w:pos="2202"/>
        </w:tabs>
        <w:ind w:left="2202" w:hanging="360"/>
      </w:pPr>
      <w:rPr>
        <w:rFonts w:ascii="Courier New" w:hAnsi="Courier New" w:hint="default"/>
      </w:rPr>
    </w:lvl>
    <w:lvl w:ilvl="5" w:tplc="0C0A0005" w:tentative="1">
      <w:start w:val="1"/>
      <w:numFmt w:val="bullet"/>
      <w:lvlText w:val=""/>
      <w:lvlJc w:val="left"/>
      <w:pPr>
        <w:tabs>
          <w:tab w:val="num" w:pos="2922"/>
        </w:tabs>
        <w:ind w:left="2922" w:hanging="360"/>
      </w:pPr>
      <w:rPr>
        <w:rFonts w:ascii="Wingdings" w:hAnsi="Wingdings" w:hint="default"/>
      </w:rPr>
    </w:lvl>
    <w:lvl w:ilvl="6" w:tplc="0C0A0001" w:tentative="1">
      <w:start w:val="1"/>
      <w:numFmt w:val="bullet"/>
      <w:lvlText w:val=""/>
      <w:lvlJc w:val="left"/>
      <w:pPr>
        <w:tabs>
          <w:tab w:val="num" w:pos="3642"/>
        </w:tabs>
        <w:ind w:left="3642" w:hanging="360"/>
      </w:pPr>
      <w:rPr>
        <w:rFonts w:ascii="Symbol" w:hAnsi="Symbol" w:hint="default"/>
      </w:rPr>
    </w:lvl>
    <w:lvl w:ilvl="7" w:tplc="0C0A0003" w:tentative="1">
      <w:start w:val="1"/>
      <w:numFmt w:val="bullet"/>
      <w:lvlText w:val="o"/>
      <w:lvlJc w:val="left"/>
      <w:pPr>
        <w:tabs>
          <w:tab w:val="num" w:pos="4362"/>
        </w:tabs>
        <w:ind w:left="4362" w:hanging="360"/>
      </w:pPr>
      <w:rPr>
        <w:rFonts w:ascii="Courier New" w:hAnsi="Courier New" w:hint="default"/>
      </w:rPr>
    </w:lvl>
    <w:lvl w:ilvl="8" w:tplc="0C0A0005" w:tentative="1">
      <w:start w:val="1"/>
      <w:numFmt w:val="bullet"/>
      <w:lvlText w:val=""/>
      <w:lvlJc w:val="left"/>
      <w:pPr>
        <w:tabs>
          <w:tab w:val="num" w:pos="5082"/>
        </w:tabs>
        <w:ind w:left="5082" w:hanging="360"/>
      </w:pPr>
      <w:rPr>
        <w:rFonts w:ascii="Wingdings" w:hAnsi="Wingdings" w:hint="default"/>
      </w:rPr>
    </w:lvl>
  </w:abstractNum>
  <w:num w:numId="1">
    <w:abstractNumId w:val="25"/>
  </w:num>
  <w:num w:numId="2">
    <w:abstractNumId w:val="4"/>
  </w:num>
  <w:num w:numId="3">
    <w:abstractNumId w:val="1"/>
  </w:num>
  <w:num w:numId="4">
    <w:abstractNumId w:val="3"/>
  </w:num>
  <w:num w:numId="5">
    <w:abstractNumId w:val="2"/>
  </w:num>
  <w:num w:numId="6">
    <w:abstractNumId w:val="0"/>
  </w:num>
  <w:num w:numId="7">
    <w:abstractNumId w:val="8"/>
  </w:num>
  <w:num w:numId="8">
    <w:abstractNumId w:val="35"/>
  </w:num>
  <w:num w:numId="9">
    <w:abstractNumId w:val="10"/>
  </w:num>
  <w:num w:numId="10">
    <w:abstractNumId w:val="27"/>
  </w:num>
  <w:num w:numId="11">
    <w:abstractNumId w:val="29"/>
  </w:num>
  <w:num w:numId="12">
    <w:abstractNumId w:val="7"/>
  </w:num>
  <w:num w:numId="13">
    <w:abstractNumId w:val="12"/>
  </w:num>
  <w:num w:numId="14">
    <w:abstractNumId w:val="17"/>
  </w:num>
  <w:num w:numId="15">
    <w:abstractNumId w:val="13"/>
  </w:num>
  <w:num w:numId="16">
    <w:abstractNumId w:val="23"/>
  </w:num>
  <w:num w:numId="17">
    <w:abstractNumId w:val="16"/>
  </w:num>
  <w:num w:numId="18">
    <w:abstractNumId w:val="19"/>
  </w:num>
  <w:num w:numId="19">
    <w:abstractNumId w:val="21"/>
  </w:num>
  <w:num w:numId="20">
    <w:abstractNumId w:val="14"/>
  </w:num>
  <w:num w:numId="21">
    <w:abstractNumId w:val="28"/>
  </w:num>
  <w:num w:numId="22">
    <w:abstractNumId w:val="15"/>
  </w:num>
  <w:num w:numId="23">
    <w:abstractNumId w:val="36"/>
  </w:num>
  <w:num w:numId="24">
    <w:abstractNumId w:val="32"/>
  </w:num>
  <w:num w:numId="25">
    <w:abstractNumId w:val="24"/>
  </w:num>
  <w:num w:numId="26">
    <w:abstractNumId w:val="31"/>
  </w:num>
  <w:num w:numId="27">
    <w:abstractNumId w:val="11"/>
  </w:num>
  <w:num w:numId="28">
    <w:abstractNumId w:val="18"/>
  </w:num>
  <w:num w:numId="29">
    <w:abstractNumId w:val="20"/>
  </w:num>
  <w:num w:numId="30">
    <w:abstractNumId w:val="22"/>
  </w:num>
  <w:num w:numId="31">
    <w:abstractNumId w:val="37"/>
  </w:num>
  <w:num w:numId="32">
    <w:abstractNumId w:val="26"/>
  </w:num>
  <w:num w:numId="33">
    <w:abstractNumId w:val="9"/>
  </w:num>
  <w:num w:numId="34">
    <w:abstractNumId w:val="30"/>
  </w:num>
  <w:num w:numId="35">
    <w:abstractNumId w:val="33"/>
  </w:num>
  <w:num w:numId="36">
    <w:abstractNumId w:val="5"/>
  </w:num>
  <w:num w:numId="37">
    <w:abstractNumId w:val="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02"/>
    <w:rsid w:val="00000EFE"/>
    <w:rsid w:val="00005C42"/>
    <w:rsid w:val="00014EE4"/>
    <w:rsid w:val="00017C90"/>
    <w:rsid w:val="00025C47"/>
    <w:rsid w:val="000333B5"/>
    <w:rsid w:val="000440A6"/>
    <w:rsid w:val="000461A1"/>
    <w:rsid w:val="00053BDA"/>
    <w:rsid w:val="00055E71"/>
    <w:rsid w:val="00057AD5"/>
    <w:rsid w:val="00072C23"/>
    <w:rsid w:val="00076D3D"/>
    <w:rsid w:val="0008300A"/>
    <w:rsid w:val="000860B9"/>
    <w:rsid w:val="00091F81"/>
    <w:rsid w:val="00095522"/>
    <w:rsid w:val="000A6CD1"/>
    <w:rsid w:val="000B1A19"/>
    <w:rsid w:val="000B227B"/>
    <w:rsid w:val="000C3D22"/>
    <w:rsid w:val="000D4F6D"/>
    <w:rsid w:val="000E1F17"/>
    <w:rsid w:val="000E2094"/>
    <w:rsid w:val="000E3804"/>
    <w:rsid w:val="000E5C90"/>
    <w:rsid w:val="000F5600"/>
    <w:rsid w:val="000F69E1"/>
    <w:rsid w:val="000F6D87"/>
    <w:rsid w:val="001028EC"/>
    <w:rsid w:val="001074EC"/>
    <w:rsid w:val="00111425"/>
    <w:rsid w:val="0012481A"/>
    <w:rsid w:val="00132BDD"/>
    <w:rsid w:val="00134044"/>
    <w:rsid w:val="001442AD"/>
    <w:rsid w:val="001449D4"/>
    <w:rsid w:val="001453DF"/>
    <w:rsid w:val="00152933"/>
    <w:rsid w:val="00160DB6"/>
    <w:rsid w:val="00166527"/>
    <w:rsid w:val="00183772"/>
    <w:rsid w:val="001A1457"/>
    <w:rsid w:val="001A3061"/>
    <w:rsid w:val="001A4B57"/>
    <w:rsid w:val="001C0250"/>
    <w:rsid w:val="001C22BD"/>
    <w:rsid w:val="001C7858"/>
    <w:rsid w:val="001D2ABB"/>
    <w:rsid w:val="001E0E82"/>
    <w:rsid w:val="001E592E"/>
    <w:rsid w:val="001E5CA9"/>
    <w:rsid w:val="001E62C1"/>
    <w:rsid w:val="001F2ACD"/>
    <w:rsid w:val="001F4E49"/>
    <w:rsid w:val="001F5681"/>
    <w:rsid w:val="001F6088"/>
    <w:rsid w:val="002068DB"/>
    <w:rsid w:val="00220F03"/>
    <w:rsid w:val="00230AA8"/>
    <w:rsid w:val="002325CE"/>
    <w:rsid w:val="00236564"/>
    <w:rsid w:val="00251408"/>
    <w:rsid w:val="00254D02"/>
    <w:rsid w:val="00260F93"/>
    <w:rsid w:val="002627DF"/>
    <w:rsid w:val="0026569C"/>
    <w:rsid w:val="002677FF"/>
    <w:rsid w:val="00267C48"/>
    <w:rsid w:val="002830F6"/>
    <w:rsid w:val="0029637E"/>
    <w:rsid w:val="002B153B"/>
    <w:rsid w:val="002C3B1F"/>
    <w:rsid w:val="002C73FF"/>
    <w:rsid w:val="002D64DF"/>
    <w:rsid w:val="002E03F2"/>
    <w:rsid w:val="002E67F2"/>
    <w:rsid w:val="00311DB8"/>
    <w:rsid w:val="00317BB6"/>
    <w:rsid w:val="003260B7"/>
    <w:rsid w:val="00326837"/>
    <w:rsid w:val="003302C7"/>
    <w:rsid w:val="0034053C"/>
    <w:rsid w:val="0034683A"/>
    <w:rsid w:val="00372045"/>
    <w:rsid w:val="00382985"/>
    <w:rsid w:val="00382D31"/>
    <w:rsid w:val="00391B4E"/>
    <w:rsid w:val="003A1A8F"/>
    <w:rsid w:val="003A1BF0"/>
    <w:rsid w:val="003A1E94"/>
    <w:rsid w:val="003A46BF"/>
    <w:rsid w:val="003A65A0"/>
    <w:rsid w:val="003B405D"/>
    <w:rsid w:val="003B61D1"/>
    <w:rsid w:val="003B75DE"/>
    <w:rsid w:val="003C04BE"/>
    <w:rsid w:val="003C2567"/>
    <w:rsid w:val="003D2A28"/>
    <w:rsid w:val="003D4C6A"/>
    <w:rsid w:val="003E354F"/>
    <w:rsid w:val="003E5FE5"/>
    <w:rsid w:val="003E7130"/>
    <w:rsid w:val="003F42D8"/>
    <w:rsid w:val="003F46EB"/>
    <w:rsid w:val="003F7514"/>
    <w:rsid w:val="0040275B"/>
    <w:rsid w:val="0040495F"/>
    <w:rsid w:val="00411159"/>
    <w:rsid w:val="004148A3"/>
    <w:rsid w:val="00422960"/>
    <w:rsid w:val="00423053"/>
    <w:rsid w:val="004304F9"/>
    <w:rsid w:val="00432537"/>
    <w:rsid w:val="00433E33"/>
    <w:rsid w:val="00450805"/>
    <w:rsid w:val="00452434"/>
    <w:rsid w:val="0045462E"/>
    <w:rsid w:val="004559F8"/>
    <w:rsid w:val="004645C6"/>
    <w:rsid w:val="00486D0A"/>
    <w:rsid w:val="004912E0"/>
    <w:rsid w:val="00492FFA"/>
    <w:rsid w:val="00494B23"/>
    <w:rsid w:val="00495EDC"/>
    <w:rsid w:val="004B7841"/>
    <w:rsid w:val="004C16BE"/>
    <w:rsid w:val="004C1E27"/>
    <w:rsid w:val="004C42C1"/>
    <w:rsid w:val="004D2B88"/>
    <w:rsid w:val="004E059C"/>
    <w:rsid w:val="004E0F87"/>
    <w:rsid w:val="004E45C8"/>
    <w:rsid w:val="004E56DD"/>
    <w:rsid w:val="00515970"/>
    <w:rsid w:val="00515B79"/>
    <w:rsid w:val="00520300"/>
    <w:rsid w:val="00522A4E"/>
    <w:rsid w:val="00535DE0"/>
    <w:rsid w:val="005377AF"/>
    <w:rsid w:val="00540DB9"/>
    <w:rsid w:val="00540E08"/>
    <w:rsid w:val="005511A9"/>
    <w:rsid w:val="0055496A"/>
    <w:rsid w:val="00557780"/>
    <w:rsid w:val="00570171"/>
    <w:rsid w:val="005831EB"/>
    <w:rsid w:val="005846D2"/>
    <w:rsid w:val="005951DB"/>
    <w:rsid w:val="005A11EF"/>
    <w:rsid w:val="005B088E"/>
    <w:rsid w:val="005B3926"/>
    <w:rsid w:val="005C2B6F"/>
    <w:rsid w:val="005C509D"/>
    <w:rsid w:val="005C6010"/>
    <w:rsid w:val="005E2C8F"/>
    <w:rsid w:val="005E4525"/>
    <w:rsid w:val="005E7844"/>
    <w:rsid w:val="005F2D40"/>
    <w:rsid w:val="005F5102"/>
    <w:rsid w:val="005F59B5"/>
    <w:rsid w:val="005F7852"/>
    <w:rsid w:val="00610676"/>
    <w:rsid w:val="006115AE"/>
    <w:rsid w:val="006179DB"/>
    <w:rsid w:val="006204A5"/>
    <w:rsid w:val="006223E8"/>
    <w:rsid w:val="00625629"/>
    <w:rsid w:val="006264F1"/>
    <w:rsid w:val="00627F36"/>
    <w:rsid w:val="00632F32"/>
    <w:rsid w:val="0063412B"/>
    <w:rsid w:val="00646E06"/>
    <w:rsid w:val="006532AF"/>
    <w:rsid w:val="00654EC5"/>
    <w:rsid w:val="006565C3"/>
    <w:rsid w:val="00671030"/>
    <w:rsid w:val="0069215E"/>
    <w:rsid w:val="006A0C90"/>
    <w:rsid w:val="006A48A9"/>
    <w:rsid w:val="006A5EB3"/>
    <w:rsid w:val="006A7AF4"/>
    <w:rsid w:val="006B2BA5"/>
    <w:rsid w:val="006B476A"/>
    <w:rsid w:val="006B513D"/>
    <w:rsid w:val="006B5D05"/>
    <w:rsid w:val="006C45CD"/>
    <w:rsid w:val="006C539A"/>
    <w:rsid w:val="006E3585"/>
    <w:rsid w:val="006E36C8"/>
    <w:rsid w:val="006E56B4"/>
    <w:rsid w:val="006E7FF2"/>
    <w:rsid w:val="006F1444"/>
    <w:rsid w:val="006F2ADA"/>
    <w:rsid w:val="00701A55"/>
    <w:rsid w:val="00703779"/>
    <w:rsid w:val="00704E88"/>
    <w:rsid w:val="00711D07"/>
    <w:rsid w:val="00713C8B"/>
    <w:rsid w:val="007243AD"/>
    <w:rsid w:val="00730BAA"/>
    <w:rsid w:val="00734E3F"/>
    <w:rsid w:val="00753F8E"/>
    <w:rsid w:val="00754C3D"/>
    <w:rsid w:val="007611F5"/>
    <w:rsid w:val="00776CDA"/>
    <w:rsid w:val="007A220C"/>
    <w:rsid w:val="007A35D6"/>
    <w:rsid w:val="007A4805"/>
    <w:rsid w:val="007B09DE"/>
    <w:rsid w:val="007B11A4"/>
    <w:rsid w:val="007B46C1"/>
    <w:rsid w:val="007D2207"/>
    <w:rsid w:val="007E0B9F"/>
    <w:rsid w:val="008022D0"/>
    <w:rsid w:val="00806B3C"/>
    <w:rsid w:val="00814DA5"/>
    <w:rsid w:val="008174EF"/>
    <w:rsid w:val="008248C4"/>
    <w:rsid w:val="00826D58"/>
    <w:rsid w:val="00831CDA"/>
    <w:rsid w:val="00834885"/>
    <w:rsid w:val="00840EE8"/>
    <w:rsid w:val="008510B8"/>
    <w:rsid w:val="00862565"/>
    <w:rsid w:val="0086463D"/>
    <w:rsid w:val="00864F9F"/>
    <w:rsid w:val="00865D96"/>
    <w:rsid w:val="00867DD7"/>
    <w:rsid w:val="00877330"/>
    <w:rsid w:val="00880484"/>
    <w:rsid w:val="008875B5"/>
    <w:rsid w:val="008B0157"/>
    <w:rsid w:val="008B4597"/>
    <w:rsid w:val="008D4C16"/>
    <w:rsid w:val="008D6611"/>
    <w:rsid w:val="008E1902"/>
    <w:rsid w:val="008F2FE3"/>
    <w:rsid w:val="008F43A1"/>
    <w:rsid w:val="008F5BFB"/>
    <w:rsid w:val="008F5F41"/>
    <w:rsid w:val="009003E9"/>
    <w:rsid w:val="009100DD"/>
    <w:rsid w:val="00914631"/>
    <w:rsid w:val="009259AE"/>
    <w:rsid w:val="00937097"/>
    <w:rsid w:val="00940A89"/>
    <w:rsid w:val="00942F0F"/>
    <w:rsid w:val="00944BBF"/>
    <w:rsid w:val="009530A8"/>
    <w:rsid w:val="009531C2"/>
    <w:rsid w:val="00965110"/>
    <w:rsid w:val="00970AE1"/>
    <w:rsid w:val="00972173"/>
    <w:rsid w:val="00972D63"/>
    <w:rsid w:val="009A5604"/>
    <w:rsid w:val="009B7575"/>
    <w:rsid w:val="009C0EB7"/>
    <w:rsid w:val="009C662D"/>
    <w:rsid w:val="009D2B2E"/>
    <w:rsid w:val="009F7306"/>
    <w:rsid w:val="009F75FD"/>
    <w:rsid w:val="00A007B6"/>
    <w:rsid w:val="00A0426D"/>
    <w:rsid w:val="00A046CF"/>
    <w:rsid w:val="00A11E2B"/>
    <w:rsid w:val="00A15597"/>
    <w:rsid w:val="00A267A0"/>
    <w:rsid w:val="00A401E9"/>
    <w:rsid w:val="00A5394A"/>
    <w:rsid w:val="00A56974"/>
    <w:rsid w:val="00A604B8"/>
    <w:rsid w:val="00A646B6"/>
    <w:rsid w:val="00A91450"/>
    <w:rsid w:val="00A92482"/>
    <w:rsid w:val="00AA12ED"/>
    <w:rsid w:val="00AA302B"/>
    <w:rsid w:val="00AB7AF7"/>
    <w:rsid w:val="00AC1FB3"/>
    <w:rsid w:val="00AC2E20"/>
    <w:rsid w:val="00AC5486"/>
    <w:rsid w:val="00AC5EEA"/>
    <w:rsid w:val="00AC6696"/>
    <w:rsid w:val="00AD274E"/>
    <w:rsid w:val="00AD3F5B"/>
    <w:rsid w:val="00AD570F"/>
    <w:rsid w:val="00AD6C10"/>
    <w:rsid w:val="00AE0C37"/>
    <w:rsid w:val="00AE0DD6"/>
    <w:rsid w:val="00AE4388"/>
    <w:rsid w:val="00AE4D49"/>
    <w:rsid w:val="00B01DC2"/>
    <w:rsid w:val="00B11096"/>
    <w:rsid w:val="00B11261"/>
    <w:rsid w:val="00B12DE6"/>
    <w:rsid w:val="00B1430D"/>
    <w:rsid w:val="00B14684"/>
    <w:rsid w:val="00B24250"/>
    <w:rsid w:val="00B34C7F"/>
    <w:rsid w:val="00B35308"/>
    <w:rsid w:val="00B36E9B"/>
    <w:rsid w:val="00B46974"/>
    <w:rsid w:val="00B473DF"/>
    <w:rsid w:val="00B50589"/>
    <w:rsid w:val="00B606ED"/>
    <w:rsid w:val="00B644BF"/>
    <w:rsid w:val="00B7219B"/>
    <w:rsid w:val="00B7326B"/>
    <w:rsid w:val="00B73802"/>
    <w:rsid w:val="00B74314"/>
    <w:rsid w:val="00B80B7E"/>
    <w:rsid w:val="00B83071"/>
    <w:rsid w:val="00B86164"/>
    <w:rsid w:val="00B86946"/>
    <w:rsid w:val="00B9018A"/>
    <w:rsid w:val="00B9307B"/>
    <w:rsid w:val="00B95386"/>
    <w:rsid w:val="00BB24EC"/>
    <w:rsid w:val="00BC041B"/>
    <w:rsid w:val="00BC07B4"/>
    <w:rsid w:val="00BC48B1"/>
    <w:rsid w:val="00BE0EC4"/>
    <w:rsid w:val="00BF37A9"/>
    <w:rsid w:val="00C055A4"/>
    <w:rsid w:val="00C10F38"/>
    <w:rsid w:val="00C15F2F"/>
    <w:rsid w:val="00C33F84"/>
    <w:rsid w:val="00C42496"/>
    <w:rsid w:val="00C535AB"/>
    <w:rsid w:val="00C55A27"/>
    <w:rsid w:val="00C6024B"/>
    <w:rsid w:val="00C621D6"/>
    <w:rsid w:val="00C76628"/>
    <w:rsid w:val="00C85DB3"/>
    <w:rsid w:val="00C87FCE"/>
    <w:rsid w:val="00CA136A"/>
    <w:rsid w:val="00CB4F2E"/>
    <w:rsid w:val="00CC5589"/>
    <w:rsid w:val="00CD1051"/>
    <w:rsid w:val="00CD4603"/>
    <w:rsid w:val="00CE4185"/>
    <w:rsid w:val="00CE5C53"/>
    <w:rsid w:val="00CE7E5E"/>
    <w:rsid w:val="00CF60D9"/>
    <w:rsid w:val="00D0075C"/>
    <w:rsid w:val="00D068C7"/>
    <w:rsid w:val="00D11A66"/>
    <w:rsid w:val="00D13AA3"/>
    <w:rsid w:val="00D1633E"/>
    <w:rsid w:val="00D201AF"/>
    <w:rsid w:val="00D20DFC"/>
    <w:rsid w:val="00D3222B"/>
    <w:rsid w:val="00D33C17"/>
    <w:rsid w:val="00D33EC1"/>
    <w:rsid w:val="00D36A40"/>
    <w:rsid w:val="00D5746F"/>
    <w:rsid w:val="00D67BB3"/>
    <w:rsid w:val="00D722D2"/>
    <w:rsid w:val="00D73FAA"/>
    <w:rsid w:val="00DA0E47"/>
    <w:rsid w:val="00DA412C"/>
    <w:rsid w:val="00DB3F99"/>
    <w:rsid w:val="00DC0EA9"/>
    <w:rsid w:val="00DD242B"/>
    <w:rsid w:val="00DD747E"/>
    <w:rsid w:val="00DE3351"/>
    <w:rsid w:val="00DF5E64"/>
    <w:rsid w:val="00E02204"/>
    <w:rsid w:val="00E10B77"/>
    <w:rsid w:val="00E1533A"/>
    <w:rsid w:val="00E22154"/>
    <w:rsid w:val="00E23F95"/>
    <w:rsid w:val="00E270E7"/>
    <w:rsid w:val="00E3497F"/>
    <w:rsid w:val="00E369DD"/>
    <w:rsid w:val="00E4076A"/>
    <w:rsid w:val="00E47263"/>
    <w:rsid w:val="00E50EE6"/>
    <w:rsid w:val="00E51B88"/>
    <w:rsid w:val="00E51F0C"/>
    <w:rsid w:val="00E60740"/>
    <w:rsid w:val="00E65603"/>
    <w:rsid w:val="00E66A64"/>
    <w:rsid w:val="00E66F77"/>
    <w:rsid w:val="00E72F3E"/>
    <w:rsid w:val="00EA47BA"/>
    <w:rsid w:val="00EB3D32"/>
    <w:rsid w:val="00EB5415"/>
    <w:rsid w:val="00EB7481"/>
    <w:rsid w:val="00EC101D"/>
    <w:rsid w:val="00EC1582"/>
    <w:rsid w:val="00EC3D95"/>
    <w:rsid w:val="00EC6628"/>
    <w:rsid w:val="00EC7EE5"/>
    <w:rsid w:val="00ED05D1"/>
    <w:rsid w:val="00ED2EA9"/>
    <w:rsid w:val="00ED7B33"/>
    <w:rsid w:val="00EF597A"/>
    <w:rsid w:val="00EF59B2"/>
    <w:rsid w:val="00F06AF0"/>
    <w:rsid w:val="00F073F8"/>
    <w:rsid w:val="00F07B53"/>
    <w:rsid w:val="00F16013"/>
    <w:rsid w:val="00F163C3"/>
    <w:rsid w:val="00F23C9A"/>
    <w:rsid w:val="00F24A6E"/>
    <w:rsid w:val="00F41065"/>
    <w:rsid w:val="00F419E8"/>
    <w:rsid w:val="00F60B47"/>
    <w:rsid w:val="00F67054"/>
    <w:rsid w:val="00F84F30"/>
    <w:rsid w:val="00F87DF7"/>
    <w:rsid w:val="00F95B0C"/>
    <w:rsid w:val="00FA40CE"/>
    <w:rsid w:val="00FD19F8"/>
    <w:rsid w:val="00FE650D"/>
    <w:rsid w:val="00FE7B83"/>
    <w:rsid w:val="00FF214B"/>
    <w:rsid w:val="00FF714A"/>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 w:type="paragraph" w:styleId="NormalWeb">
    <w:name w:val="Normal (Web)"/>
    <w:basedOn w:val="Normal"/>
    <w:uiPriority w:val="99"/>
    <w:semiHidden/>
    <w:unhideWhenUsed/>
    <w:rsid w:val="00B34C7F"/>
    <w:pPr>
      <w:spacing w:before="100" w:beforeAutospacing="1" w:after="100" w:afterAutospacing="1"/>
    </w:pPr>
  </w:style>
  <w:style w:type="table" w:customStyle="1" w:styleId="Tablaconcuadrcula1">
    <w:name w:val="Tabla con cuadrícula1"/>
    <w:basedOn w:val="Tablanormal"/>
    <w:next w:val="Tablaconcuadrcula"/>
    <w:uiPriority w:val="99"/>
    <w:rsid w:val="00F95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99"/>
    <w:rsid w:val="00E153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864F9F"/>
    <w:rPr>
      <w:sz w:val="16"/>
      <w:szCs w:val="16"/>
    </w:rPr>
  </w:style>
  <w:style w:type="paragraph" w:styleId="Textocomentario">
    <w:name w:val="annotation text"/>
    <w:basedOn w:val="Normal"/>
    <w:link w:val="TextocomentarioCar"/>
    <w:uiPriority w:val="99"/>
    <w:semiHidden/>
    <w:unhideWhenUsed/>
    <w:rsid w:val="00864F9F"/>
    <w:rPr>
      <w:sz w:val="20"/>
      <w:szCs w:val="20"/>
    </w:rPr>
  </w:style>
  <w:style w:type="character" w:customStyle="1" w:styleId="TextocomentarioCar">
    <w:name w:val="Texto comentario Car"/>
    <w:basedOn w:val="Fuentedeprrafopredeter"/>
    <w:link w:val="Textocomentario"/>
    <w:uiPriority w:val="99"/>
    <w:semiHidden/>
    <w:rsid w:val="00864F9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64F9F"/>
    <w:rPr>
      <w:b/>
      <w:bCs/>
    </w:rPr>
  </w:style>
  <w:style w:type="character" w:customStyle="1" w:styleId="AsuntodelcomentarioCar">
    <w:name w:val="Asunto del comentario Car"/>
    <w:basedOn w:val="TextocomentarioCar"/>
    <w:link w:val="Asuntodelcomentario"/>
    <w:uiPriority w:val="99"/>
    <w:semiHidden/>
    <w:rsid w:val="00864F9F"/>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 w:type="paragraph" w:styleId="NormalWeb">
    <w:name w:val="Normal (Web)"/>
    <w:basedOn w:val="Normal"/>
    <w:uiPriority w:val="99"/>
    <w:semiHidden/>
    <w:unhideWhenUsed/>
    <w:rsid w:val="00B34C7F"/>
    <w:pPr>
      <w:spacing w:before="100" w:beforeAutospacing="1" w:after="100" w:afterAutospacing="1"/>
    </w:pPr>
  </w:style>
  <w:style w:type="table" w:customStyle="1" w:styleId="Tablaconcuadrcula1">
    <w:name w:val="Tabla con cuadrícula1"/>
    <w:basedOn w:val="Tablanormal"/>
    <w:next w:val="Tablaconcuadrcula"/>
    <w:uiPriority w:val="99"/>
    <w:rsid w:val="00F95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99"/>
    <w:rsid w:val="00E153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864F9F"/>
    <w:rPr>
      <w:sz w:val="16"/>
      <w:szCs w:val="16"/>
    </w:rPr>
  </w:style>
  <w:style w:type="paragraph" w:styleId="Textocomentario">
    <w:name w:val="annotation text"/>
    <w:basedOn w:val="Normal"/>
    <w:link w:val="TextocomentarioCar"/>
    <w:uiPriority w:val="99"/>
    <w:semiHidden/>
    <w:unhideWhenUsed/>
    <w:rsid w:val="00864F9F"/>
    <w:rPr>
      <w:sz w:val="20"/>
      <w:szCs w:val="20"/>
    </w:rPr>
  </w:style>
  <w:style w:type="character" w:customStyle="1" w:styleId="TextocomentarioCar">
    <w:name w:val="Texto comentario Car"/>
    <w:basedOn w:val="Fuentedeprrafopredeter"/>
    <w:link w:val="Textocomentario"/>
    <w:uiPriority w:val="99"/>
    <w:semiHidden/>
    <w:rsid w:val="00864F9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64F9F"/>
    <w:rPr>
      <w:b/>
      <w:bCs/>
    </w:rPr>
  </w:style>
  <w:style w:type="character" w:customStyle="1" w:styleId="AsuntodelcomentarioCar">
    <w:name w:val="Asunto del comentario Car"/>
    <w:basedOn w:val="TextocomentarioCar"/>
    <w:link w:val="Asuntodelcomentario"/>
    <w:uiPriority w:val="99"/>
    <w:semiHidden/>
    <w:rsid w:val="00864F9F"/>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8662">
      <w:bodyDiv w:val="1"/>
      <w:marLeft w:val="0"/>
      <w:marRight w:val="0"/>
      <w:marTop w:val="0"/>
      <w:marBottom w:val="0"/>
      <w:divBdr>
        <w:top w:val="none" w:sz="0" w:space="0" w:color="auto"/>
        <w:left w:val="none" w:sz="0" w:space="0" w:color="auto"/>
        <w:bottom w:val="none" w:sz="0" w:space="0" w:color="auto"/>
        <w:right w:val="none" w:sz="0" w:space="0" w:color="auto"/>
      </w:divBdr>
    </w:div>
    <w:div w:id="13956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m.es/estudios/master-isla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image" Target="file:///C:\Documents%20and%20Settings\negociado\Mis%20documentos\Configuraci&#243;n%20local\Archivos%20temporales%20de%20Internet\OLK15\ESCUDO%20BLANCO.gif"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C811-4CD6-4064-A712-5F999772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2934</Words>
  <Characters>15791</Characters>
  <Application>Microsoft Office Word</Application>
  <DocSecurity>0</DocSecurity>
  <Lines>343</Lines>
  <Paragraphs>131</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encenc</dc:creator>
  <cp:lastModifiedBy>user</cp:lastModifiedBy>
  <cp:revision>2</cp:revision>
  <cp:lastPrinted>2017-11-10T06:55:00Z</cp:lastPrinted>
  <dcterms:created xsi:type="dcterms:W3CDTF">2018-02-06T22:58:00Z</dcterms:created>
  <dcterms:modified xsi:type="dcterms:W3CDTF">2018-02-06T22:58:00Z</dcterms:modified>
</cp:coreProperties>
</file>