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BD3E2" w14:textId="77777777" w:rsidR="00F20B80" w:rsidRPr="00894072" w:rsidRDefault="00F20B80" w:rsidP="00F20B80">
      <w:pPr>
        <w:rPr>
          <w:rFonts w:ascii="Arial Narrow" w:eastAsia="Times New Roman" w:hAnsi="Arial Narrow"/>
          <w:sz w:val="28"/>
          <w:szCs w:val="28"/>
        </w:rPr>
      </w:pPr>
      <w:bookmarkStart w:id="0" w:name="_GoBack"/>
      <w:bookmarkEnd w:id="0"/>
      <w:r w:rsidRPr="00894072">
        <w:rPr>
          <w:rFonts w:ascii="Arial Narrow" w:eastAsia="Times New Roman" w:hAnsi="Arial Narrow" w:cs="Arial"/>
          <w:b/>
          <w:bCs/>
          <w:color w:val="222222"/>
          <w:sz w:val="28"/>
          <w:szCs w:val="28"/>
          <w:shd w:val="clear" w:color="auto" w:fill="FFFFFF"/>
        </w:rPr>
        <w:t>I Jornadas UCM medios digitales e investigación</w:t>
      </w:r>
    </w:p>
    <w:p w14:paraId="357C7712" w14:textId="77777777" w:rsidR="00F20B80" w:rsidRPr="00B3238F" w:rsidRDefault="00F20B80" w:rsidP="00F20B80">
      <w:pPr>
        <w:shd w:val="clear" w:color="auto" w:fill="FFFFFF"/>
        <w:rPr>
          <w:rFonts w:ascii="Arial Narrow" w:hAnsi="Arial Narrow" w:cs="Arial"/>
          <w:b/>
          <w:bCs/>
          <w:color w:val="222222"/>
        </w:rPr>
      </w:pPr>
    </w:p>
    <w:p w14:paraId="02F0ABA9" w14:textId="77777777" w:rsidR="00F20B80" w:rsidRPr="00B3238F" w:rsidRDefault="00F20B80" w:rsidP="00F20B80">
      <w:pPr>
        <w:shd w:val="clear" w:color="auto" w:fill="FFFFFF"/>
        <w:rPr>
          <w:rFonts w:ascii="Arial Narrow" w:hAnsi="Arial Narrow" w:cs="Arial"/>
          <w:b/>
          <w:bCs/>
          <w:color w:val="222222"/>
        </w:rPr>
      </w:pPr>
    </w:p>
    <w:p w14:paraId="65F615C2" w14:textId="510F5508" w:rsidR="00F20B80" w:rsidRPr="00B3238F" w:rsidRDefault="006024A7" w:rsidP="00F20B80">
      <w:pPr>
        <w:shd w:val="clear" w:color="auto" w:fill="FFFFFF"/>
        <w:rPr>
          <w:rFonts w:ascii="Arial Narrow" w:hAnsi="Arial Narrow" w:cs="Arial"/>
          <w:color w:val="222222"/>
        </w:rPr>
      </w:pPr>
      <w:r w:rsidRPr="00B3238F">
        <w:rPr>
          <w:rFonts w:ascii="Arial Narrow" w:hAnsi="Arial Narrow" w:cs="Arial"/>
          <w:b/>
          <w:bCs/>
          <w:color w:val="222222"/>
        </w:rPr>
        <w:t>POSTER</w:t>
      </w:r>
      <w:r w:rsidR="00F20B80" w:rsidRPr="00B3238F">
        <w:rPr>
          <w:rFonts w:ascii="Arial Narrow" w:hAnsi="Arial Narrow" w:cs="Arial"/>
          <w:color w:val="222222"/>
        </w:rPr>
        <w:t>:</w:t>
      </w:r>
      <w:r w:rsidRPr="00B3238F">
        <w:rPr>
          <w:rFonts w:ascii="Arial Narrow" w:hAnsi="Arial Narrow" w:cs="Arial"/>
          <w:color w:val="222222"/>
        </w:rPr>
        <w:t xml:space="preserve"> Mónica Oliva Lozano</w:t>
      </w:r>
      <w:r w:rsidR="000E1C83" w:rsidRPr="00B3238F">
        <w:rPr>
          <w:rFonts w:ascii="Arial Narrow" w:hAnsi="Arial Narrow" w:cs="Arial"/>
          <w:color w:val="222222"/>
        </w:rPr>
        <w:t xml:space="preserve"> y Dar</w:t>
      </w:r>
      <w:r w:rsidR="004813E2">
        <w:rPr>
          <w:rFonts w:ascii="Arial Narrow" w:hAnsi="Arial Narrow" w:cs="Arial"/>
          <w:color w:val="222222"/>
        </w:rPr>
        <w:t>í</w:t>
      </w:r>
      <w:r w:rsidR="000E1C83" w:rsidRPr="00B3238F">
        <w:rPr>
          <w:rFonts w:ascii="Arial Narrow" w:hAnsi="Arial Narrow" w:cs="Arial"/>
          <w:color w:val="222222"/>
        </w:rPr>
        <w:t>o Lanza Vidal</w:t>
      </w:r>
    </w:p>
    <w:p w14:paraId="2CADA97E" w14:textId="77777777" w:rsidR="00F20B80" w:rsidRPr="00B3238F" w:rsidRDefault="00F20B80" w:rsidP="00BF3B04">
      <w:pPr>
        <w:shd w:val="clear" w:color="auto" w:fill="FFFFFF"/>
        <w:rPr>
          <w:rFonts w:ascii="Arial Narrow" w:hAnsi="Arial Narrow" w:cs="Arial"/>
          <w:color w:val="222222"/>
        </w:rPr>
      </w:pPr>
    </w:p>
    <w:p w14:paraId="0D312E8F" w14:textId="7F008A23" w:rsidR="00F20B80" w:rsidRPr="00B3238F" w:rsidRDefault="00F20B80" w:rsidP="00BF3B04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</w:rPr>
      </w:pPr>
      <w:r w:rsidRPr="00B3238F">
        <w:rPr>
          <w:rFonts w:ascii="Arial Narrow" w:hAnsi="Arial Narrow" w:cs="Arial"/>
          <w:color w:val="222222"/>
        </w:rPr>
        <w:t>Título:</w:t>
      </w:r>
      <w:r w:rsidR="000E1C83" w:rsidRPr="00B3238F">
        <w:rPr>
          <w:rFonts w:ascii="Arial Narrow" w:hAnsi="Arial Narrow" w:cs="Helvetica"/>
          <w:b/>
        </w:rPr>
        <w:t xml:space="preserve"> HERRAMIENTAS DE SOFTWARE LIBRE EN LA CONSTRUCCIÓN DE UN ROSTRO TRIDIMENSIONAL</w:t>
      </w:r>
    </w:p>
    <w:p w14:paraId="43DF30BE" w14:textId="3E0385AC" w:rsidR="00D2773A" w:rsidRDefault="00F20B80" w:rsidP="00D2773A">
      <w:pPr>
        <w:rPr>
          <w:rFonts w:ascii="Arial Narrow" w:hAnsi="Arial Narrow" w:cs="Arial"/>
          <w:color w:val="222222"/>
        </w:rPr>
      </w:pPr>
      <w:r w:rsidRPr="00B3238F">
        <w:rPr>
          <w:rFonts w:ascii="Arial Narrow" w:hAnsi="Arial Narrow" w:cs="Arial"/>
          <w:color w:val="222222"/>
        </w:rPr>
        <w:t>Correo de contacto:</w:t>
      </w:r>
      <w:r w:rsidR="00D2773A" w:rsidRPr="00B3238F">
        <w:rPr>
          <w:rFonts w:ascii="Arial Narrow" w:eastAsia="Times New Roman" w:hAnsi="Arial Narrow" w:cs="Arial"/>
          <w:color w:val="222222"/>
          <w:shd w:val="clear" w:color="auto" w:fill="FFFFFF"/>
        </w:rPr>
        <w:t xml:space="preserve"> </w:t>
      </w:r>
      <w:hyperlink r:id="rId5" w:history="1">
        <w:r w:rsidR="00EE3F1F" w:rsidRPr="00FC2775">
          <w:rPr>
            <w:rStyle w:val="Hipervnculo"/>
            <w:rFonts w:ascii="Arial Narrow" w:hAnsi="Arial Narrow" w:cs="Arial"/>
          </w:rPr>
          <w:t>m.oliva@art.ucm.es</w:t>
        </w:r>
      </w:hyperlink>
    </w:p>
    <w:p w14:paraId="12695087" w14:textId="77777777" w:rsidR="00EE3F1F" w:rsidRPr="00B3238F" w:rsidRDefault="00EE3F1F" w:rsidP="00D2773A">
      <w:pPr>
        <w:rPr>
          <w:rFonts w:ascii="Arial Narrow" w:hAnsi="Arial Narrow" w:cs="Arial"/>
          <w:color w:val="222222"/>
        </w:rPr>
      </w:pPr>
    </w:p>
    <w:p w14:paraId="2F734227" w14:textId="2C5048AC" w:rsidR="00F20B80" w:rsidRPr="00B3238F" w:rsidRDefault="00F20B80" w:rsidP="002E15C0">
      <w:pPr>
        <w:rPr>
          <w:rFonts w:ascii="Arial Narrow" w:eastAsia="Times New Roman" w:hAnsi="Arial Narrow"/>
        </w:rPr>
      </w:pPr>
      <w:r w:rsidRPr="00B3238F">
        <w:rPr>
          <w:rFonts w:ascii="Arial Narrow" w:hAnsi="Arial Narrow" w:cs="Arial"/>
          <w:color w:val="222222"/>
        </w:rPr>
        <w:t>Línea temática:</w:t>
      </w:r>
      <w:r w:rsidR="00D2773A" w:rsidRPr="00B3238F">
        <w:rPr>
          <w:rFonts w:ascii="Arial Narrow" w:hAnsi="Arial Narrow" w:cs="Arial"/>
          <w:color w:val="222222"/>
        </w:rPr>
        <w:t xml:space="preserve"> </w:t>
      </w:r>
      <w:r w:rsidR="00D2773A" w:rsidRPr="00B3238F">
        <w:rPr>
          <w:rFonts w:ascii="Arial Narrow" w:eastAsia="Times New Roman" w:hAnsi="Arial Narrow" w:cs="Arial"/>
          <w:b/>
          <w:bCs/>
          <w:color w:val="222222"/>
          <w:shd w:val="clear" w:color="auto" w:fill="FFFFFF"/>
        </w:rPr>
        <w:t>Entorno digital e</w:t>
      </w:r>
      <w:r w:rsidR="00186DA7">
        <w:rPr>
          <w:rFonts w:ascii="Arial Narrow" w:eastAsia="Times New Roman" w:hAnsi="Arial Narrow" w:cs="Arial"/>
          <w:b/>
          <w:bCs/>
          <w:color w:val="222222"/>
          <w:shd w:val="clear" w:color="auto" w:fill="FFFFFF"/>
        </w:rPr>
        <w:t xml:space="preserve"> </w:t>
      </w:r>
      <w:r w:rsidR="00D2773A" w:rsidRPr="00B3238F">
        <w:rPr>
          <w:rFonts w:ascii="Arial Narrow" w:eastAsia="Times New Roman" w:hAnsi="Arial Narrow" w:cs="Arial"/>
          <w:b/>
          <w:bCs/>
          <w:color w:val="222222"/>
          <w:shd w:val="clear" w:color="auto" w:fill="FFFFFF"/>
        </w:rPr>
        <w:t>investigación</w:t>
      </w:r>
    </w:p>
    <w:p w14:paraId="4A74A8D3" w14:textId="77777777" w:rsidR="00F20B80" w:rsidRPr="00B3238F" w:rsidRDefault="00F20B80" w:rsidP="00F20B80">
      <w:pPr>
        <w:shd w:val="clear" w:color="auto" w:fill="FFFFFF"/>
        <w:rPr>
          <w:rFonts w:ascii="Arial Narrow" w:hAnsi="Arial Narrow" w:cs="Arial"/>
          <w:color w:val="222222"/>
        </w:rPr>
      </w:pPr>
    </w:p>
    <w:p w14:paraId="73E7DA96" w14:textId="77777777" w:rsidR="00BF3B04" w:rsidRPr="00B3238F" w:rsidRDefault="00F20B80" w:rsidP="00F20B80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Arial"/>
        </w:rPr>
      </w:pPr>
      <w:r w:rsidRPr="00B3238F">
        <w:rPr>
          <w:rFonts w:ascii="Arial Narrow" w:hAnsi="Arial Narrow" w:cs="Arial"/>
          <w:b/>
          <w:color w:val="222222"/>
        </w:rPr>
        <w:t>Resumen:</w:t>
      </w:r>
      <w:r w:rsidRPr="00B3238F">
        <w:rPr>
          <w:rFonts w:ascii="Arial Narrow" w:hAnsi="Arial Narrow" w:cs="Arial"/>
          <w:color w:val="222222"/>
        </w:rPr>
        <w:t xml:space="preserve"> </w:t>
      </w:r>
    </w:p>
    <w:p w14:paraId="167F2248" w14:textId="268B7F15" w:rsidR="00BF3B04" w:rsidRPr="00B3238F" w:rsidRDefault="00BF3B04" w:rsidP="00BF3B04">
      <w:pPr>
        <w:widowControl w:val="0"/>
        <w:autoSpaceDE w:val="0"/>
        <w:autoSpaceDN w:val="0"/>
        <w:adjustRightInd w:val="0"/>
        <w:ind w:right="-198"/>
        <w:jc w:val="both"/>
        <w:rPr>
          <w:rFonts w:ascii="Arial Narrow" w:eastAsia="Times New Roman" w:hAnsi="Arial Narrow" w:cs="Times"/>
          <w:color w:val="363636"/>
        </w:rPr>
      </w:pPr>
      <w:r w:rsidRPr="00B3238F">
        <w:rPr>
          <w:rFonts w:ascii="Arial Narrow" w:eastAsia="Times New Roman" w:hAnsi="Arial Narrow" w:cs="Times"/>
          <w:color w:val="363636"/>
        </w:rPr>
        <w:t>El movimiento de software libre constituye un reto en cuanto a desarrollo y una valiosa oportunidad para la cada vez mayor comunidad de creativos que se acercan a nuevas herramientas que ofrecen calidad profesional sin coste alguno para el us</w:t>
      </w:r>
      <w:r w:rsidR="004813E2">
        <w:rPr>
          <w:rFonts w:ascii="Arial Narrow" w:eastAsia="Times New Roman" w:hAnsi="Arial Narrow" w:cs="Times"/>
          <w:color w:val="363636"/>
        </w:rPr>
        <w:t xml:space="preserve">uario. En el modelado digital, </w:t>
      </w:r>
      <w:proofErr w:type="spellStart"/>
      <w:r w:rsidRPr="00B3238F">
        <w:rPr>
          <w:rFonts w:ascii="Arial Narrow" w:eastAsia="Times New Roman" w:hAnsi="Arial Narrow" w:cs="Times"/>
          <w:color w:val="363636"/>
        </w:rPr>
        <w:t>Blender</w:t>
      </w:r>
      <w:proofErr w:type="spellEnd"/>
      <w:r w:rsidRPr="00B3238F">
        <w:rPr>
          <w:rFonts w:ascii="Arial Narrow" w:eastAsia="Times New Roman" w:hAnsi="Arial Narrow" w:cs="Times"/>
          <w:color w:val="363636"/>
        </w:rPr>
        <w:t xml:space="preserve"> se muestra como una interesante y valiosa herramienta libre de diseño 3D, cuya potencia está a la altura de cualquier otro software comercial y que permite realizar proyectos en ámbitos tan diversos como la animación, los videojuegos, el diseño industrial, los efectos especiales o la creación escultórica y artística. </w:t>
      </w:r>
    </w:p>
    <w:p w14:paraId="2E29DE30" w14:textId="77777777" w:rsidR="00BF3B04" w:rsidRPr="00B3238F" w:rsidRDefault="00BF3B04" w:rsidP="00BF3B04">
      <w:pPr>
        <w:widowControl w:val="0"/>
        <w:autoSpaceDE w:val="0"/>
        <w:autoSpaceDN w:val="0"/>
        <w:adjustRightInd w:val="0"/>
        <w:ind w:right="-198"/>
        <w:jc w:val="both"/>
        <w:rPr>
          <w:rFonts w:ascii="Arial Narrow" w:eastAsia="Times New Roman" w:hAnsi="Arial Narrow" w:cs="Times"/>
          <w:color w:val="363636"/>
        </w:rPr>
      </w:pPr>
    </w:p>
    <w:p w14:paraId="2652EBB7" w14:textId="603FB12E" w:rsidR="00BF3B04" w:rsidRDefault="00BF3B04" w:rsidP="00BF3B04">
      <w:pPr>
        <w:widowControl w:val="0"/>
        <w:autoSpaceDE w:val="0"/>
        <w:autoSpaceDN w:val="0"/>
        <w:adjustRightInd w:val="0"/>
        <w:ind w:right="-198"/>
        <w:jc w:val="both"/>
        <w:rPr>
          <w:rFonts w:ascii="Arial Narrow" w:eastAsia="Times New Roman" w:hAnsi="Arial Narrow"/>
        </w:rPr>
      </w:pPr>
      <w:r w:rsidRPr="00B3238F">
        <w:rPr>
          <w:rFonts w:ascii="Arial Narrow" w:eastAsia="Times New Roman" w:hAnsi="Arial Narrow"/>
        </w:rPr>
        <w:t xml:space="preserve">Para favorecer el conocimiento y uso de los nuevos medios de software libre </w:t>
      </w:r>
      <w:r w:rsidR="00A221C7">
        <w:rPr>
          <w:rFonts w:ascii="Arial Narrow" w:eastAsia="Times New Roman" w:hAnsi="Arial Narrow"/>
        </w:rPr>
        <w:t xml:space="preserve">dentro de la escultura digital, </w:t>
      </w:r>
      <w:r w:rsidRPr="00B3238F">
        <w:rPr>
          <w:rFonts w:ascii="Arial Narrow" w:eastAsia="Times New Roman" w:hAnsi="Arial Narrow"/>
        </w:rPr>
        <w:t>se propone como actividad didáctica la construcción de un rostro 3D a travé</w:t>
      </w:r>
      <w:r w:rsidR="00184850" w:rsidRPr="00B3238F">
        <w:rPr>
          <w:rFonts w:ascii="Arial Narrow" w:eastAsia="Times New Roman" w:hAnsi="Arial Narrow"/>
        </w:rPr>
        <w:t>s de soluciones de libre acceso.</w:t>
      </w:r>
      <w:r w:rsidRPr="00B3238F">
        <w:rPr>
          <w:rFonts w:ascii="Arial Narrow" w:eastAsia="Times New Roman" w:hAnsi="Arial Narrow"/>
        </w:rPr>
        <w:t xml:space="preserve"> </w:t>
      </w:r>
      <w:r w:rsidR="0006575D">
        <w:rPr>
          <w:rFonts w:ascii="Arial Narrow" w:eastAsia="Times New Roman" w:hAnsi="Arial Narrow"/>
        </w:rPr>
        <w:t>A través de é</w:t>
      </w:r>
      <w:r w:rsidR="00354A19">
        <w:rPr>
          <w:rFonts w:ascii="Arial Narrow" w:eastAsia="Times New Roman" w:hAnsi="Arial Narrow"/>
        </w:rPr>
        <w:t>ste</w:t>
      </w:r>
      <w:r w:rsidR="0006575D">
        <w:rPr>
          <w:rFonts w:ascii="Arial Narrow" w:eastAsia="Times New Roman" w:hAnsi="Arial Narrow"/>
        </w:rPr>
        <w:t xml:space="preserve"> proyecto </w:t>
      </w:r>
      <w:r w:rsidR="00354A19">
        <w:rPr>
          <w:rFonts w:ascii="Arial Narrow" w:eastAsia="Times New Roman" w:hAnsi="Arial Narrow"/>
        </w:rPr>
        <w:t xml:space="preserve">hemos demostrado cómo es posible disponer de herramientas de creación 3D de calidad profesional aplicables a los entornos de </w:t>
      </w:r>
      <w:r w:rsidR="00EE3F1F">
        <w:rPr>
          <w:rFonts w:ascii="Arial Narrow" w:eastAsia="Times New Roman" w:hAnsi="Arial Narrow"/>
        </w:rPr>
        <w:t xml:space="preserve">la </w:t>
      </w:r>
      <w:r w:rsidR="00354A19">
        <w:rPr>
          <w:rFonts w:ascii="Arial Narrow" w:eastAsia="Times New Roman" w:hAnsi="Arial Narrow"/>
        </w:rPr>
        <w:t>creación e investigación</w:t>
      </w:r>
      <w:r w:rsidR="00EE3F1F">
        <w:rPr>
          <w:rFonts w:ascii="Arial Narrow" w:eastAsia="Times New Roman" w:hAnsi="Arial Narrow"/>
        </w:rPr>
        <w:t xml:space="preserve"> artísticas</w:t>
      </w:r>
      <w:r w:rsidR="00354A19">
        <w:rPr>
          <w:rFonts w:ascii="Arial Narrow" w:eastAsia="Times New Roman" w:hAnsi="Arial Narrow"/>
        </w:rPr>
        <w:t xml:space="preserve">. </w:t>
      </w:r>
    </w:p>
    <w:p w14:paraId="775047DA" w14:textId="77777777" w:rsidR="00354A19" w:rsidRDefault="00354A19" w:rsidP="00BF3B04">
      <w:pPr>
        <w:widowControl w:val="0"/>
        <w:autoSpaceDE w:val="0"/>
        <w:autoSpaceDN w:val="0"/>
        <w:adjustRightInd w:val="0"/>
        <w:ind w:right="-198"/>
        <w:jc w:val="both"/>
        <w:rPr>
          <w:rFonts w:ascii="Arial Narrow" w:eastAsia="Times New Roman" w:hAnsi="Arial Narrow"/>
        </w:rPr>
      </w:pPr>
    </w:p>
    <w:p w14:paraId="067D282D" w14:textId="77777777" w:rsidR="0006575D" w:rsidRDefault="00354A19" w:rsidP="00674D43">
      <w:pPr>
        <w:widowControl w:val="0"/>
        <w:autoSpaceDE w:val="0"/>
        <w:autoSpaceDN w:val="0"/>
        <w:adjustRightInd w:val="0"/>
        <w:ind w:right="-198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Desde el tratamiento de las imágenes de referencia y las texturas hasta la construcción de la estructura poligonal del rostro, </w:t>
      </w:r>
      <w:r w:rsidR="00E02DE6">
        <w:rPr>
          <w:rFonts w:ascii="Arial Narrow" w:eastAsia="Times New Roman" w:hAnsi="Arial Narrow"/>
        </w:rPr>
        <w:t>las soluciones de software libre investigadas han mostrado una solvencia y calidad de resultados a la altura de las soluciones comerciales habitual</w:t>
      </w:r>
      <w:r w:rsidR="00813FEC">
        <w:rPr>
          <w:rFonts w:ascii="Arial Narrow" w:eastAsia="Times New Roman" w:hAnsi="Arial Narrow"/>
        </w:rPr>
        <w:t>mente utilizadas</w:t>
      </w:r>
      <w:r w:rsidR="00E02DE6">
        <w:rPr>
          <w:rFonts w:ascii="Arial Narrow" w:eastAsia="Times New Roman" w:hAnsi="Arial Narrow"/>
        </w:rPr>
        <w:t xml:space="preserve"> </w:t>
      </w:r>
      <w:r w:rsidR="00813FEC">
        <w:rPr>
          <w:rFonts w:ascii="Arial Narrow" w:eastAsia="Times New Roman" w:hAnsi="Arial Narrow"/>
        </w:rPr>
        <w:t>por la industria</w:t>
      </w:r>
      <w:r w:rsidR="00E02DE6">
        <w:rPr>
          <w:rFonts w:ascii="Arial Narrow" w:eastAsia="Times New Roman" w:hAnsi="Arial Narrow"/>
        </w:rPr>
        <w:t xml:space="preserve">. En concreto </w:t>
      </w:r>
      <w:proofErr w:type="spellStart"/>
      <w:r w:rsidR="00E02DE6">
        <w:rPr>
          <w:rFonts w:ascii="Arial Narrow" w:eastAsia="Times New Roman" w:hAnsi="Arial Narrow"/>
        </w:rPr>
        <w:t>Blender</w:t>
      </w:r>
      <w:proofErr w:type="spellEnd"/>
      <w:r w:rsidR="00E02DE6">
        <w:rPr>
          <w:rFonts w:ascii="Arial Narrow" w:eastAsia="Times New Roman" w:hAnsi="Arial Narrow"/>
        </w:rPr>
        <w:t>, la aplicación de modelado 3D analizada</w:t>
      </w:r>
      <w:r w:rsidR="00813FEC">
        <w:rPr>
          <w:rFonts w:ascii="Arial Narrow" w:eastAsia="Times New Roman" w:hAnsi="Arial Narrow"/>
        </w:rPr>
        <w:t xml:space="preserve"> aquí</w:t>
      </w:r>
      <w:r w:rsidR="00E02DE6">
        <w:rPr>
          <w:rFonts w:ascii="Arial Narrow" w:eastAsia="Times New Roman" w:hAnsi="Arial Narrow"/>
        </w:rPr>
        <w:t xml:space="preserve">, ha permitido, a partir de imágenes de referencia tomadas del natural, la construcción con absoluta precisión de una malla poligonal que reproduzca una versión simplificada de la estructura anatómica del rostro. </w:t>
      </w:r>
    </w:p>
    <w:p w14:paraId="6CA37404" w14:textId="77777777" w:rsidR="0006575D" w:rsidRDefault="00674D43" w:rsidP="00674D43">
      <w:pPr>
        <w:widowControl w:val="0"/>
        <w:autoSpaceDE w:val="0"/>
        <w:autoSpaceDN w:val="0"/>
        <w:adjustRightInd w:val="0"/>
        <w:ind w:right="-198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Durante el proceso constructivo, l</w:t>
      </w:r>
      <w:r w:rsidR="00E02DE6">
        <w:rPr>
          <w:rFonts w:ascii="Arial Narrow" w:eastAsia="Times New Roman" w:hAnsi="Arial Narrow"/>
        </w:rPr>
        <w:t xml:space="preserve">as herramientas de edición de vértices, aristas y polígonos de </w:t>
      </w:r>
      <w:proofErr w:type="spellStart"/>
      <w:r w:rsidR="00E02DE6">
        <w:rPr>
          <w:rFonts w:ascii="Arial Narrow" w:eastAsia="Times New Roman" w:hAnsi="Arial Narrow"/>
        </w:rPr>
        <w:t>Blender</w:t>
      </w:r>
      <w:proofErr w:type="spellEnd"/>
      <w:r w:rsidR="00E02DE6">
        <w:rPr>
          <w:rFonts w:ascii="Arial Narrow" w:eastAsia="Times New Roman" w:hAnsi="Arial Narrow"/>
        </w:rPr>
        <w:t xml:space="preserve"> han resultado esenciales para </w:t>
      </w:r>
      <w:r>
        <w:rPr>
          <w:rFonts w:ascii="Arial Narrow" w:eastAsia="Times New Roman" w:hAnsi="Arial Narrow"/>
        </w:rPr>
        <w:t>garantizar la precisión que exigía nuestro objetivo</w:t>
      </w:r>
      <w:r w:rsidR="00F76D82">
        <w:rPr>
          <w:rFonts w:ascii="Arial Narrow" w:eastAsia="Times New Roman" w:hAnsi="Arial Narrow"/>
        </w:rPr>
        <w:t xml:space="preserve"> de producir</w:t>
      </w:r>
      <w:r>
        <w:rPr>
          <w:rFonts w:ascii="Arial Narrow" w:eastAsia="Times New Roman" w:hAnsi="Arial Narrow"/>
        </w:rPr>
        <w:t xml:space="preserve"> un </w:t>
      </w:r>
      <w:r w:rsidR="00813FEC">
        <w:rPr>
          <w:rFonts w:ascii="Arial Narrow" w:eastAsia="Times New Roman" w:hAnsi="Arial Narrow"/>
        </w:rPr>
        <w:t>prototip</w:t>
      </w:r>
      <w:r>
        <w:rPr>
          <w:rFonts w:ascii="Arial Narrow" w:eastAsia="Times New Roman" w:hAnsi="Arial Narrow"/>
        </w:rPr>
        <w:t>o anatómico simplificado</w:t>
      </w:r>
      <w:r w:rsidR="00813FEC">
        <w:rPr>
          <w:rFonts w:ascii="Arial Narrow" w:eastAsia="Times New Roman" w:hAnsi="Arial Narrow"/>
        </w:rPr>
        <w:t xml:space="preserve"> pero de gran semejanza con</w:t>
      </w:r>
      <w:r>
        <w:rPr>
          <w:rFonts w:ascii="Arial Narrow" w:eastAsia="Times New Roman" w:hAnsi="Arial Narrow"/>
        </w:rPr>
        <w:t xml:space="preserve"> </w:t>
      </w:r>
      <w:r w:rsidR="00813FEC">
        <w:rPr>
          <w:rFonts w:ascii="Arial Narrow" w:eastAsia="Times New Roman" w:hAnsi="Arial Narrow"/>
        </w:rPr>
        <w:t>e</w:t>
      </w:r>
      <w:r>
        <w:rPr>
          <w:rFonts w:ascii="Arial Narrow" w:eastAsia="Times New Roman" w:hAnsi="Arial Narrow"/>
        </w:rPr>
        <w:t xml:space="preserve">l </w:t>
      </w:r>
      <w:r w:rsidR="00813FEC">
        <w:rPr>
          <w:rFonts w:ascii="Arial Narrow" w:eastAsia="Times New Roman" w:hAnsi="Arial Narrow"/>
        </w:rPr>
        <w:t xml:space="preserve">modelo </w:t>
      </w:r>
      <w:r>
        <w:rPr>
          <w:rFonts w:ascii="Arial Narrow" w:eastAsia="Times New Roman" w:hAnsi="Arial Narrow"/>
        </w:rPr>
        <w:t xml:space="preserve">original. </w:t>
      </w:r>
      <w:r w:rsidR="00F76D82">
        <w:rPr>
          <w:rFonts w:ascii="Arial Narrow" w:eastAsia="Times New Roman" w:hAnsi="Arial Narrow"/>
        </w:rPr>
        <w:t>Además de una versión digital,</w:t>
      </w:r>
      <w:r>
        <w:rPr>
          <w:rFonts w:ascii="Arial Narrow" w:eastAsia="Times New Roman" w:hAnsi="Arial Narrow"/>
        </w:rPr>
        <w:t xml:space="preserve"> hemos </w:t>
      </w:r>
      <w:r w:rsidR="00336281">
        <w:rPr>
          <w:rFonts w:ascii="Arial Narrow" w:eastAsia="Times New Roman" w:hAnsi="Arial Narrow"/>
        </w:rPr>
        <w:t xml:space="preserve">querido obtener una copia corpórea de nuestro modelo, para lo que hemos </w:t>
      </w:r>
      <w:r>
        <w:rPr>
          <w:rFonts w:ascii="Arial Narrow" w:eastAsia="Times New Roman" w:hAnsi="Arial Narrow"/>
        </w:rPr>
        <w:t xml:space="preserve">empleado un software de plegado también gratuito </w:t>
      </w:r>
      <w:r w:rsidR="00336281">
        <w:rPr>
          <w:rFonts w:ascii="Arial Narrow" w:eastAsia="Times New Roman" w:hAnsi="Arial Narrow"/>
        </w:rPr>
        <w:t>que nos ha permitido</w:t>
      </w:r>
      <w:r>
        <w:rPr>
          <w:rFonts w:ascii="Arial Narrow" w:eastAsia="Times New Roman" w:hAnsi="Arial Narrow"/>
        </w:rPr>
        <w:t xml:space="preserve"> obtener una versión imprimible en papel </w:t>
      </w:r>
      <w:r w:rsidR="00F76D82">
        <w:rPr>
          <w:rFonts w:ascii="Arial Narrow" w:eastAsia="Times New Roman" w:hAnsi="Arial Narrow"/>
        </w:rPr>
        <w:t>susceptible d</w:t>
      </w:r>
      <w:r>
        <w:rPr>
          <w:rFonts w:ascii="Arial Narrow" w:eastAsia="Times New Roman" w:hAnsi="Arial Narrow"/>
        </w:rPr>
        <w:t xml:space="preserve">e </w:t>
      </w:r>
      <w:r w:rsidR="00F76D82">
        <w:rPr>
          <w:rFonts w:ascii="Arial Narrow" w:eastAsia="Times New Roman" w:hAnsi="Arial Narrow"/>
        </w:rPr>
        <w:t>ser montada</w:t>
      </w:r>
      <w:r>
        <w:rPr>
          <w:rFonts w:ascii="Arial Narrow" w:eastAsia="Times New Roman" w:hAnsi="Arial Narrow"/>
        </w:rPr>
        <w:t xml:space="preserve"> de forma física, </w:t>
      </w:r>
      <w:r w:rsidR="00336281">
        <w:rPr>
          <w:rFonts w:ascii="Arial Narrow" w:eastAsia="Times New Roman" w:hAnsi="Arial Narrow"/>
        </w:rPr>
        <w:t>consigu</w:t>
      </w:r>
      <w:r w:rsidR="00813FEC">
        <w:rPr>
          <w:rFonts w:ascii="Arial Narrow" w:eastAsia="Times New Roman" w:hAnsi="Arial Narrow"/>
        </w:rPr>
        <w:t>i</w:t>
      </w:r>
      <w:r>
        <w:rPr>
          <w:rFonts w:ascii="Arial Narrow" w:eastAsia="Times New Roman" w:hAnsi="Arial Narrow"/>
        </w:rPr>
        <w:t xml:space="preserve">endo </w:t>
      </w:r>
      <w:r w:rsidR="00813FEC">
        <w:rPr>
          <w:rFonts w:ascii="Arial Narrow" w:eastAsia="Times New Roman" w:hAnsi="Arial Narrow"/>
        </w:rPr>
        <w:t xml:space="preserve">con ello </w:t>
      </w:r>
      <w:r>
        <w:rPr>
          <w:rFonts w:ascii="Arial Narrow" w:eastAsia="Times New Roman" w:hAnsi="Arial Narrow"/>
        </w:rPr>
        <w:t xml:space="preserve">un interesante recurso </w:t>
      </w:r>
      <w:r w:rsidR="00813FEC">
        <w:rPr>
          <w:rFonts w:ascii="Arial Narrow" w:eastAsia="Times New Roman" w:hAnsi="Arial Narrow"/>
        </w:rPr>
        <w:t>de</w:t>
      </w:r>
      <w:r>
        <w:rPr>
          <w:rFonts w:ascii="Arial Narrow" w:eastAsia="Times New Roman" w:hAnsi="Arial Narrow"/>
        </w:rPr>
        <w:t xml:space="preserve"> aprendizaje del dibujo para los estudiantes de enseñanzas artísticas. </w:t>
      </w:r>
    </w:p>
    <w:p w14:paraId="7611E704" w14:textId="77777777" w:rsidR="0006575D" w:rsidRDefault="0006575D" w:rsidP="00674D43">
      <w:pPr>
        <w:widowControl w:val="0"/>
        <w:autoSpaceDE w:val="0"/>
        <w:autoSpaceDN w:val="0"/>
        <w:adjustRightInd w:val="0"/>
        <w:ind w:right="-198"/>
        <w:jc w:val="both"/>
        <w:rPr>
          <w:rFonts w:ascii="Arial Narrow" w:eastAsia="Times New Roman" w:hAnsi="Arial Narrow"/>
        </w:rPr>
      </w:pPr>
    </w:p>
    <w:p w14:paraId="512B0770" w14:textId="55A6AB99" w:rsidR="00674D43" w:rsidRPr="0006575D" w:rsidRDefault="0006575D" w:rsidP="00674D43">
      <w:pPr>
        <w:widowControl w:val="0"/>
        <w:autoSpaceDE w:val="0"/>
        <w:autoSpaceDN w:val="0"/>
        <w:adjustRightInd w:val="0"/>
        <w:ind w:right="-198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 xml:space="preserve">De hecho, </w:t>
      </w:r>
      <w:r w:rsidR="00EE3F1F">
        <w:rPr>
          <w:rFonts w:ascii="Arial Narrow" w:eastAsia="Times New Roman" w:hAnsi="Arial Narrow"/>
        </w:rPr>
        <w:t>h</w:t>
      </w:r>
      <w:r w:rsidR="00674D43">
        <w:rPr>
          <w:rFonts w:ascii="Arial Narrow" w:eastAsia="Times New Roman" w:hAnsi="Arial Narrow"/>
        </w:rPr>
        <w:t xml:space="preserve">emos podido comprobar </w:t>
      </w:r>
      <w:r w:rsidR="00EE3F1F">
        <w:rPr>
          <w:rFonts w:ascii="Arial Narrow" w:eastAsia="Times New Roman" w:hAnsi="Arial Narrow"/>
        </w:rPr>
        <w:t xml:space="preserve">el papel </w:t>
      </w:r>
      <w:r w:rsidR="00674D43">
        <w:rPr>
          <w:rFonts w:ascii="Arial Narrow" w:eastAsia="Times New Roman" w:hAnsi="Arial Narrow"/>
        </w:rPr>
        <w:t>que las herramientas</w:t>
      </w:r>
      <w:r w:rsidR="00EE3F1F">
        <w:rPr>
          <w:rFonts w:ascii="Arial Narrow" w:eastAsia="Times New Roman" w:hAnsi="Arial Narrow"/>
        </w:rPr>
        <w:t xml:space="preserve"> libres pueden hoy en día representar para la creación, la investigación y la docencia en el terreno artístico, experiencia que nos permite aventurar la importancia que </w:t>
      </w:r>
      <w:r w:rsidR="00336281">
        <w:rPr>
          <w:rFonts w:ascii="Arial Narrow" w:eastAsia="Times New Roman" w:hAnsi="Arial Narrow"/>
        </w:rPr>
        <w:t xml:space="preserve">estas soluciones libres </w:t>
      </w:r>
      <w:r w:rsidR="00EE3F1F">
        <w:rPr>
          <w:rFonts w:ascii="Arial Narrow" w:eastAsia="Times New Roman" w:hAnsi="Arial Narrow"/>
        </w:rPr>
        <w:t xml:space="preserve">continuarán </w:t>
      </w:r>
      <w:r w:rsidR="00F84591">
        <w:rPr>
          <w:rFonts w:ascii="Arial Narrow" w:eastAsia="Times New Roman" w:hAnsi="Arial Narrow"/>
        </w:rPr>
        <w:t>adquirie</w:t>
      </w:r>
      <w:r w:rsidR="00EE3F1F">
        <w:rPr>
          <w:rFonts w:ascii="Arial Narrow" w:eastAsia="Times New Roman" w:hAnsi="Arial Narrow"/>
        </w:rPr>
        <w:t xml:space="preserve">ndo en el futuro. </w:t>
      </w:r>
    </w:p>
    <w:sectPr w:rsidR="00674D43" w:rsidRPr="0006575D" w:rsidSect="00D1207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80"/>
    <w:rsid w:val="0006575D"/>
    <w:rsid w:val="000E1C83"/>
    <w:rsid w:val="00153D4D"/>
    <w:rsid w:val="00184850"/>
    <w:rsid w:val="00186DA7"/>
    <w:rsid w:val="00282529"/>
    <w:rsid w:val="002E15C0"/>
    <w:rsid w:val="00313412"/>
    <w:rsid w:val="00336281"/>
    <w:rsid w:val="00354A19"/>
    <w:rsid w:val="004813E2"/>
    <w:rsid w:val="006024A7"/>
    <w:rsid w:val="00674D43"/>
    <w:rsid w:val="00813FEC"/>
    <w:rsid w:val="00894072"/>
    <w:rsid w:val="009C3370"/>
    <w:rsid w:val="00A221C7"/>
    <w:rsid w:val="00B3238F"/>
    <w:rsid w:val="00B54CDA"/>
    <w:rsid w:val="00B72F24"/>
    <w:rsid w:val="00BF3B04"/>
    <w:rsid w:val="00C215C2"/>
    <w:rsid w:val="00D12079"/>
    <w:rsid w:val="00D2773A"/>
    <w:rsid w:val="00E02DE6"/>
    <w:rsid w:val="00EE3F1F"/>
    <w:rsid w:val="00F20B80"/>
    <w:rsid w:val="00F76D82"/>
    <w:rsid w:val="00F8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124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3A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40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3A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4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.oliva@art.ucm.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2440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Mª Dolores Romero López</cp:lastModifiedBy>
  <cp:revision>2</cp:revision>
  <dcterms:created xsi:type="dcterms:W3CDTF">2016-11-02T09:49:00Z</dcterms:created>
  <dcterms:modified xsi:type="dcterms:W3CDTF">2016-11-02T09:49:00Z</dcterms:modified>
</cp:coreProperties>
</file>