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705" w:rsidRDefault="00B82642" w:rsidP="0053042B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F</w:t>
      </w:r>
      <w:r w:rsidR="0053042B">
        <w:rPr>
          <w:b/>
          <w:caps/>
        </w:rPr>
        <w:t>icha</w:t>
      </w:r>
      <w:r w:rsidR="0053042B" w:rsidRPr="00614263">
        <w:rPr>
          <w:b/>
          <w:caps/>
        </w:rPr>
        <w:t xml:space="preserve"> de la asignatura</w:t>
      </w:r>
    </w:p>
    <w:p w:rsidR="0053042B" w:rsidRDefault="0053042B" w:rsidP="005304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523"/>
      </w:tblGrid>
      <w:tr w:rsidR="0053042B" w:rsidRPr="00D32CA6" w:rsidTr="00621161">
        <w:trPr>
          <w:trHeight w:val="548"/>
        </w:trPr>
        <w:tc>
          <w:tcPr>
            <w:tcW w:w="4180" w:type="pct"/>
            <w:tcBorders>
              <w:left w:val="single" w:sz="4" w:space="0" w:color="C0C0C0"/>
              <w:right w:val="single" w:sz="4" w:space="0" w:color="C0C0C0"/>
            </w:tcBorders>
            <w:shd w:val="clear" w:color="auto" w:fill="FFFF00"/>
          </w:tcPr>
          <w:p w:rsidR="0053042B" w:rsidRPr="00F47505" w:rsidRDefault="0053042B" w:rsidP="0053042B">
            <w:pPr>
              <w:spacing w:before="120"/>
              <w:jc w:val="center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Nombre de la Asignatura</w:t>
            </w:r>
          </w:p>
        </w:tc>
        <w:tc>
          <w:tcPr>
            <w:tcW w:w="820" w:type="pct"/>
            <w:tcBorders>
              <w:left w:val="single" w:sz="4" w:space="0" w:color="C0C0C0"/>
            </w:tcBorders>
            <w:shd w:val="clear" w:color="auto" w:fill="FFFF00"/>
          </w:tcPr>
          <w:p w:rsidR="0053042B" w:rsidRPr="00F47505" w:rsidRDefault="0053042B" w:rsidP="0053042B">
            <w:pPr>
              <w:jc w:val="center"/>
              <w:rPr>
                <w:rFonts w:ascii="Arial" w:hAnsi="Arial"/>
                <w:b/>
                <w:color w:val="000080"/>
                <w:sz w:val="16"/>
                <w:szCs w:val="16"/>
              </w:rPr>
            </w:pPr>
          </w:p>
          <w:p w:rsidR="0053042B" w:rsidRPr="00F47505" w:rsidRDefault="0053042B" w:rsidP="0053042B">
            <w:pPr>
              <w:jc w:val="center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Código</w:t>
            </w:r>
          </w:p>
        </w:tc>
      </w:tr>
      <w:tr w:rsidR="0053042B" w:rsidRPr="00D32CA6" w:rsidTr="00621161">
        <w:trPr>
          <w:trHeight w:val="850"/>
        </w:trPr>
        <w:tc>
          <w:tcPr>
            <w:tcW w:w="4180" w:type="pct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53042B" w:rsidRDefault="0053042B" w:rsidP="0053042B">
            <w:pPr>
              <w:rPr>
                <w:rFonts w:ascii="Arial Narrow" w:hAnsi="Arial Narrow"/>
                <w:color w:val="000080"/>
              </w:rPr>
            </w:pPr>
          </w:p>
          <w:p w:rsidR="009A0DB4" w:rsidRPr="002E7DDE" w:rsidRDefault="0014667B" w:rsidP="008F3B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80"/>
              </w:rPr>
              <w:t>PROCESAMIENTO DE DATOS ESTADÍSTICOS OFICIALES</w:t>
            </w:r>
          </w:p>
        </w:tc>
        <w:tc>
          <w:tcPr>
            <w:tcW w:w="820" w:type="pct"/>
            <w:tcBorders>
              <w:left w:val="single" w:sz="4" w:space="0" w:color="C0C0C0"/>
              <w:bottom w:val="double" w:sz="4" w:space="0" w:color="auto"/>
            </w:tcBorders>
            <w:shd w:val="clear" w:color="auto" w:fill="auto"/>
          </w:tcPr>
          <w:p w:rsidR="0053042B" w:rsidRDefault="0053042B" w:rsidP="0053042B">
            <w:pPr>
              <w:jc w:val="center"/>
              <w:rPr>
                <w:rFonts w:ascii="Arial Narrow" w:hAnsi="Arial Narrow" w:cs="Arial Narrow"/>
                <w:color w:val="000081"/>
              </w:rPr>
            </w:pPr>
          </w:p>
          <w:p w:rsidR="003906B6" w:rsidRPr="003906B6" w:rsidRDefault="00621161" w:rsidP="003906B6">
            <w:pPr>
              <w:jc w:val="center"/>
              <w:rPr>
                <w:rFonts w:ascii="Arial" w:hAnsi="Arial" w:cs="Arial"/>
                <w:iCs/>
                <w:lang w:val="en-US" w:eastAsia="en-US"/>
              </w:rPr>
            </w:pPr>
            <w:r>
              <w:rPr>
                <w:rFonts w:ascii="Arial" w:hAnsi="Arial" w:cs="Arial"/>
                <w:iCs/>
                <w:lang w:val="en-US" w:eastAsia="en-US"/>
              </w:rPr>
              <w:t>(no rellenar)</w:t>
            </w:r>
          </w:p>
        </w:tc>
      </w:tr>
    </w:tbl>
    <w:p w:rsidR="0053042B" w:rsidRDefault="0053042B" w:rsidP="005304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26"/>
      </w:tblGrid>
      <w:tr w:rsidR="0053042B" w:rsidRPr="00D32CA6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240" w:line="240" w:lineRule="exact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Módulo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F47505" w:rsidRDefault="00621161" w:rsidP="00216AFD">
            <w:pPr>
              <w:spacing w:before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(no rellenar)</w:t>
            </w:r>
          </w:p>
        </w:tc>
      </w:tr>
      <w:tr w:rsidR="0053042B" w:rsidRPr="00D32CA6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240" w:after="100" w:line="240" w:lineRule="exact"/>
              <w:jc w:val="both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Materia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F47505" w:rsidRDefault="00621161" w:rsidP="0053042B">
            <w:pPr>
              <w:spacing w:before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(no rellenar)</w:t>
            </w:r>
          </w:p>
        </w:tc>
      </w:tr>
      <w:tr w:rsidR="0053042B" w:rsidRPr="00D32CA6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240" w:after="120" w:line="240" w:lineRule="exact"/>
              <w:rPr>
                <w:rFonts w:ascii="Arial" w:hAnsi="Arial"/>
                <w:b/>
                <w:color w:val="000080"/>
                <w:sz w:val="22"/>
              </w:rPr>
            </w:pPr>
            <w:r w:rsidRPr="00F47505">
              <w:rPr>
                <w:rFonts w:ascii="Arial" w:hAnsi="Arial"/>
                <w:b/>
                <w:color w:val="000080"/>
                <w:sz w:val="22"/>
              </w:rPr>
              <w:t>Créditos para alumnos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F47505" w:rsidRDefault="0014667B" w:rsidP="0053042B">
            <w:pPr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53042B" w:rsidRPr="00D32CA6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240" w:after="100" w:line="240" w:lineRule="exact"/>
              <w:jc w:val="both"/>
              <w:rPr>
                <w:rFonts w:ascii="Arial" w:hAnsi="Arial"/>
                <w:color w:val="000080"/>
                <w:vertAlign w:val="superscript"/>
              </w:rPr>
            </w:pPr>
            <w:r w:rsidRPr="00F47505">
              <w:rPr>
                <w:rFonts w:ascii="Arial" w:hAnsi="Arial" w:cs="Arial"/>
                <w:b/>
                <w:color w:val="000080"/>
              </w:rPr>
              <w:t xml:space="preserve">Carácter 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B5335E" w:rsidRDefault="00E6229F" w:rsidP="0014667B">
            <w:pPr>
              <w:spacing w:before="240" w:line="240" w:lineRule="exact"/>
              <w:jc w:val="both"/>
              <w:rPr>
                <w:rFonts w:ascii="Arial" w:hAnsi="Arial"/>
              </w:rPr>
            </w:pPr>
            <w:r w:rsidRPr="00B5335E">
              <w:rPr>
                <w:rFonts w:ascii="Arial" w:hAnsi="Arial"/>
              </w:rPr>
              <w:t xml:space="preserve">OBLIGATORIA </w:t>
            </w:r>
          </w:p>
        </w:tc>
      </w:tr>
      <w:tr w:rsidR="0053042B" w:rsidRPr="00D32CA6">
        <w:trPr>
          <w:trHeight w:val="582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120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Prerrequisitos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B5335E" w:rsidRDefault="00B5335E" w:rsidP="00863411">
            <w:pPr>
              <w:spacing w:before="120"/>
              <w:jc w:val="both"/>
              <w:rPr>
                <w:rFonts w:ascii="Arial" w:hAnsi="Arial"/>
                <w:b/>
              </w:rPr>
            </w:pPr>
            <w:r w:rsidRPr="00041B4B">
              <w:rPr>
                <w:rFonts w:ascii="Arial" w:hAnsi="Arial" w:cs="Arial"/>
              </w:rPr>
              <w:t>Alumnos que hayan cursado el primer curso del máster</w:t>
            </w:r>
            <w:r w:rsidR="00EA3E9A" w:rsidRPr="00041B4B">
              <w:rPr>
                <w:rFonts w:ascii="Arial" w:hAnsi="Arial" w:cs="Arial"/>
                <w:sz w:val="13"/>
                <w:szCs w:val="13"/>
              </w:rPr>
              <w:t>.</w:t>
            </w:r>
          </w:p>
        </w:tc>
      </w:tr>
      <w:tr w:rsidR="0053042B" w:rsidRPr="00D32CA6">
        <w:trPr>
          <w:trHeight w:val="582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120"/>
              <w:rPr>
                <w:rFonts w:ascii="Arial" w:hAnsi="Arial"/>
                <w:b/>
                <w:color w:val="000080"/>
                <w:highlight w:val="yellow"/>
              </w:rPr>
            </w:pPr>
            <w:r w:rsidRPr="00F47505">
              <w:rPr>
                <w:rFonts w:ascii="Arial" w:hAnsi="Arial"/>
                <w:b/>
                <w:color w:val="000080"/>
              </w:rPr>
              <w:t>Idioma/s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0E5D45" w:rsidRDefault="0014667B" w:rsidP="0053042B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Inglés</w:t>
            </w:r>
          </w:p>
        </w:tc>
      </w:tr>
      <w:tr w:rsidR="0053042B" w:rsidRPr="00D32CA6">
        <w:trPr>
          <w:trHeight w:val="751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120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Recomendaciones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0E5D45" w:rsidRDefault="0053042B" w:rsidP="000E5D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53042B" w:rsidRPr="00D32CA6">
        <w:trPr>
          <w:trHeight w:val="103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120"/>
              <w:rPr>
                <w:rFonts w:ascii="Arial" w:hAnsi="Arial"/>
                <w:b/>
                <w:color w:val="000080"/>
                <w:szCs w:val="16"/>
              </w:rPr>
            </w:pPr>
            <w:r w:rsidRPr="00F47505">
              <w:rPr>
                <w:rFonts w:ascii="Arial" w:hAnsi="Arial"/>
                <w:b/>
                <w:color w:val="000080"/>
              </w:rPr>
              <w:t>Descriptores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0A2705" w:rsidRDefault="0053042B" w:rsidP="001872B6">
            <w:pPr>
              <w:spacing w:before="120"/>
              <w:rPr>
                <w:rFonts w:ascii="Arial" w:hAnsi="Arial"/>
              </w:rPr>
            </w:pPr>
          </w:p>
        </w:tc>
      </w:tr>
    </w:tbl>
    <w:p w:rsidR="000A2705" w:rsidRDefault="000A2705" w:rsidP="0053042B"/>
    <w:p w:rsidR="0053042B" w:rsidRPr="00E85528" w:rsidRDefault="0053042B" w:rsidP="00876512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PROFESORES RESPONSABLES</w:t>
      </w:r>
    </w:p>
    <w:p w:rsidR="0053042B" w:rsidRDefault="0053042B" w:rsidP="0053042B"/>
    <w:tbl>
      <w:tblPr>
        <w:tblW w:w="503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2691"/>
        <w:gridCol w:w="5103"/>
      </w:tblGrid>
      <w:tr w:rsidR="00876512" w:rsidRPr="00D32CA6" w:rsidTr="00876512">
        <w:tc>
          <w:tcPr>
            <w:tcW w:w="835" w:type="pct"/>
            <w:tcBorders>
              <w:bottom w:val="single" w:sz="4" w:space="0" w:color="auto"/>
              <w:right w:val="single" w:sz="4" w:space="0" w:color="C0C0C0"/>
            </w:tcBorders>
            <w:shd w:val="clear" w:color="auto" w:fill="CCECFF"/>
          </w:tcPr>
          <w:p w:rsidR="0053042B" w:rsidRPr="00876512" w:rsidRDefault="0053042B" w:rsidP="00876512">
            <w:pPr>
              <w:spacing w:before="240" w:after="100" w:line="240" w:lineRule="exact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1438" w:type="pct"/>
            <w:tcBorders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FCC66"/>
          </w:tcPr>
          <w:p w:rsidR="0053042B" w:rsidRPr="00876512" w:rsidRDefault="0053042B" w:rsidP="00876512">
            <w:pPr>
              <w:spacing w:before="240" w:after="100" w:line="240" w:lineRule="exact"/>
              <w:ind w:left="-108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876512">
              <w:rPr>
                <w:rFonts w:ascii="Arial" w:hAnsi="Arial" w:cs="Arial"/>
                <w:b/>
                <w:color w:val="000080"/>
                <w:sz w:val="22"/>
                <w:szCs w:val="22"/>
              </w:rPr>
              <w:t>Profesor</w:t>
            </w:r>
          </w:p>
        </w:tc>
        <w:tc>
          <w:tcPr>
            <w:tcW w:w="2727" w:type="pct"/>
            <w:tcBorders>
              <w:left w:val="single" w:sz="4" w:space="0" w:color="C0C0C0"/>
              <w:bottom w:val="single" w:sz="4" w:space="0" w:color="auto"/>
            </w:tcBorders>
            <w:shd w:val="clear" w:color="auto" w:fill="CCECFF"/>
          </w:tcPr>
          <w:p w:rsidR="0053042B" w:rsidRPr="00876512" w:rsidRDefault="0053042B" w:rsidP="00876512">
            <w:pPr>
              <w:spacing w:before="240" w:line="240" w:lineRule="exact"/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876512">
              <w:rPr>
                <w:rFonts w:ascii="Arial" w:hAnsi="Arial" w:cs="Arial"/>
                <w:b/>
                <w:color w:val="000080"/>
                <w:sz w:val="22"/>
                <w:szCs w:val="22"/>
              </w:rPr>
              <w:t>e-mail</w:t>
            </w:r>
          </w:p>
        </w:tc>
      </w:tr>
      <w:tr w:rsidR="00876512" w:rsidRPr="00D32CA6" w:rsidTr="000E5D45"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CCECFF"/>
            <w:vAlign w:val="center"/>
          </w:tcPr>
          <w:p w:rsidR="0053042B" w:rsidRPr="00876512" w:rsidRDefault="0053042B" w:rsidP="00876512">
            <w:pPr>
              <w:spacing w:before="240" w:line="240" w:lineRule="exact"/>
              <w:ind w:left="-142" w:right="-109"/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876512">
              <w:rPr>
                <w:rFonts w:ascii="Arial" w:hAnsi="Arial" w:cs="Arial"/>
                <w:b/>
                <w:color w:val="000080"/>
                <w:sz w:val="22"/>
                <w:szCs w:val="22"/>
              </w:rPr>
              <w:t>coordinador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</w:tcPr>
          <w:p w:rsidR="00EC0F18" w:rsidRDefault="00EC0F18" w:rsidP="00EC0F18">
            <w:pPr>
              <w:spacing w:before="120"/>
              <w:ind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Elena Rosa Pérez </w:t>
            </w:r>
          </w:p>
          <w:p w:rsidR="0053042B" w:rsidRPr="0014667B" w:rsidRDefault="00EC0F18" w:rsidP="00EC0F18">
            <w:pPr>
              <w:spacing w:before="120"/>
              <w:ind w:right="-108"/>
              <w:jc w:val="center"/>
              <w:rPr>
                <w:rStyle w:val="NombreAsignatura"/>
                <w:rFonts w:eastAsia="Cambria"/>
                <w:b w:val="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</w:rPr>
              <w:t>David Salgado Fernández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auto"/>
          </w:tcPr>
          <w:p w:rsidR="0053042B" w:rsidRPr="0014667B" w:rsidRDefault="0053042B" w:rsidP="00427318">
            <w:pPr>
              <w:jc w:val="center"/>
              <w:rPr>
                <w:rStyle w:val="NombreAsignatura"/>
                <w:rFonts w:eastAsia="Cambria"/>
                <w:b w:val="0"/>
                <w:sz w:val="24"/>
                <w:szCs w:val="24"/>
                <w:highlight w:val="yellow"/>
              </w:rPr>
            </w:pPr>
          </w:p>
        </w:tc>
      </w:tr>
      <w:tr w:rsidR="000E5D45" w:rsidRPr="00D32CA6" w:rsidTr="00876512">
        <w:tc>
          <w:tcPr>
            <w:tcW w:w="835" w:type="pct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CCECFF"/>
            <w:vAlign w:val="center"/>
          </w:tcPr>
          <w:p w:rsidR="000E5D45" w:rsidRPr="00876512" w:rsidRDefault="000E5D45" w:rsidP="00876512">
            <w:pPr>
              <w:spacing w:before="240" w:line="240" w:lineRule="exact"/>
              <w:ind w:left="-142" w:right="-109"/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Profesor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C0F18" w:rsidRDefault="00EC0F18" w:rsidP="00EC0F18">
            <w:pPr>
              <w:spacing w:before="120"/>
              <w:ind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Elena Rosa Pérez </w:t>
            </w:r>
          </w:p>
          <w:p w:rsidR="000E5D45" w:rsidRPr="00F23180" w:rsidRDefault="00EC0F18" w:rsidP="00EC0F18">
            <w:pPr>
              <w:spacing w:before="120"/>
              <w:ind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David Salgado Fernández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F23180" w:rsidRPr="00803F25" w:rsidRDefault="00F23180" w:rsidP="00803F25">
            <w:pPr>
              <w:jc w:val="center"/>
              <w:rPr>
                <w:rStyle w:val="NombreAsignatura"/>
                <w:b w:val="0"/>
                <w:sz w:val="24"/>
                <w:szCs w:val="24"/>
              </w:rPr>
            </w:pPr>
          </w:p>
        </w:tc>
      </w:tr>
    </w:tbl>
    <w:p w:rsidR="0053042B" w:rsidRPr="002E5396" w:rsidRDefault="0053042B" w:rsidP="0053042B"/>
    <w:p w:rsidR="0053042B" w:rsidRPr="00E85528" w:rsidRDefault="0053042B" w:rsidP="00E201E2">
      <w:pPr>
        <w:shd w:val="clear" w:color="auto" w:fill="006699"/>
        <w:spacing w:after="240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OBJETIVOS DE LA ASIGNATURA</w:t>
      </w:r>
    </w:p>
    <w:p w:rsidR="0053042B" w:rsidRPr="00542FCD" w:rsidRDefault="00C7327C" w:rsidP="00F916B8">
      <w:pPr>
        <w:spacing w:after="240"/>
        <w:jc w:val="both"/>
        <w:rPr>
          <w:rFonts w:ascii="Arial" w:hAnsi="Arial" w:cs="Arial"/>
          <w:bCs/>
          <w:color w:val="000000"/>
        </w:rPr>
      </w:pPr>
      <w:r w:rsidRPr="00C7327C">
        <w:rPr>
          <w:rFonts w:ascii="Arial" w:hAnsi="Arial" w:cs="Arial"/>
          <w:bCs/>
          <w:color w:val="000000"/>
        </w:rPr>
        <w:t>El objetivo de la asignatura es proporcio</w:t>
      </w:r>
      <w:r>
        <w:rPr>
          <w:rFonts w:ascii="Arial" w:hAnsi="Arial" w:cs="Arial"/>
          <w:bCs/>
          <w:color w:val="000000"/>
        </w:rPr>
        <w:t xml:space="preserve">nar </w:t>
      </w:r>
      <w:r w:rsidR="0014667B" w:rsidRPr="0014667B">
        <w:rPr>
          <w:rFonts w:ascii="Arial" w:hAnsi="Arial" w:cs="Arial"/>
          <w:bCs/>
          <w:color w:val="000000"/>
        </w:rPr>
        <w:t>los conocimientos esenciales para el procesamiento de los datos conducente a la producción de estadísticas oficiales</w:t>
      </w:r>
      <w:r w:rsidR="0014667B">
        <w:rPr>
          <w:rFonts w:ascii="Arial" w:hAnsi="Arial" w:cs="Arial"/>
          <w:bCs/>
          <w:color w:val="000000"/>
        </w:rPr>
        <w:t>,</w:t>
      </w:r>
      <w:r w:rsidR="0083105B" w:rsidRPr="0083105B">
        <w:rPr>
          <w:rFonts w:ascii="Arial" w:hAnsi="Arial" w:cs="Arial"/>
          <w:bCs/>
          <w:color w:val="000000"/>
        </w:rPr>
        <w:t xml:space="preserve"> </w:t>
      </w:r>
      <w:r w:rsidR="0014667B" w:rsidRPr="0014667B">
        <w:rPr>
          <w:rFonts w:ascii="Arial" w:hAnsi="Arial" w:cs="Arial"/>
          <w:bCs/>
          <w:color w:val="000000"/>
        </w:rPr>
        <w:t>reconociendo las fases críticas y permitiendo una mejor comprensión de cómo se originan las estimaciones producidas y difundidas por las oficinas de estadística pública</w:t>
      </w:r>
      <w:r w:rsidR="0058087F">
        <w:rPr>
          <w:rFonts w:ascii="Arial" w:hAnsi="Arial" w:cs="Arial"/>
          <w:bCs/>
          <w:color w:val="000000"/>
        </w:rPr>
        <w:t>.</w:t>
      </w:r>
      <w:r w:rsidR="0083105B">
        <w:rPr>
          <w:rFonts w:ascii="Arial" w:hAnsi="Arial" w:cs="Arial"/>
          <w:bCs/>
          <w:color w:val="000000"/>
        </w:rPr>
        <w:t xml:space="preserve"> </w:t>
      </w:r>
      <w:r w:rsidR="00542FCD">
        <w:rPr>
          <w:rFonts w:ascii="Arial" w:hAnsi="Arial" w:cs="Arial"/>
          <w:bCs/>
          <w:color w:val="000000"/>
        </w:rPr>
        <w:br w:type="page"/>
      </w:r>
    </w:p>
    <w:p w:rsidR="0053042B" w:rsidRPr="00E85528" w:rsidRDefault="0053042B" w:rsidP="0053042B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lastRenderedPageBreak/>
        <w:t>COMPETENCIAS DE LA ASIGNATURA</w:t>
      </w:r>
    </w:p>
    <w:p w:rsidR="0053042B" w:rsidRDefault="0053042B" w:rsidP="001872B6">
      <w:pPr>
        <w:jc w:val="both"/>
      </w:pPr>
    </w:p>
    <w:p w:rsidR="008F3BDD" w:rsidRPr="001F5A68" w:rsidRDefault="008F3BDD" w:rsidP="001872B6">
      <w:pPr>
        <w:jc w:val="both"/>
        <w:rPr>
          <w:rFonts w:ascii="Arial" w:hAnsi="Arial" w:cs="Arial"/>
          <w:color w:val="000000"/>
        </w:rPr>
      </w:pPr>
      <w:r w:rsidRPr="001F5A68">
        <w:rPr>
          <w:rFonts w:ascii="Arial" w:hAnsi="Arial" w:cs="Arial"/>
          <w:color w:val="000000"/>
        </w:rPr>
        <w:t>L</w:t>
      </w:r>
      <w:r w:rsidR="001F5A68" w:rsidRPr="001F5A68">
        <w:rPr>
          <w:rFonts w:ascii="Arial" w:hAnsi="Arial" w:cs="Arial"/>
          <w:color w:val="000000"/>
        </w:rPr>
        <w:t xml:space="preserve">a asignatura permitirá a </w:t>
      </w:r>
      <w:r w:rsidRPr="001F5A68">
        <w:rPr>
          <w:rFonts w:ascii="Arial" w:hAnsi="Arial" w:cs="Arial"/>
          <w:color w:val="000000"/>
        </w:rPr>
        <w:t>los estudiantes</w:t>
      </w:r>
      <w:r w:rsidR="001F5A68" w:rsidRPr="001F5A68">
        <w:rPr>
          <w:rFonts w:ascii="Arial" w:hAnsi="Arial" w:cs="Arial"/>
          <w:color w:val="000000"/>
        </w:rPr>
        <w:t>:</w:t>
      </w:r>
    </w:p>
    <w:p w:rsidR="001F5A68" w:rsidRPr="00B5335E" w:rsidRDefault="008F3BDD" w:rsidP="001872B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B5335E">
        <w:rPr>
          <w:rFonts w:ascii="Arial" w:hAnsi="Arial" w:cs="Arial"/>
          <w:color w:val="000000"/>
        </w:rPr>
        <w:t>Conocer los modelos, métodos y técnicas relevantes en distintas áreas de aplicación de la Estadística.</w:t>
      </w:r>
    </w:p>
    <w:p w:rsidR="001F5A68" w:rsidRPr="00B5335E" w:rsidRDefault="00B5335E" w:rsidP="001872B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B5335E">
        <w:rPr>
          <w:rFonts w:ascii="Arial" w:hAnsi="Arial" w:cs="Arial"/>
          <w:color w:val="000000"/>
        </w:rPr>
        <w:t>Elaborar adecuadamente y con originalidad argumentos motivados y proyectos de trabajo, redactar planes, así como formular hipótesis y conjeturas razonables en su área de especialización</w:t>
      </w:r>
      <w:r w:rsidR="008F3BDD" w:rsidRPr="00B5335E">
        <w:rPr>
          <w:rFonts w:ascii="Arial" w:hAnsi="Arial" w:cs="Arial"/>
          <w:color w:val="000000"/>
        </w:rPr>
        <w:t>.</w:t>
      </w:r>
    </w:p>
    <w:p w:rsidR="001F5A68" w:rsidRPr="00B5335E" w:rsidRDefault="00B5335E" w:rsidP="001872B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B5335E">
        <w:rPr>
          <w:rFonts w:ascii="Arial" w:hAnsi="Arial" w:cs="Arial"/>
          <w:color w:val="000000"/>
        </w:rPr>
        <w:t>Integrar los conocimientos adecuados y enfrentarse a la complejidad de emitir juicios en función de criterios, de normas externas o de reflexiones personales justificadas</w:t>
      </w:r>
      <w:r w:rsidR="008F3BDD" w:rsidRPr="00B5335E">
        <w:rPr>
          <w:rFonts w:ascii="Arial" w:hAnsi="Arial" w:cs="Arial"/>
          <w:color w:val="000000"/>
        </w:rPr>
        <w:t>.</w:t>
      </w:r>
    </w:p>
    <w:p w:rsidR="00B5335E" w:rsidRPr="00B5335E" w:rsidRDefault="00B5335E" w:rsidP="001872B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B5335E">
        <w:rPr>
          <w:rFonts w:ascii="Arial" w:hAnsi="Arial" w:cs="Arial"/>
          <w:color w:val="000000"/>
        </w:rPr>
        <w:t>Comunicar y presentar públicamente ideas, procedimientos o informes de investigación, así como asesorar a personas u organizaciones en el tratamiento estadístico.</w:t>
      </w:r>
    </w:p>
    <w:p w:rsidR="001F5A68" w:rsidRPr="00B5335E" w:rsidRDefault="00B5335E" w:rsidP="001872B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B5335E">
        <w:rPr>
          <w:rFonts w:ascii="Arial" w:hAnsi="Arial" w:cs="Arial"/>
          <w:color w:val="000000"/>
        </w:rPr>
        <w:t>Adentrarse en el manejo de técnicas estadísticas avanzadas aplicadas al estudio social, económico y demográfico</w:t>
      </w:r>
      <w:r w:rsidR="008F3BDD" w:rsidRPr="00B5335E">
        <w:rPr>
          <w:rFonts w:ascii="Arial" w:hAnsi="Arial" w:cs="Arial"/>
          <w:color w:val="000000"/>
        </w:rPr>
        <w:t>.</w:t>
      </w:r>
    </w:p>
    <w:p w:rsidR="001F5A68" w:rsidRPr="00B5335E" w:rsidRDefault="008F3BDD" w:rsidP="00E201E2">
      <w:pPr>
        <w:pStyle w:val="Prrafodelista"/>
        <w:numPr>
          <w:ilvl w:val="0"/>
          <w:numId w:val="7"/>
        </w:numPr>
        <w:spacing w:after="240"/>
        <w:jc w:val="both"/>
        <w:rPr>
          <w:rFonts w:ascii="Arial" w:hAnsi="Arial" w:cs="Arial"/>
          <w:color w:val="000000"/>
        </w:rPr>
      </w:pPr>
      <w:r w:rsidRPr="00B5335E">
        <w:rPr>
          <w:rFonts w:ascii="Arial" w:hAnsi="Arial" w:cs="Arial"/>
        </w:rPr>
        <w:t>Buscar y localizar información, utilizando para ello distintos tipos de fuentes documentales y estadísticas (bibliotecas físicas y virtuales, bases de datos, páginas webs de organismos internacionales y nacionales, públicos y privados, manuales y libros, artículos en revistas especiali</w:t>
      </w:r>
      <w:r w:rsidR="00DE6625" w:rsidRPr="00B5335E">
        <w:rPr>
          <w:rFonts w:ascii="Arial" w:hAnsi="Arial" w:cs="Arial"/>
        </w:rPr>
        <w:t>zadas, anuarios estadísticos, E</w:t>
      </w:r>
      <w:r w:rsidRPr="00B5335E">
        <w:rPr>
          <w:rFonts w:ascii="Arial" w:hAnsi="Arial" w:cs="Arial"/>
        </w:rPr>
        <w:t>t</w:t>
      </w:r>
      <w:r w:rsidR="00DE6625" w:rsidRPr="00B5335E">
        <w:rPr>
          <w:rFonts w:ascii="Arial" w:hAnsi="Arial" w:cs="Arial"/>
        </w:rPr>
        <w:t>c</w:t>
      </w:r>
      <w:r w:rsidRPr="00B5335E">
        <w:rPr>
          <w:rFonts w:ascii="Arial" w:hAnsi="Arial" w:cs="Arial"/>
        </w:rPr>
        <w:t>.).</w:t>
      </w:r>
    </w:p>
    <w:p w:rsidR="0053042B" w:rsidRPr="00E85528" w:rsidRDefault="0053042B" w:rsidP="00E201E2">
      <w:pPr>
        <w:shd w:val="clear" w:color="auto" w:fill="006699"/>
        <w:spacing w:after="240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CONTENIDOS TEMÁTICOS</w:t>
      </w:r>
    </w:p>
    <w:p w:rsidR="00194029" w:rsidRDefault="00194029" w:rsidP="001466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0: Introduction</w:t>
      </w:r>
    </w:p>
    <w:p w:rsidR="00194029" w:rsidRDefault="00194029" w:rsidP="00194029">
      <w:pPr>
        <w:pStyle w:val="Prrafodelista"/>
        <w:numPr>
          <w:ilvl w:val="0"/>
          <w:numId w:val="12"/>
        </w:numPr>
        <w:rPr>
          <w:rFonts w:ascii="Arial" w:hAnsi="Arial" w:cs="Arial"/>
          <w:lang w:val="en-GB"/>
        </w:rPr>
      </w:pPr>
      <w:r w:rsidRPr="00194029">
        <w:rPr>
          <w:rFonts w:ascii="Arial" w:hAnsi="Arial" w:cs="Arial"/>
          <w:lang w:val="en-GB"/>
        </w:rPr>
        <w:t xml:space="preserve">The estimation problem in </w:t>
      </w:r>
      <w:r>
        <w:rPr>
          <w:rFonts w:ascii="Arial" w:hAnsi="Arial" w:cs="Arial"/>
          <w:lang w:val="en-GB"/>
        </w:rPr>
        <w:t xml:space="preserve">a </w:t>
      </w:r>
      <w:r w:rsidRPr="00194029">
        <w:rPr>
          <w:rFonts w:ascii="Arial" w:hAnsi="Arial" w:cs="Arial"/>
          <w:lang w:val="en-GB"/>
        </w:rPr>
        <w:t>f</w:t>
      </w:r>
      <w:r>
        <w:rPr>
          <w:rFonts w:ascii="Arial" w:hAnsi="Arial" w:cs="Arial"/>
          <w:lang w:val="en-GB"/>
        </w:rPr>
        <w:t>inite population.</w:t>
      </w:r>
    </w:p>
    <w:p w:rsidR="00033AA2" w:rsidRPr="00033AA2" w:rsidRDefault="00033AA2" w:rsidP="00033AA2">
      <w:pPr>
        <w:rPr>
          <w:rFonts w:ascii="Arial" w:hAnsi="Arial" w:cs="Arial"/>
          <w:lang w:val="en-GB"/>
        </w:rPr>
      </w:pPr>
    </w:p>
    <w:p w:rsidR="0014667B" w:rsidRPr="00AB6F5A" w:rsidRDefault="0014667B" w:rsidP="0014667B">
      <w:pPr>
        <w:rPr>
          <w:rFonts w:ascii="Arial" w:hAnsi="Arial" w:cs="Arial"/>
          <w:b/>
          <w:lang w:val="en-GB"/>
        </w:rPr>
      </w:pPr>
      <w:r w:rsidRPr="00AB6F5A">
        <w:rPr>
          <w:rFonts w:ascii="Arial" w:hAnsi="Arial" w:cs="Arial"/>
          <w:b/>
          <w:lang w:val="en-GB"/>
        </w:rPr>
        <w:t>PART I: Sample selection</w:t>
      </w:r>
      <w:r w:rsidR="006A6926">
        <w:rPr>
          <w:rFonts w:ascii="Arial" w:hAnsi="Arial" w:cs="Arial"/>
          <w:b/>
          <w:lang w:val="en-GB"/>
        </w:rPr>
        <w:t xml:space="preserve"> and inference</w:t>
      </w:r>
    </w:p>
    <w:p w:rsidR="0014667B" w:rsidRPr="0014667B" w:rsidRDefault="004148A2" w:rsidP="0014667B">
      <w:pPr>
        <w:pStyle w:val="Listavistosa-nfasis11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Design-based inference</w:t>
      </w:r>
      <w:r w:rsidR="0014667B" w:rsidRPr="0014667B">
        <w:rPr>
          <w:rFonts w:ascii="Arial" w:hAnsi="Arial" w:cs="Arial"/>
          <w:lang w:val="en-US"/>
        </w:rPr>
        <w:t>.</w:t>
      </w:r>
    </w:p>
    <w:p w:rsidR="0014667B" w:rsidRPr="0014667B" w:rsidRDefault="004148A2" w:rsidP="0014667B">
      <w:pPr>
        <w:pStyle w:val="Listavistosa-nfasis11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Model-based inference</w:t>
      </w:r>
      <w:r w:rsidR="0014667B" w:rsidRPr="0014667B">
        <w:rPr>
          <w:rFonts w:ascii="Arial" w:hAnsi="Arial" w:cs="Arial"/>
          <w:lang w:val="en-US"/>
        </w:rPr>
        <w:t>.</w:t>
      </w:r>
    </w:p>
    <w:p w:rsidR="0014667B" w:rsidRPr="00BF26A9" w:rsidRDefault="0014667B" w:rsidP="0014667B">
      <w:pPr>
        <w:pStyle w:val="Listavistosa-nfasis11"/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4667B" w:rsidRPr="0014667B" w:rsidRDefault="0014667B" w:rsidP="0014667B">
      <w:pPr>
        <w:rPr>
          <w:rFonts w:ascii="Arial" w:hAnsi="Arial" w:cs="Arial"/>
          <w:b/>
        </w:rPr>
      </w:pPr>
      <w:r w:rsidRPr="0014667B">
        <w:rPr>
          <w:rFonts w:ascii="Arial" w:hAnsi="Arial" w:cs="Arial"/>
          <w:b/>
        </w:rPr>
        <w:t>PART II: Data collection</w:t>
      </w:r>
    </w:p>
    <w:p w:rsidR="0014667B" w:rsidRPr="0014667B" w:rsidRDefault="0014667B" w:rsidP="0014667B">
      <w:pPr>
        <w:pStyle w:val="Listavistosa-nfasis11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ascii="Arial" w:hAnsi="Arial" w:cs="Arial"/>
          <w:lang w:val="en-US"/>
        </w:rPr>
      </w:pPr>
      <w:r w:rsidRPr="0014667B">
        <w:rPr>
          <w:rFonts w:ascii="Arial" w:hAnsi="Arial" w:cs="Arial"/>
          <w:lang w:val="en-US"/>
        </w:rPr>
        <w:t>Design of data collection.</w:t>
      </w:r>
    </w:p>
    <w:p w:rsidR="0014667B" w:rsidRPr="0014667B" w:rsidRDefault="0014667B" w:rsidP="0014667B">
      <w:pPr>
        <w:pStyle w:val="Listavistosa-nfasis11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ascii="Arial" w:hAnsi="Arial" w:cs="Arial"/>
          <w:lang w:val="en-US"/>
        </w:rPr>
      </w:pPr>
      <w:r w:rsidRPr="0014667B">
        <w:rPr>
          <w:rFonts w:ascii="Arial" w:hAnsi="Arial" w:cs="Arial"/>
          <w:lang w:val="en-US"/>
        </w:rPr>
        <w:t>Techniques and tools.</w:t>
      </w:r>
    </w:p>
    <w:p w:rsidR="0014667B" w:rsidRPr="0014667B" w:rsidRDefault="0014667B" w:rsidP="0014667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14667B" w:rsidRPr="0014667B" w:rsidRDefault="0014667B" w:rsidP="0014667B">
      <w:pPr>
        <w:rPr>
          <w:rFonts w:ascii="Arial" w:hAnsi="Arial" w:cs="Arial"/>
          <w:b/>
        </w:rPr>
      </w:pPr>
      <w:r w:rsidRPr="0014667B">
        <w:rPr>
          <w:rFonts w:ascii="Arial" w:hAnsi="Arial" w:cs="Arial"/>
          <w:b/>
        </w:rPr>
        <w:t>PART III: Statistical data editing</w:t>
      </w:r>
    </w:p>
    <w:p w:rsidR="0014667B" w:rsidRPr="0014667B" w:rsidRDefault="0014667B" w:rsidP="0014667B">
      <w:pPr>
        <w:pStyle w:val="Listavistosa-nfasis11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ascii="Arial" w:hAnsi="Arial" w:cs="Arial"/>
          <w:lang w:val="en-US"/>
        </w:rPr>
      </w:pPr>
      <w:r w:rsidRPr="0014667B">
        <w:rPr>
          <w:rFonts w:ascii="Arial" w:hAnsi="Arial" w:cs="Arial"/>
          <w:lang w:val="en-US"/>
        </w:rPr>
        <w:t>Error detection.</w:t>
      </w:r>
    </w:p>
    <w:p w:rsidR="0014667B" w:rsidRPr="0014667B" w:rsidRDefault="0014667B" w:rsidP="0014667B">
      <w:pPr>
        <w:pStyle w:val="Listavistosa-nfasis11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14667B">
        <w:rPr>
          <w:rFonts w:ascii="Arial" w:hAnsi="Arial" w:cs="Arial"/>
        </w:rPr>
        <w:t>Error treatment.</w:t>
      </w:r>
    </w:p>
    <w:p w:rsidR="0014667B" w:rsidRDefault="0014667B" w:rsidP="0014667B">
      <w:pPr>
        <w:pStyle w:val="Listavistosa-nfasis11"/>
        <w:widowControl w:val="0"/>
        <w:autoSpaceDE w:val="0"/>
        <w:autoSpaceDN w:val="0"/>
        <w:adjustRightInd w:val="0"/>
        <w:ind w:left="0"/>
        <w:contextualSpacing/>
        <w:rPr>
          <w:sz w:val="22"/>
          <w:szCs w:val="22"/>
        </w:rPr>
      </w:pPr>
    </w:p>
    <w:p w:rsidR="0014667B" w:rsidRPr="0014667B" w:rsidRDefault="0014667B" w:rsidP="0014667B">
      <w:pPr>
        <w:rPr>
          <w:rFonts w:ascii="Arial" w:hAnsi="Arial" w:cs="Arial"/>
          <w:b/>
        </w:rPr>
      </w:pPr>
      <w:r w:rsidRPr="0014667B">
        <w:rPr>
          <w:rFonts w:ascii="Arial" w:hAnsi="Arial" w:cs="Arial"/>
          <w:b/>
        </w:rPr>
        <w:t>PART IV: Estimation</w:t>
      </w:r>
    </w:p>
    <w:p w:rsidR="0014667B" w:rsidRPr="0014667B" w:rsidRDefault="0014667B" w:rsidP="0014667B">
      <w:pPr>
        <w:pStyle w:val="Listavistosa-nfasis11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14667B">
        <w:rPr>
          <w:rFonts w:ascii="Arial" w:hAnsi="Arial" w:cs="Arial"/>
        </w:rPr>
        <w:t>Point estimation.</w:t>
      </w:r>
    </w:p>
    <w:p w:rsidR="0014667B" w:rsidRPr="0014667B" w:rsidRDefault="0014667B" w:rsidP="0014667B">
      <w:pPr>
        <w:pStyle w:val="Listavistosa-nfasis11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14667B">
        <w:rPr>
          <w:rFonts w:ascii="Arial" w:hAnsi="Arial" w:cs="Arial"/>
        </w:rPr>
        <w:t>Variance estimation.</w:t>
      </w:r>
    </w:p>
    <w:p w:rsidR="0014667B" w:rsidRDefault="0014667B" w:rsidP="0014667B">
      <w:pPr>
        <w:pStyle w:val="Listavistosa-nfasis11"/>
        <w:widowControl w:val="0"/>
        <w:autoSpaceDE w:val="0"/>
        <w:autoSpaceDN w:val="0"/>
        <w:adjustRightInd w:val="0"/>
        <w:contextualSpacing/>
        <w:rPr>
          <w:sz w:val="22"/>
          <w:szCs w:val="22"/>
        </w:rPr>
      </w:pPr>
    </w:p>
    <w:p w:rsidR="0014667B" w:rsidRPr="0014667B" w:rsidRDefault="0014667B" w:rsidP="0014667B">
      <w:pPr>
        <w:rPr>
          <w:rFonts w:ascii="Arial" w:hAnsi="Arial" w:cs="Arial"/>
          <w:b/>
        </w:rPr>
      </w:pPr>
      <w:r w:rsidRPr="0014667B">
        <w:rPr>
          <w:rFonts w:ascii="Arial" w:hAnsi="Arial" w:cs="Arial"/>
          <w:b/>
        </w:rPr>
        <w:t>PART V. Time series adjustment</w:t>
      </w:r>
    </w:p>
    <w:p w:rsidR="0014667B" w:rsidRPr="0014667B" w:rsidRDefault="0014667B" w:rsidP="0014667B">
      <w:pPr>
        <w:pStyle w:val="Listavistosa-nfasis11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ascii="Arial" w:hAnsi="Arial" w:cs="Arial"/>
          <w:lang w:val="en-US"/>
        </w:rPr>
      </w:pPr>
      <w:r w:rsidRPr="0014667B">
        <w:rPr>
          <w:rFonts w:ascii="Arial" w:hAnsi="Arial" w:cs="Arial"/>
          <w:lang w:val="en-US"/>
        </w:rPr>
        <w:t>Seasonal and calendar effect adjustment.</w:t>
      </w:r>
    </w:p>
    <w:p w:rsidR="0014667B" w:rsidRPr="00EC3605" w:rsidRDefault="0014667B" w:rsidP="0014667B">
      <w:pPr>
        <w:pStyle w:val="Listavistosa-nfasis11"/>
        <w:widowControl w:val="0"/>
        <w:autoSpaceDE w:val="0"/>
        <w:autoSpaceDN w:val="0"/>
        <w:adjustRightInd w:val="0"/>
        <w:ind w:left="0"/>
        <w:contextualSpacing/>
        <w:rPr>
          <w:sz w:val="22"/>
          <w:szCs w:val="22"/>
          <w:lang w:val="en-US"/>
        </w:rPr>
      </w:pPr>
    </w:p>
    <w:p w:rsidR="0014667B" w:rsidRPr="0014667B" w:rsidRDefault="0014667B" w:rsidP="0014667B">
      <w:pPr>
        <w:rPr>
          <w:rFonts w:ascii="Arial" w:hAnsi="Arial" w:cs="Arial"/>
          <w:b/>
        </w:rPr>
      </w:pPr>
      <w:r w:rsidRPr="0014667B">
        <w:rPr>
          <w:rFonts w:ascii="Arial" w:hAnsi="Arial" w:cs="Arial"/>
          <w:b/>
        </w:rPr>
        <w:t>PART V</w:t>
      </w:r>
      <w:r>
        <w:rPr>
          <w:rFonts w:ascii="Arial" w:hAnsi="Arial" w:cs="Arial"/>
          <w:b/>
        </w:rPr>
        <w:t>I</w:t>
      </w:r>
      <w:r w:rsidRPr="0014667B">
        <w:rPr>
          <w:rFonts w:ascii="Arial" w:hAnsi="Arial" w:cs="Arial"/>
          <w:b/>
        </w:rPr>
        <w:t>: Statistical dissemination</w:t>
      </w:r>
    </w:p>
    <w:p w:rsidR="0014667B" w:rsidRPr="0014667B" w:rsidRDefault="0014667B" w:rsidP="0014667B">
      <w:pPr>
        <w:pStyle w:val="Listavistosa-nfasis11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14667B">
        <w:rPr>
          <w:rFonts w:ascii="Arial" w:hAnsi="Arial" w:cs="Arial"/>
        </w:rPr>
        <w:t>Statistical disclosure control.</w:t>
      </w:r>
    </w:p>
    <w:p w:rsidR="0014667B" w:rsidRPr="0014667B" w:rsidRDefault="0014667B" w:rsidP="0014667B">
      <w:pPr>
        <w:pStyle w:val="Listavistosa-nfasis11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14667B">
        <w:rPr>
          <w:rFonts w:ascii="Arial" w:hAnsi="Arial" w:cs="Arial"/>
        </w:rPr>
        <w:t>Data visualization.</w:t>
      </w:r>
    </w:p>
    <w:p w:rsidR="0053042B" w:rsidRPr="00E201E2" w:rsidRDefault="00542FCD" w:rsidP="00542FC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D0902" w:rsidRPr="00E201E2" w:rsidRDefault="0053042B" w:rsidP="00E201E2">
      <w:pPr>
        <w:shd w:val="clear" w:color="auto" w:fill="006699"/>
        <w:spacing w:after="240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lastRenderedPageBreak/>
        <w:t>MATERIAL BIBLIOGRÁFICO Y OTROS RECURSOS DIDÁCTICOS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53042B" w:rsidRPr="00D32CA6">
        <w:trPr>
          <w:trHeight w:val="330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shd w:val="clear" w:color="auto" w:fill="FFCC66"/>
          </w:tcPr>
          <w:p w:rsidR="0053042B" w:rsidRPr="00D32CA6" w:rsidRDefault="0053042B" w:rsidP="0053042B">
            <w:pPr>
              <w:spacing w:before="240" w:after="240" w:line="240" w:lineRule="exact"/>
              <w:jc w:val="center"/>
              <w:rPr>
                <w:rFonts w:ascii="Arial Narrow" w:hAnsi="Arial Narrow"/>
                <w:b/>
                <w:color w:val="000080"/>
              </w:rPr>
            </w:pPr>
            <w:r w:rsidRPr="00D32CA6">
              <w:rPr>
                <w:rFonts w:ascii="Arial Narrow" w:hAnsi="Arial Narrow"/>
                <w:b/>
                <w:color w:val="000080"/>
              </w:rPr>
              <w:t xml:space="preserve">Bibliografía básica </w:t>
            </w:r>
          </w:p>
        </w:tc>
      </w:tr>
      <w:tr w:rsidR="0053042B" w:rsidRPr="00D32CA6" w:rsidTr="008060B4">
        <w:trPr>
          <w:trHeight w:val="688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4667B" w:rsidRDefault="0014667B" w:rsidP="0014667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  <w:p w:rsidR="0014667B" w:rsidRPr="0014667B" w:rsidRDefault="0014667B" w:rsidP="0014667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14667B">
              <w:rPr>
                <w:rFonts w:ascii="Arial" w:hAnsi="Arial" w:cs="Arial"/>
                <w:lang w:val="en-US"/>
              </w:rPr>
              <w:t>C.-E. Särndal, B. Swensson, and J. Wretman (1992). Model assisted survey sampling. Springer.</w:t>
            </w:r>
          </w:p>
          <w:p w:rsidR="0014667B" w:rsidRPr="0014667B" w:rsidRDefault="0014667B" w:rsidP="0014667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  <w:p w:rsidR="0014667B" w:rsidRPr="0014667B" w:rsidRDefault="0014667B" w:rsidP="0014667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14667B">
              <w:rPr>
                <w:rFonts w:ascii="Arial" w:hAnsi="Arial" w:cs="Arial"/>
                <w:lang w:val="en-US"/>
              </w:rPr>
              <w:t>C.-E. Särndal and S. Lündstrom (2005). Estimation in surveys with nonresponse. Wiley.</w:t>
            </w:r>
          </w:p>
          <w:p w:rsidR="0014667B" w:rsidRPr="0014667B" w:rsidRDefault="0014667B" w:rsidP="0014667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  <w:p w:rsidR="0014667B" w:rsidRPr="0014667B" w:rsidRDefault="0014667B" w:rsidP="0014667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14667B">
              <w:rPr>
                <w:rFonts w:ascii="Arial" w:hAnsi="Arial" w:cs="Arial"/>
                <w:lang w:val="en-US"/>
              </w:rPr>
              <w:t>K. Wolter (1985). Introduction to variance estimation (2nd ed.). Springer.</w:t>
            </w:r>
          </w:p>
          <w:p w:rsidR="0014667B" w:rsidRPr="0014667B" w:rsidRDefault="0014667B" w:rsidP="0014667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  <w:p w:rsidR="0014667B" w:rsidRPr="0014667B" w:rsidRDefault="0014667B" w:rsidP="0014667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14667B">
              <w:rPr>
                <w:rFonts w:ascii="Arial" w:hAnsi="Arial" w:cs="Arial"/>
                <w:lang w:val="en-US"/>
              </w:rPr>
              <w:t>T. de Waal, J. Pannekoek, and S. Scholtus (2011). Handbook of Statistical Data Editing and Imputation .Wiley.</w:t>
            </w:r>
          </w:p>
          <w:p w:rsidR="0014667B" w:rsidRPr="0014667B" w:rsidRDefault="0014667B" w:rsidP="0014667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  <w:p w:rsidR="0014667B" w:rsidRPr="0014667B" w:rsidRDefault="0014667B" w:rsidP="0014667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14667B">
              <w:rPr>
                <w:rFonts w:ascii="Arial" w:hAnsi="Arial" w:cs="Arial"/>
                <w:lang w:val="en-US"/>
              </w:rPr>
              <w:t>A. Hundepool et al. (2012). Statistical disclosure control. Wiley.</w:t>
            </w:r>
          </w:p>
          <w:p w:rsidR="0014667B" w:rsidRPr="0014667B" w:rsidRDefault="0014667B" w:rsidP="0014667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  <w:p w:rsidR="0014667B" w:rsidRPr="0014667B" w:rsidRDefault="0014667B" w:rsidP="0014667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14667B">
              <w:rPr>
                <w:rFonts w:ascii="Arial" w:hAnsi="Arial" w:cs="Arial"/>
                <w:lang w:val="en-US"/>
              </w:rPr>
              <w:t>Statistics Canada (2010). Survey methods and practices. StatCanada.</w:t>
            </w:r>
          </w:p>
          <w:p w:rsidR="0014667B" w:rsidRPr="0014667B" w:rsidRDefault="0014667B" w:rsidP="0014667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  <w:p w:rsidR="0014667B" w:rsidRPr="0014667B" w:rsidRDefault="0014667B" w:rsidP="0014667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14667B">
              <w:rPr>
                <w:rFonts w:ascii="Arial" w:hAnsi="Arial" w:cs="Arial"/>
                <w:lang w:val="en-US"/>
              </w:rPr>
              <w:t>Eurostat (2014). Memobust Handbook on Methodology of Modern Business Statistics. Eurostat.</w:t>
            </w:r>
          </w:p>
          <w:p w:rsidR="00D95DD3" w:rsidRPr="0014667B" w:rsidRDefault="00186BE7" w:rsidP="000103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</w:t>
            </w:r>
          </w:p>
        </w:tc>
      </w:tr>
      <w:tr w:rsidR="0053042B" w:rsidRPr="00D32CA6">
        <w:trPr>
          <w:trHeight w:val="696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shd w:val="clear" w:color="auto" w:fill="FFCC66"/>
          </w:tcPr>
          <w:p w:rsidR="0053042B" w:rsidRPr="00D32CA6" w:rsidRDefault="0053042B" w:rsidP="0053042B">
            <w:pPr>
              <w:rPr>
                <w:rFonts w:ascii="Arial Narrow" w:hAnsi="Arial Narrow"/>
                <w:b/>
                <w:color w:val="000080"/>
              </w:rPr>
            </w:pPr>
          </w:p>
          <w:p w:rsidR="0053042B" w:rsidRPr="00D32CA6" w:rsidRDefault="0053042B" w:rsidP="0053042B">
            <w:pPr>
              <w:jc w:val="center"/>
              <w:rPr>
                <w:rFonts w:ascii="Arial Narrow" w:hAnsi="Arial Narrow"/>
                <w:b/>
                <w:color w:val="000080"/>
              </w:rPr>
            </w:pPr>
            <w:r w:rsidRPr="00D32CA6">
              <w:rPr>
                <w:rFonts w:ascii="Arial Narrow" w:hAnsi="Arial Narrow"/>
                <w:b/>
                <w:color w:val="000080"/>
              </w:rPr>
              <w:t>Bibliografía complementaria</w:t>
            </w:r>
          </w:p>
        </w:tc>
      </w:tr>
      <w:tr w:rsidR="0053042B" w:rsidRPr="000764E5" w:rsidTr="0014667B">
        <w:trPr>
          <w:trHeight w:val="2265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4667B" w:rsidRDefault="0014667B" w:rsidP="0014667B">
            <w:pPr>
              <w:autoSpaceDE w:val="0"/>
              <w:autoSpaceDN w:val="0"/>
              <w:adjustRightInd w:val="0"/>
              <w:rPr>
                <w:color w:val="1A1A1A"/>
                <w:sz w:val="22"/>
                <w:szCs w:val="22"/>
                <w:lang w:val="en-US"/>
              </w:rPr>
            </w:pPr>
          </w:p>
          <w:p w:rsidR="0014667B" w:rsidRPr="0014667B" w:rsidRDefault="0014667B" w:rsidP="0014667B">
            <w:pPr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lang w:val="en-US"/>
              </w:rPr>
            </w:pPr>
            <w:r w:rsidRPr="0014667B">
              <w:rPr>
                <w:rFonts w:ascii="Arial" w:hAnsi="Arial" w:cs="Arial"/>
                <w:color w:val="1A1A1A"/>
                <w:lang w:val="en-US"/>
              </w:rPr>
              <w:t>D. Pfefferman and C.R. Rao, eds. (2009). Handbook of Statistics 29AB. North-Holland.</w:t>
            </w:r>
          </w:p>
          <w:p w:rsidR="0014667B" w:rsidRPr="0014667B" w:rsidRDefault="0014667B" w:rsidP="0014667B">
            <w:pPr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lang w:val="en-US"/>
              </w:rPr>
            </w:pPr>
          </w:p>
          <w:p w:rsidR="0014667B" w:rsidRPr="0014667B" w:rsidRDefault="0014667B" w:rsidP="0014667B">
            <w:pPr>
              <w:autoSpaceDE w:val="0"/>
              <w:autoSpaceDN w:val="0"/>
              <w:adjustRightInd w:val="0"/>
              <w:rPr>
                <w:rFonts w:ascii="Arial" w:hAnsi="Arial" w:cs="Arial"/>
                <w:color w:val="1A1A1A"/>
              </w:rPr>
            </w:pPr>
            <w:r w:rsidRPr="0014667B">
              <w:rPr>
                <w:rFonts w:ascii="Arial" w:hAnsi="Arial" w:cs="Arial"/>
                <w:color w:val="1A1A1A"/>
                <w:lang w:val="en-US"/>
              </w:rPr>
              <w:t xml:space="preserve">E. Tufte (2001). The visual display of quantitative information (2nd ed). </w:t>
            </w:r>
            <w:r w:rsidRPr="0014667B">
              <w:rPr>
                <w:rFonts w:ascii="Arial" w:hAnsi="Arial" w:cs="Arial"/>
                <w:color w:val="1A1A1A"/>
              </w:rPr>
              <w:t>Graphics Press.</w:t>
            </w:r>
          </w:p>
          <w:p w:rsidR="0053042B" w:rsidRPr="00010398" w:rsidRDefault="0053042B" w:rsidP="00010398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53042B" w:rsidRPr="00D32CA6">
        <w:trPr>
          <w:trHeight w:val="718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shd w:val="clear" w:color="auto" w:fill="FFCC66"/>
          </w:tcPr>
          <w:p w:rsidR="0053042B" w:rsidRPr="00D32CA6" w:rsidRDefault="0053042B" w:rsidP="0053042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 Narrow" w:hAnsi="Arial Narrow"/>
                <w:color w:val="231F20"/>
              </w:rPr>
            </w:pPr>
            <w:r w:rsidRPr="00D32CA6">
              <w:rPr>
                <w:rFonts w:ascii="Arial Narrow" w:hAnsi="Arial Narrow"/>
                <w:b/>
                <w:color w:val="000080"/>
              </w:rPr>
              <w:t xml:space="preserve">Otros recursos </w:t>
            </w:r>
          </w:p>
        </w:tc>
      </w:tr>
      <w:tr w:rsidR="0053042B" w:rsidRPr="00D32CA6" w:rsidTr="00240949">
        <w:trPr>
          <w:trHeight w:val="601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4667B" w:rsidRDefault="0014667B" w:rsidP="0014667B">
            <w:pPr>
              <w:pStyle w:val="Listavistosa-nfasis11"/>
              <w:widowControl w:val="0"/>
              <w:autoSpaceDE w:val="0"/>
              <w:autoSpaceDN w:val="0"/>
              <w:adjustRightInd w:val="0"/>
              <w:ind w:left="0"/>
              <w:contextualSpacing/>
              <w:rPr>
                <w:rFonts w:ascii="Arial" w:hAnsi="Arial" w:cs="Arial"/>
              </w:rPr>
            </w:pPr>
          </w:p>
          <w:p w:rsidR="0014667B" w:rsidRPr="00E35A2A" w:rsidRDefault="0014667B" w:rsidP="0014667B">
            <w:pPr>
              <w:pStyle w:val="Listavistosa-nfasis11"/>
              <w:widowControl w:val="0"/>
              <w:autoSpaceDE w:val="0"/>
              <w:autoSpaceDN w:val="0"/>
              <w:adjustRightInd w:val="0"/>
              <w:ind w:left="0"/>
              <w:contextualSpacing/>
              <w:rPr>
                <w:rFonts w:ascii="Arial" w:hAnsi="Arial" w:cs="Arial"/>
              </w:rPr>
            </w:pPr>
            <w:r w:rsidRPr="00E35A2A">
              <w:rPr>
                <w:rFonts w:ascii="Arial" w:hAnsi="Arial" w:cs="Arial"/>
              </w:rPr>
              <w:t>Los estudiantes dispondrán desde el primer día de clase de los siguientes materiales:</w:t>
            </w:r>
          </w:p>
          <w:p w:rsidR="0014667B" w:rsidRPr="00E35A2A" w:rsidRDefault="0014667B" w:rsidP="0014667B">
            <w:pPr>
              <w:pStyle w:val="Listavistosa-nfasis1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E35A2A">
              <w:rPr>
                <w:rFonts w:ascii="Arial" w:hAnsi="Arial" w:cs="Arial"/>
              </w:rPr>
              <w:t>Transparencias que se usarán en clase sobre los diversos temas.</w:t>
            </w:r>
          </w:p>
          <w:p w:rsidR="0014667B" w:rsidRPr="00E35A2A" w:rsidRDefault="0014667B" w:rsidP="0014667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E35A2A">
              <w:rPr>
                <w:rFonts w:ascii="Arial" w:hAnsi="Arial" w:cs="Arial"/>
              </w:rPr>
              <w:t>Toda la bibliografía de acceso abierto recomendada disponible en la web.</w:t>
            </w:r>
          </w:p>
          <w:p w:rsidR="00D95DD3" w:rsidRPr="00075735" w:rsidRDefault="00D95DD3" w:rsidP="00075735">
            <w:pPr>
              <w:spacing w:after="240" w:line="240" w:lineRule="exact"/>
              <w:ind w:left="360"/>
              <w:rPr>
                <w:rFonts w:ascii="Arial" w:hAnsi="Arial" w:cs="Arial"/>
              </w:rPr>
            </w:pPr>
          </w:p>
        </w:tc>
      </w:tr>
    </w:tbl>
    <w:p w:rsidR="00542FCD" w:rsidRDefault="00542FCD" w:rsidP="0053042B">
      <w:pPr>
        <w:jc w:val="both"/>
        <w:rPr>
          <w:rFonts w:ascii="Arial Narrow" w:hAnsi="Arial Narrow" w:cs="Arial"/>
          <w:u w:val="single"/>
        </w:rPr>
      </w:pPr>
    </w:p>
    <w:p w:rsidR="0053042B" w:rsidRDefault="00542FCD" w:rsidP="00542FCD">
      <w:pPr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  <w:br w:type="page"/>
      </w:r>
    </w:p>
    <w:p w:rsidR="0053042B" w:rsidRPr="00E85528" w:rsidRDefault="0053042B" w:rsidP="0053042B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lastRenderedPageBreak/>
        <w:t>GESTIÓN DEL PROCESO DE APRENDIZAJE</w:t>
      </w:r>
    </w:p>
    <w:p w:rsidR="0053042B" w:rsidRDefault="0053042B" w:rsidP="005304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515"/>
      </w:tblGrid>
      <w:tr w:rsidR="0053042B" w:rsidRPr="00D32CA6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:rsidR="0053042B" w:rsidRPr="00D32CA6" w:rsidRDefault="0053042B" w:rsidP="0053042B">
            <w:pPr>
              <w:rPr>
                <w:rFonts w:ascii="Arial Narrow" w:hAnsi="Arial Narrow"/>
                <w:b/>
                <w:color w:val="000080"/>
                <w:sz w:val="16"/>
                <w:szCs w:val="16"/>
              </w:rPr>
            </w:pPr>
          </w:p>
          <w:p w:rsidR="0053042B" w:rsidRPr="00D32CA6" w:rsidRDefault="0053042B" w:rsidP="0053042B">
            <w:pPr>
              <w:spacing w:line="240" w:lineRule="exact"/>
              <w:jc w:val="center"/>
              <w:rPr>
                <w:rFonts w:ascii="Arial Narrow" w:hAnsi="Arial Narrow" w:cs="Arial"/>
                <w:color w:val="000080"/>
              </w:rPr>
            </w:pPr>
            <w:r w:rsidRPr="00195047">
              <w:rPr>
                <w:rFonts w:ascii="Arial" w:hAnsi="Arial"/>
                <w:b/>
                <w:sz w:val="20"/>
              </w:rPr>
              <w:t>ACTIVIDADES PRESENCIALES DE ALUMNOS/AS Y PROFESORES/AS</w:t>
            </w:r>
            <w:r w:rsidRPr="00D32CA6">
              <w:rPr>
                <w:rFonts w:ascii="Arial Narrow" w:hAnsi="Arial Narrow" w:cs="Arial"/>
                <w:color w:val="000080"/>
              </w:rPr>
              <w:t xml:space="preserve"> </w:t>
            </w:r>
          </w:p>
        </w:tc>
      </w:tr>
      <w:tr w:rsidR="0053042B" w:rsidRPr="00D32CA6">
        <w:trPr>
          <w:trHeight w:val="207"/>
        </w:trPr>
        <w:tc>
          <w:tcPr>
            <w:tcW w:w="3646" w:type="pct"/>
            <w:tcBorders>
              <w:top w:val="doub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D32CA6" w:rsidRDefault="0053042B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D32CA6">
              <w:rPr>
                <w:rFonts w:ascii="Arial Narrow" w:hAnsi="Arial Narrow" w:cs="Arial"/>
                <w:color w:val="000080"/>
              </w:rPr>
              <w:t>Seleccione las técnicas que va a utilizar en el desarrollo de su asignatura. Puede añadir otras</w:t>
            </w:r>
            <w:r>
              <w:rPr>
                <w:rFonts w:ascii="Arial Narrow" w:hAnsi="Arial Narrow" w:cs="Arial"/>
                <w:color w:val="000080"/>
              </w:rPr>
              <w:t xml:space="preserve"> o sustituir las que aparecen como ejemplos:</w:t>
            </w:r>
          </w:p>
        </w:tc>
        <w:tc>
          <w:tcPr>
            <w:tcW w:w="1354" w:type="pct"/>
            <w:tcBorders>
              <w:top w:val="double" w:sz="4" w:space="0" w:color="auto"/>
              <w:left w:val="single" w:sz="4" w:space="0" w:color="C0C0C0"/>
              <w:bottom w:val="single" w:sz="4" w:space="0" w:color="C0C0C0"/>
            </w:tcBorders>
            <w:shd w:val="clear" w:color="auto" w:fill="CCECFF"/>
          </w:tcPr>
          <w:p w:rsidR="0053042B" w:rsidRPr="0034198F" w:rsidRDefault="0053042B" w:rsidP="005304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Arial Narrow" w:hAnsi="Arial Narrow"/>
              </w:rPr>
            </w:pPr>
            <w:r w:rsidRPr="0034198F">
              <w:rPr>
                <w:rFonts w:ascii="Arial" w:hAnsi="Arial"/>
                <w:b/>
              </w:rPr>
              <w:t>Horas previstas</w:t>
            </w:r>
          </w:p>
        </w:tc>
      </w:tr>
      <w:tr w:rsidR="00130B65" w:rsidRPr="00B5335E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130B65" w:rsidRPr="00B5335E" w:rsidRDefault="00130B65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B5335E">
              <w:rPr>
                <w:rFonts w:ascii="Arial Narrow" w:hAnsi="Arial Narrow" w:cs="Arial"/>
                <w:b/>
                <w:color w:val="000080"/>
              </w:rPr>
              <w:t>Sesiones académicas teóricas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30B65" w:rsidRPr="00B5335E" w:rsidRDefault="00B5335E" w:rsidP="001D08B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B5335E">
              <w:rPr>
                <w:rFonts w:ascii="Arial" w:hAnsi="Arial" w:cs="Arial"/>
              </w:rPr>
              <w:t>13</w:t>
            </w:r>
            <w:r w:rsidR="00130B65" w:rsidRPr="00B5335E">
              <w:rPr>
                <w:rFonts w:ascii="Arial" w:hAnsi="Arial" w:cs="Arial"/>
              </w:rPr>
              <w:t xml:space="preserve"> </w:t>
            </w:r>
          </w:p>
        </w:tc>
      </w:tr>
      <w:tr w:rsidR="00130B65" w:rsidRPr="00B5335E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130B65" w:rsidRPr="00B5335E" w:rsidRDefault="00130B65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B5335E">
              <w:rPr>
                <w:rFonts w:ascii="Arial Narrow" w:hAnsi="Arial Narrow" w:cs="Arial"/>
                <w:b/>
                <w:color w:val="000080"/>
              </w:rPr>
              <w:t>Sesiones académicas de problemas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30B65" w:rsidRPr="00B5335E" w:rsidRDefault="00B5335E" w:rsidP="001D08B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B5335E">
              <w:rPr>
                <w:rFonts w:ascii="Arial" w:hAnsi="Arial" w:cs="Arial"/>
              </w:rPr>
              <w:t>13</w:t>
            </w:r>
            <w:r w:rsidR="00130B65" w:rsidRPr="00B5335E">
              <w:rPr>
                <w:rFonts w:ascii="Arial" w:hAnsi="Arial" w:cs="Arial"/>
              </w:rPr>
              <w:t xml:space="preserve"> </w:t>
            </w:r>
          </w:p>
        </w:tc>
      </w:tr>
      <w:tr w:rsidR="00130B65" w:rsidRPr="00B5335E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130B65" w:rsidRPr="00B5335E" w:rsidRDefault="00130B65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B5335E">
              <w:rPr>
                <w:rFonts w:ascii="Arial Narrow" w:hAnsi="Arial Narrow" w:cs="Arial"/>
                <w:b/>
                <w:color w:val="000080"/>
              </w:rPr>
              <w:t>Tutorías grupales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30B65" w:rsidRPr="00B5335E" w:rsidRDefault="00130B65" w:rsidP="001D08B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B5335E">
              <w:rPr>
                <w:rFonts w:ascii="Arial" w:hAnsi="Arial" w:cs="Arial"/>
              </w:rPr>
              <w:t xml:space="preserve">2 </w:t>
            </w:r>
          </w:p>
        </w:tc>
      </w:tr>
      <w:tr w:rsidR="00130B65" w:rsidRPr="00B5335E">
        <w:trPr>
          <w:trHeight w:val="420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130B65" w:rsidRPr="00B5335E" w:rsidRDefault="00130B65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B5335E">
              <w:rPr>
                <w:rFonts w:ascii="Arial Narrow" w:hAnsi="Arial Narrow" w:cs="Arial"/>
                <w:b/>
                <w:color w:val="000080"/>
              </w:rPr>
              <w:t>Presentaciones y debates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30B65" w:rsidRPr="00B5335E" w:rsidRDefault="00B5335E" w:rsidP="001D08B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B5335E">
              <w:rPr>
                <w:rFonts w:ascii="Arial" w:hAnsi="Arial" w:cs="Arial"/>
              </w:rPr>
              <w:t>2</w:t>
            </w:r>
            <w:r w:rsidR="00130B65" w:rsidRPr="00B5335E">
              <w:rPr>
                <w:rFonts w:ascii="Arial" w:hAnsi="Arial" w:cs="Arial"/>
              </w:rPr>
              <w:t xml:space="preserve"> </w:t>
            </w:r>
          </w:p>
        </w:tc>
      </w:tr>
      <w:tr w:rsidR="00130B65" w:rsidRPr="00B5335E">
        <w:trPr>
          <w:trHeight w:val="420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130B65" w:rsidRPr="00B5335E" w:rsidRDefault="00130B65" w:rsidP="000A2705">
            <w:pPr>
              <w:spacing w:before="120" w:line="240" w:lineRule="exact"/>
              <w:jc w:val="right"/>
              <w:rPr>
                <w:rFonts w:ascii="Arial Narrow" w:hAnsi="Arial Narrow" w:cs="Arial"/>
                <w:b/>
                <w:color w:val="000080"/>
              </w:rPr>
            </w:pPr>
            <w:r w:rsidRPr="00B5335E">
              <w:rPr>
                <w:rFonts w:ascii="Arial Narrow" w:hAnsi="Arial Narrow" w:cs="Arial"/>
                <w:b/>
                <w:color w:val="000080"/>
              </w:rPr>
              <w:t>TOTAL DE HORAS PRESENCIALES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30B65" w:rsidRPr="00B5335E" w:rsidRDefault="0014667B" w:rsidP="001D08B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B5335E">
              <w:rPr>
                <w:rFonts w:ascii="Arial" w:hAnsi="Arial" w:cs="Arial"/>
              </w:rPr>
              <w:t>30</w:t>
            </w:r>
            <w:r w:rsidR="00130B65" w:rsidRPr="00B5335E">
              <w:rPr>
                <w:rFonts w:ascii="Arial" w:hAnsi="Arial" w:cs="Arial"/>
              </w:rPr>
              <w:t xml:space="preserve"> </w:t>
            </w:r>
          </w:p>
        </w:tc>
      </w:tr>
    </w:tbl>
    <w:p w:rsidR="0053042B" w:rsidRPr="00B5335E" w:rsidRDefault="0053042B" w:rsidP="005304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515"/>
      </w:tblGrid>
      <w:tr w:rsidR="0053042B" w:rsidRPr="00B5335E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:rsidR="0053042B" w:rsidRPr="00B5335E" w:rsidRDefault="0053042B" w:rsidP="0053042B">
            <w:pPr>
              <w:rPr>
                <w:rFonts w:ascii="Arial Narrow" w:hAnsi="Arial Narrow"/>
                <w:b/>
                <w:color w:val="000080"/>
                <w:sz w:val="16"/>
                <w:szCs w:val="16"/>
              </w:rPr>
            </w:pPr>
          </w:p>
          <w:p w:rsidR="0053042B" w:rsidRPr="00B5335E" w:rsidRDefault="0053042B" w:rsidP="0053042B">
            <w:pPr>
              <w:spacing w:line="240" w:lineRule="exact"/>
              <w:jc w:val="center"/>
              <w:rPr>
                <w:rFonts w:ascii="Arial Narrow" w:hAnsi="Arial Narrow" w:cs="Arial"/>
                <w:color w:val="000080"/>
              </w:rPr>
            </w:pPr>
            <w:r w:rsidRPr="00B5335E">
              <w:rPr>
                <w:rFonts w:ascii="Arial" w:hAnsi="Arial"/>
                <w:b/>
                <w:sz w:val="20"/>
              </w:rPr>
              <w:t>ACTIVIDADES DE TRABAJO AUTÓNOMO DE LOS/AS ALUMNOS/AS</w:t>
            </w:r>
          </w:p>
        </w:tc>
      </w:tr>
      <w:tr w:rsidR="0053042B" w:rsidRPr="00B5335E">
        <w:trPr>
          <w:trHeight w:val="207"/>
        </w:trPr>
        <w:tc>
          <w:tcPr>
            <w:tcW w:w="3646" w:type="pct"/>
            <w:tcBorders>
              <w:top w:val="doub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B5335E" w:rsidRDefault="0053042B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B5335E">
              <w:rPr>
                <w:rFonts w:ascii="Arial Narrow" w:hAnsi="Arial Narrow" w:cs="Arial"/>
                <w:color w:val="000080"/>
              </w:rPr>
              <w:t>Seleccione las técnicas que va a utilizar en el desarrollo de su asignatura. Puede añadir otras o sustituir las que aparecen como ejemplos:</w:t>
            </w:r>
          </w:p>
        </w:tc>
        <w:tc>
          <w:tcPr>
            <w:tcW w:w="1354" w:type="pct"/>
            <w:tcBorders>
              <w:top w:val="double" w:sz="4" w:space="0" w:color="auto"/>
              <w:left w:val="single" w:sz="4" w:space="0" w:color="C0C0C0"/>
              <w:bottom w:val="single" w:sz="4" w:space="0" w:color="C0C0C0"/>
            </w:tcBorders>
            <w:shd w:val="clear" w:color="auto" w:fill="CCECFF"/>
          </w:tcPr>
          <w:p w:rsidR="0053042B" w:rsidRPr="00B5335E" w:rsidRDefault="0053042B" w:rsidP="005304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Arial Narrow" w:hAnsi="Arial Narrow"/>
              </w:rPr>
            </w:pPr>
            <w:r w:rsidRPr="00B5335E">
              <w:rPr>
                <w:rFonts w:ascii="Arial" w:hAnsi="Arial"/>
                <w:b/>
              </w:rPr>
              <w:t>Horas previstas</w:t>
            </w:r>
          </w:p>
        </w:tc>
      </w:tr>
      <w:tr w:rsidR="00130B65" w:rsidRPr="00B5335E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130B65" w:rsidRPr="00B5335E" w:rsidRDefault="00130B65" w:rsidP="0053042B">
            <w:pPr>
              <w:spacing w:before="120"/>
              <w:rPr>
                <w:rFonts w:ascii="Arial" w:hAnsi="Arial"/>
                <w:sz w:val="20"/>
              </w:rPr>
            </w:pPr>
            <w:r w:rsidRPr="00B5335E">
              <w:rPr>
                <w:rFonts w:ascii="Arial" w:hAnsi="Arial"/>
                <w:sz w:val="20"/>
              </w:rPr>
              <w:t>Preparación de seminarios, lecturas, investigaciones, etc., para exponer y entregar en las clases teóricas y prácticas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30B65" w:rsidRPr="00B5335E" w:rsidRDefault="00B5335E" w:rsidP="001D08B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B5335E">
              <w:rPr>
                <w:rFonts w:ascii="Arial" w:hAnsi="Arial" w:cs="Arial"/>
              </w:rPr>
              <w:t>30</w:t>
            </w:r>
          </w:p>
        </w:tc>
      </w:tr>
      <w:tr w:rsidR="00130B65" w:rsidRPr="00B5335E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130B65" w:rsidRPr="00B5335E" w:rsidRDefault="00130B65" w:rsidP="0053042B">
            <w:pPr>
              <w:pStyle w:val="Textoindependiente2"/>
              <w:spacing w:before="120"/>
              <w:rPr>
                <w:rFonts w:cs="Arial"/>
                <w:color w:val="auto"/>
              </w:rPr>
            </w:pPr>
            <w:r w:rsidRPr="00B5335E">
              <w:rPr>
                <w:rFonts w:cs="Arial"/>
                <w:color w:val="auto"/>
              </w:rPr>
              <w:t>Preparación de trabajos finales para entregar a la conclusión del curso: trabajos de análisis y revisiones teóricas y de investigación en el campo de la comunicación (trabajos exploratorios, de recopilación de fuentes bibliográficas, estadísticas, históricas, etc.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30B65" w:rsidRPr="00B5335E" w:rsidRDefault="00B5335E" w:rsidP="001D08B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B5335E">
              <w:rPr>
                <w:rFonts w:ascii="Arial" w:hAnsi="Arial" w:cs="Arial"/>
              </w:rPr>
              <w:t>36</w:t>
            </w:r>
          </w:p>
        </w:tc>
      </w:tr>
      <w:tr w:rsidR="00130B65" w:rsidRPr="00B5335E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130B65" w:rsidRPr="00B5335E" w:rsidRDefault="00130B65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B5335E">
              <w:rPr>
                <w:rFonts w:ascii="Arial" w:hAnsi="Arial"/>
                <w:sz w:val="20"/>
              </w:rPr>
              <w:t>Actividades formativas alternativas relacionadas con la asignatura y de interés para la formación del estudiante. Asistencia a jornadas, congresos y conferencias, etc.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30B65" w:rsidRPr="00B5335E" w:rsidRDefault="00B5335E" w:rsidP="001D08B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B5335E">
              <w:rPr>
                <w:rFonts w:ascii="Arial" w:hAnsi="Arial" w:cs="Arial"/>
              </w:rPr>
              <w:t>4</w:t>
            </w:r>
            <w:r w:rsidR="00130B65" w:rsidRPr="00B5335E">
              <w:rPr>
                <w:rFonts w:ascii="Arial" w:hAnsi="Arial" w:cs="Arial"/>
              </w:rPr>
              <w:t xml:space="preserve"> </w:t>
            </w:r>
          </w:p>
        </w:tc>
      </w:tr>
      <w:tr w:rsidR="00130B65" w:rsidRPr="00B5335E">
        <w:trPr>
          <w:trHeight w:val="420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130B65" w:rsidRPr="00B5335E" w:rsidRDefault="00130B65" w:rsidP="000A2705">
            <w:pPr>
              <w:spacing w:before="120" w:line="240" w:lineRule="exact"/>
              <w:jc w:val="right"/>
              <w:rPr>
                <w:rFonts w:ascii="Arial Narrow" w:hAnsi="Arial Narrow" w:cs="Arial"/>
                <w:b/>
                <w:color w:val="000080"/>
              </w:rPr>
            </w:pPr>
            <w:r w:rsidRPr="00B5335E">
              <w:rPr>
                <w:rFonts w:ascii="Arial Narrow" w:hAnsi="Arial Narrow" w:cs="Arial"/>
                <w:b/>
                <w:color w:val="000080"/>
              </w:rPr>
              <w:t>TOTAL DE HORAS DE TRABAJO AUTÓNOMO DE LOS ALUMNOS/AS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30B65" w:rsidRPr="00B5335E" w:rsidRDefault="0014667B" w:rsidP="001D08B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B5335E">
              <w:rPr>
                <w:rFonts w:ascii="Arial" w:hAnsi="Arial" w:cs="Arial"/>
              </w:rPr>
              <w:t>70</w:t>
            </w:r>
            <w:r w:rsidR="00130B65" w:rsidRPr="00B5335E">
              <w:rPr>
                <w:rFonts w:ascii="Arial" w:hAnsi="Arial" w:cs="Arial"/>
              </w:rPr>
              <w:t xml:space="preserve"> </w:t>
            </w:r>
          </w:p>
        </w:tc>
      </w:tr>
    </w:tbl>
    <w:p w:rsidR="0053042B" w:rsidRPr="00B5335E" w:rsidRDefault="0053042B" w:rsidP="0053042B">
      <w:pPr>
        <w:jc w:val="both"/>
        <w:rPr>
          <w:rFonts w:ascii="Arial Narrow" w:hAnsi="Arial Narrow" w:cs="Arial"/>
          <w:u w:val="single"/>
        </w:rPr>
      </w:pPr>
    </w:p>
    <w:p w:rsidR="0053042B" w:rsidRPr="00B5335E" w:rsidRDefault="0053042B" w:rsidP="0053042B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 w:rsidRPr="00B5335E">
        <w:rPr>
          <w:rFonts w:ascii="Arial" w:hAnsi="Arial" w:cs="Arial"/>
          <w:b/>
          <w:color w:val="FFFFFF"/>
        </w:rPr>
        <w:t>EVALUACIÓN (detallar % de la nota según las actividades)</w:t>
      </w:r>
    </w:p>
    <w:p w:rsidR="0053042B" w:rsidRPr="00B5335E" w:rsidRDefault="0053042B" w:rsidP="005304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456"/>
        <w:gridCol w:w="2830"/>
      </w:tblGrid>
      <w:tr w:rsidR="0053042B" w:rsidRPr="00B5335E">
        <w:trPr>
          <w:trHeight w:val="345"/>
        </w:trPr>
        <w:tc>
          <w:tcPr>
            <w:tcW w:w="3476" w:type="pct"/>
            <w:tcBorders>
              <w:top w:val="double" w:sz="4" w:space="0" w:color="auto"/>
              <w:right w:val="single" w:sz="4" w:space="0" w:color="auto"/>
            </w:tcBorders>
            <w:shd w:val="clear" w:color="auto" w:fill="CCECFF"/>
          </w:tcPr>
          <w:p w:rsidR="0053042B" w:rsidRPr="00B5335E" w:rsidRDefault="0053042B" w:rsidP="0053042B">
            <w:pPr>
              <w:spacing w:before="120" w:after="120" w:line="240" w:lineRule="exact"/>
              <w:jc w:val="center"/>
              <w:rPr>
                <w:rFonts w:ascii="Arial Narrow" w:hAnsi="Arial Narrow"/>
                <w:b/>
                <w:color w:val="000080"/>
              </w:rPr>
            </w:pPr>
            <w:r w:rsidRPr="00B5335E">
              <w:rPr>
                <w:rFonts w:ascii="Arial Narrow" w:hAnsi="Arial Narrow"/>
                <w:b/>
                <w:color w:val="000080"/>
              </w:rPr>
              <w:t>Actividades que serán evaluadas (ejemplos)</w:t>
            </w:r>
          </w:p>
        </w:tc>
        <w:tc>
          <w:tcPr>
            <w:tcW w:w="15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3042B" w:rsidRPr="00B5335E" w:rsidRDefault="0053042B" w:rsidP="0053042B">
            <w:pPr>
              <w:spacing w:before="120" w:after="120" w:line="240" w:lineRule="exact"/>
              <w:jc w:val="center"/>
              <w:rPr>
                <w:rFonts w:ascii="Arial Narrow" w:hAnsi="Arial Narrow"/>
                <w:b/>
                <w:color w:val="000080"/>
              </w:rPr>
            </w:pPr>
            <w:r w:rsidRPr="00B5335E">
              <w:rPr>
                <w:rFonts w:ascii="Arial Narrow" w:hAnsi="Arial Narrow"/>
                <w:b/>
                <w:color w:val="000080"/>
              </w:rPr>
              <w:t>Calificación (% nota final)</w:t>
            </w:r>
          </w:p>
        </w:tc>
      </w:tr>
      <w:tr w:rsidR="0053042B" w:rsidRPr="00B5335E">
        <w:trPr>
          <w:trHeight w:val="207"/>
        </w:trPr>
        <w:tc>
          <w:tcPr>
            <w:tcW w:w="347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B5335E" w:rsidRDefault="00122BED" w:rsidP="00122BED">
            <w:pPr>
              <w:spacing w:before="120" w:after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B5335E">
              <w:rPr>
                <w:rFonts w:ascii="Arial Narrow" w:hAnsi="Arial Narrow" w:cs="Arial"/>
                <w:b/>
                <w:color w:val="000080"/>
              </w:rPr>
              <w:t>Resolución de casos prácticos propuestos por el profesor</w:t>
            </w:r>
            <w:r w:rsidR="0053042B" w:rsidRPr="00B5335E">
              <w:rPr>
                <w:rFonts w:ascii="Arial Narrow" w:hAnsi="Arial Narrow" w:cs="Arial"/>
                <w:b/>
                <w:color w:val="000080"/>
              </w:rPr>
              <w:t xml:space="preserve"> </w:t>
            </w:r>
          </w:p>
        </w:tc>
        <w:tc>
          <w:tcPr>
            <w:tcW w:w="15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3042B" w:rsidRPr="00B5335E" w:rsidRDefault="00DE6625" w:rsidP="0053042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 w:rsidRPr="00B5335E">
              <w:rPr>
                <w:rFonts w:ascii="Arial Narrow" w:hAnsi="Arial Narrow"/>
              </w:rPr>
              <w:t>3</w:t>
            </w:r>
            <w:r w:rsidR="00122BED" w:rsidRPr="00B5335E">
              <w:rPr>
                <w:rFonts w:ascii="Arial Narrow" w:hAnsi="Arial Narrow"/>
              </w:rPr>
              <w:t>0%</w:t>
            </w:r>
          </w:p>
        </w:tc>
      </w:tr>
      <w:tr w:rsidR="0053042B" w:rsidRPr="00D32CA6">
        <w:trPr>
          <w:trHeight w:val="207"/>
        </w:trPr>
        <w:tc>
          <w:tcPr>
            <w:tcW w:w="347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B5335E" w:rsidRDefault="00122BED" w:rsidP="0053042B">
            <w:pPr>
              <w:spacing w:before="120" w:after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B5335E">
              <w:rPr>
                <w:rFonts w:ascii="Arial Narrow" w:hAnsi="Arial Narrow" w:cs="Arial"/>
                <w:b/>
                <w:color w:val="000080"/>
              </w:rPr>
              <w:t>Examen</w:t>
            </w:r>
          </w:p>
        </w:tc>
        <w:tc>
          <w:tcPr>
            <w:tcW w:w="15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3042B" w:rsidRPr="00B5335E" w:rsidRDefault="00DE6625" w:rsidP="0053042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 w:rsidRPr="00B5335E">
              <w:rPr>
                <w:rFonts w:ascii="Arial Narrow" w:hAnsi="Arial Narrow"/>
              </w:rPr>
              <w:t>7</w:t>
            </w:r>
            <w:r w:rsidR="00122BED" w:rsidRPr="00B5335E">
              <w:rPr>
                <w:rFonts w:ascii="Arial Narrow" w:hAnsi="Arial Narrow"/>
              </w:rPr>
              <w:t>0%</w:t>
            </w:r>
          </w:p>
        </w:tc>
      </w:tr>
    </w:tbl>
    <w:p w:rsidR="0053042B" w:rsidRPr="00B62949" w:rsidRDefault="0053042B" w:rsidP="0053042B">
      <w:pPr>
        <w:jc w:val="both"/>
      </w:pPr>
    </w:p>
    <w:sectPr w:rsidR="0053042B" w:rsidRPr="00B62949" w:rsidSect="0053042B">
      <w:headerReference w:type="default" r:id="rId7"/>
      <w:pgSz w:w="11906" w:h="16838"/>
      <w:pgMar w:top="1417" w:right="1418" w:bottom="1417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88F" w:rsidRDefault="00C6288F">
      <w:r>
        <w:separator/>
      </w:r>
    </w:p>
  </w:endnote>
  <w:endnote w:type="continuationSeparator" w:id="0">
    <w:p w:rsidR="00C6288F" w:rsidRDefault="00C6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losofiaGrandCap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88F" w:rsidRDefault="00C6288F">
      <w:r>
        <w:separator/>
      </w:r>
    </w:p>
  </w:footnote>
  <w:footnote w:type="continuationSeparator" w:id="0">
    <w:p w:rsidR="00C6288F" w:rsidRDefault="00C62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147237"/>
      <w:docPartObj>
        <w:docPartGallery w:val="Page Numbers (Top of Page)"/>
        <w:docPartUnique/>
      </w:docPartObj>
    </w:sdtPr>
    <w:sdtEndPr/>
    <w:sdtContent>
      <w:p w:rsidR="00542FCD" w:rsidRDefault="00786F40">
        <w:pPr>
          <w:pStyle w:val="Encabezado"/>
          <w:jc w:val="right"/>
        </w:pPr>
        <w:r>
          <w:fldChar w:fldCharType="begin"/>
        </w:r>
        <w:r w:rsidR="001600F6">
          <w:instrText xml:space="preserve"> PAGE   \* MERGEFORMAT </w:instrText>
        </w:r>
        <w:r>
          <w:fldChar w:fldCharType="separate"/>
        </w:r>
        <w:r w:rsidR="006B78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2FCD" w:rsidRDefault="00542F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548B5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819BA"/>
    <w:multiLevelType w:val="hybridMultilevel"/>
    <w:tmpl w:val="6D9A1B9E"/>
    <w:lvl w:ilvl="0" w:tplc="DA16FD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571CA"/>
    <w:multiLevelType w:val="hybridMultilevel"/>
    <w:tmpl w:val="B7BC448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5679C"/>
    <w:multiLevelType w:val="hybridMultilevel"/>
    <w:tmpl w:val="3068609A"/>
    <w:lvl w:ilvl="0" w:tplc="840C54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B292B"/>
    <w:multiLevelType w:val="hybridMultilevel"/>
    <w:tmpl w:val="D360BDE0"/>
    <w:lvl w:ilvl="0" w:tplc="C0EE14A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624E7"/>
    <w:multiLevelType w:val="multilevel"/>
    <w:tmpl w:val="98741F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0073E1"/>
    <w:multiLevelType w:val="multilevel"/>
    <w:tmpl w:val="D99230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7C5641B"/>
    <w:multiLevelType w:val="hybridMultilevel"/>
    <w:tmpl w:val="6ADCF10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630CB"/>
    <w:multiLevelType w:val="hybridMultilevel"/>
    <w:tmpl w:val="0EFC275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54B9D"/>
    <w:multiLevelType w:val="hybridMultilevel"/>
    <w:tmpl w:val="F56498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E10F5"/>
    <w:multiLevelType w:val="hybridMultilevel"/>
    <w:tmpl w:val="11F060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3C719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0F45E1"/>
    <w:multiLevelType w:val="hybridMultilevel"/>
    <w:tmpl w:val="7A16F8B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63"/>
    <w:rsid w:val="00010398"/>
    <w:rsid w:val="00033AA2"/>
    <w:rsid w:val="00041B4B"/>
    <w:rsid w:val="00075735"/>
    <w:rsid w:val="000764E5"/>
    <w:rsid w:val="000A2705"/>
    <w:rsid w:val="000C4807"/>
    <w:rsid w:val="000D0695"/>
    <w:rsid w:val="000D1D73"/>
    <w:rsid w:val="000E5AF2"/>
    <w:rsid w:val="000E5D45"/>
    <w:rsid w:val="00114FBE"/>
    <w:rsid w:val="00122BED"/>
    <w:rsid w:val="00130B65"/>
    <w:rsid w:val="00132EE8"/>
    <w:rsid w:val="0013574B"/>
    <w:rsid w:val="0014667B"/>
    <w:rsid w:val="001600F6"/>
    <w:rsid w:val="00167D4F"/>
    <w:rsid w:val="00176074"/>
    <w:rsid w:val="00186BE7"/>
    <w:rsid w:val="001872B6"/>
    <w:rsid w:val="00194029"/>
    <w:rsid w:val="001F5A68"/>
    <w:rsid w:val="00216AFD"/>
    <w:rsid w:val="002209CD"/>
    <w:rsid w:val="0023332E"/>
    <w:rsid w:val="00240949"/>
    <w:rsid w:val="002A3E1E"/>
    <w:rsid w:val="002E7DDE"/>
    <w:rsid w:val="00311954"/>
    <w:rsid w:val="00314489"/>
    <w:rsid w:val="00345B9A"/>
    <w:rsid w:val="00350375"/>
    <w:rsid w:val="00376811"/>
    <w:rsid w:val="003906B6"/>
    <w:rsid w:val="003C34DE"/>
    <w:rsid w:val="003C4705"/>
    <w:rsid w:val="003D2D21"/>
    <w:rsid w:val="003D3995"/>
    <w:rsid w:val="003E24B8"/>
    <w:rsid w:val="003F096C"/>
    <w:rsid w:val="003F5D79"/>
    <w:rsid w:val="0040669F"/>
    <w:rsid w:val="004148A2"/>
    <w:rsid w:val="00417534"/>
    <w:rsid w:val="004220E0"/>
    <w:rsid w:val="00427318"/>
    <w:rsid w:val="004644E6"/>
    <w:rsid w:val="004750BE"/>
    <w:rsid w:val="004B4A87"/>
    <w:rsid w:val="004C0632"/>
    <w:rsid w:val="004F6E33"/>
    <w:rsid w:val="00502763"/>
    <w:rsid w:val="0053042B"/>
    <w:rsid w:val="00535E45"/>
    <w:rsid w:val="00541DC9"/>
    <w:rsid w:val="00542FCD"/>
    <w:rsid w:val="005558EF"/>
    <w:rsid w:val="00565CE4"/>
    <w:rsid w:val="0058087F"/>
    <w:rsid w:val="005978EE"/>
    <w:rsid w:val="005B20B1"/>
    <w:rsid w:val="005B215F"/>
    <w:rsid w:val="005E5760"/>
    <w:rsid w:val="005F10CA"/>
    <w:rsid w:val="00614263"/>
    <w:rsid w:val="00621161"/>
    <w:rsid w:val="0062261C"/>
    <w:rsid w:val="00683455"/>
    <w:rsid w:val="00697FAA"/>
    <w:rsid w:val="006A6926"/>
    <w:rsid w:val="006B78C8"/>
    <w:rsid w:val="006D3166"/>
    <w:rsid w:val="006E22E2"/>
    <w:rsid w:val="006F535B"/>
    <w:rsid w:val="006F6097"/>
    <w:rsid w:val="00715DE4"/>
    <w:rsid w:val="00742895"/>
    <w:rsid w:val="0075389D"/>
    <w:rsid w:val="00756EEE"/>
    <w:rsid w:val="00785EFC"/>
    <w:rsid w:val="00786F40"/>
    <w:rsid w:val="00794D8E"/>
    <w:rsid w:val="00796B07"/>
    <w:rsid w:val="007C2EDA"/>
    <w:rsid w:val="007D33AB"/>
    <w:rsid w:val="00803F25"/>
    <w:rsid w:val="00805246"/>
    <w:rsid w:val="008060B4"/>
    <w:rsid w:val="0083105B"/>
    <w:rsid w:val="008420DB"/>
    <w:rsid w:val="008500AC"/>
    <w:rsid w:val="00863411"/>
    <w:rsid w:val="0086587C"/>
    <w:rsid w:val="00876512"/>
    <w:rsid w:val="0088734C"/>
    <w:rsid w:val="008B5AEC"/>
    <w:rsid w:val="008C6D10"/>
    <w:rsid w:val="008D2C28"/>
    <w:rsid w:val="008D7EFA"/>
    <w:rsid w:val="008F3BDD"/>
    <w:rsid w:val="009441AE"/>
    <w:rsid w:val="00946FD6"/>
    <w:rsid w:val="00973CBC"/>
    <w:rsid w:val="0099347A"/>
    <w:rsid w:val="009A0DB4"/>
    <w:rsid w:val="009A2F80"/>
    <w:rsid w:val="009B375F"/>
    <w:rsid w:val="00A064B7"/>
    <w:rsid w:val="00A528DF"/>
    <w:rsid w:val="00A72D82"/>
    <w:rsid w:val="00A82BFB"/>
    <w:rsid w:val="00AB6F5A"/>
    <w:rsid w:val="00AC2B53"/>
    <w:rsid w:val="00AE33BA"/>
    <w:rsid w:val="00AF145A"/>
    <w:rsid w:val="00B064B4"/>
    <w:rsid w:val="00B1718E"/>
    <w:rsid w:val="00B3245E"/>
    <w:rsid w:val="00B34C2D"/>
    <w:rsid w:val="00B44A85"/>
    <w:rsid w:val="00B50077"/>
    <w:rsid w:val="00B5335E"/>
    <w:rsid w:val="00B752CC"/>
    <w:rsid w:val="00B77A90"/>
    <w:rsid w:val="00B822F8"/>
    <w:rsid w:val="00B82642"/>
    <w:rsid w:val="00B85635"/>
    <w:rsid w:val="00BA22C9"/>
    <w:rsid w:val="00BD713F"/>
    <w:rsid w:val="00BE1E29"/>
    <w:rsid w:val="00BF5CB8"/>
    <w:rsid w:val="00C17438"/>
    <w:rsid w:val="00C6288F"/>
    <w:rsid w:val="00C677CF"/>
    <w:rsid w:val="00C7327C"/>
    <w:rsid w:val="00C755EB"/>
    <w:rsid w:val="00C97B60"/>
    <w:rsid w:val="00CA6A03"/>
    <w:rsid w:val="00CC712C"/>
    <w:rsid w:val="00CF2723"/>
    <w:rsid w:val="00CF570D"/>
    <w:rsid w:val="00D06DCE"/>
    <w:rsid w:val="00D079DA"/>
    <w:rsid w:val="00D110B0"/>
    <w:rsid w:val="00D21FA1"/>
    <w:rsid w:val="00D30202"/>
    <w:rsid w:val="00D312E2"/>
    <w:rsid w:val="00D334E3"/>
    <w:rsid w:val="00D64FD1"/>
    <w:rsid w:val="00D6656C"/>
    <w:rsid w:val="00D87A2B"/>
    <w:rsid w:val="00D948E9"/>
    <w:rsid w:val="00D95DD3"/>
    <w:rsid w:val="00DA26E2"/>
    <w:rsid w:val="00DD0902"/>
    <w:rsid w:val="00DE6625"/>
    <w:rsid w:val="00DE6A9A"/>
    <w:rsid w:val="00E032F3"/>
    <w:rsid w:val="00E201E2"/>
    <w:rsid w:val="00E345F2"/>
    <w:rsid w:val="00E36A00"/>
    <w:rsid w:val="00E37E60"/>
    <w:rsid w:val="00E60508"/>
    <w:rsid w:val="00E6229F"/>
    <w:rsid w:val="00E76EB9"/>
    <w:rsid w:val="00E86ABC"/>
    <w:rsid w:val="00E974E2"/>
    <w:rsid w:val="00EA2B8B"/>
    <w:rsid w:val="00EA3E9A"/>
    <w:rsid w:val="00EB27E3"/>
    <w:rsid w:val="00EC0F18"/>
    <w:rsid w:val="00ED4D64"/>
    <w:rsid w:val="00EE6CDF"/>
    <w:rsid w:val="00F0618A"/>
    <w:rsid w:val="00F21683"/>
    <w:rsid w:val="00F23180"/>
    <w:rsid w:val="00F8099C"/>
    <w:rsid w:val="00F916B8"/>
    <w:rsid w:val="00FA69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022337-436D-4DEA-B2BB-FA1FBBD2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9347A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201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87532E"/>
    <w:rPr>
      <w:b/>
      <w:bCs/>
    </w:rPr>
  </w:style>
  <w:style w:type="paragraph" w:styleId="Mapadeldocumento">
    <w:name w:val="Document Map"/>
    <w:basedOn w:val="Normal"/>
    <w:semiHidden/>
    <w:rsid w:val="006D5BD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1424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mbreAsignatura">
    <w:name w:val="NombreAsignatura"/>
    <w:rsid w:val="008D46F3"/>
    <w:rPr>
      <w:rFonts w:ascii="Arial" w:eastAsia="Times New Roman" w:hAnsi="Arial" w:cs="Arial"/>
      <w:b/>
      <w:sz w:val="28"/>
      <w:szCs w:val="28"/>
      <w:lang w:val="es-ES" w:eastAsia="es-ES"/>
    </w:rPr>
  </w:style>
  <w:style w:type="paragraph" w:styleId="Textoindependiente2">
    <w:name w:val="Body Text 2"/>
    <w:basedOn w:val="Normal"/>
    <w:link w:val="Textoindependiente2Car"/>
    <w:rsid w:val="00BF199F"/>
    <w:rPr>
      <w:rFonts w:ascii="Arial" w:hAnsi="Arial"/>
      <w:bCs/>
      <w:color w:val="FF0000"/>
      <w:sz w:val="20"/>
      <w:szCs w:val="20"/>
    </w:rPr>
  </w:style>
  <w:style w:type="character" w:customStyle="1" w:styleId="Textoindependiente2Car">
    <w:name w:val="Texto independiente 2 Car"/>
    <w:link w:val="Textoindependiente2"/>
    <w:rsid w:val="00BF199F"/>
    <w:rPr>
      <w:rFonts w:ascii="Arial" w:hAnsi="Arial" w:cs="Arial"/>
      <w:bCs/>
      <w:color w:val="FF0000"/>
      <w:lang w:val="es-ES" w:eastAsia="es-ES"/>
    </w:rPr>
  </w:style>
  <w:style w:type="paragraph" w:styleId="Textonotapie">
    <w:name w:val="footnote text"/>
    <w:basedOn w:val="Normal"/>
    <w:link w:val="TextonotapieCar"/>
    <w:rsid w:val="00123D52"/>
  </w:style>
  <w:style w:type="character" w:customStyle="1" w:styleId="TextonotapieCar">
    <w:name w:val="Texto nota pie Car"/>
    <w:link w:val="Textonotapie"/>
    <w:rsid w:val="00123D52"/>
    <w:rPr>
      <w:sz w:val="24"/>
      <w:szCs w:val="24"/>
      <w:lang w:val="es-ES" w:eastAsia="es-ES"/>
    </w:rPr>
  </w:style>
  <w:style w:type="character" w:styleId="Refdenotaalpie">
    <w:name w:val="footnote reference"/>
    <w:rsid w:val="00123D52"/>
    <w:rPr>
      <w:vertAlign w:val="superscript"/>
    </w:rPr>
  </w:style>
  <w:style w:type="paragraph" w:styleId="Prrafodelista">
    <w:name w:val="List Paragraph"/>
    <w:basedOn w:val="Normal"/>
    <w:uiPriority w:val="34"/>
    <w:qFormat/>
    <w:rsid w:val="00A528DF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F23180"/>
    <w:rPr>
      <w:color w:val="0000FF"/>
      <w:u w:val="single"/>
    </w:rPr>
  </w:style>
  <w:style w:type="paragraph" w:customStyle="1" w:styleId="Apartes">
    <w:name w:val="Apartes"/>
    <w:basedOn w:val="Normal"/>
    <w:rsid w:val="00E201E2"/>
    <w:pPr>
      <w:spacing w:before="480"/>
      <w:ind w:left="1843" w:hanging="1843"/>
      <w:jc w:val="both"/>
    </w:pPr>
    <w:rPr>
      <w:rFonts w:ascii="Tahoma" w:eastAsia="Times" w:hAnsi="Tahoma" w:cs="FilosofiaGrandCaps"/>
      <w:b/>
      <w:caps/>
      <w:szCs w:val="20"/>
      <w:lang w:val="es-ES_tradnl"/>
    </w:rPr>
  </w:style>
  <w:style w:type="paragraph" w:customStyle="1" w:styleId="btemas">
    <w:name w:val="btemas"/>
    <w:basedOn w:val="Ttulo1"/>
    <w:rsid w:val="00E201E2"/>
    <w:pPr>
      <w:keepLines w:val="0"/>
      <w:spacing w:before="360" w:after="240"/>
      <w:ind w:left="1418" w:hanging="1418"/>
      <w:jc w:val="both"/>
    </w:pPr>
    <w:rPr>
      <w:rFonts w:ascii="Tahoma" w:eastAsia="Times" w:hAnsi="Tahoma" w:cs="FilosofiaGrandCaps"/>
      <w:bCs w:val="0"/>
      <w:color w:val="auto"/>
      <w:sz w:val="20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rsid w:val="00E201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rsid w:val="000764E5"/>
    <w:pPr>
      <w:spacing w:after="120"/>
    </w:pPr>
    <w:rPr>
      <w:rFonts w:ascii="Tahoma" w:eastAsia="Times" w:hAnsi="Tahoma"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764E5"/>
    <w:rPr>
      <w:rFonts w:ascii="Tahoma" w:eastAsia="Times" w:hAnsi="Tahoma"/>
      <w:lang w:val="es-ES_tradnl"/>
    </w:rPr>
  </w:style>
  <w:style w:type="paragraph" w:styleId="Textodeglobo">
    <w:name w:val="Balloon Text"/>
    <w:basedOn w:val="Normal"/>
    <w:link w:val="TextodegloboCar"/>
    <w:semiHidden/>
    <w:unhideWhenUsed/>
    <w:rsid w:val="00B34C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34C2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42F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2FCD"/>
    <w:rPr>
      <w:sz w:val="24"/>
      <w:szCs w:val="24"/>
    </w:rPr>
  </w:style>
  <w:style w:type="paragraph" w:styleId="Piedepgina">
    <w:name w:val="footer"/>
    <w:basedOn w:val="Normal"/>
    <w:link w:val="PiedepginaCar"/>
    <w:semiHidden/>
    <w:unhideWhenUsed/>
    <w:rsid w:val="00542F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542FCD"/>
    <w:rPr>
      <w:sz w:val="24"/>
      <w:szCs w:val="24"/>
    </w:rPr>
  </w:style>
  <w:style w:type="paragraph" w:customStyle="1" w:styleId="Listavistosa-nfasis11">
    <w:name w:val="Lista vistosa - Énfasis 11"/>
    <w:basedOn w:val="Normal"/>
    <w:uiPriority w:val="72"/>
    <w:qFormat/>
    <w:rsid w:val="0014667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 DE LAS ASIGNATURAS</vt:lpstr>
    </vt:vector>
  </TitlesOfParts>
  <Company>ucm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 DE LAS ASIGNATURAS</dc:title>
  <dc:creator>aDELA</dc:creator>
  <cp:lastModifiedBy>José Manuel Robles</cp:lastModifiedBy>
  <cp:revision>2</cp:revision>
  <cp:lastPrinted>2016-09-08T06:29:00Z</cp:lastPrinted>
  <dcterms:created xsi:type="dcterms:W3CDTF">2017-07-17T19:37:00Z</dcterms:created>
  <dcterms:modified xsi:type="dcterms:W3CDTF">2017-07-17T19:37:00Z</dcterms:modified>
</cp:coreProperties>
</file>