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04A8" w14:textId="77777777" w:rsidR="00585881" w:rsidRDefault="00585881" w:rsidP="002F4D5E">
      <w:pPr>
        <w:rPr>
          <w:rFonts w:ascii="Arial" w:hAnsi="Arial" w:cs="Arial"/>
          <w:b/>
          <w:color w:val="000080"/>
          <w:sz w:val="28"/>
          <w:szCs w:val="28"/>
        </w:rPr>
      </w:pPr>
      <w:bookmarkStart w:id="0" w:name="_GoBack"/>
      <w:bookmarkEnd w:id="0"/>
      <w:r w:rsidRPr="00971EE4">
        <w:rPr>
          <w:rFonts w:ascii="Arial" w:hAnsi="Arial" w:cs="Arial"/>
          <w:b/>
          <w:color w:val="000080"/>
          <w:sz w:val="28"/>
          <w:szCs w:val="28"/>
        </w:rPr>
        <w:t xml:space="preserve">Simposi </w:t>
      </w:r>
    </w:p>
    <w:p w14:paraId="688980CA" w14:textId="77777777" w:rsidR="00585881" w:rsidRPr="0074496A" w:rsidRDefault="00585881" w:rsidP="002F4D5E">
      <w:pPr>
        <w:rPr>
          <w:rFonts w:ascii="Arial" w:hAnsi="Arial" w:cs="Arial"/>
          <w:b/>
          <w:color w:val="000080"/>
          <w:sz w:val="32"/>
          <w:szCs w:val="32"/>
        </w:rPr>
      </w:pPr>
      <w:r w:rsidRPr="0074496A">
        <w:rPr>
          <w:rFonts w:ascii="Arial" w:hAnsi="Arial" w:cs="Arial"/>
          <w:b/>
          <w:color w:val="000080"/>
          <w:sz w:val="32"/>
          <w:szCs w:val="32"/>
        </w:rPr>
        <w:t>XARX</w:t>
      </w:r>
      <w:r>
        <w:rPr>
          <w:rFonts w:ascii="Arial" w:hAnsi="Arial" w:cs="Arial"/>
          <w:b/>
          <w:color w:val="000080"/>
          <w:sz w:val="32"/>
          <w:szCs w:val="32"/>
        </w:rPr>
        <w:t>A</w:t>
      </w:r>
      <w:r w:rsidRPr="0074496A">
        <w:rPr>
          <w:rFonts w:ascii="Arial" w:hAnsi="Arial" w:cs="Arial"/>
          <w:b/>
          <w:color w:val="000080"/>
          <w:sz w:val="32"/>
          <w:szCs w:val="32"/>
        </w:rPr>
        <w:t xml:space="preserve"> DE MUSEUS INDUSTRIALS </w:t>
      </w:r>
      <w:r>
        <w:rPr>
          <w:rFonts w:ascii="Arial" w:hAnsi="Arial" w:cs="Arial"/>
          <w:b/>
          <w:color w:val="000080"/>
          <w:sz w:val="32"/>
          <w:szCs w:val="32"/>
        </w:rPr>
        <w:t>I TÈCNICS D’</w:t>
      </w:r>
      <w:r w:rsidRPr="0074496A">
        <w:rPr>
          <w:rFonts w:ascii="Arial" w:hAnsi="Arial" w:cs="Arial"/>
          <w:b/>
          <w:color w:val="000080"/>
          <w:sz w:val="32"/>
          <w:szCs w:val="32"/>
        </w:rPr>
        <w:t>EUROP</w:t>
      </w:r>
      <w:r>
        <w:rPr>
          <w:rFonts w:ascii="Arial" w:hAnsi="Arial" w:cs="Arial"/>
          <w:b/>
          <w:color w:val="000080"/>
          <w:sz w:val="32"/>
          <w:szCs w:val="32"/>
        </w:rPr>
        <w:t>A</w:t>
      </w:r>
    </w:p>
    <w:p w14:paraId="7E1EA477" w14:textId="77777777" w:rsidR="00585881" w:rsidRPr="00A1100D" w:rsidRDefault="00585881" w:rsidP="00755FEF">
      <w:pPr>
        <w:rPr>
          <w:rFonts w:ascii="Arial" w:hAnsi="Arial" w:cs="Arial"/>
          <w:b/>
          <w:color w:val="000000"/>
        </w:rPr>
      </w:pPr>
      <w:r w:rsidRPr="00A1100D">
        <w:rPr>
          <w:rFonts w:ascii="Arial" w:hAnsi="Arial" w:cs="Arial"/>
          <w:b/>
          <w:color w:val="000000"/>
        </w:rPr>
        <w:t>Dijous 25 de maig del 2017</w:t>
      </w:r>
    </w:p>
    <w:p w14:paraId="78985653" w14:textId="77777777" w:rsidR="00585881" w:rsidRDefault="00585881" w:rsidP="002F4D5E">
      <w:pPr>
        <w:rPr>
          <w:rFonts w:ascii="Arial" w:hAnsi="Arial" w:cs="Arial"/>
          <w:color w:val="000080"/>
        </w:rPr>
      </w:pPr>
    </w:p>
    <w:p w14:paraId="073499FA" w14:textId="1B3A5B61" w:rsidR="00585881" w:rsidRDefault="00DE43A5" w:rsidP="00755FEF">
      <w:pPr>
        <w:pBdr>
          <w:bottom w:val="single" w:sz="8" w:space="1" w:color="auto"/>
        </w:pBdr>
        <w:rPr>
          <w:rFonts w:ascii="Arial" w:hAnsi="Arial" w:cs="Arial"/>
          <w:color w:val="000080"/>
        </w:rPr>
      </w:pPr>
      <w:r>
        <w:rPr>
          <w:rFonts w:ascii="Arial" w:hAnsi="Arial" w:cs="Arial"/>
          <w:noProof/>
          <w:color w:val="000080"/>
          <w:lang w:val="es-ES_tradnl"/>
        </w:rPr>
        <w:drawing>
          <wp:inline distT="0" distB="0" distL="0" distR="0" wp14:anchorId="76FB9AD6" wp14:editId="3B392B2E">
            <wp:extent cx="2387600" cy="88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881">
        <w:rPr>
          <w:rFonts w:ascii="Arial" w:hAnsi="Arial" w:cs="Arial"/>
          <w:color w:val="000080"/>
        </w:rPr>
        <w:t xml:space="preserve">           </w:t>
      </w:r>
    </w:p>
    <w:p w14:paraId="0803CDFC" w14:textId="77777777" w:rsidR="00585881" w:rsidRDefault="00585881" w:rsidP="00755FEF">
      <w:pPr>
        <w:pBdr>
          <w:bottom w:val="single" w:sz="8" w:space="1" w:color="auto"/>
        </w:pBdr>
        <w:rPr>
          <w:rFonts w:ascii="Arial" w:hAnsi="Arial" w:cs="Arial"/>
          <w:b/>
          <w:color w:val="000000"/>
          <w:sz w:val="28"/>
          <w:szCs w:val="28"/>
        </w:rPr>
      </w:pPr>
    </w:p>
    <w:p w14:paraId="1501FEF0" w14:textId="77777777" w:rsidR="00585881" w:rsidRDefault="00585881" w:rsidP="009434FD">
      <w:pPr>
        <w:rPr>
          <w:rFonts w:ascii="Arial" w:hAnsi="Arial" w:cs="Arial"/>
          <w:b/>
          <w:color w:val="333399"/>
          <w:sz w:val="28"/>
          <w:szCs w:val="28"/>
        </w:rPr>
      </w:pPr>
    </w:p>
    <w:p w14:paraId="089DEE1F" w14:textId="77777777" w:rsidR="00585881" w:rsidRDefault="00585881" w:rsidP="009434FD">
      <w:pPr>
        <w:rPr>
          <w:rFonts w:ascii="Arial" w:hAnsi="Arial" w:cs="Arial"/>
          <w:b/>
          <w:color w:val="333399"/>
          <w:sz w:val="28"/>
          <w:szCs w:val="28"/>
        </w:rPr>
      </w:pPr>
      <w:r w:rsidRPr="00385E96">
        <w:rPr>
          <w:rFonts w:ascii="Arial" w:hAnsi="Arial" w:cs="Arial"/>
          <w:b/>
          <w:color w:val="333399"/>
          <w:sz w:val="28"/>
          <w:szCs w:val="28"/>
        </w:rPr>
        <w:t>PROGRAMA</w:t>
      </w:r>
    </w:p>
    <w:p w14:paraId="2DC4BFD4" w14:textId="77777777" w:rsidR="00585881" w:rsidRPr="00385E96" w:rsidRDefault="00585881" w:rsidP="009434FD">
      <w:pPr>
        <w:rPr>
          <w:rFonts w:ascii="Arial" w:hAnsi="Arial" w:cs="Arial"/>
          <w:b/>
          <w:color w:val="333399"/>
          <w:sz w:val="28"/>
          <w:szCs w:val="28"/>
        </w:rPr>
      </w:pPr>
    </w:p>
    <w:p w14:paraId="6FFFF411" w14:textId="77777777" w:rsidR="00585881" w:rsidRPr="004723F7" w:rsidRDefault="00585881" w:rsidP="004723F7">
      <w:pPr>
        <w:pStyle w:val="Prrafodelista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08.45</w:t>
      </w:r>
      <w:r w:rsidRPr="004723F7">
        <w:rPr>
          <w:rFonts w:ascii="Arial" w:hAnsi="Arial" w:cs="Arial"/>
          <w:color w:val="000000"/>
          <w:sz w:val="22"/>
          <w:szCs w:val="22"/>
        </w:rPr>
        <w:t>-09.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4723F7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4723F7">
        <w:rPr>
          <w:rFonts w:ascii="Arial" w:hAnsi="Arial" w:cs="Arial"/>
          <w:color w:val="000000"/>
          <w:sz w:val="22"/>
          <w:szCs w:val="22"/>
        </w:rPr>
        <w:t>Lliurament d</w:t>
      </w:r>
      <w:r>
        <w:rPr>
          <w:rFonts w:ascii="Arial" w:hAnsi="Arial" w:cs="Arial"/>
          <w:color w:val="000000"/>
          <w:sz w:val="22"/>
          <w:szCs w:val="22"/>
        </w:rPr>
        <w:t>’acreditacions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431807" w14:textId="77777777" w:rsidR="00585881" w:rsidRPr="004723F7" w:rsidRDefault="00585881" w:rsidP="004723F7">
      <w:pPr>
        <w:pStyle w:val="Prrafodelista"/>
        <w:ind w:left="0"/>
        <w:rPr>
          <w:rFonts w:ascii="Arial" w:hAnsi="Arial" w:cs="Arial"/>
          <w:color w:val="000000"/>
          <w:sz w:val="22"/>
          <w:szCs w:val="22"/>
        </w:rPr>
      </w:pPr>
    </w:p>
    <w:p w14:paraId="2DFD9518" w14:textId="77777777" w:rsidR="00585881" w:rsidRDefault="00585881" w:rsidP="00D51F1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  <w:r w:rsidRPr="004723F7">
        <w:rPr>
          <w:rFonts w:ascii="Arial" w:hAnsi="Arial" w:cs="Arial"/>
          <w:color w:val="000000"/>
          <w:sz w:val="22"/>
          <w:szCs w:val="22"/>
        </w:rPr>
        <w:t>09.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4723F7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4723F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Pr="004723F7">
        <w:rPr>
          <w:rFonts w:ascii="Arial" w:hAnsi="Arial" w:cs="Arial"/>
          <w:color w:val="000000"/>
          <w:sz w:val="22"/>
          <w:szCs w:val="22"/>
        </w:rPr>
        <w:t>h</w:t>
      </w:r>
      <w:r w:rsidRPr="004723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723F7">
        <w:rPr>
          <w:rFonts w:ascii="Arial" w:hAnsi="Arial" w:cs="Arial"/>
          <w:b/>
          <w:color w:val="000000"/>
          <w:sz w:val="22"/>
          <w:szCs w:val="22"/>
        </w:rPr>
        <w:tab/>
        <w:t xml:space="preserve">Obertura del 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4723F7">
        <w:rPr>
          <w:rFonts w:ascii="Arial" w:hAnsi="Arial" w:cs="Arial"/>
          <w:b/>
          <w:color w:val="000000"/>
          <w:sz w:val="22"/>
          <w:szCs w:val="22"/>
        </w:rPr>
        <w:t>imposi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a càrrec del d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irector </w:t>
      </w:r>
      <w:r>
        <w:rPr>
          <w:rFonts w:ascii="Arial" w:hAnsi="Arial" w:cs="Arial"/>
          <w:color w:val="000000"/>
          <w:sz w:val="22"/>
          <w:szCs w:val="22"/>
        </w:rPr>
        <w:t>del Museu Nacional de la Ciència i de la Tècnica de Catalunya (mNACTEC), Jaume Perarnau.</w:t>
      </w:r>
    </w:p>
    <w:p w14:paraId="744D774F" w14:textId="77777777" w:rsidR="00585881" w:rsidRDefault="00585881" w:rsidP="00D51F1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5AE6F760" w14:textId="77777777" w:rsidR="00585881" w:rsidRPr="004723F7" w:rsidRDefault="00585881" w:rsidP="00034F97">
      <w:pPr>
        <w:pStyle w:val="Prrafodelista"/>
        <w:ind w:left="1410"/>
        <w:rPr>
          <w:rFonts w:ascii="Arial" w:hAnsi="Arial" w:cs="Arial"/>
          <w:b/>
          <w:color w:val="000000"/>
          <w:sz w:val="22"/>
          <w:szCs w:val="22"/>
        </w:rPr>
      </w:pPr>
      <w:r w:rsidRPr="00034F97">
        <w:rPr>
          <w:rFonts w:ascii="Arial" w:hAnsi="Arial" w:cs="Arial"/>
          <w:b/>
          <w:color w:val="000000"/>
          <w:sz w:val="22"/>
          <w:szCs w:val="22"/>
        </w:rPr>
        <w:t>Conferència inaugural “Visió i desenvolupament del Sistema Territorial del mNACTEC”. Eusebi Casa</w:t>
      </w:r>
      <w:r>
        <w:rPr>
          <w:rFonts w:ascii="Arial" w:hAnsi="Arial" w:cs="Arial"/>
          <w:b/>
          <w:color w:val="000000"/>
          <w:sz w:val="22"/>
          <w:szCs w:val="22"/>
        </w:rPr>
        <w:t>ne</w:t>
      </w:r>
      <w:r w:rsidRPr="00034F97">
        <w:rPr>
          <w:rFonts w:ascii="Arial" w:hAnsi="Arial" w:cs="Arial"/>
          <w:b/>
          <w:color w:val="000000"/>
          <w:sz w:val="22"/>
          <w:szCs w:val="22"/>
        </w:rPr>
        <w:t>lles</w:t>
      </w:r>
      <w:r>
        <w:rPr>
          <w:rFonts w:ascii="Arial" w:hAnsi="Arial" w:cs="Arial"/>
          <w:color w:val="000000"/>
          <w:sz w:val="22"/>
          <w:szCs w:val="22"/>
        </w:rPr>
        <w:t>, enginyer industrial i director del mNACTEC del 1983 al 2013.</w:t>
      </w:r>
    </w:p>
    <w:p w14:paraId="69AD0A72" w14:textId="77777777" w:rsidR="00585881" w:rsidRPr="004723F7" w:rsidRDefault="00585881" w:rsidP="004723F7">
      <w:pPr>
        <w:pStyle w:val="Prrafodelista"/>
        <w:ind w:left="0"/>
        <w:rPr>
          <w:rFonts w:ascii="Arial" w:hAnsi="Arial" w:cs="Arial"/>
          <w:b/>
          <w:color w:val="000000"/>
          <w:sz w:val="22"/>
          <w:szCs w:val="22"/>
        </w:rPr>
      </w:pPr>
    </w:p>
    <w:p w14:paraId="2E7698D2" w14:textId="77777777" w:rsidR="00585881" w:rsidRDefault="00585881" w:rsidP="000453A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10.0</w:t>
      </w:r>
      <w:r w:rsidRPr="004723F7">
        <w:rPr>
          <w:rFonts w:ascii="Arial" w:hAnsi="Arial" w:cs="Arial"/>
          <w:color w:val="000000"/>
          <w:sz w:val="22"/>
          <w:szCs w:val="22"/>
        </w:rPr>
        <w:t>0-10.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4723F7">
        <w:rPr>
          <w:rFonts w:ascii="Arial" w:hAnsi="Arial" w:cs="Arial"/>
          <w:color w:val="000000"/>
          <w:sz w:val="22"/>
          <w:szCs w:val="22"/>
        </w:rPr>
        <w:t>h</w:t>
      </w:r>
      <w:r w:rsidRPr="004723F7">
        <w:rPr>
          <w:rFonts w:ascii="Arial" w:hAnsi="Arial" w:cs="Arial"/>
          <w:b/>
          <w:color w:val="000000"/>
          <w:sz w:val="22"/>
          <w:szCs w:val="22"/>
        </w:rPr>
        <w:tab/>
      </w:r>
      <w:r w:rsidRPr="000453A8">
        <w:rPr>
          <w:rFonts w:ascii="Arial" w:hAnsi="Arial" w:cs="Arial"/>
          <w:b/>
          <w:color w:val="000000"/>
          <w:sz w:val="22"/>
          <w:szCs w:val="22"/>
        </w:rPr>
        <w:t>“The Museum of Science and Industry and the Science Museum Group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”. </w:t>
      </w:r>
    </w:p>
    <w:p w14:paraId="16D18F3A" w14:textId="77777777" w:rsidR="00585881" w:rsidRPr="004723F7" w:rsidRDefault="00585881" w:rsidP="000453A8">
      <w:pPr>
        <w:pStyle w:val="Prrafodelista"/>
        <w:ind w:left="1410"/>
        <w:rPr>
          <w:rFonts w:ascii="Arial" w:hAnsi="Arial" w:cs="Arial"/>
          <w:color w:val="000000"/>
          <w:sz w:val="22"/>
          <w:szCs w:val="22"/>
        </w:rPr>
      </w:pPr>
      <w:r w:rsidRPr="004723F7">
        <w:rPr>
          <w:rFonts w:ascii="Arial" w:hAnsi="Arial" w:cs="Arial"/>
          <w:b/>
          <w:color w:val="000000"/>
          <w:sz w:val="22"/>
          <w:szCs w:val="22"/>
        </w:rPr>
        <w:t>Sally M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4723F7">
        <w:rPr>
          <w:rFonts w:ascii="Arial" w:hAnsi="Arial" w:cs="Arial"/>
          <w:b/>
          <w:color w:val="000000"/>
          <w:sz w:val="22"/>
          <w:szCs w:val="22"/>
        </w:rPr>
        <w:t>cDonald</w:t>
      </w:r>
      <w:r>
        <w:rPr>
          <w:rFonts w:ascii="Arial" w:hAnsi="Arial" w:cs="Arial"/>
          <w:color w:val="000000"/>
          <w:sz w:val="22"/>
          <w:szCs w:val="22"/>
        </w:rPr>
        <w:t>, d</w:t>
      </w:r>
      <w:r w:rsidRPr="004723F7">
        <w:rPr>
          <w:rFonts w:ascii="Arial" w:hAnsi="Arial" w:cs="Arial"/>
          <w:color w:val="000000"/>
          <w:sz w:val="22"/>
          <w:szCs w:val="22"/>
        </w:rPr>
        <w:t>irector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Museum of Science and Industry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Manchester (</w:t>
      </w:r>
      <w:r>
        <w:rPr>
          <w:rFonts w:ascii="Arial" w:hAnsi="Arial" w:cs="Arial"/>
          <w:color w:val="000000"/>
          <w:sz w:val="22"/>
          <w:szCs w:val="22"/>
        </w:rPr>
        <w:t>Anglaterra</w:t>
      </w:r>
      <w:r w:rsidRPr="004723F7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705CDF" w14:textId="77777777" w:rsidR="00585881" w:rsidRDefault="00585881" w:rsidP="000677EC">
      <w:pPr>
        <w:pStyle w:val="Prrafodelista"/>
        <w:ind w:left="0"/>
        <w:rPr>
          <w:rFonts w:ascii="Arial" w:hAnsi="Arial" w:cs="Arial"/>
          <w:i/>
          <w:sz w:val="22"/>
          <w:szCs w:val="22"/>
        </w:rPr>
      </w:pPr>
    </w:p>
    <w:p w14:paraId="71A77E59" w14:textId="77777777" w:rsidR="00585881" w:rsidRDefault="00585881" w:rsidP="00A25234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14:paraId="41A70409" w14:textId="77777777" w:rsidR="00585881" w:rsidRPr="00A25234" w:rsidRDefault="00585881" w:rsidP="00A25234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10.45</w:t>
      </w:r>
      <w:r w:rsidRPr="00A25234">
        <w:rPr>
          <w:rFonts w:ascii="Arial" w:hAnsi="Arial" w:cs="Arial"/>
          <w:sz w:val="22"/>
          <w:szCs w:val="22"/>
        </w:rPr>
        <w:t>-11.</w:t>
      </w:r>
      <w:r>
        <w:rPr>
          <w:rFonts w:ascii="Arial" w:hAnsi="Arial" w:cs="Arial"/>
          <w:sz w:val="22"/>
          <w:szCs w:val="22"/>
        </w:rPr>
        <w:t>15</w:t>
      </w:r>
      <w:r w:rsidRPr="00A25234">
        <w:rPr>
          <w:rFonts w:ascii="Arial" w:hAnsi="Arial" w:cs="Arial"/>
          <w:sz w:val="22"/>
          <w:szCs w:val="22"/>
        </w:rPr>
        <w:t>h</w:t>
      </w:r>
      <w:r w:rsidRPr="00A25234">
        <w:rPr>
          <w:rFonts w:ascii="Arial" w:hAnsi="Arial" w:cs="Arial"/>
          <w:b/>
          <w:sz w:val="22"/>
          <w:szCs w:val="22"/>
        </w:rPr>
        <w:t xml:space="preserve"> </w:t>
      </w:r>
      <w:r w:rsidRPr="00A25234">
        <w:rPr>
          <w:rFonts w:ascii="Arial" w:hAnsi="Arial" w:cs="Arial"/>
          <w:b/>
          <w:sz w:val="22"/>
          <w:szCs w:val="22"/>
        </w:rPr>
        <w:tab/>
      </w:r>
      <w:r w:rsidRPr="00A25234">
        <w:rPr>
          <w:rFonts w:ascii="Arial" w:hAnsi="Arial" w:cs="Arial"/>
          <w:sz w:val="22"/>
          <w:szCs w:val="22"/>
        </w:rPr>
        <w:t>Pausa-cafè</w:t>
      </w:r>
    </w:p>
    <w:p w14:paraId="3F529B45" w14:textId="77777777" w:rsidR="00585881" w:rsidRDefault="00585881" w:rsidP="00A25234">
      <w:pPr>
        <w:pStyle w:val="Ttulo1"/>
        <w:spacing w:before="0" w:beforeAutospacing="0" w:after="0" w:afterAutospacing="0"/>
        <w:ind w:left="1410" w:hanging="1410"/>
        <w:rPr>
          <w:rFonts w:ascii="Arial" w:hAnsi="Arial" w:cs="Arial"/>
          <w:b w:val="0"/>
          <w:sz w:val="22"/>
          <w:szCs w:val="22"/>
        </w:rPr>
      </w:pPr>
    </w:p>
    <w:p w14:paraId="5F1B8347" w14:textId="77777777" w:rsidR="00585881" w:rsidRDefault="00585881" w:rsidP="00A25234">
      <w:pPr>
        <w:pStyle w:val="Ttulo1"/>
        <w:spacing w:before="0" w:beforeAutospacing="0" w:after="0" w:afterAutospacing="0"/>
        <w:ind w:left="1410" w:hanging="1410"/>
        <w:rPr>
          <w:rFonts w:ascii="Arial" w:hAnsi="Arial" w:cs="Arial"/>
          <w:b w:val="0"/>
          <w:sz w:val="22"/>
          <w:szCs w:val="22"/>
        </w:rPr>
      </w:pPr>
    </w:p>
    <w:p w14:paraId="3D881322" w14:textId="77777777" w:rsidR="00585881" w:rsidRDefault="00585881" w:rsidP="000453A8">
      <w:pPr>
        <w:ind w:left="2"/>
        <w:rPr>
          <w:rFonts w:ascii="Arial" w:hAnsi="Arial" w:cs="Arial"/>
          <w:b/>
          <w:sz w:val="22"/>
          <w:szCs w:val="22"/>
        </w:rPr>
      </w:pPr>
      <w:r w:rsidRPr="000453A8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>15</w:t>
      </w:r>
      <w:r w:rsidRPr="000453A8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2</w:t>
      </w:r>
      <w:r w:rsidRPr="000453A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Pr="000453A8">
        <w:rPr>
          <w:rFonts w:ascii="Arial" w:hAnsi="Arial" w:cs="Arial"/>
          <w:sz w:val="22"/>
          <w:szCs w:val="22"/>
        </w:rPr>
        <w:t xml:space="preserve">h  </w:t>
      </w:r>
      <w:r w:rsidRPr="000453A8">
        <w:rPr>
          <w:rFonts w:ascii="Arial" w:hAnsi="Arial" w:cs="Arial"/>
          <w:b/>
          <w:sz w:val="22"/>
          <w:szCs w:val="22"/>
        </w:rPr>
        <w:t xml:space="preserve">"An integrated approach to the conservation, study and valorisation of </w:t>
      </w:r>
    </w:p>
    <w:p w14:paraId="2852DF1D" w14:textId="77777777" w:rsidR="00585881" w:rsidRPr="0042530F" w:rsidRDefault="00585881" w:rsidP="000453A8">
      <w:pPr>
        <w:ind w:left="1397"/>
        <w:rPr>
          <w:rFonts w:ascii="Arial" w:hAnsi="Arial" w:cs="Arial"/>
          <w:sz w:val="22"/>
          <w:szCs w:val="22"/>
        </w:rPr>
      </w:pPr>
      <w:r w:rsidRPr="000453A8">
        <w:rPr>
          <w:rFonts w:ascii="Arial" w:hAnsi="Arial" w:cs="Arial"/>
          <w:b/>
          <w:sz w:val="22"/>
          <w:szCs w:val="22"/>
        </w:rPr>
        <w:t xml:space="preserve">technical heritage: the case of the Museum Network of the Piraeus Cultural Foundation". </w:t>
      </w:r>
      <w:r w:rsidRPr="00B62F0A">
        <w:rPr>
          <w:rFonts w:ascii="Arial" w:hAnsi="Arial" w:cs="Arial"/>
          <w:b/>
          <w:sz w:val="22"/>
          <w:szCs w:val="22"/>
        </w:rPr>
        <w:t>Elia Vlachou</w:t>
      </w:r>
      <w:r>
        <w:rPr>
          <w:rFonts w:ascii="Arial" w:hAnsi="Arial" w:cs="Arial"/>
          <w:sz w:val="22"/>
          <w:szCs w:val="22"/>
        </w:rPr>
        <w:t xml:space="preserve">, </w:t>
      </w:r>
      <w:r w:rsidRPr="0042530F">
        <w:rPr>
          <w:rFonts w:ascii="Arial" w:hAnsi="Arial" w:cs="Arial"/>
          <w:sz w:val="22"/>
          <w:szCs w:val="22"/>
        </w:rPr>
        <w:t>museòloga i gestora cultural. Greek Steam Institute (Grècia).</w:t>
      </w:r>
    </w:p>
    <w:p w14:paraId="0E461442" w14:textId="77777777" w:rsidR="00585881" w:rsidRPr="00056030" w:rsidRDefault="00585881" w:rsidP="00A25234">
      <w:pPr>
        <w:pStyle w:val="Ttulo1"/>
        <w:spacing w:before="0" w:beforeAutospacing="0" w:after="0" w:afterAutospacing="0"/>
        <w:ind w:left="1410" w:hanging="1410"/>
        <w:rPr>
          <w:rFonts w:ascii="Arial" w:hAnsi="Arial" w:cs="Arial"/>
          <w:b w:val="0"/>
          <w:sz w:val="22"/>
          <w:szCs w:val="22"/>
        </w:rPr>
      </w:pPr>
    </w:p>
    <w:p w14:paraId="3183EEB6" w14:textId="77777777" w:rsidR="00585881" w:rsidRPr="001B7156" w:rsidRDefault="00585881" w:rsidP="00034F97">
      <w:pPr>
        <w:pStyle w:val="Ttulo1"/>
        <w:spacing w:before="0" w:beforeAutospacing="0" w:after="0" w:afterAutospacing="0"/>
        <w:ind w:left="1412" w:hanging="141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12</w:t>
      </w:r>
      <w:r w:rsidRPr="001B7156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00</w:t>
      </w:r>
      <w:r w:rsidRPr="001B7156">
        <w:rPr>
          <w:rFonts w:ascii="Arial" w:hAnsi="Arial" w:cs="Arial"/>
          <w:b w:val="0"/>
          <w:sz w:val="22"/>
          <w:szCs w:val="22"/>
        </w:rPr>
        <w:t>-1</w:t>
      </w:r>
      <w:r>
        <w:rPr>
          <w:rFonts w:ascii="Arial" w:hAnsi="Arial" w:cs="Arial"/>
          <w:b w:val="0"/>
          <w:sz w:val="22"/>
          <w:szCs w:val="22"/>
        </w:rPr>
        <w:t>2</w:t>
      </w:r>
      <w:r w:rsidRPr="001B7156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45</w:t>
      </w:r>
      <w:r w:rsidRPr="001B7156">
        <w:rPr>
          <w:rFonts w:ascii="Arial" w:hAnsi="Arial" w:cs="Arial"/>
          <w:b w:val="0"/>
          <w:sz w:val="22"/>
          <w:szCs w:val="22"/>
        </w:rPr>
        <w:t>h</w:t>
      </w:r>
      <w:r w:rsidRPr="001B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“N</w:t>
      </w:r>
      <w:r w:rsidRPr="000453A8">
        <w:rPr>
          <w:rFonts w:ascii="Arial" w:hAnsi="Arial" w:cs="Arial"/>
          <w:color w:val="000000"/>
          <w:sz w:val="22"/>
          <w:szCs w:val="22"/>
        </w:rPr>
        <w:t>etworks of industrial Heritage Sites And Museums in the Rhein-Ruhr-Area in Germany"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2D3716">
        <w:rPr>
          <w:rFonts w:ascii="Arial" w:hAnsi="Arial" w:cs="Arial"/>
          <w:sz w:val="22"/>
          <w:szCs w:val="22"/>
        </w:rPr>
        <w:t xml:space="preserve">Walter </w:t>
      </w:r>
      <w:r>
        <w:rPr>
          <w:rFonts w:ascii="Arial" w:hAnsi="Arial" w:cs="Arial"/>
          <w:sz w:val="22"/>
          <w:szCs w:val="22"/>
        </w:rPr>
        <w:t>Hauser</w:t>
      </w:r>
      <w:r>
        <w:rPr>
          <w:rFonts w:ascii="Arial" w:hAnsi="Arial" w:cs="Arial"/>
          <w:b w:val="0"/>
          <w:sz w:val="22"/>
          <w:szCs w:val="22"/>
        </w:rPr>
        <w:t>, d</w:t>
      </w:r>
      <w:r w:rsidRPr="00034F97">
        <w:rPr>
          <w:rFonts w:ascii="Arial" w:hAnsi="Arial" w:cs="Arial"/>
          <w:b w:val="0"/>
          <w:sz w:val="22"/>
          <w:szCs w:val="22"/>
        </w:rPr>
        <w:t>irector</w:t>
      </w:r>
      <w:r w:rsidRPr="001B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del</w:t>
      </w:r>
      <w:r w:rsidRPr="001B7156">
        <w:rPr>
          <w:rFonts w:ascii="Arial" w:hAnsi="Arial" w:cs="Arial"/>
          <w:b w:val="0"/>
          <w:sz w:val="22"/>
          <w:szCs w:val="22"/>
        </w:rPr>
        <w:t xml:space="preserve"> LVR-Industriemuseums. Rheinisches Landesmuseum für Industrie </w:t>
      </w:r>
      <w:r>
        <w:rPr>
          <w:rFonts w:ascii="Arial" w:hAnsi="Arial" w:cs="Arial"/>
          <w:b w:val="0"/>
          <w:sz w:val="22"/>
          <w:szCs w:val="22"/>
        </w:rPr>
        <w:t>(Alemanya).</w:t>
      </w:r>
    </w:p>
    <w:p w14:paraId="2D698194" w14:textId="77777777" w:rsidR="00585881" w:rsidRPr="0042530F" w:rsidRDefault="00585881" w:rsidP="006A4786">
      <w:pPr>
        <w:ind w:left="2" w:hanging="2"/>
        <w:rPr>
          <w:rFonts w:ascii="Arial" w:hAnsi="Arial" w:cs="Arial"/>
          <w:sz w:val="22"/>
          <w:szCs w:val="22"/>
        </w:rPr>
      </w:pPr>
    </w:p>
    <w:p w14:paraId="439CCCDA" w14:textId="77777777" w:rsidR="00585881" w:rsidRDefault="00585881" w:rsidP="006A4786">
      <w:pPr>
        <w:ind w:left="2" w:hanging="2"/>
        <w:rPr>
          <w:rFonts w:ascii="Arial" w:hAnsi="Arial" w:cs="Arial"/>
          <w:b/>
          <w:sz w:val="22"/>
          <w:szCs w:val="22"/>
        </w:rPr>
      </w:pPr>
      <w:r w:rsidRPr="0042530F">
        <w:rPr>
          <w:rFonts w:ascii="Arial" w:hAnsi="Arial" w:cs="Arial"/>
          <w:sz w:val="22"/>
          <w:szCs w:val="22"/>
        </w:rPr>
        <w:t>12.45-13.15h</w:t>
      </w:r>
      <w:r w:rsidRPr="00056030">
        <w:rPr>
          <w:rFonts w:ascii="Arial" w:hAnsi="Arial" w:cs="Arial"/>
          <w:sz w:val="22"/>
          <w:szCs w:val="22"/>
        </w:rPr>
        <w:tab/>
      </w:r>
      <w:r w:rsidRPr="006A4786">
        <w:rPr>
          <w:rFonts w:ascii="Arial" w:hAnsi="Arial" w:cs="Arial"/>
          <w:b/>
          <w:sz w:val="22"/>
          <w:szCs w:val="22"/>
        </w:rPr>
        <w:t xml:space="preserve">"The Industrial Heritage Trail in the Ruhr and its aim for Regional </w:t>
      </w:r>
    </w:p>
    <w:p w14:paraId="716BA8F9" w14:textId="77777777" w:rsidR="00585881" w:rsidRDefault="00585881" w:rsidP="006A4786">
      <w:pPr>
        <w:ind w:left="704" w:firstLine="7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6A4786">
        <w:rPr>
          <w:rFonts w:ascii="Arial" w:hAnsi="Arial" w:cs="Arial"/>
          <w:b/>
          <w:sz w:val="22"/>
          <w:szCs w:val="22"/>
        </w:rPr>
        <w:t>evelopment”</w:t>
      </w:r>
      <w:r>
        <w:rPr>
          <w:rFonts w:ascii="Arial" w:hAnsi="Arial" w:cs="Arial"/>
          <w:b/>
          <w:sz w:val="22"/>
          <w:szCs w:val="22"/>
        </w:rPr>
        <w:t>.</w:t>
      </w:r>
      <w:r>
        <w:t xml:space="preserve"> </w:t>
      </w:r>
      <w:r w:rsidRPr="006A4786">
        <w:rPr>
          <w:rFonts w:ascii="Arial" w:hAnsi="Arial" w:cs="Arial"/>
          <w:b/>
          <w:sz w:val="22"/>
          <w:szCs w:val="22"/>
        </w:rPr>
        <w:t>Marion Steiner</w:t>
      </w:r>
      <w:r>
        <w:rPr>
          <w:rFonts w:ascii="Arial" w:hAnsi="Arial" w:cs="Arial"/>
          <w:sz w:val="22"/>
          <w:szCs w:val="22"/>
        </w:rPr>
        <w:t xml:space="preserve">, </w:t>
      </w:r>
      <w:r w:rsidRPr="006A4786">
        <w:rPr>
          <w:rFonts w:ascii="Arial" w:hAnsi="Arial" w:cs="Arial"/>
          <w:sz w:val="22"/>
          <w:szCs w:val="22"/>
        </w:rPr>
        <w:t>Route of the Ruhr (Alemanya)</w:t>
      </w:r>
    </w:p>
    <w:p w14:paraId="4A3E5A3C" w14:textId="77777777" w:rsidR="00585881" w:rsidRDefault="00585881" w:rsidP="006A4786">
      <w:pPr>
        <w:ind w:left="704" w:firstLine="706"/>
        <w:rPr>
          <w:rFonts w:ascii="Arial" w:hAnsi="Arial" w:cs="Arial"/>
          <w:b/>
          <w:sz w:val="22"/>
          <w:szCs w:val="22"/>
        </w:rPr>
      </w:pPr>
    </w:p>
    <w:p w14:paraId="55187A59" w14:textId="77777777" w:rsidR="00585881" w:rsidRDefault="00585881" w:rsidP="00034F97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13.15-13.45h  </w:t>
      </w:r>
      <w:r w:rsidRPr="00432F2A">
        <w:rPr>
          <w:rFonts w:ascii="Arial" w:hAnsi="Arial" w:cs="Arial"/>
          <w:color w:val="000000"/>
          <w:sz w:val="22"/>
          <w:szCs w:val="22"/>
        </w:rPr>
        <w:t>Torn de preguntes</w:t>
      </w:r>
    </w:p>
    <w:p w14:paraId="271A9E45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i/>
          <w:color w:val="000000"/>
          <w:sz w:val="22"/>
          <w:szCs w:val="22"/>
        </w:rPr>
      </w:pPr>
    </w:p>
    <w:p w14:paraId="43369329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1FB85A6C" w14:textId="77777777" w:rsidR="00585881" w:rsidRPr="00A25234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  <w:r w:rsidRPr="00A25234">
        <w:rPr>
          <w:rFonts w:ascii="Arial" w:hAnsi="Arial" w:cs="Arial"/>
          <w:color w:val="000000"/>
          <w:sz w:val="22"/>
          <w:szCs w:val="22"/>
        </w:rPr>
        <w:t>13.45-1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A25234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A25234">
        <w:rPr>
          <w:rFonts w:ascii="Arial" w:hAnsi="Arial" w:cs="Arial"/>
          <w:color w:val="000000"/>
          <w:sz w:val="22"/>
          <w:szCs w:val="22"/>
        </w:rPr>
        <w:t>h</w:t>
      </w:r>
      <w:r w:rsidRPr="00A25234">
        <w:rPr>
          <w:rFonts w:ascii="Arial" w:hAnsi="Arial" w:cs="Arial"/>
          <w:color w:val="000000"/>
          <w:sz w:val="22"/>
          <w:szCs w:val="22"/>
        </w:rPr>
        <w:tab/>
        <w:t>Lliure per dinar</w:t>
      </w:r>
    </w:p>
    <w:p w14:paraId="7E71A27E" w14:textId="77777777" w:rsidR="00585881" w:rsidRDefault="00585881" w:rsidP="009D6263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6873C3FE" w14:textId="77777777" w:rsidR="00585881" w:rsidRDefault="00585881" w:rsidP="009D6263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3C32C9CE" w14:textId="77777777" w:rsidR="00585881" w:rsidRDefault="00585881" w:rsidP="00AF6823">
      <w:r w:rsidRPr="004723F7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4723F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45-16.30</w:t>
      </w:r>
      <w:r w:rsidRPr="004723F7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AF6823">
        <w:rPr>
          <w:b/>
          <w:bCs/>
          <w:color w:val="000000"/>
        </w:rPr>
        <w:t>“</w:t>
      </w:r>
      <w:r w:rsidRPr="00AF6823">
        <w:rPr>
          <w:rFonts w:ascii="Arial" w:hAnsi="Arial" w:cs="Arial"/>
          <w:b/>
          <w:bCs/>
          <w:color w:val="000000"/>
          <w:sz w:val="22"/>
          <w:szCs w:val="22"/>
        </w:rPr>
        <w:t>Creating a network of industrial museums, Silesian experiences”.</w:t>
      </w:r>
      <w:r>
        <w:t xml:space="preserve"> </w:t>
      </w:r>
    </w:p>
    <w:p w14:paraId="0374B836" w14:textId="77777777" w:rsidR="00585881" w:rsidRDefault="00585881" w:rsidP="00AF6823">
      <w:pPr>
        <w:pStyle w:val="Prrafodelista"/>
        <w:ind w:left="1410"/>
        <w:rPr>
          <w:rFonts w:ascii="Arial" w:hAnsi="Arial" w:cs="Arial"/>
          <w:color w:val="000000"/>
          <w:sz w:val="22"/>
          <w:szCs w:val="22"/>
        </w:rPr>
      </w:pPr>
      <w:r w:rsidRPr="004723F7">
        <w:rPr>
          <w:rFonts w:ascii="Arial" w:hAnsi="Arial" w:cs="Arial"/>
          <w:b/>
          <w:color w:val="000000"/>
          <w:sz w:val="22"/>
          <w:szCs w:val="22"/>
        </w:rPr>
        <w:t>Pio</w:t>
      </w:r>
      <w:r>
        <w:rPr>
          <w:rFonts w:ascii="Arial" w:hAnsi="Arial" w:cs="Arial"/>
          <w:b/>
          <w:color w:val="000000"/>
          <w:sz w:val="22"/>
          <w:szCs w:val="22"/>
        </w:rPr>
        <w:t>t</w:t>
      </w:r>
      <w:r w:rsidRPr="004723F7">
        <w:rPr>
          <w:rFonts w:ascii="Arial" w:hAnsi="Arial" w:cs="Arial"/>
          <w:b/>
          <w:color w:val="000000"/>
          <w:sz w:val="22"/>
          <w:szCs w:val="22"/>
        </w:rPr>
        <w:t>r Ge</w:t>
      </w:r>
      <w:r>
        <w:rPr>
          <w:rFonts w:ascii="Arial" w:hAnsi="Arial" w:cs="Arial"/>
          <w:b/>
          <w:color w:val="000000"/>
          <w:sz w:val="22"/>
          <w:szCs w:val="22"/>
        </w:rPr>
        <w:t>r</w:t>
      </w:r>
      <w:r w:rsidRPr="004723F7">
        <w:rPr>
          <w:rFonts w:ascii="Arial" w:hAnsi="Arial" w:cs="Arial"/>
          <w:b/>
          <w:color w:val="000000"/>
          <w:sz w:val="22"/>
          <w:szCs w:val="22"/>
        </w:rPr>
        <w:t>ber</w:t>
      </w:r>
      <w:r>
        <w:rPr>
          <w:rFonts w:ascii="Arial" w:hAnsi="Arial" w:cs="Arial"/>
          <w:color w:val="000000"/>
          <w:sz w:val="22"/>
          <w:szCs w:val="22"/>
        </w:rPr>
        <w:t>, pr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esident </w:t>
      </w:r>
      <w:r>
        <w:rPr>
          <w:rFonts w:ascii="Arial" w:hAnsi="Arial" w:cs="Arial"/>
          <w:color w:val="000000"/>
          <w:sz w:val="22"/>
          <w:szCs w:val="22"/>
        </w:rPr>
        <w:t>de la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F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4723F7">
        <w:rPr>
          <w:rFonts w:ascii="Arial" w:hAnsi="Arial" w:cs="Arial"/>
          <w:color w:val="000000"/>
          <w:sz w:val="22"/>
          <w:szCs w:val="22"/>
        </w:rPr>
        <w:t>undation for the Preservation of Industrial Heritage Silesians Museums (Pol</w:t>
      </w:r>
      <w:r>
        <w:rPr>
          <w:rFonts w:ascii="Arial" w:hAnsi="Arial" w:cs="Arial"/>
          <w:color w:val="000000"/>
          <w:sz w:val="22"/>
          <w:szCs w:val="22"/>
        </w:rPr>
        <w:t>ònia).</w:t>
      </w:r>
      <w:r w:rsidRPr="004723F7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FCB90F6" w14:textId="77777777" w:rsidR="00585881" w:rsidRDefault="00585881" w:rsidP="00AF6823"/>
    <w:p w14:paraId="2F8500B0" w14:textId="77777777" w:rsidR="00585881" w:rsidRDefault="00585881" w:rsidP="009D6263">
      <w:pPr>
        <w:pStyle w:val="Prrafodelista"/>
        <w:ind w:left="1410" w:hanging="1410"/>
        <w:rPr>
          <w:rFonts w:ascii="Arial" w:hAnsi="Arial" w:cs="Arial"/>
          <w:sz w:val="22"/>
          <w:szCs w:val="22"/>
        </w:rPr>
      </w:pPr>
      <w:r w:rsidRPr="004723F7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4723F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30-17</w:t>
      </w:r>
      <w:r w:rsidRPr="004723F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4723F7">
        <w:rPr>
          <w:rFonts w:ascii="Arial" w:hAnsi="Arial" w:cs="Arial"/>
          <w:color w:val="000000"/>
          <w:sz w:val="22"/>
          <w:szCs w:val="22"/>
        </w:rPr>
        <w:t>h</w:t>
      </w:r>
      <w:r w:rsidRPr="004723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2530F">
        <w:rPr>
          <w:rStyle w:val="Textoennegrita"/>
          <w:rFonts w:ascii="Arial" w:hAnsi="Arial" w:cs="Arial"/>
          <w:sz w:val="22"/>
          <w:szCs w:val="22"/>
        </w:rPr>
        <w:t>“The network of technical free countian museums”</w:t>
      </w:r>
      <w:r w:rsidRPr="0042530F">
        <w:rPr>
          <w:rFonts w:ascii="Arial" w:hAnsi="Arial" w:cs="Arial"/>
          <w:sz w:val="22"/>
          <w:szCs w:val="22"/>
        </w:rPr>
        <w:br/>
        <w:t xml:space="preserve">Géraldine Balissat, responsable científica i d'operacions. Musées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78392E" w14:textId="77777777" w:rsidR="00585881" w:rsidRPr="0042530F" w:rsidRDefault="00585881" w:rsidP="0042530F">
      <w:pPr>
        <w:pStyle w:val="Prrafodelista"/>
        <w:ind w:left="14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2530F">
        <w:rPr>
          <w:rFonts w:ascii="Arial" w:hAnsi="Arial" w:cs="Arial"/>
          <w:sz w:val="22"/>
          <w:szCs w:val="22"/>
        </w:rPr>
        <w:t>es techniques et cultures comtoises (França)</w:t>
      </w:r>
      <w:r w:rsidRPr="0042530F">
        <w:rPr>
          <w:rFonts w:ascii="Arial" w:hAnsi="Arial" w:cs="Arial"/>
          <w:color w:val="000000"/>
          <w:sz w:val="22"/>
          <w:szCs w:val="22"/>
        </w:rPr>
        <w:t>.</w:t>
      </w:r>
    </w:p>
    <w:p w14:paraId="4B365A00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7F2785FE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17.15-17.45h  </w:t>
      </w:r>
      <w:r w:rsidRPr="00432F2A">
        <w:rPr>
          <w:rFonts w:ascii="Arial" w:hAnsi="Arial" w:cs="Arial"/>
          <w:color w:val="000000"/>
          <w:sz w:val="22"/>
          <w:szCs w:val="22"/>
        </w:rPr>
        <w:t>Torn de preguntes i cloenda.</w:t>
      </w:r>
    </w:p>
    <w:p w14:paraId="2A4C52DE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4D13D036" w14:textId="77777777" w:rsidR="00585881" w:rsidRPr="00BB202A" w:rsidRDefault="00585881" w:rsidP="00034F97">
      <w:pPr>
        <w:pStyle w:val="Prrafodelista"/>
        <w:ind w:left="1410" w:hanging="141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18.00-19.00h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25234">
        <w:rPr>
          <w:rFonts w:ascii="Arial" w:hAnsi="Arial" w:cs="Arial"/>
          <w:b/>
          <w:color w:val="000000"/>
          <w:sz w:val="22"/>
          <w:szCs w:val="22"/>
        </w:rPr>
        <w:t xml:space="preserve">Inauguració de l’exposició </w:t>
      </w:r>
      <w:r w:rsidRPr="00BB202A">
        <w:rPr>
          <w:rFonts w:ascii="Arial" w:hAnsi="Arial" w:cs="Arial"/>
          <w:b/>
          <w:color w:val="000000"/>
          <w:sz w:val="22"/>
          <w:szCs w:val="22"/>
        </w:rPr>
        <w:t xml:space="preserve">itinerant </w:t>
      </w:r>
      <w:r w:rsidRPr="00BB202A">
        <w:rPr>
          <w:rStyle w:val="Textoennegrita"/>
          <w:rFonts w:ascii="Arial" w:hAnsi="Arial" w:cs="Arial"/>
          <w:sz w:val="22"/>
          <w:szCs w:val="22"/>
        </w:rPr>
        <w:t>“Indústria. Territori. Identitat. La Ruta del patrimoni industrial del Ruhr visita Catalunya”</w:t>
      </w:r>
    </w:p>
    <w:p w14:paraId="0C277EFD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623F5B71" w14:textId="77777777" w:rsidR="00585881" w:rsidRDefault="00585881" w:rsidP="00592E61">
      <w:pPr>
        <w:pStyle w:val="Prrafodelista"/>
        <w:ind w:left="1410" w:hanging="1410"/>
        <w:rPr>
          <w:rFonts w:ascii="Arial" w:hAnsi="Arial" w:cs="Arial"/>
          <w:color w:val="000000"/>
          <w:sz w:val="22"/>
          <w:szCs w:val="22"/>
        </w:rPr>
      </w:pPr>
    </w:p>
    <w:p w14:paraId="33A3EC59" w14:textId="77777777" w:rsidR="00585881" w:rsidRPr="007055BC" w:rsidRDefault="00585881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>Lloc del simposi</w:t>
      </w:r>
    </w:p>
    <w:p w14:paraId="32AED432" w14:textId="77777777" w:rsidR="00585881" w:rsidRPr="00C82D1B" w:rsidRDefault="00585881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2"/>
          <w:szCs w:val="22"/>
        </w:rPr>
      </w:pPr>
      <w:r w:rsidRPr="00C82D1B">
        <w:rPr>
          <w:rFonts w:ascii="Arial" w:hAnsi="Arial" w:cs="Arial"/>
          <w:color w:val="000080"/>
          <w:sz w:val="22"/>
          <w:szCs w:val="22"/>
        </w:rPr>
        <w:t xml:space="preserve">Museu </w:t>
      </w:r>
      <w:r>
        <w:rPr>
          <w:rFonts w:ascii="Arial" w:hAnsi="Arial" w:cs="Arial"/>
          <w:color w:val="000080"/>
          <w:sz w:val="22"/>
          <w:szCs w:val="22"/>
        </w:rPr>
        <w:t xml:space="preserve">Nacional </w:t>
      </w:r>
      <w:r w:rsidRPr="00C82D1B">
        <w:rPr>
          <w:rFonts w:ascii="Arial" w:hAnsi="Arial" w:cs="Arial"/>
          <w:color w:val="000080"/>
          <w:sz w:val="22"/>
          <w:szCs w:val="22"/>
        </w:rPr>
        <w:t>de la Ciència i de la Tècnica de Catalunya (mNACTEC)</w:t>
      </w:r>
    </w:p>
    <w:p w14:paraId="780F4F0A" w14:textId="77777777" w:rsidR="00585881" w:rsidRDefault="00585881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 w:rsidRPr="00420AE1">
        <w:rPr>
          <w:rFonts w:ascii="Arial" w:hAnsi="Arial" w:cs="Arial"/>
          <w:color w:val="000080"/>
          <w:sz w:val="20"/>
          <w:szCs w:val="20"/>
        </w:rPr>
        <w:t>Rambla d’</w:t>
      </w:r>
      <w:r>
        <w:rPr>
          <w:rFonts w:ascii="Arial" w:hAnsi="Arial" w:cs="Arial"/>
          <w:color w:val="000080"/>
          <w:sz w:val="20"/>
          <w:szCs w:val="20"/>
        </w:rPr>
        <w:t>È</w:t>
      </w:r>
      <w:r w:rsidRPr="00420AE1">
        <w:rPr>
          <w:rFonts w:ascii="Arial" w:hAnsi="Arial" w:cs="Arial"/>
          <w:color w:val="000080"/>
          <w:sz w:val="20"/>
          <w:szCs w:val="20"/>
        </w:rPr>
        <w:t>gara, 270</w:t>
      </w:r>
      <w:r>
        <w:rPr>
          <w:rFonts w:ascii="Arial" w:hAnsi="Arial" w:cs="Arial"/>
          <w:color w:val="000080"/>
          <w:sz w:val="20"/>
          <w:szCs w:val="20"/>
        </w:rPr>
        <w:t xml:space="preserve">. </w:t>
      </w:r>
    </w:p>
    <w:p w14:paraId="7E581A68" w14:textId="77777777" w:rsidR="00585881" w:rsidRDefault="00585881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08221 TERRASSA</w:t>
      </w:r>
    </w:p>
    <w:p w14:paraId="14F9F7A7" w14:textId="77777777" w:rsidR="00585881" w:rsidRDefault="00585881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00 34 937 368 966</w:t>
      </w:r>
    </w:p>
    <w:p w14:paraId="549E7C7C" w14:textId="77777777" w:rsidR="00585881" w:rsidRPr="00BB202A" w:rsidRDefault="00DE43A5" w:rsidP="007D2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hyperlink r:id="rId6" w:history="1">
        <w:r w:rsidR="00585881" w:rsidRPr="00BB202A">
          <w:rPr>
            <w:rStyle w:val="Hipervnculo"/>
            <w:rFonts w:ascii="Arial" w:hAnsi="Arial" w:cs="Arial"/>
            <w:b/>
            <w:color w:val="000080"/>
            <w:sz w:val="22"/>
            <w:szCs w:val="22"/>
          </w:rPr>
          <w:t>mnactec.cat</w:t>
        </w:r>
      </w:hyperlink>
    </w:p>
    <w:p w14:paraId="5F1A9170" w14:textId="77777777" w:rsidR="00585881" w:rsidRDefault="00585881" w:rsidP="007D2EEA">
      <w:pPr>
        <w:rPr>
          <w:rFonts w:ascii="Arial" w:hAnsi="Arial" w:cs="Arial"/>
          <w:color w:val="000080"/>
          <w:sz w:val="20"/>
          <w:szCs w:val="20"/>
        </w:rPr>
      </w:pPr>
    </w:p>
    <w:p w14:paraId="194A6136" w14:textId="77777777" w:rsidR="00585881" w:rsidRDefault="00585881" w:rsidP="007D2EEA">
      <w:pPr>
        <w:rPr>
          <w:rFonts w:ascii="Arial" w:hAnsi="Arial" w:cs="Arial"/>
          <w:color w:val="000080"/>
          <w:sz w:val="20"/>
          <w:szCs w:val="20"/>
        </w:rPr>
      </w:pPr>
    </w:p>
    <w:p w14:paraId="55802131" w14:textId="77777777" w:rsidR="00585881" w:rsidRPr="007D2EEA" w:rsidRDefault="00585881" w:rsidP="007D2EEA">
      <w:pPr>
        <w:rPr>
          <w:rFonts w:ascii="Arial" w:hAnsi="Arial" w:cs="Arial"/>
          <w:b/>
          <w:color w:val="000080"/>
          <w:sz w:val="22"/>
          <w:szCs w:val="22"/>
        </w:rPr>
      </w:pPr>
      <w:r w:rsidRPr="007D2EEA">
        <w:rPr>
          <w:rFonts w:ascii="Arial" w:hAnsi="Arial" w:cs="Arial"/>
          <w:b/>
          <w:color w:val="000080"/>
          <w:sz w:val="22"/>
          <w:szCs w:val="22"/>
        </w:rPr>
        <w:t>INSCRIPCIONS</w:t>
      </w:r>
    </w:p>
    <w:p w14:paraId="2F864711" w14:textId="77777777" w:rsidR="00585881" w:rsidRPr="007D2EEA" w:rsidRDefault="00585881" w:rsidP="007D2EEA">
      <w:pPr>
        <w:rPr>
          <w:rFonts w:ascii="Arial" w:hAnsi="Arial" w:cs="Arial"/>
          <w:color w:val="000080"/>
          <w:sz w:val="22"/>
          <w:szCs w:val="22"/>
        </w:rPr>
      </w:pPr>
    </w:p>
    <w:p w14:paraId="4D613117" w14:textId="77777777" w:rsidR="00585881" w:rsidRDefault="00585881" w:rsidP="007D2EEA">
      <w:pPr>
        <w:rPr>
          <w:rFonts w:ascii="Arial" w:hAnsi="Arial" w:cs="Arial"/>
          <w:color w:val="000080"/>
          <w:sz w:val="22"/>
          <w:szCs w:val="22"/>
        </w:rPr>
      </w:pPr>
      <w:r w:rsidRPr="007D2EEA">
        <w:rPr>
          <w:rFonts w:ascii="Arial" w:hAnsi="Arial" w:cs="Arial"/>
          <w:color w:val="000080"/>
          <w:sz w:val="22"/>
          <w:szCs w:val="22"/>
        </w:rPr>
        <w:t>Inscripció gratuïta</w:t>
      </w:r>
      <w:r>
        <w:rPr>
          <w:rFonts w:ascii="Arial" w:hAnsi="Arial" w:cs="Arial"/>
          <w:color w:val="000080"/>
          <w:sz w:val="22"/>
          <w:szCs w:val="22"/>
        </w:rPr>
        <w:t xml:space="preserve"> prèvia a la jornada.</w:t>
      </w:r>
    </w:p>
    <w:p w14:paraId="24A517FF" w14:textId="77777777" w:rsidR="00585881" w:rsidRDefault="00585881" w:rsidP="007D2EEA">
      <w:pPr>
        <w:rPr>
          <w:rFonts w:ascii="Arial" w:hAnsi="Arial" w:cs="Arial"/>
          <w:color w:val="000080"/>
          <w:sz w:val="22"/>
          <w:szCs w:val="22"/>
        </w:rPr>
      </w:pPr>
      <w:r w:rsidRPr="007D2EEA">
        <w:rPr>
          <w:rFonts w:ascii="Arial" w:hAnsi="Arial" w:cs="Arial"/>
          <w:color w:val="000080"/>
          <w:sz w:val="22"/>
          <w:szCs w:val="22"/>
        </w:rPr>
        <w:t>Cal emplenar el formulari d’inscripció</w:t>
      </w:r>
      <w:r>
        <w:rPr>
          <w:rFonts w:ascii="Arial" w:hAnsi="Arial" w:cs="Arial"/>
          <w:color w:val="000080"/>
          <w:sz w:val="22"/>
          <w:szCs w:val="22"/>
        </w:rPr>
        <w:t xml:space="preserve"> a mnactec.cat</w:t>
      </w:r>
    </w:p>
    <w:p w14:paraId="6C9666E7" w14:textId="77777777" w:rsidR="00585881" w:rsidRDefault="00585881" w:rsidP="007D2EEA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>Amb traducció simultània.</w:t>
      </w:r>
    </w:p>
    <w:p w14:paraId="60F6A0E1" w14:textId="77777777" w:rsidR="00585881" w:rsidRDefault="00585881" w:rsidP="007D2EEA">
      <w:pPr>
        <w:rPr>
          <w:rFonts w:ascii="Arial" w:hAnsi="Arial" w:cs="Arial"/>
          <w:color w:val="000080"/>
          <w:sz w:val="22"/>
          <w:szCs w:val="22"/>
        </w:rPr>
      </w:pPr>
    </w:p>
    <w:p w14:paraId="7086C668" w14:textId="77777777" w:rsidR="00585881" w:rsidRPr="0042530F" w:rsidRDefault="00585881" w:rsidP="007D2EEA">
      <w:pPr>
        <w:rPr>
          <w:rFonts w:ascii="Arial" w:hAnsi="Arial" w:cs="Arial"/>
          <w:b/>
          <w:color w:val="000080"/>
          <w:sz w:val="22"/>
          <w:szCs w:val="22"/>
        </w:rPr>
      </w:pPr>
      <w:r w:rsidRPr="0042530F">
        <w:rPr>
          <w:rFonts w:ascii="Arial" w:hAnsi="Arial" w:cs="Arial"/>
          <w:b/>
          <w:color w:val="000080"/>
          <w:sz w:val="22"/>
          <w:szCs w:val="22"/>
        </w:rPr>
        <w:t>ENLLAÇ WEB</w:t>
      </w:r>
    </w:p>
    <w:p w14:paraId="7D76687B" w14:textId="77777777" w:rsidR="00585881" w:rsidRDefault="00DE43A5" w:rsidP="007D2EEA">
      <w:pPr>
        <w:rPr>
          <w:rFonts w:ascii="Arial" w:hAnsi="Arial" w:cs="Arial"/>
          <w:color w:val="000080"/>
          <w:sz w:val="22"/>
          <w:szCs w:val="22"/>
        </w:rPr>
      </w:pPr>
      <w:hyperlink r:id="rId7" w:history="1">
        <w:r w:rsidR="00585881" w:rsidRPr="000D791E">
          <w:rPr>
            <w:rStyle w:val="Hipervnculo"/>
            <w:rFonts w:ascii="Arial" w:hAnsi="Arial" w:cs="Arial"/>
            <w:sz w:val="22"/>
            <w:szCs w:val="22"/>
          </w:rPr>
          <w:t>http://mnactec.cat/ca/activitat-detall/simposi-xarxa-de-museus-industrials-i-tecnics-deuropa</w:t>
        </w:r>
      </w:hyperlink>
    </w:p>
    <w:p w14:paraId="42933BAE" w14:textId="77777777" w:rsidR="00585881" w:rsidRPr="0042530F" w:rsidRDefault="00585881" w:rsidP="007D2EEA">
      <w:pPr>
        <w:rPr>
          <w:rFonts w:ascii="Arial" w:hAnsi="Arial" w:cs="Arial"/>
          <w:color w:val="000080"/>
          <w:sz w:val="22"/>
          <w:szCs w:val="22"/>
        </w:rPr>
      </w:pPr>
    </w:p>
    <w:p w14:paraId="25656BF0" w14:textId="77777777" w:rsidR="00585881" w:rsidRPr="00EB101D" w:rsidRDefault="00585881" w:rsidP="007D2EEA">
      <w:pPr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>COL·LABORA</w:t>
      </w:r>
    </w:p>
    <w:p w14:paraId="3EEA94FA" w14:textId="77777777" w:rsidR="00585881" w:rsidRDefault="00585881" w:rsidP="007D2EEA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>Logo Ruta del Ruhr</w:t>
      </w:r>
    </w:p>
    <w:p w14:paraId="48621CE7" w14:textId="77777777" w:rsidR="00585881" w:rsidRPr="007D2EEA" w:rsidRDefault="00585881" w:rsidP="007D2EEA">
      <w:pPr>
        <w:rPr>
          <w:rFonts w:ascii="Arial" w:hAnsi="Arial" w:cs="Arial"/>
          <w:color w:val="000080"/>
          <w:sz w:val="22"/>
          <w:szCs w:val="22"/>
        </w:rPr>
      </w:pPr>
    </w:p>
    <w:sectPr w:rsidR="00585881" w:rsidRPr="007D2EEA" w:rsidSect="007D2EEA">
      <w:pgSz w:w="11900" w:h="16840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053FA"/>
    <w:multiLevelType w:val="hybridMultilevel"/>
    <w:tmpl w:val="26DAE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091F"/>
    <w:multiLevelType w:val="multilevel"/>
    <w:tmpl w:val="5BEA903E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D"/>
    <w:rsid w:val="00034F97"/>
    <w:rsid w:val="000453A8"/>
    <w:rsid w:val="00046880"/>
    <w:rsid w:val="00056030"/>
    <w:rsid w:val="000677EC"/>
    <w:rsid w:val="00096609"/>
    <w:rsid w:val="000B5907"/>
    <w:rsid w:val="000C0438"/>
    <w:rsid w:val="000D791E"/>
    <w:rsid w:val="000E0E79"/>
    <w:rsid w:val="000E20F0"/>
    <w:rsid w:val="00110A08"/>
    <w:rsid w:val="00165DE4"/>
    <w:rsid w:val="001B7156"/>
    <w:rsid w:val="001B7FED"/>
    <w:rsid w:val="00223BF7"/>
    <w:rsid w:val="00224E48"/>
    <w:rsid w:val="002A311D"/>
    <w:rsid w:val="002C5A9A"/>
    <w:rsid w:val="002D3716"/>
    <w:rsid w:val="002F4D5E"/>
    <w:rsid w:val="002F7229"/>
    <w:rsid w:val="002F7760"/>
    <w:rsid w:val="00304A78"/>
    <w:rsid w:val="00332B5B"/>
    <w:rsid w:val="003705E1"/>
    <w:rsid w:val="00380F17"/>
    <w:rsid w:val="00385E96"/>
    <w:rsid w:val="003A5222"/>
    <w:rsid w:val="003A7BD8"/>
    <w:rsid w:val="003C490F"/>
    <w:rsid w:val="003D4E11"/>
    <w:rsid w:val="003E5921"/>
    <w:rsid w:val="003F41D4"/>
    <w:rsid w:val="003F5DEC"/>
    <w:rsid w:val="00420AE1"/>
    <w:rsid w:val="00424F73"/>
    <w:rsid w:val="0042530F"/>
    <w:rsid w:val="00432F2A"/>
    <w:rsid w:val="0044199A"/>
    <w:rsid w:val="0044620B"/>
    <w:rsid w:val="004723F7"/>
    <w:rsid w:val="004A3835"/>
    <w:rsid w:val="004B0A01"/>
    <w:rsid w:val="004C5603"/>
    <w:rsid w:val="004C575D"/>
    <w:rsid w:val="004E0086"/>
    <w:rsid w:val="004E5F45"/>
    <w:rsid w:val="00505491"/>
    <w:rsid w:val="00535156"/>
    <w:rsid w:val="00581B0B"/>
    <w:rsid w:val="00583D83"/>
    <w:rsid w:val="00585881"/>
    <w:rsid w:val="005926BE"/>
    <w:rsid w:val="00592E61"/>
    <w:rsid w:val="006215C9"/>
    <w:rsid w:val="00621848"/>
    <w:rsid w:val="00631F66"/>
    <w:rsid w:val="00652156"/>
    <w:rsid w:val="00677E1A"/>
    <w:rsid w:val="006902E1"/>
    <w:rsid w:val="006A064C"/>
    <w:rsid w:val="006A1AF3"/>
    <w:rsid w:val="006A4786"/>
    <w:rsid w:val="006C2954"/>
    <w:rsid w:val="006F39FA"/>
    <w:rsid w:val="007055BC"/>
    <w:rsid w:val="00714414"/>
    <w:rsid w:val="0072216F"/>
    <w:rsid w:val="0074496A"/>
    <w:rsid w:val="00752876"/>
    <w:rsid w:val="00755FEF"/>
    <w:rsid w:val="007800AD"/>
    <w:rsid w:val="007C039B"/>
    <w:rsid w:val="007D2EEA"/>
    <w:rsid w:val="007D6408"/>
    <w:rsid w:val="007E4EE4"/>
    <w:rsid w:val="00816130"/>
    <w:rsid w:val="00823370"/>
    <w:rsid w:val="00825453"/>
    <w:rsid w:val="00827863"/>
    <w:rsid w:val="008D1976"/>
    <w:rsid w:val="008E2EA7"/>
    <w:rsid w:val="0092549D"/>
    <w:rsid w:val="0093615D"/>
    <w:rsid w:val="009434FD"/>
    <w:rsid w:val="00951AB9"/>
    <w:rsid w:val="00971EE4"/>
    <w:rsid w:val="00991C07"/>
    <w:rsid w:val="00997DB0"/>
    <w:rsid w:val="009A5E7D"/>
    <w:rsid w:val="009D6263"/>
    <w:rsid w:val="00A1100D"/>
    <w:rsid w:val="00A2091F"/>
    <w:rsid w:val="00A24760"/>
    <w:rsid w:val="00A25234"/>
    <w:rsid w:val="00AB4F19"/>
    <w:rsid w:val="00AB6385"/>
    <w:rsid w:val="00AD22B6"/>
    <w:rsid w:val="00AD7219"/>
    <w:rsid w:val="00AE09A0"/>
    <w:rsid w:val="00AF2E92"/>
    <w:rsid w:val="00AF6823"/>
    <w:rsid w:val="00B2723F"/>
    <w:rsid w:val="00B37709"/>
    <w:rsid w:val="00B53402"/>
    <w:rsid w:val="00B62F0A"/>
    <w:rsid w:val="00BB202A"/>
    <w:rsid w:val="00BC6428"/>
    <w:rsid w:val="00C14FA4"/>
    <w:rsid w:val="00C24383"/>
    <w:rsid w:val="00C367F5"/>
    <w:rsid w:val="00C61332"/>
    <w:rsid w:val="00C82D1B"/>
    <w:rsid w:val="00CD38BB"/>
    <w:rsid w:val="00CE3528"/>
    <w:rsid w:val="00D51F11"/>
    <w:rsid w:val="00D51F58"/>
    <w:rsid w:val="00D60E46"/>
    <w:rsid w:val="00D73BFC"/>
    <w:rsid w:val="00DD4C67"/>
    <w:rsid w:val="00DE0F17"/>
    <w:rsid w:val="00DE43A5"/>
    <w:rsid w:val="00E24908"/>
    <w:rsid w:val="00E25925"/>
    <w:rsid w:val="00E25AA2"/>
    <w:rsid w:val="00E262EE"/>
    <w:rsid w:val="00E40123"/>
    <w:rsid w:val="00E463B7"/>
    <w:rsid w:val="00E66695"/>
    <w:rsid w:val="00E853D0"/>
    <w:rsid w:val="00EB101D"/>
    <w:rsid w:val="00ED703E"/>
    <w:rsid w:val="00EE6454"/>
    <w:rsid w:val="00F36437"/>
    <w:rsid w:val="00F724F0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12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4FD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9"/>
    <w:qFormat/>
    <w:locked/>
    <w:rsid w:val="00056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C2954"/>
    <w:rPr>
      <w:rFonts w:ascii="Cambria" w:hAnsi="Cambria" w:cs="Times New Roman"/>
      <w:b/>
      <w:bCs/>
      <w:kern w:val="32"/>
      <w:sz w:val="32"/>
      <w:szCs w:val="32"/>
      <w:lang w:eastAsia="es-ES_tradnl"/>
    </w:rPr>
  </w:style>
  <w:style w:type="character" w:customStyle="1" w:styleId="apple-converted-space">
    <w:name w:val="apple-converted-space"/>
    <w:basedOn w:val="Fuentedeprrafopredeter"/>
    <w:uiPriority w:val="99"/>
    <w:rsid w:val="009434FD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4FD"/>
    <w:pPr>
      <w:ind w:left="720"/>
      <w:contextualSpacing/>
    </w:pPr>
    <w:rPr>
      <w:rFonts w:ascii="Calibri" w:hAnsi="Calibri"/>
      <w:lang w:eastAsia="en-US"/>
    </w:rPr>
  </w:style>
  <w:style w:type="character" w:styleId="Hipervnculo">
    <w:name w:val="Hyperlink"/>
    <w:basedOn w:val="Fuentedeprrafopredeter"/>
    <w:uiPriority w:val="99"/>
    <w:rsid w:val="009434FD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locked/>
    <w:rsid w:val="004253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602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mnactec.cat" TargetMode="External"/><Relationship Id="rId7" Type="http://schemas.openxmlformats.org/officeDocument/2006/relationships/hyperlink" Target="http://mnactec.cat/ca/activitat-detall/simposi-xarxa-de-museus-industrials-i-tecnics-deurop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 casanelles</dc:creator>
  <cp:keywords/>
  <dc:description/>
  <cp:lastModifiedBy>eusebi casanelles</cp:lastModifiedBy>
  <cp:revision>2</cp:revision>
  <cp:lastPrinted>2017-03-31T09:01:00Z</cp:lastPrinted>
  <dcterms:created xsi:type="dcterms:W3CDTF">2017-05-05T09:01:00Z</dcterms:created>
  <dcterms:modified xsi:type="dcterms:W3CDTF">2017-05-05T09:01:00Z</dcterms:modified>
</cp:coreProperties>
</file>