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49" w:rsidRDefault="00CD3449" w:rsidP="00844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49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="00844429" w:rsidRPr="00CD3449">
        <w:rPr>
          <w:rFonts w:ascii="Times New Roman" w:hAnsi="Times New Roman" w:cs="Times New Roman"/>
          <w:b/>
          <w:sz w:val="28"/>
          <w:szCs w:val="28"/>
        </w:rPr>
        <w:t>JORNADAS ELE</w:t>
      </w:r>
      <w:r w:rsidRPr="00CD3449">
        <w:rPr>
          <w:rFonts w:ascii="Times New Roman" w:hAnsi="Times New Roman" w:cs="Times New Roman"/>
          <w:b/>
          <w:sz w:val="28"/>
          <w:szCs w:val="28"/>
        </w:rPr>
        <w:t xml:space="preserve"> COMPLUTENSE: </w:t>
      </w:r>
    </w:p>
    <w:p w:rsidR="00CD3449" w:rsidRPr="00CD3449" w:rsidRDefault="00C4207D" w:rsidP="00844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Tendiendo nuevos</w:t>
      </w:r>
      <w:r w:rsidR="00CD3449" w:rsidRPr="00CD3449">
        <w:rPr>
          <w:rFonts w:ascii="Times New Roman" w:hAnsi="Times New Roman" w:cs="Times New Roman"/>
          <w:b/>
          <w:i/>
          <w:sz w:val="28"/>
          <w:szCs w:val="28"/>
        </w:rPr>
        <w:t xml:space="preserve"> puentes entre lenguas y culturas</w:t>
      </w:r>
      <w:r w:rsidR="00CD3449" w:rsidRPr="00CD3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449" w:rsidRDefault="00CD3449" w:rsidP="00844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49">
        <w:rPr>
          <w:rFonts w:ascii="Times New Roman" w:hAnsi="Times New Roman" w:cs="Times New Roman"/>
          <w:b/>
          <w:sz w:val="28"/>
          <w:szCs w:val="28"/>
        </w:rPr>
        <w:t xml:space="preserve">(Madrid, Facultad de Filología, Salón de Actos </w:t>
      </w:r>
    </w:p>
    <w:p w:rsidR="00123AC3" w:rsidRPr="00CD3449" w:rsidRDefault="00CD3449" w:rsidP="00844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49">
        <w:rPr>
          <w:rFonts w:ascii="Times New Roman" w:hAnsi="Times New Roman" w:cs="Times New Roman"/>
          <w:b/>
          <w:sz w:val="28"/>
          <w:szCs w:val="28"/>
        </w:rPr>
        <w:t>del Edificio D,</w:t>
      </w:r>
      <w:r w:rsidR="00844429" w:rsidRPr="00CD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449">
        <w:rPr>
          <w:rFonts w:ascii="Times New Roman" w:hAnsi="Times New Roman" w:cs="Times New Roman"/>
          <w:b/>
          <w:sz w:val="28"/>
          <w:szCs w:val="28"/>
        </w:rPr>
        <w:t>8-</w:t>
      </w:r>
      <w:r w:rsidR="00462E47" w:rsidRPr="00CD344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CD3449">
        <w:rPr>
          <w:rFonts w:ascii="Times New Roman" w:hAnsi="Times New Roman" w:cs="Times New Roman"/>
          <w:b/>
          <w:sz w:val="28"/>
          <w:szCs w:val="28"/>
        </w:rPr>
        <w:t>de mayo de 2018)</w:t>
      </w:r>
    </w:p>
    <w:p w:rsidR="00844429" w:rsidRPr="00CD3449" w:rsidRDefault="00844429" w:rsidP="00844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D32" w:rsidRPr="001D7D32" w:rsidRDefault="001D7D32" w:rsidP="001D7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32">
        <w:rPr>
          <w:rFonts w:ascii="Times New Roman" w:hAnsi="Times New Roman" w:cs="Times New Roman"/>
          <w:b/>
          <w:sz w:val="24"/>
          <w:szCs w:val="24"/>
        </w:rPr>
        <w:t>8 de mayo de 2018</w:t>
      </w:r>
    </w:p>
    <w:p w:rsidR="001D7D32" w:rsidRPr="001D7D32" w:rsidRDefault="001D7D32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</w:t>
      </w:r>
      <w:r w:rsidR="006B513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-9:</w:t>
      </w:r>
      <w:r w:rsidR="006B51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Recepción de participantes</w:t>
      </w:r>
    </w:p>
    <w:p w:rsidR="001D7D32" w:rsidRDefault="001D7D32" w:rsidP="001D7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6B51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D7D32">
        <w:rPr>
          <w:rFonts w:ascii="Times New Roman" w:hAnsi="Times New Roman" w:cs="Times New Roman"/>
          <w:b/>
          <w:sz w:val="24"/>
          <w:szCs w:val="24"/>
        </w:rPr>
        <w:t>Inauguración</w:t>
      </w:r>
    </w:p>
    <w:p w:rsidR="001D7D32" w:rsidRPr="00CF6C86" w:rsidRDefault="001D7D32" w:rsidP="001D7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6B51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B51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513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535D">
        <w:rPr>
          <w:rFonts w:ascii="Times New Roman" w:hAnsi="Times New Roman" w:cs="Times New Roman"/>
          <w:b/>
          <w:sz w:val="24"/>
          <w:szCs w:val="24"/>
        </w:rPr>
        <w:t>Conferencia</w:t>
      </w:r>
      <w:r w:rsidR="00BE7F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Juan Carlos Moreno Cabrera (Universidad Autónoma de Madrid)</w:t>
      </w:r>
      <w:r w:rsidR="00CF6C86">
        <w:rPr>
          <w:rFonts w:ascii="Times New Roman" w:hAnsi="Times New Roman" w:cs="Times New Roman"/>
          <w:sz w:val="24"/>
          <w:szCs w:val="24"/>
        </w:rPr>
        <w:t xml:space="preserve">. </w:t>
      </w:r>
      <w:r w:rsidRPr="001D7D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ELEX: español como lengua exótica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Café</w:t>
      </w:r>
    </w:p>
    <w:p w:rsidR="001D7D32" w:rsidRDefault="006B5130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11.00-13:30</w:t>
      </w:r>
      <w:r w:rsidR="001D7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1D7D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Ponencias contrastivas</w:t>
      </w:r>
    </w:p>
    <w:p w:rsidR="001D7D32" w:rsidRDefault="00164F55" w:rsidP="001D7D3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Gergo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Tóth</w:t>
      </w:r>
      <w:proofErr w:type="spellEnd"/>
      <w:r w:rsid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(UCM)</w:t>
      </w:r>
      <w:r w:rsidR="00956C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42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571E" w:rsidRPr="001357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Cómo resolver un rompecabezas: orientaciones para facilitar el aprendizaje del español por hablantes de húngaro</w:t>
      </w:r>
      <w:r w:rsidR="001357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220CFB" w:rsidRDefault="00681427" w:rsidP="006B5130">
      <w:pPr>
        <w:jc w:val="both"/>
        <w:rPr>
          <w:b/>
          <w:bCs/>
        </w:rPr>
      </w:pPr>
      <w:r w:rsidRPr="00E330FF">
        <w:rPr>
          <w:rFonts w:ascii="Times New Roman" w:hAnsi="Times New Roman" w:cs="Times New Roman"/>
          <w:sz w:val="24"/>
          <w:szCs w:val="24"/>
        </w:rPr>
        <w:t xml:space="preserve">Hong </w:t>
      </w:r>
      <w:proofErr w:type="spellStart"/>
      <w:r w:rsidRPr="00E330FF">
        <w:rPr>
          <w:rFonts w:ascii="Times New Roman" w:hAnsi="Times New Roman" w:cs="Times New Roman"/>
          <w:sz w:val="24"/>
          <w:szCs w:val="24"/>
        </w:rPr>
        <w:t>Joo</w:t>
      </w:r>
      <w:proofErr w:type="spellEnd"/>
      <w:r w:rsidRPr="00E3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0FF">
        <w:rPr>
          <w:rFonts w:ascii="Times New Roman" w:hAnsi="Times New Roman" w:cs="Times New Roman"/>
          <w:sz w:val="24"/>
          <w:szCs w:val="24"/>
        </w:rPr>
        <w:t>Choi</w:t>
      </w:r>
      <w:proofErr w:type="spellEnd"/>
      <w:r w:rsidR="009E53B6">
        <w:rPr>
          <w:rFonts w:ascii="Times New Roman" w:hAnsi="Times New Roman" w:cs="Times New Roman"/>
          <w:sz w:val="24"/>
          <w:szCs w:val="24"/>
        </w:rPr>
        <w:t xml:space="preserve"> (Universidad de Ulsan, Corea del Sur)</w:t>
      </w:r>
      <w:r w:rsidR="007D6FE5">
        <w:rPr>
          <w:rFonts w:ascii="Times New Roman" w:hAnsi="Times New Roman" w:cs="Times New Roman"/>
          <w:sz w:val="24"/>
          <w:szCs w:val="24"/>
        </w:rPr>
        <w:t xml:space="preserve">. </w:t>
      </w:r>
      <w:r w:rsidR="00614342" w:rsidRPr="0061434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La manifestación de la cultura del aula y los estudiantes coreanos de ELE: consideraciones prácticas para profesores nativos</w:t>
      </w:r>
    </w:p>
    <w:p w:rsidR="006B5130" w:rsidRPr="00B64C2C" w:rsidRDefault="006B5130" w:rsidP="006B5130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Moutaoui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(UCM).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Enseñar español a hablantes de árabe.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-13: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Pausa</w:t>
      </w:r>
    </w:p>
    <w:p w:rsidR="001D7D32" w:rsidRPr="00BE7F19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-14:</w:t>
      </w:r>
      <w:r w:rsidR="006B5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Conferencia</w:t>
      </w:r>
      <w:r w:rsidR="00BE7F1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BE7F19">
        <w:rPr>
          <w:rFonts w:ascii="Times New Roman" w:hAnsi="Times New Roman" w:cs="Times New Roman"/>
          <w:sz w:val="24"/>
          <w:szCs w:val="24"/>
        </w:rPr>
        <w:t>P</w:t>
      </w:r>
      <w:r w:rsidRPr="00CD3449">
        <w:rPr>
          <w:rFonts w:ascii="Times New Roman" w:hAnsi="Times New Roman" w:cs="Times New Roman"/>
          <w:sz w:val="24"/>
          <w:szCs w:val="24"/>
        </w:rPr>
        <w:t>edro Guijarro Fuentes</w:t>
      </w:r>
      <w:r>
        <w:rPr>
          <w:rFonts w:ascii="Times New Roman" w:hAnsi="Times New Roman" w:cs="Times New Roman"/>
          <w:sz w:val="24"/>
          <w:szCs w:val="24"/>
        </w:rPr>
        <w:t xml:space="preserve"> (Universidad de las Islas Baleares)</w:t>
      </w:r>
      <w:r w:rsidR="00956CBB">
        <w:rPr>
          <w:rFonts w:ascii="Times New Roman" w:hAnsi="Times New Roman" w:cs="Times New Roman"/>
          <w:sz w:val="24"/>
          <w:szCs w:val="24"/>
        </w:rPr>
        <w:t xml:space="preserve">. </w:t>
      </w:r>
      <w:r w:rsidR="00956CBB" w:rsidRPr="00956CBB">
        <w:rPr>
          <w:rFonts w:ascii="Times New Roman" w:hAnsi="Times New Roman" w:cs="Times New Roman"/>
          <w:i/>
          <w:sz w:val="24"/>
          <w:szCs w:val="24"/>
        </w:rPr>
        <w:t>Poniendo a prueba los actuales modelos y enfoques generativistas de la Adquisición de Segundas Lenguas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6B5130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>16:</w:t>
      </w:r>
      <w:r w:rsidR="00FF33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Comida</w:t>
      </w:r>
    </w:p>
    <w:p w:rsidR="001D7D32" w:rsidRDefault="003B5822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822">
        <w:rPr>
          <w:rFonts w:ascii="Times New Roman" w:hAnsi="Times New Roman" w:cs="Times New Roman"/>
          <w:sz w:val="24"/>
          <w:szCs w:val="24"/>
        </w:rPr>
        <w:t>16.</w:t>
      </w:r>
      <w:r w:rsidR="00FF33F8">
        <w:rPr>
          <w:rFonts w:ascii="Times New Roman" w:hAnsi="Times New Roman" w:cs="Times New Roman"/>
          <w:sz w:val="24"/>
          <w:szCs w:val="24"/>
        </w:rPr>
        <w:t>30</w:t>
      </w:r>
      <w:r w:rsidRPr="003B5822">
        <w:rPr>
          <w:rFonts w:ascii="Times New Roman" w:hAnsi="Times New Roman" w:cs="Times New Roman"/>
          <w:sz w:val="24"/>
          <w:szCs w:val="24"/>
        </w:rPr>
        <w:t>-19.30.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D32" w:rsidRPr="005E4873">
        <w:rPr>
          <w:rFonts w:ascii="Times New Roman" w:hAnsi="Times New Roman" w:cs="Times New Roman"/>
          <w:b/>
          <w:sz w:val="24"/>
          <w:szCs w:val="24"/>
        </w:rPr>
        <w:t>Talleres</w:t>
      </w:r>
    </w:p>
    <w:p w:rsidR="003128E3" w:rsidRDefault="003128E3" w:rsidP="00312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Aarón Pérez Bernabéu (</w:t>
      </w:r>
      <w:proofErr w:type="spellStart"/>
      <w:r>
        <w:rPr>
          <w:rFonts w:ascii="Times New Roman" w:hAnsi="Times New Roman" w:cs="Times New Roman"/>
          <w:sz w:val="24"/>
          <w:szCs w:val="24"/>
        </w:rPr>
        <w:t>Edinumen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65CBD">
        <w:rPr>
          <w:rFonts w:ascii="Times New Roman" w:hAnsi="Times New Roman" w:cs="Times New Roman"/>
          <w:i/>
          <w:sz w:val="24"/>
          <w:szCs w:val="24"/>
        </w:rPr>
        <w:t>La cultura de la clase y una clase de cultura: contenidos y dinámicas interculturales.</w:t>
      </w:r>
    </w:p>
    <w:p w:rsidR="005E4873" w:rsidRDefault="003128E3" w:rsidP="001D7D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8E3">
        <w:rPr>
          <w:rFonts w:ascii="Times New Roman" w:hAnsi="Times New Roman" w:cs="Times New Roman"/>
          <w:sz w:val="24"/>
          <w:szCs w:val="24"/>
        </w:rPr>
        <w:t>Talita Schneider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128E3">
        <w:rPr>
          <w:rFonts w:ascii="Times New Roman" w:hAnsi="Times New Roman" w:cs="Times New Roman"/>
          <w:sz w:val="24"/>
          <w:szCs w:val="24"/>
        </w:rPr>
        <w:t>Talita Schneider</w:t>
      </w:r>
      <w:r>
        <w:rPr>
          <w:rFonts w:ascii="Times New Roman" w:hAnsi="Times New Roman" w:cs="Times New Roman"/>
          <w:sz w:val="24"/>
          <w:szCs w:val="24"/>
        </w:rPr>
        <w:t xml:space="preserve"> Idiomas y Editorial SGEL). </w:t>
      </w:r>
      <w:r w:rsidRPr="003128E3">
        <w:rPr>
          <w:rFonts w:ascii="Times New Roman" w:hAnsi="Times New Roman" w:cs="Times New Roman"/>
          <w:i/>
          <w:sz w:val="24"/>
          <w:szCs w:val="24"/>
        </w:rPr>
        <w:t>Contrastar o no contr</w:t>
      </w:r>
      <w:r>
        <w:rPr>
          <w:rFonts w:ascii="Times New Roman" w:hAnsi="Times New Roman" w:cs="Times New Roman"/>
          <w:i/>
          <w:sz w:val="24"/>
          <w:szCs w:val="24"/>
        </w:rPr>
        <w:t>astar, ¡esa es la cuestión! E</w:t>
      </w:r>
      <w:r w:rsidRPr="003128E3">
        <w:rPr>
          <w:rFonts w:ascii="Times New Roman" w:hAnsi="Times New Roman" w:cs="Times New Roman"/>
          <w:i/>
          <w:sz w:val="24"/>
          <w:szCs w:val="24"/>
        </w:rPr>
        <w:t>nseñando ELE a hablantes de portugués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D7D32" w:rsidRPr="001D7D32" w:rsidRDefault="001D7D32" w:rsidP="001D7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D7D32">
        <w:rPr>
          <w:rFonts w:ascii="Times New Roman" w:hAnsi="Times New Roman" w:cs="Times New Roman"/>
          <w:b/>
          <w:sz w:val="24"/>
          <w:szCs w:val="24"/>
        </w:rPr>
        <w:t xml:space="preserve"> de mayo de 2018</w:t>
      </w:r>
    </w:p>
    <w:p w:rsidR="001D7D32" w:rsidRPr="00BE7F19" w:rsidRDefault="001D7D32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9:00-10:</w:t>
      </w:r>
      <w:r w:rsidR="00FC20B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Conferencia</w:t>
      </w:r>
      <w:r w:rsidR="00BE7F19">
        <w:rPr>
          <w:rFonts w:ascii="Times New Roman" w:hAnsi="Times New Roman" w:cs="Times New Roman"/>
          <w:sz w:val="24"/>
          <w:szCs w:val="24"/>
        </w:rPr>
        <w:t>.</w:t>
      </w:r>
      <w:r w:rsidR="00BE7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449">
        <w:rPr>
          <w:rFonts w:ascii="Times New Roman" w:hAnsi="Times New Roman" w:cs="Times New Roman"/>
          <w:sz w:val="24"/>
          <w:szCs w:val="24"/>
        </w:rPr>
        <w:t>Ao</w:t>
      </w:r>
      <w:r w:rsidR="00B64C2C">
        <w:rPr>
          <w:rFonts w:ascii="Times New Roman" w:hAnsi="Times New Roman" w:cs="Times New Roman"/>
          <w:sz w:val="24"/>
          <w:szCs w:val="24"/>
        </w:rPr>
        <w:t>ife</w:t>
      </w:r>
      <w:proofErr w:type="spellEnd"/>
      <w:r w:rsidR="00B64C2C">
        <w:rPr>
          <w:rFonts w:ascii="Times New Roman" w:hAnsi="Times New Roman" w:cs="Times New Roman"/>
          <w:sz w:val="24"/>
          <w:szCs w:val="24"/>
        </w:rPr>
        <w:t xml:space="preserve"> Ahern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32A">
        <w:rPr>
          <w:rFonts w:ascii="Times New Roman" w:hAnsi="Times New Roman" w:cs="Times New Roman"/>
          <w:sz w:val="24"/>
          <w:szCs w:val="24"/>
        </w:rPr>
        <w:t xml:space="preserve">y Alicia Hernando </w:t>
      </w:r>
      <w:r>
        <w:rPr>
          <w:rFonts w:ascii="Times New Roman" w:hAnsi="Times New Roman" w:cs="Times New Roman"/>
          <w:sz w:val="24"/>
          <w:szCs w:val="24"/>
        </w:rPr>
        <w:t>(Universidad Complutense de Madrid)</w:t>
      </w:r>
      <w:r w:rsidR="009749BD">
        <w:rPr>
          <w:rFonts w:ascii="Times New Roman" w:hAnsi="Times New Roman" w:cs="Times New Roman"/>
          <w:sz w:val="24"/>
          <w:szCs w:val="24"/>
        </w:rPr>
        <w:t xml:space="preserve">. </w:t>
      </w:r>
      <w:r w:rsidR="000B1AB0" w:rsidRPr="000B1AB0">
        <w:rPr>
          <w:rFonts w:ascii="Times New Roman" w:hAnsi="Times New Roman" w:cs="Times New Roman"/>
          <w:i/>
          <w:sz w:val="24"/>
          <w:szCs w:val="24"/>
        </w:rPr>
        <w:t>Comunicación en las redes sociales: diversidad en la expresión de identidad y cultura</w:t>
      </w:r>
      <w:r w:rsidR="00A00D4C">
        <w:rPr>
          <w:rFonts w:ascii="Times New Roman" w:hAnsi="Times New Roman" w:cs="Times New Roman"/>
          <w:i/>
          <w:sz w:val="24"/>
          <w:szCs w:val="24"/>
        </w:rPr>
        <w:t>.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10:15-10:30: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Café</w:t>
      </w:r>
    </w:p>
    <w:p w:rsidR="00B0297F" w:rsidRPr="00FC1FBD" w:rsidRDefault="001D7D32" w:rsidP="00B0297F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10:30-1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B029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Taller. </w:t>
      </w:r>
      <w:r w:rsidR="00B0297F">
        <w:rPr>
          <w:rFonts w:ascii="Times New Roman" w:hAnsi="Times New Roman" w:cs="Times New Roman"/>
          <w:sz w:val="24"/>
          <w:szCs w:val="24"/>
        </w:rPr>
        <w:t xml:space="preserve">Rosana </w:t>
      </w:r>
      <w:proofErr w:type="spellStart"/>
      <w:r w:rsidR="00B0297F">
        <w:rPr>
          <w:rFonts w:ascii="Times New Roman" w:hAnsi="Times New Roman" w:cs="Times New Roman"/>
          <w:sz w:val="24"/>
          <w:szCs w:val="24"/>
        </w:rPr>
        <w:t>Acquaroni</w:t>
      </w:r>
      <w:proofErr w:type="spellEnd"/>
      <w:r w:rsidR="00B0297F">
        <w:rPr>
          <w:rFonts w:ascii="Times New Roman" w:hAnsi="Times New Roman" w:cs="Times New Roman"/>
          <w:sz w:val="24"/>
          <w:szCs w:val="24"/>
        </w:rPr>
        <w:t xml:space="preserve"> (CCEE). </w:t>
      </w:r>
      <w:r w:rsidR="00B0297F" w:rsidRPr="006467BE">
        <w:rPr>
          <w:rFonts w:ascii="Times New Roman" w:hAnsi="Times New Roman" w:cs="Times New Roman"/>
          <w:i/>
          <w:sz w:val="24"/>
          <w:szCs w:val="24"/>
        </w:rPr>
        <w:t>Poesía e interculturalidad en el aula de ELE</w:t>
      </w:r>
      <w:r w:rsidR="00B0297F">
        <w:rPr>
          <w:rFonts w:ascii="Times New Roman" w:hAnsi="Times New Roman" w:cs="Times New Roman"/>
          <w:sz w:val="24"/>
          <w:szCs w:val="24"/>
        </w:rPr>
        <w:t>.</w:t>
      </w:r>
    </w:p>
    <w:p w:rsidR="001D7D32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FE4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 w:rsidR="00FE4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-12: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Pausa</w:t>
      </w:r>
    </w:p>
    <w:p w:rsidR="00B0297F" w:rsidRDefault="00FE4B39" w:rsidP="00B0297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12: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-13:30: </w:t>
      </w:r>
      <w:r w:rsidR="00B0297F" w:rsidRPr="0018215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Conferencia</w:t>
      </w:r>
      <w:r w:rsidR="00B029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Consuelo Marco (UCM). </w:t>
      </w:r>
      <w:r w:rsidR="00B0297F" w:rsidRPr="00164F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Puntos gramaticales clave en la enseñanza del español a </w:t>
      </w:r>
      <w:proofErr w:type="spellStart"/>
      <w:r w:rsidR="00B0297F" w:rsidRPr="00164F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sinohablantes</w:t>
      </w:r>
      <w:proofErr w:type="spellEnd"/>
      <w:r w:rsidR="00B0297F" w:rsidRPr="00164F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Análisis contrastivo y análisis de errores</w:t>
      </w:r>
      <w:r w:rsidR="00B0297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FE4B39" w:rsidRPr="00FE4B39" w:rsidRDefault="001D7D32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13:30-</w:t>
      </w:r>
      <w:r w:rsidR="00FE4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13:45: </w:t>
      </w:r>
      <w:r w:rsidR="00FE4B3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Pausa</w:t>
      </w:r>
    </w:p>
    <w:p w:rsidR="001D7D32" w:rsidRPr="00411149" w:rsidRDefault="00FE4B39" w:rsidP="001D7D3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13:45-1</w:t>
      </w:r>
      <w:r w:rsidR="00FC2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FC2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 w:rsidR="001D7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1D7D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Conferencia</w:t>
      </w:r>
      <w:r w:rsidR="004111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Escandell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Vidal</w:t>
      </w:r>
      <w:r w:rsidR="001D7D32">
        <w:rPr>
          <w:rFonts w:ascii="Times New Roman" w:hAnsi="Times New Roman" w:cs="Times New Roman"/>
          <w:sz w:val="24"/>
          <w:szCs w:val="24"/>
        </w:rPr>
        <w:t xml:space="preserve"> (</w:t>
      </w:r>
      <w:r w:rsidR="008D5619">
        <w:rPr>
          <w:rFonts w:ascii="Times New Roman" w:hAnsi="Times New Roman" w:cs="Times New Roman"/>
          <w:sz w:val="24"/>
          <w:szCs w:val="24"/>
        </w:rPr>
        <w:t>UNED, Madrid</w:t>
      </w:r>
      <w:r w:rsidR="001D7D32">
        <w:rPr>
          <w:rFonts w:ascii="Times New Roman" w:hAnsi="Times New Roman" w:cs="Times New Roman"/>
          <w:sz w:val="24"/>
          <w:szCs w:val="24"/>
        </w:rPr>
        <w:t>)</w:t>
      </w:r>
      <w:r w:rsidR="006B2C3B">
        <w:rPr>
          <w:rFonts w:ascii="Times New Roman" w:hAnsi="Times New Roman" w:cs="Times New Roman"/>
          <w:sz w:val="24"/>
          <w:szCs w:val="24"/>
        </w:rPr>
        <w:t>.</w:t>
      </w:r>
      <w:r w:rsidR="00411149">
        <w:rPr>
          <w:rFonts w:ascii="Times New Roman" w:hAnsi="Times New Roman" w:cs="Times New Roman"/>
          <w:sz w:val="24"/>
          <w:szCs w:val="24"/>
        </w:rPr>
        <w:t xml:space="preserve"> </w:t>
      </w:r>
      <w:r w:rsidR="00411149" w:rsidRPr="00411149">
        <w:rPr>
          <w:rFonts w:ascii="Times New Roman" w:hAnsi="Times New Roman" w:cs="Times New Roman"/>
          <w:i/>
          <w:sz w:val="24"/>
          <w:szCs w:val="24"/>
        </w:rPr>
        <w:t>La actividad verbal, entre cognición y cultura</w:t>
      </w:r>
      <w:r w:rsidR="00411149">
        <w:rPr>
          <w:rFonts w:ascii="Times New Roman" w:hAnsi="Times New Roman" w:cs="Times New Roman"/>
          <w:sz w:val="24"/>
          <w:szCs w:val="24"/>
        </w:rPr>
        <w:t>.</w:t>
      </w:r>
    </w:p>
    <w:p w:rsidR="001D7D32" w:rsidRDefault="00FE4B39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20BC">
        <w:rPr>
          <w:rFonts w:ascii="Times New Roman" w:hAnsi="Times New Roman" w:cs="Times New Roman"/>
          <w:sz w:val="24"/>
          <w:szCs w:val="24"/>
        </w:rPr>
        <w:t>5.00</w:t>
      </w:r>
      <w:r w:rsidR="001D7D32">
        <w:rPr>
          <w:rFonts w:ascii="Times New Roman" w:hAnsi="Times New Roman" w:cs="Times New Roman"/>
          <w:sz w:val="24"/>
          <w:szCs w:val="24"/>
        </w:rPr>
        <w:t>-16:</w:t>
      </w:r>
      <w:r w:rsidR="00FC20BC">
        <w:rPr>
          <w:rFonts w:ascii="Times New Roman" w:hAnsi="Times New Roman" w:cs="Times New Roman"/>
          <w:sz w:val="24"/>
          <w:szCs w:val="24"/>
        </w:rPr>
        <w:t>3</w:t>
      </w:r>
      <w:r w:rsidR="001D7D32">
        <w:rPr>
          <w:rFonts w:ascii="Times New Roman" w:hAnsi="Times New Roman" w:cs="Times New Roman"/>
          <w:sz w:val="24"/>
          <w:szCs w:val="24"/>
        </w:rPr>
        <w:t xml:space="preserve">0: </w:t>
      </w:r>
      <w:r w:rsidR="001D7D32">
        <w:rPr>
          <w:rFonts w:ascii="Times New Roman" w:hAnsi="Times New Roman" w:cs="Times New Roman"/>
          <w:b/>
          <w:sz w:val="24"/>
          <w:szCs w:val="24"/>
        </w:rPr>
        <w:t>Comida</w:t>
      </w:r>
    </w:p>
    <w:p w:rsidR="003128E3" w:rsidRPr="00BE486D" w:rsidRDefault="00F55152" w:rsidP="003128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FC2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386AE6">
        <w:rPr>
          <w:rFonts w:ascii="Times New Roman" w:hAnsi="Times New Roman" w:cs="Times New Roman"/>
          <w:sz w:val="24"/>
          <w:szCs w:val="24"/>
        </w:rPr>
        <w:t>7.45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5152">
        <w:rPr>
          <w:rFonts w:ascii="Times New Roman" w:hAnsi="Times New Roman" w:cs="Times New Roman"/>
          <w:b/>
          <w:sz w:val="24"/>
          <w:szCs w:val="24"/>
        </w:rPr>
        <w:t>Taller.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E3">
        <w:rPr>
          <w:rFonts w:ascii="Times New Roman" w:hAnsi="Times New Roman" w:cs="Times New Roman"/>
          <w:sz w:val="24"/>
          <w:szCs w:val="24"/>
        </w:rPr>
        <w:t xml:space="preserve">Ana Martínez Lara (Universidad Politécnica de Madrid y Editorial Difusión). </w:t>
      </w:r>
      <w:r w:rsidR="003128E3" w:rsidRPr="00BE486D">
        <w:rPr>
          <w:rFonts w:ascii="Times New Roman" w:hAnsi="Times New Roman" w:cs="Times New Roman"/>
          <w:i/>
          <w:sz w:val="24"/>
          <w:szCs w:val="24"/>
        </w:rPr>
        <w:t>La interculturalidad en la enseñanza de ELE a universitarios.</w:t>
      </w:r>
    </w:p>
    <w:p w:rsidR="00266281" w:rsidRDefault="00266281" w:rsidP="00C96A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17.45-18.00. </w:t>
      </w:r>
      <w:r w:rsidRPr="00266281">
        <w:rPr>
          <w:rFonts w:ascii="Times New Roman" w:hAnsi="Times New Roman" w:cs="Times New Roman"/>
          <w:b/>
          <w:sz w:val="24"/>
          <w:szCs w:val="24"/>
        </w:rPr>
        <w:t>Pausa.</w:t>
      </w:r>
    </w:p>
    <w:p w:rsidR="006F02F3" w:rsidRPr="006F02F3" w:rsidRDefault="00BD072B" w:rsidP="006F02F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18.00-</w:t>
      </w:r>
      <w:r w:rsidR="00FA50E0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19.30.</w:t>
      </w:r>
      <w:r w:rsidR="00FA50E0" w:rsidRPr="00A220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C21EBE" w:rsidRPr="00A220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Mesa redonda.</w:t>
      </w:r>
      <w:r w:rsidR="00C96AA2" w:rsidRPr="00A220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C96AA2" w:rsidRPr="00A220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Retos y desafíos actuales en la enseñanza del español para migrantes y refugiados </w:t>
      </w:r>
      <w:r w:rsidR="00C96AA2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(coord. Daniel M. Sáez Rivera)</w:t>
      </w:r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Participantes: </w:t>
      </w:r>
      <w:r w:rsidR="00545517" w:rsidRPr="00A220F5">
        <w:rPr>
          <w:rFonts w:ascii="Times New Roman" w:hAnsi="Times New Roman" w:cs="Times New Roman"/>
          <w:sz w:val="24"/>
          <w:szCs w:val="24"/>
        </w:rPr>
        <w:t xml:space="preserve">Maite Hernández (UCM), </w:t>
      </w:r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Victoria </w:t>
      </w:r>
      <w:proofErr w:type="spellStart"/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Khraiche</w:t>
      </w:r>
      <w:proofErr w:type="spellEnd"/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Ruiz-</w:t>
      </w:r>
      <w:proofErr w:type="spellStart"/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Zorilla</w:t>
      </w:r>
      <w:proofErr w:type="spellEnd"/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6965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Universidad de Valladolid y </w:t>
      </w:r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ASILIM)</w:t>
      </w:r>
      <w:r w:rsidR="00545517" w:rsidRPr="00A220F5">
        <w:rPr>
          <w:rFonts w:ascii="Times New Roman" w:hAnsi="Times New Roman" w:cs="Times New Roman"/>
          <w:sz w:val="24"/>
          <w:szCs w:val="24"/>
        </w:rPr>
        <w:t xml:space="preserve">, </w:t>
      </w:r>
      <w:r w:rsidR="00545517" w:rsidRPr="00A22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Beatriz Soto Aranda (URJC)</w:t>
      </w:r>
      <w:r w:rsid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Juan</w:t>
      </w:r>
      <w:r w:rsidR="006F02F3" w:rsidRP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02F3" w:rsidRP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Trouillhet</w:t>
      </w:r>
      <w:proofErr w:type="spellEnd"/>
      <w:r w:rsidR="006F02F3" w:rsidRP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Manso</w:t>
      </w:r>
      <w:r w:rsidR="006F0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(CCEE, UCM)</w:t>
      </w:r>
    </w:p>
    <w:p w:rsidR="00FE4B39" w:rsidRPr="00FE4B39" w:rsidRDefault="00FE4B39" w:rsidP="001D7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19:30: </w:t>
      </w:r>
      <w:r>
        <w:rPr>
          <w:rFonts w:ascii="Times New Roman" w:hAnsi="Times New Roman" w:cs="Times New Roman"/>
          <w:b/>
          <w:sz w:val="24"/>
          <w:szCs w:val="24"/>
        </w:rPr>
        <w:t>Cierre</w:t>
      </w:r>
    </w:p>
    <w:p w:rsidR="001D7D32" w:rsidRPr="001D7D32" w:rsidRDefault="001D7D32" w:rsidP="001D7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789" w:rsidRPr="00CD3449" w:rsidRDefault="00F70789" w:rsidP="00F707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789" w:rsidRPr="00CD3449" w:rsidRDefault="00F70789" w:rsidP="00844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429" w:rsidRPr="00CD3449" w:rsidRDefault="00844429" w:rsidP="00844429">
      <w:pPr>
        <w:jc w:val="both"/>
        <w:rPr>
          <w:rFonts w:ascii="Times New Roman" w:hAnsi="Times New Roman" w:cs="Times New Roman"/>
          <w:sz w:val="24"/>
          <w:szCs w:val="24"/>
        </w:rPr>
      </w:pPr>
      <w:r w:rsidRPr="00CD34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4429" w:rsidRPr="00CD3449" w:rsidSect="009D1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032EB"/>
    <w:multiLevelType w:val="hybridMultilevel"/>
    <w:tmpl w:val="BDDA052A"/>
    <w:lvl w:ilvl="0" w:tplc="142AC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1710"/>
    <w:multiLevelType w:val="hybridMultilevel"/>
    <w:tmpl w:val="9E8CFC2C"/>
    <w:lvl w:ilvl="0" w:tplc="46023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7FA0"/>
    <w:multiLevelType w:val="hybridMultilevel"/>
    <w:tmpl w:val="B9C2F682"/>
    <w:lvl w:ilvl="0" w:tplc="D38E8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232B4"/>
    <w:multiLevelType w:val="hybridMultilevel"/>
    <w:tmpl w:val="0B5641CA"/>
    <w:lvl w:ilvl="0" w:tplc="00681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4429"/>
    <w:rsid w:val="0000076C"/>
    <w:rsid w:val="00044EF3"/>
    <w:rsid w:val="000B1AB0"/>
    <w:rsid w:val="000E67DC"/>
    <w:rsid w:val="0011432A"/>
    <w:rsid w:val="00117EE5"/>
    <w:rsid w:val="00123AC3"/>
    <w:rsid w:val="0013571E"/>
    <w:rsid w:val="00142CAE"/>
    <w:rsid w:val="0016410A"/>
    <w:rsid w:val="00164F55"/>
    <w:rsid w:val="0018215C"/>
    <w:rsid w:val="001D7D32"/>
    <w:rsid w:val="00220CFB"/>
    <w:rsid w:val="0023409E"/>
    <w:rsid w:val="00242E89"/>
    <w:rsid w:val="00266281"/>
    <w:rsid w:val="00270F12"/>
    <w:rsid w:val="002A5A41"/>
    <w:rsid w:val="002A5CFC"/>
    <w:rsid w:val="003128E3"/>
    <w:rsid w:val="003530DE"/>
    <w:rsid w:val="00383BF0"/>
    <w:rsid w:val="003864E3"/>
    <w:rsid w:val="00386AE6"/>
    <w:rsid w:val="003B5822"/>
    <w:rsid w:val="003F13F1"/>
    <w:rsid w:val="003F2F80"/>
    <w:rsid w:val="0041100E"/>
    <w:rsid w:val="00411149"/>
    <w:rsid w:val="00462E47"/>
    <w:rsid w:val="00465CBD"/>
    <w:rsid w:val="004C52E9"/>
    <w:rsid w:val="00545517"/>
    <w:rsid w:val="00555A1C"/>
    <w:rsid w:val="005E4873"/>
    <w:rsid w:val="005E5C56"/>
    <w:rsid w:val="00614342"/>
    <w:rsid w:val="006467BE"/>
    <w:rsid w:val="00646861"/>
    <w:rsid w:val="00676B90"/>
    <w:rsid w:val="00681427"/>
    <w:rsid w:val="006944C8"/>
    <w:rsid w:val="006965F1"/>
    <w:rsid w:val="006B2C3B"/>
    <w:rsid w:val="006B5130"/>
    <w:rsid w:val="006D75ED"/>
    <w:rsid w:val="006F02F3"/>
    <w:rsid w:val="00792FE9"/>
    <w:rsid w:val="007A555F"/>
    <w:rsid w:val="007D6FE5"/>
    <w:rsid w:val="00830BA2"/>
    <w:rsid w:val="00844429"/>
    <w:rsid w:val="00863B4C"/>
    <w:rsid w:val="008D5619"/>
    <w:rsid w:val="00926396"/>
    <w:rsid w:val="00956CBB"/>
    <w:rsid w:val="009749BD"/>
    <w:rsid w:val="009D1A5B"/>
    <w:rsid w:val="009E53B6"/>
    <w:rsid w:val="00A00D4C"/>
    <w:rsid w:val="00A220F5"/>
    <w:rsid w:val="00B0297F"/>
    <w:rsid w:val="00B64C2C"/>
    <w:rsid w:val="00BD072B"/>
    <w:rsid w:val="00BE486D"/>
    <w:rsid w:val="00BE7F19"/>
    <w:rsid w:val="00C10D71"/>
    <w:rsid w:val="00C21EBE"/>
    <w:rsid w:val="00C4207D"/>
    <w:rsid w:val="00C85FF7"/>
    <w:rsid w:val="00C96AA2"/>
    <w:rsid w:val="00CB103A"/>
    <w:rsid w:val="00CB113B"/>
    <w:rsid w:val="00CC58B5"/>
    <w:rsid w:val="00CD3449"/>
    <w:rsid w:val="00CF6C86"/>
    <w:rsid w:val="00DA2EC4"/>
    <w:rsid w:val="00DC04F0"/>
    <w:rsid w:val="00DC535D"/>
    <w:rsid w:val="00E13CA5"/>
    <w:rsid w:val="00E22C03"/>
    <w:rsid w:val="00E330FF"/>
    <w:rsid w:val="00E37299"/>
    <w:rsid w:val="00E662DA"/>
    <w:rsid w:val="00E72F37"/>
    <w:rsid w:val="00E763DD"/>
    <w:rsid w:val="00E86F8B"/>
    <w:rsid w:val="00F55152"/>
    <w:rsid w:val="00F56967"/>
    <w:rsid w:val="00F70789"/>
    <w:rsid w:val="00FA50E0"/>
    <w:rsid w:val="00FA63E2"/>
    <w:rsid w:val="00FC1FBD"/>
    <w:rsid w:val="00FC20BC"/>
    <w:rsid w:val="00FE4B39"/>
    <w:rsid w:val="00FF1111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36480-60C5-4944-B733-240310D8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5B"/>
  </w:style>
  <w:style w:type="paragraph" w:styleId="Ttulo4">
    <w:name w:val="heading 4"/>
    <w:basedOn w:val="Normal"/>
    <w:link w:val="Ttulo4Car"/>
    <w:uiPriority w:val="9"/>
    <w:qFormat/>
    <w:rsid w:val="006F0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7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0789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2639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12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F02F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EQUIPO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JoseAmenos</dc:creator>
  <cp:keywords/>
  <dc:description/>
  <cp:lastModifiedBy>JoseAmenos</cp:lastModifiedBy>
  <cp:revision>18</cp:revision>
  <cp:lastPrinted>2018-02-07T11:47:00Z</cp:lastPrinted>
  <dcterms:created xsi:type="dcterms:W3CDTF">2018-02-07T11:49:00Z</dcterms:created>
  <dcterms:modified xsi:type="dcterms:W3CDTF">2018-03-12T15:25:00Z</dcterms:modified>
</cp:coreProperties>
</file>