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2D" w:rsidRPr="00FA632D" w:rsidRDefault="00FA632D" w:rsidP="00FA632D">
      <w:pPr>
        <w:spacing w:after="0" w:line="240" w:lineRule="auto"/>
        <w:ind w:right="451"/>
        <w:rPr>
          <w:rFonts w:ascii="Arial" w:eastAsia="Times New Roman" w:hAnsi="Arial" w:cs="Arial"/>
          <w:color w:val="202124"/>
          <w:szCs w:val="24"/>
          <w:lang w:eastAsia="es-ES"/>
        </w:rPr>
      </w:pPr>
    </w:p>
    <w:p w:rsidR="00FA632D" w:rsidRPr="00FA632D" w:rsidRDefault="00FA632D" w:rsidP="00FA632D">
      <w:pPr>
        <w:spacing w:after="0" w:line="240" w:lineRule="auto"/>
        <w:ind w:right="451"/>
        <w:rPr>
          <w:rFonts w:ascii="Arial" w:eastAsia="Times New Roman" w:hAnsi="Arial" w:cs="Arial"/>
          <w:color w:val="202124"/>
          <w:szCs w:val="24"/>
          <w:lang w:eastAsia="es-ES"/>
        </w:rPr>
      </w:pPr>
    </w:p>
    <w:p w:rsidR="00FA632D" w:rsidRDefault="00FA632D" w:rsidP="00FA632D">
      <w:pPr>
        <w:spacing w:after="0" w:line="240" w:lineRule="auto"/>
        <w:ind w:right="451"/>
        <w:jc w:val="center"/>
        <w:rPr>
          <w:rFonts w:ascii="Arial" w:eastAsia="Times New Roman" w:hAnsi="Arial" w:cs="Arial"/>
          <w:b/>
          <w:bCs/>
          <w:color w:val="A00D17"/>
          <w:szCs w:val="24"/>
          <w:lang w:eastAsia="es-ES"/>
        </w:rPr>
      </w:pPr>
      <w:r w:rsidRPr="00FA632D">
        <w:rPr>
          <w:rFonts w:ascii="Arial" w:eastAsia="Times New Roman" w:hAnsi="Arial" w:cs="Arial"/>
          <w:b/>
          <w:bCs/>
          <w:color w:val="A00D17"/>
          <w:szCs w:val="24"/>
          <w:lang w:eastAsia="es-ES"/>
        </w:rPr>
        <w:t>Se convoca una bolsa para poder optar a</w:t>
      </w:r>
    </w:p>
    <w:p w:rsidR="00FA632D" w:rsidRDefault="00FA632D" w:rsidP="00FA632D">
      <w:pPr>
        <w:spacing w:after="0" w:line="240" w:lineRule="auto"/>
        <w:ind w:right="451"/>
        <w:jc w:val="center"/>
        <w:rPr>
          <w:rFonts w:ascii="Arial" w:eastAsia="Times New Roman" w:hAnsi="Arial" w:cs="Arial"/>
          <w:b/>
          <w:bCs/>
          <w:color w:val="A00D17"/>
          <w:szCs w:val="24"/>
          <w:lang w:eastAsia="es-ES"/>
        </w:rPr>
      </w:pPr>
      <w:r w:rsidRPr="00FA632D">
        <w:rPr>
          <w:rFonts w:ascii="Arial" w:eastAsia="Times New Roman" w:hAnsi="Arial" w:cs="Arial"/>
          <w:b/>
          <w:bCs/>
          <w:color w:val="A00D17"/>
          <w:szCs w:val="24"/>
          <w:lang w:eastAsia="es-ES"/>
        </w:rPr>
        <w:t xml:space="preserve"> Becas de Formación Práctica Especializada para colaborar en el proceso de producción de libros y revistas de </w:t>
      </w:r>
    </w:p>
    <w:p w:rsidR="00FA632D" w:rsidRDefault="00FA632D" w:rsidP="00FA632D">
      <w:pPr>
        <w:spacing w:after="0" w:line="240" w:lineRule="auto"/>
        <w:ind w:right="451"/>
        <w:jc w:val="center"/>
        <w:rPr>
          <w:rFonts w:ascii="Arial" w:eastAsia="Times New Roman" w:hAnsi="Arial" w:cs="Arial"/>
          <w:b/>
          <w:bCs/>
          <w:color w:val="A00D17"/>
          <w:szCs w:val="24"/>
          <w:lang w:eastAsia="es-ES"/>
        </w:rPr>
      </w:pPr>
      <w:r w:rsidRPr="00FA632D">
        <w:rPr>
          <w:rFonts w:ascii="Arial" w:eastAsia="Times New Roman" w:hAnsi="Arial" w:cs="Arial"/>
          <w:b/>
          <w:bCs/>
          <w:color w:val="A00D17"/>
          <w:szCs w:val="24"/>
          <w:lang w:eastAsia="es-ES"/>
        </w:rPr>
        <w:t>Ediciones Complutense.</w:t>
      </w:r>
    </w:p>
    <w:p w:rsidR="00FA632D" w:rsidRPr="00FA632D" w:rsidRDefault="00FA632D" w:rsidP="00FA632D">
      <w:pPr>
        <w:spacing w:after="0" w:line="240" w:lineRule="auto"/>
        <w:ind w:right="451"/>
        <w:rPr>
          <w:rFonts w:ascii="Arial" w:eastAsia="Times New Roman" w:hAnsi="Arial" w:cs="Arial"/>
          <w:color w:val="202124"/>
          <w:szCs w:val="24"/>
          <w:lang w:eastAsia="es-ES"/>
        </w:rPr>
      </w:pPr>
    </w:p>
    <w:p w:rsidR="00FA632D" w:rsidRPr="00FA632D" w:rsidRDefault="00FA632D" w:rsidP="00FA632D">
      <w:pPr>
        <w:spacing w:after="0" w:line="240" w:lineRule="auto"/>
        <w:ind w:right="451"/>
        <w:rPr>
          <w:rFonts w:ascii="Arial" w:eastAsia="Times New Roman" w:hAnsi="Arial" w:cs="Arial"/>
          <w:color w:val="202124"/>
          <w:szCs w:val="24"/>
          <w:lang w:eastAsia="es-ES"/>
        </w:rPr>
      </w:pPr>
      <w:hyperlink r:id="rId5" w:tgtFrame="_blank" w:history="1">
        <w:r w:rsidRPr="00FA632D">
          <w:rPr>
            <w:rFonts w:ascii="Arial" w:eastAsia="Times New Roman" w:hAnsi="Arial" w:cs="Arial"/>
            <w:b/>
            <w:bCs/>
            <w:color w:val="0000FF"/>
            <w:szCs w:val="24"/>
            <w:u w:val="single"/>
            <w:lang w:eastAsia="es-ES"/>
          </w:rPr>
          <w:t>https://www.ucm.es/conv-44-2019-para-ediciones-complutense-titulados</w:t>
        </w:r>
      </w:hyperlink>
    </w:p>
    <w:p w:rsidR="00FA632D" w:rsidRPr="00FA632D" w:rsidRDefault="00FA632D" w:rsidP="00FA632D">
      <w:pPr>
        <w:spacing w:after="0" w:line="240" w:lineRule="auto"/>
        <w:ind w:right="451"/>
        <w:rPr>
          <w:rFonts w:ascii="Arial" w:eastAsia="Times New Roman" w:hAnsi="Arial" w:cs="Arial"/>
          <w:color w:val="202124"/>
          <w:szCs w:val="24"/>
          <w:lang w:eastAsia="es-ES"/>
        </w:rPr>
      </w:pPr>
    </w:p>
    <w:p w:rsidR="00FA632D" w:rsidRPr="00FA632D" w:rsidRDefault="00FA632D" w:rsidP="00FA632D">
      <w:pPr>
        <w:spacing w:before="100" w:beforeAutospacing="1" w:after="100" w:afterAutospacing="1" w:line="240" w:lineRule="auto"/>
        <w:ind w:right="451"/>
        <w:rPr>
          <w:rFonts w:ascii="Arial" w:eastAsia="Times New Roman" w:hAnsi="Arial" w:cs="Arial"/>
          <w:color w:val="202124"/>
          <w:szCs w:val="24"/>
          <w:lang w:eastAsia="es-ES"/>
        </w:rPr>
      </w:pPr>
      <w:r w:rsidRPr="00FA632D">
        <w:rPr>
          <w:rFonts w:ascii="Arial" w:eastAsia="Times New Roman" w:hAnsi="Arial" w:cs="Arial"/>
          <w:b/>
          <w:bCs/>
          <w:color w:val="A00D17"/>
          <w:szCs w:val="24"/>
          <w:lang w:eastAsia="es-ES"/>
        </w:rPr>
        <w:t>Requisitos:</w:t>
      </w:r>
    </w:p>
    <w:p w:rsidR="00FA632D" w:rsidRPr="00FA632D" w:rsidRDefault="00FA632D" w:rsidP="00FA632D">
      <w:pPr>
        <w:numPr>
          <w:ilvl w:val="0"/>
          <w:numId w:val="1"/>
        </w:numPr>
        <w:spacing w:before="100" w:beforeAutospacing="1" w:after="100" w:afterAutospacing="1" w:line="240" w:lineRule="auto"/>
        <w:ind w:left="1109" w:right="451"/>
        <w:jc w:val="both"/>
        <w:rPr>
          <w:rFonts w:ascii="Arial" w:eastAsia="Times New Roman" w:hAnsi="Arial" w:cs="Arial"/>
          <w:color w:val="202124"/>
          <w:szCs w:val="24"/>
          <w:lang w:eastAsia="es-ES"/>
        </w:rPr>
      </w:pPr>
      <w:r w:rsidRPr="00FA632D">
        <w:rPr>
          <w:rFonts w:ascii="Arial" w:eastAsia="Times New Roman" w:hAnsi="Arial" w:cs="Arial"/>
          <w:color w:val="202124"/>
          <w:szCs w:val="24"/>
          <w:lang w:eastAsia="es-ES"/>
        </w:rPr>
        <w:t xml:space="preserve">Estar en posesión del </w:t>
      </w:r>
      <w:r w:rsidRPr="00FA632D">
        <w:rPr>
          <w:rFonts w:ascii="Arial" w:eastAsia="Times New Roman" w:hAnsi="Arial" w:cs="Arial"/>
          <w:b/>
          <w:bCs/>
          <w:color w:val="202124"/>
          <w:szCs w:val="24"/>
          <w:lang w:eastAsia="es-ES"/>
        </w:rPr>
        <w:t>título de licenciado</w:t>
      </w:r>
      <w:r w:rsidRPr="00FA632D">
        <w:rPr>
          <w:rFonts w:ascii="Arial" w:eastAsia="Times New Roman" w:hAnsi="Arial" w:cs="Arial"/>
          <w:color w:val="202124"/>
          <w:szCs w:val="24"/>
          <w:lang w:eastAsia="es-ES"/>
        </w:rPr>
        <w:t xml:space="preserve"> en </w:t>
      </w:r>
      <w:r w:rsidRPr="00FA632D">
        <w:rPr>
          <w:rFonts w:ascii="Arial" w:eastAsia="Times New Roman" w:hAnsi="Arial" w:cs="Arial"/>
          <w:i/>
          <w:iCs/>
          <w:color w:val="202124"/>
          <w:szCs w:val="24"/>
          <w:lang w:eastAsia="es-ES"/>
        </w:rPr>
        <w:t>Filología, Filosofía, Historia, Historia del Arte, Bellas Artes, Documentación y Traducción e Interpretación</w:t>
      </w:r>
      <w:r w:rsidRPr="00FA632D">
        <w:rPr>
          <w:rFonts w:ascii="Arial" w:eastAsia="Times New Roman" w:hAnsi="Arial" w:cs="Arial"/>
          <w:color w:val="202124"/>
          <w:szCs w:val="24"/>
          <w:lang w:eastAsia="es-ES"/>
        </w:rPr>
        <w:t xml:space="preserve">, </w:t>
      </w:r>
      <w:r w:rsidRPr="00FA632D">
        <w:rPr>
          <w:rFonts w:ascii="Arial" w:eastAsia="Times New Roman" w:hAnsi="Arial" w:cs="Arial"/>
          <w:b/>
          <w:bCs/>
          <w:color w:val="202124"/>
          <w:szCs w:val="24"/>
          <w:lang w:eastAsia="es-ES"/>
        </w:rPr>
        <w:t>o de grado</w:t>
      </w:r>
      <w:r w:rsidRPr="00FA632D">
        <w:rPr>
          <w:rFonts w:ascii="Arial" w:eastAsia="Times New Roman" w:hAnsi="Arial" w:cs="Arial"/>
          <w:color w:val="202124"/>
          <w:szCs w:val="24"/>
          <w:lang w:eastAsia="es-ES"/>
        </w:rPr>
        <w:t xml:space="preserve"> en los estudios de </w:t>
      </w:r>
      <w:r w:rsidRPr="00FA632D">
        <w:rPr>
          <w:rFonts w:ascii="Arial" w:eastAsia="Times New Roman" w:hAnsi="Arial" w:cs="Arial"/>
          <w:i/>
          <w:iCs/>
          <w:color w:val="202124"/>
          <w:szCs w:val="24"/>
          <w:lang w:eastAsia="es-ES"/>
        </w:rPr>
        <w:t>Filología, Filosofía, Historia, Historia del Arte, Bellas Artes, Diseño, Información y Documentación, y Traducción e Interpretación</w:t>
      </w:r>
      <w:r w:rsidRPr="00FA632D">
        <w:rPr>
          <w:rFonts w:ascii="Arial" w:eastAsia="Times New Roman" w:hAnsi="Arial" w:cs="Arial"/>
          <w:color w:val="202124"/>
          <w:szCs w:val="24"/>
          <w:lang w:eastAsia="es-ES"/>
        </w:rPr>
        <w:t xml:space="preserve"> de la UCM.</w:t>
      </w:r>
    </w:p>
    <w:p w:rsidR="00FA632D" w:rsidRPr="00FA632D" w:rsidRDefault="00FA632D" w:rsidP="00FA632D">
      <w:pPr>
        <w:numPr>
          <w:ilvl w:val="0"/>
          <w:numId w:val="1"/>
        </w:numPr>
        <w:spacing w:before="100" w:beforeAutospacing="1" w:after="100" w:afterAutospacing="1" w:line="240" w:lineRule="auto"/>
        <w:ind w:left="1109" w:right="451"/>
        <w:jc w:val="both"/>
        <w:rPr>
          <w:rFonts w:ascii="Arial" w:eastAsia="Times New Roman" w:hAnsi="Arial" w:cs="Arial"/>
          <w:color w:val="202124"/>
          <w:szCs w:val="24"/>
          <w:lang w:eastAsia="es-ES"/>
        </w:rPr>
      </w:pPr>
      <w:r w:rsidRPr="00FA632D">
        <w:rPr>
          <w:rFonts w:ascii="Arial" w:eastAsia="Times New Roman" w:hAnsi="Arial" w:cs="Arial"/>
          <w:color w:val="202124"/>
          <w:szCs w:val="24"/>
          <w:lang w:eastAsia="es-ES"/>
        </w:rPr>
        <w:t>Los solicitantes titulados, que ya no estén matriculados en la Universidad, deberán haber obtenido la titulación exigida en esta convocatoria en los últimos tres años desde la fecha de publicación de la misma.</w:t>
      </w:r>
    </w:p>
    <w:p w:rsidR="00FA632D" w:rsidRPr="00FA632D" w:rsidRDefault="00FA632D" w:rsidP="00FA632D">
      <w:pPr>
        <w:numPr>
          <w:ilvl w:val="0"/>
          <w:numId w:val="1"/>
        </w:numPr>
        <w:spacing w:before="100" w:beforeAutospacing="1" w:after="100" w:afterAutospacing="1" w:line="240" w:lineRule="auto"/>
        <w:ind w:left="1109" w:right="451"/>
        <w:jc w:val="both"/>
        <w:rPr>
          <w:rFonts w:ascii="Arial" w:eastAsia="Times New Roman" w:hAnsi="Arial" w:cs="Arial"/>
          <w:color w:val="202124"/>
          <w:szCs w:val="24"/>
          <w:lang w:eastAsia="es-ES"/>
        </w:rPr>
      </w:pPr>
      <w:r w:rsidRPr="00FA632D">
        <w:rPr>
          <w:rFonts w:ascii="Arial" w:eastAsia="Times New Roman" w:hAnsi="Arial" w:cs="Arial"/>
          <w:color w:val="202124"/>
          <w:szCs w:val="24"/>
          <w:lang w:eastAsia="es-ES"/>
        </w:rPr>
        <w:t>No haber disfrutado con anterioridad de una beca de formación práctica especializada en la UCM durante más de doce meses.</w:t>
      </w:r>
    </w:p>
    <w:p w:rsidR="00FA632D" w:rsidRPr="00FA632D" w:rsidRDefault="00FA632D" w:rsidP="00FA632D">
      <w:pPr>
        <w:numPr>
          <w:ilvl w:val="0"/>
          <w:numId w:val="1"/>
        </w:numPr>
        <w:spacing w:before="100" w:beforeAutospacing="1" w:after="100" w:afterAutospacing="1" w:line="240" w:lineRule="auto"/>
        <w:ind w:left="1109" w:right="451"/>
        <w:jc w:val="both"/>
        <w:rPr>
          <w:rFonts w:ascii="Arial" w:eastAsia="Times New Roman" w:hAnsi="Arial" w:cs="Arial"/>
          <w:color w:val="202124"/>
          <w:szCs w:val="24"/>
          <w:lang w:eastAsia="es-ES"/>
        </w:rPr>
      </w:pPr>
      <w:r w:rsidRPr="00FA632D">
        <w:rPr>
          <w:rFonts w:ascii="Arial" w:eastAsia="Times New Roman" w:hAnsi="Arial" w:cs="Arial"/>
          <w:color w:val="202124"/>
          <w:szCs w:val="24"/>
          <w:lang w:eastAsia="es-ES"/>
        </w:rPr>
        <w:t>No haber renunciado a una beca de formación práctica de la UCM sin causa justificada.</w:t>
      </w:r>
    </w:p>
    <w:p w:rsidR="00FA632D" w:rsidRPr="00FA632D" w:rsidRDefault="00FA632D" w:rsidP="00FA632D">
      <w:pPr>
        <w:spacing w:before="100" w:beforeAutospacing="1" w:after="100" w:afterAutospacing="1" w:line="240" w:lineRule="auto"/>
        <w:ind w:right="451"/>
        <w:rPr>
          <w:rFonts w:ascii="Arial" w:eastAsia="Times New Roman" w:hAnsi="Arial" w:cs="Arial"/>
          <w:color w:val="202124"/>
          <w:szCs w:val="24"/>
          <w:lang w:eastAsia="es-ES"/>
        </w:rPr>
      </w:pPr>
      <w:r w:rsidRPr="00FA632D">
        <w:rPr>
          <w:rFonts w:ascii="Arial" w:eastAsia="Times New Roman" w:hAnsi="Arial" w:cs="Arial"/>
          <w:b/>
          <w:bCs/>
          <w:color w:val="A00D17"/>
          <w:szCs w:val="24"/>
          <w:lang w:eastAsia="es-ES"/>
        </w:rPr>
        <w:t>Dedicación:</w:t>
      </w:r>
    </w:p>
    <w:p w:rsidR="00FA632D" w:rsidRPr="00FA632D" w:rsidRDefault="00FA632D" w:rsidP="00FA632D">
      <w:pPr>
        <w:numPr>
          <w:ilvl w:val="0"/>
          <w:numId w:val="2"/>
        </w:numPr>
        <w:spacing w:before="100" w:beforeAutospacing="1" w:after="100" w:afterAutospacing="1" w:line="240" w:lineRule="auto"/>
        <w:ind w:left="1109" w:right="451"/>
        <w:rPr>
          <w:rFonts w:ascii="Arial" w:eastAsia="Times New Roman" w:hAnsi="Arial" w:cs="Arial"/>
          <w:color w:val="202124"/>
          <w:szCs w:val="24"/>
          <w:lang w:eastAsia="es-ES"/>
        </w:rPr>
      </w:pPr>
      <w:r w:rsidRPr="00FA632D">
        <w:rPr>
          <w:rFonts w:ascii="Arial" w:eastAsia="Times New Roman" w:hAnsi="Arial" w:cs="Arial"/>
          <w:color w:val="202124"/>
          <w:szCs w:val="24"/>
          <w:lang w:eastAsia="es-ES"/>
        </w:rPr>
        <w:t>La dedicación será de </w:t>
      </w:r>
      <w:r w:rsidRPr="00FA632D">
        <w:rPr>
          <w:rFonts w:ascii="Arial" w:eastAsia="Times New Roman" w:hAnsi="Arial" w:cs="Arial"/>
          <w:b/>
          <w:bCs/>
          <w:color w:val="202124"/>
          <w:szCs w:val="24"/>
          <w:lang w:eastAsia="es-ES"/>
        </w:rPr>
        <w:t>30 horas </w:t>
      </w:r>
      <w:r w:rsidRPr="00FA632D">
        <w:rPr>
          <w:rFonts w:ascii="Arial" w:eastAsia="Times New Roman" w:hAnsi="Arial" w:cs="Arial"/>
          <w:color w:val="202124"/>
          <w:szCs w:val="24"/>
          <w:lang w:eastAsia="es-ES"/>
        </w:rPr>
        <w:t>semanales.</w:t>
      </w:r>
    </w:p>
    <w:p w:rsidR="00FA632D" w:rsidRPr="00FA632D" w:rsidRDefault="00FA632D" w:rsidP="00FA632D">
      <w:pPr>
        <w:spacing w:before="100" w:beforeAutospacing="1" w:after="100" w:afterAutospacing="1" w:line="240" w:lineRule="auto"/>
        <w:ind w:right="451"/>
        <w:rPr>
          <w:rFonts w:ascii="Arial" w:eastAsia="Times New Roman" w:hAnsi="Arial" w:cs="Arial"/>
          <w:color w:val="202124"/>
          <w:szCs w:val="24"/>
          <w:lang w:eastAsia="es-ES"/>
        </w:rPr>
      </w:pPr>
      <w:r w:rsidRPr="00FA632D">
        <w:rPr>
          <w:rFonts w:ascii="Arial" w:eastAsia="Times New Roman" w:hAnsi="Arial" w:cs="Arial"/>
          <w:b/>
          <w:bCs/>
          <w:color w:val="A00D17"/>
          <w:szCs w:val="24"/>
          <w:lang w:eastAsia="es-ES"/>
        </w:rPr>
        <w:t>Cuantía:</w:t>
      </w:r>
    </w:p>
    <w:p w:rsidR="00FA632D" w:rsidRPr="00FA632D" w:rsidRDefault="00FA632D" w:rsidP="00FA632D">
      <w:pPr>
        <w:numPr>
          <w:ilvl w:val="0"/>
          <w:numId w:val="3"/>
        </w:numPr>
        <w:spacing w:before="100" w:beforeAutospacing="1" w:after="100" w:afterAutospacing="1" w:line="240" w:lineRule="auto"/>
        <w:ind w:left="1109" w:right="451"/>
        <w:rPr>
          <w:rFonts w:ascii="Arial" w:eastAsia="Times New Roman" w:hAnsi="Arial" w:cs="Arial"/>
          <w:color w:val="202124"/>
          <w:szCs w:val="24"/>
          <w:lang w:eastAsia="es-ES"/>
        </w:rPr>
      </w:pPr>
      <w:r w:rsidRPr="00FA632D">
        <w:rPr>
          <w:rFonts w:ascii="Arial" w:eastAsia="Times New Roman" w:hAnsi="Arial" w:cs="Arial"/>
          <w:color w:val="202124"/>
          <w:szCs w:val="24"/>
          <w:lang w:eastAsia="es-ES"/>
        </w:rPr>
        <w:t> La cuantía será de </w:t>
      </w:r>
      <w:r w:rsidRPr="00FA632D">
        <w:rPr>
          <w:rFonts w:ascii="Arial" w:eastAsia="Times New Roman" w:hAnsi="Arial" w:cs="Arial"/>
          <w:b/>
          <w:bCs/>
          <w:color w:val="202124"/>
          <w:szCs w:val="24"/>
          <w:lang w:eastAsia="es-ES"/>
        </w:rPr>
        <w:t>645 euros por mes</w:t>
      </w:r>
      <w:r w:rsidRPr="00FA632D">
        <w:rPr>
          <w:rFonts w:ascii="Arial" w:eastAsia="Times New Roman" w:hAnsi="Arial" w:cs="Arial"/>
          <w:color w:val="202124"/>
          <w:szCs w:val="24"/>
          <w:lang w:eastAsia="es-ES"/>
        </w:rPr>
        <w:t>.</w:t>
      </w:r>
    </w:p>
    <w:p w:rsidR="00FA632D" w:rsidRPr="00FA632D" w:rsidRDefault="00FA632D" w:rsidP="00FA632D">
      <w:pPr>
        <w:spacing w:before="100" w:beforeAutospacing="1" w:after="100" w:afterAutospacing="1" w:line="240" w:lineRule="auto"/>
        <w:ind w:right="451"/>
        <w:rPr>
          <w:rFonts w:ascii="Arial" w:eastAsia="Times New Roman" w:hAnsi="Arial" w:cs="Arial"/>
          <w:color w:val="202124"/>
          <w:szCs w:val="24"/>
          <w:lang w:eastAsia="es-ES"/>
        </w:rPr>
      </w:pPr>
      <w:r w:rsidRPr="00FA632D">
        <w:rPr>
          <w:rFonts w:ascii="Arial" w:eastAsia="Times New Roman" w:hAnsi="Arial" w:cs="Arial"/>
          <w:b/>
          <w:bCs/>
          <w:color w:val="A00D17"/>
          <w:szCs w:val="24"/>
          <w:lang w:eastAsia="es-ES"/>
        </w:rPr>
        <w:t>Duración:</w:t>
      </w:r>
    </w:p>
    <w:p w:rsidR="00FA632D" w:rsidRPr="00FA632D" w:rsidRDefault="00FA632D" w:rsidP="00FA632D">
      <w:pPr>
        <w:numPr>
          <w:ilvl w:val="0"/>
          <w:numId w:val="4"/>
        </w:numPr>
        <w:spacing w:before="100" w:beforeAutospacing="1" w:after="100" w:afterAutospacing="1" w:line="240" w:lineRule="auto"/>
        <w:ind w:left="1109" w:right="451"/>
        <w:rPr>
          <w:rFonts w:ascii="Arial" w:eastAsia="Times New Roman" w:hAnsi="Arial" w:cs="Arial"/>
          <w:color w:val="202124"/>
          <w:szCs w:val="24"/>
          <w:lang w:eastAsia="es-ES"/>
        </w:rPr>
      </w:pPr>
      <w:r w:rsidRPr="00FA632D">
        <w:rPr>
          <w:rFonts w:ascii="Arial" w:eastAsia="Times New Roman" w:hAnsi="Arial" w:cs="Arial"/>
          <w:color w:val="202124"/>
          <w:szCs w:val="24"/>
          <w:lang w:eastAsia="es-ES"/>
        </w:rPr>
        <w:t>Las actividades relacionadas con estas becas se desarrollarán en el momento en que se produzca la primera vacante.</w:t>
      </w:r>
    </w:p>
    <w:p w:rsidR="00FA632D" w:rsidRPr="00FA632D" w:rsidRDefault="00FA632D" w:rsidP="00FA632D">
      <w:pPr>
        <w:spacing w:before="100" w:beforeAutospacing="1" w:after="100" w:afterAutospacing="1" w:line="240" w:lineRule="auto"/>
        <w:ind w:right="451"/>
        <w:rPr>
          <w:rFonts w:ascii="Arial" w:eastAsia="Times New Roman" w:hAnsi="Arial" w:cs="Arial"/>
          <w:color w:val="202124"/>
          <w:szCs w:val="24"/>
          <w:lang w:eastAsia="es-ES"/>
        </w:rPr>
      </w:pPr>
      <w:r w:rsidRPr="00FA632D">
        <w:rPr>
          <w:rFonts w:ascii="Arial" w:eastAsia="Times New Roman" w:hAnsi="Arial" w:cs="Arial"/>
          <w:b/>
          <w:bCs/>
          <w:color w:val="A00D17"/>
          <w:szCs w:val="24"/>
          <w:lang w:eastAsia="es-ES"/>
        </w:rPr>
        <w:t>Lugar y plazo de presentación de solicitudes:</w:t>
      </w:r>
    </w:p>
    <w:p w:rsidR="00FA632D" w:rsidRPr="00FA632D" w:rsidRDefault="00FA632D" w:rsidP="00FA632D">
      <w:pPr>
        <w:numPr>
          <w:ilvl w:val="0"/>
          <w:numId w:val="5"/>
        </w:numPr>
        <w:spacing w:before="100" w:beforeAutospacing="1" w:after="100" w:afterAutospacing="1" w:line="240" w:lineRule="auto"/>
        <w:ind w:left="1109" w:right="451"/>
        <w:rPr>
          <w:rFonts w:ascii="Arial" w:eastAsia="Times New Roman" w:hAnsi="Arial" w:cs="Arial"/>
          <w:color w:val="202124"/>
          <w:szCs w:val="24"/>
          <w:lang w:eastAsia="es-ES"/>
        </w:rPr>
      </w:pPr>
      <w:r w:rsidRPr="00FA632D">
        <w:rPr>
          <w:rFonts w:ascii="Arial" w:eastAsia="Times New Roman" w:hAnsi="Arial" w:cs="Arial"/>
          <w:color w:val="202124"/>
          <w:szCs w:val="24"/>
          <w:lang w:eastAsia="es-ES"/>
        </w:rPr>
        <w:t>La solicitud a esta convocatoria junto con los documentos requeridos se presentará a través de </w:t>
      </w:r>
      <w:hyperlink r:id="rId6" w:tgtFrame="_blank" w:history="1">
        <w:r w:rsidRPr="00FA632D">
          <w:rPr>
            <w:rFonts w:ascii="Arial" w:eastAsia="Times New Roman" w:hAnsi="Arial" w:cs="Arial"/>
            <w:b/>
            <w:bCs/>
            <w:color w:val="0000FF"/>
            <w:szCs w:val="24"/>
            <w:u w:val="single"/>
            <w:lang w:eastAsia="es-ES"/>
          </w:rPr>
          <w:t xml:space="preserve">Becas </w:t>
        </w:r>
        <w:proofErr w:type="spellStart"/>
        <w:r w:rsidRPr="00FA632D">
          <w:rPr>
            <w:rFonts w:ascii="Arial" w:eastAsia="Times New Roman" w:hAnsi="Arial" w:cs="Arial"/>
            <w:b/>
            <w:bCs/>
            <w:color w:val="0000FF"/>
            <w:szCs w:val="24"/>
            <w:u w:val="single"/>
            <w:lang w:eastAsia="es-ES"/>
          </w:rPr>
          <w:t>ucm</w:t>
        </w:r>
        <w:proofErr w:type="spellEnd"/>
        <w:r w:rsidRPr="00FA632D">
          <w:rPr>
            <w:rFonts w:ascii="Arial" w:eastAsia="Times New Roman" w:hAnsi="Arial" w:cs="Arial"/>
            <w:b/>
            <w:bCs/>
            <w:color w:val="0000FF"/>
            <w:szCs w:val="24"/>
            <w:u w:val="single"/>
            <w:lang w:eastAsia="es-ES"/>
          </w:rPr>
          <w:t xml:space="preserve"> </w:t>
        </w:r>
        <w:proofErr w:type="spellStart"/>
        <w:r w:rsidRPr="00FA632D">
          <w:rPr>
            <w:rFonts w:ascii="Arial" w:eastAsia="Times New Roman" w:hAnsi="Arial" w:cs="Arial"/>
            <w:b/>
            <w:bCs/>
            <w:color w:val="0000FF"/>
            <w:szCs w:val="24"/>
            <w:u w:val="single"/>
            <w:lang w:eastAsia="es-ES"/>
          </w:rPr>
          <w:t>on</w:t>
        </w:r>
        <w:proofErr w:type="spellEnd"/>
        <w:r w:rsidRPr="00FA632D">
          <w:rPr>
            <w:rFonts w:ascii="Arial" w:eastAsia="Times New Roman" w:hAnsi="Arial" w:cs="Arial"/>
            <w:b/>
            <w:bCs/>
            <w:color w:val="0000FF"/>
            <w:szCs w:val="24"/>
            <w:u w:val="single"/>
            <w:lang w:eastAsia="es-ES"/>
          </w:rPr>
          <w:t xml:space="preserve"> line</w:t>
        </w:r>
      </w:hyperlink>
      <w:r w:rsidRPr="00FA632D">
        <w:rPr>
          <w:rFonts w:ascii="Arial" w:eastAsia="Times New Roman" w:hAnsi="Arial" w:cs="Arial"/>
          <w:color w:val="202124"/>
          <w:szCs w:val="24"/>
          <w:lang w:eastAsia="es-ES"/>
        </w:rPr>
        <w:t>. </w:t>
      </w:r>
      <w:r w:rsidRPr="00FA632D">
        <w:rPr>
          <w:rFonts w:ascii="Arial" w:eastAsia="Times New Roman" w:hAnsi="Arial" w:cs="Arial"/>
          <w:i/>
          <w:iCs/>
          <w:color w:val="202124"/>
          <w:szCs w:val="24"/>
          <w:lang w:eastAsia="es-ES"/>
        </w:rPr>
        <w:t>Del 11 de septiembre al 2 de octubre de 2019, ambos incluidos.</w:t>
      </w:r>
    </w:p>
    <w:p w:rsidR="00FA632D" w:rsidRPr="00FA632D" w:rsidRDefault="00FA632D" w:rsidP="00FA632D">
      <w:pPr>
        <w:spacing w:before="100" w:beforeAutospacing="1" w:after="100" w:afterAutospacing="1" w:line="240" w:lineRule="auto"/>
        <w:ind w:right="451"/>
        <w:rPr>
          <w:rFonts w:ascii="Arial" w:eastAsia="Times New Roman" w:hAnsi="Arial" w:cs="Arial"/>
          <w:color w:val="202124"/>
          <w:szCs w:val="24"/>
          <w:lang w:eastAsia="es-ES"/>
        </w:rPr>
      </w:pPr>
      <w:r w:rsidRPr="00FA632D">
        <w:rPr>
          <w:rFonts w:ascii="Arial" w:eastAsia="Times New Roman" w:hAnsi="Arial" w:cs="Arial"/>
          <w:b/>
          <w:bCs/>
          <w:color w:val="202124"/>
          <w:szCs w:val="24"/>
          <w:lang w:eastAsia="es-ES"/>
        </w:rPr>
        <w:t>Gestión de la Convocatoria</w:t>
      </w:r>
      <w:r w:rsidRPr="00FA632D">
        <w:rPr>
          <w:rFonts w:ascii="Arial" w:eastAsia="Times New Roman" w:hAnsi="Arial" w:cs="Arial"/>
          <w:color w:val="202124"/>
          <w:szCs w:val="24"/>
          <w:lang w:eastAsia="es-ES"/>
        </w:rPr>
        <w:t>: Sección de Becas de Formación práctica en el Edificio de Estudiante</w:t>
      </w:r>
      <w:r>
        <w:rPr>
          <w:rFonts w:ascii="Arial" w:eastAsia="Times New Roman" w:hAnsi="Arial" w:cs="Arial"/>
          <w:color w:val="202124"/>
          <w:szCs w:val="24"/>
          <w:lang w:eastAsia="es-ES"/>
        </w:rPr>
        <w:t>.</w:t>
      </w:r>
    </w:p>
    <w:p w:rsidR="00C00C57" w:rsidRDefault="00C00C57"/>
    <w:sectPr w:rsidR="00C00C57" w:rsidSect="00C00C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37FB"/>
    <w:multiLevelType w:val="multilevel"/>
    <w:tmpl w:val="CABE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5174F"/>
    <w:multiLevelType w:val="multilevel"/>
    <w:tmpl w:val="F25C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8281F"/>
    <w:multiLevelType w:val="multilevel"/>
    <w:tmpl w:val="B1F4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C0A84"/>
    <w:multiLevelType w:val="multilevel"/>
    <w:tmpl w:val="2136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181C8D"/>
    <w:multiLevelType w:val="multilevel"/>
    <w:tmpl w:val="6908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comments="0" w:insDel="0"/>
  <w:defaultTabStop w:val="708"/>
  <w:hyphenationZone w:val="425"/>
  <w:characterSpacingControl w:val="doNotCompress"/>
  <w:savePreviewPicture/>
  <w:compat/>
  <w:rsids>
    <w:rsidRoot w:val="00FA632D"/>
    <w:rsid w:val="009078F0"/>
    <w:rsid w:val="00C00C57"/>
    <w:rsid w:val="00FA63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1198457">
      <w:bodyDiv w:val="1"/>
      <w:marLeft w:val="0"/>
      <w:marRight w:val="0"/>
      <w:marTop w:val="0"/>
      <w:marBottom w:val="0"/>
      <w:divBdr>
        <w:top w:val="none" w:sz="0" w:space="0" w:color="auto"/>
        <w:left w:val="none" w:sz="0" w:space="0" w:color="auto"/>
        <w:bottom w:val="none" w:sz="0" w:space="0" w:color="auto"/>
        <w:right w:val="none" w:sz="0" w:space="0" w:color="auto"/>
      </w:divBdr>
      <w:divsChild>
        <w:div w:id="1257983346">
          <w:marLeft w:val="0"/>
          <w:marRight w:val="0"/>
          <w:marTop w:val="0"/>
          <w:marBottom w:val="0"/>
          <w:divBdr>
            <w:top w:val="none" w:sz="0" w:space="0" w:color="auto"/>
            <w:left w:val="none" w:sz="0" w:space="0" w:color="auto"/>
            <w:bottom w:val="none" w:sz="0" w:space="0" w:color="auto"/>
            <w:right w:val="none" w:sz="0" w:space="0" w:color="auto"/>
          </w:divBdr>
          <w:divsChild>
            <w:div w:id="1668554856">
              <w:marLeft w:val="0"/>
              <w:marRight w:val="0"/>
              <w:marTop w:val="0"/>
              <w:marBottom w:val="0"/>
              <w:divBdr>
                <w:top w:val="none" w:sz="0" w:space="0" w:color="auto"/>
                <w:left w:val="none" w:sz="0" w:space="0" w:color="auto"/>
                <w:bottom w:val="none" w:sz="0" w:space="0" w:color="auto"/>
                <w:right w:val="none" w:sz="0" w:space="0" w:color="auto"/>
              </w:divBdr>
              <w:divsChild>
                <w:div w:id="1876262857">
                  <w:marLeft w:val="0"/>
                  <w:marRight w:val="0"/>
                  <w:marTop w:val="0"/>
                  <w:marBottom w:val="0"/>
                  <w:divBdr>
                    <w:top w:val="none" w:sz="0" w:space="0" w:color="auto"/>
                    <w:left w:val="none" w:sz="0" w:space="0" w:color="auto"/>
                    <w:bottom w:val="none" w:sz="0" w:space="0" w:color="auto"/>
                    <w:right w:val="none" w:sz="0" w:space="0" w:color="auto"/>
                  </w:divBdr>
                  <w:divsChild>
                    <w:div w:id="1357191293">
                      <w:marLeft w:val="0"/>
                      <w:marRight w:val="0"/>
                      <w:marTop w:val="0"/>
                      <w:marBottom w:val="0"/>
                      <w:divBdr>
                        <w:top w:val="none" w:sz="0" w:space="0" w:color="auto"/>
                        <w:left w:val="none" w:sz="0" w:space="0" w:color="auto"/>
                        <w:bottom w:val="none" w:sz="0" w:space="0" w:color="auto"/>
                        <w:right w:val="none" w:sz="0" w:space="0" w:color="auto"/>
                      </w:divBdr>
                      <w:divsChild>
                        <w:div w:id="1798570083">
                          <w:marLeft w:val="0"/>
                          <w:marRight w:val="0"/>
                          <w:marTop w:val="0"/>
                          <w:marBottom w:val="0"/>
                          <w:divBdr>
                            <w:top w:val="none" w:sz="0" w:space="0" w:color="auto"/>
                            <w:left w:val="none" w:sz="0" w:space="0" w:color="auto"/>
                            <w:bottom w:val="none" w:sz="0" w:space="0" w:color="auto"/>
                            <w:right w:val="none" w:sz="0" w:space="0" w:color="auto"/>
                          </w:divBdr>
                          <w:divsChild>
                            <w:div w:id="1152912561">
                              <w:marLeft w:val="0"/>
                              <w:marRight w:val="0"/>
                              <w:marTop w:val="0"/>
                              <w:marBottom w:val="0"/>
                              <w:divBdr>
                                <w:top w:val="none" w:sz="0" w:space="0" w:color="auto"/>
                                <w:left w:val="none" w:sz="0" w:space="0" w:color="auto"/>
                                <w:bottom w:val="none" w:sz="0" w:space="0" w:color="auto"/>
                                <w:right w:val="none" w:sz="0" w:space="0" w:color="auto"/>
                              </w:divBdr>
                              <w:divsChild>
                                <w:div w:id="936519981">
                                  <w:marLeft w:val="0"/>
                                  <w:marRight w:val="0"/>
                                  <w:marTop w:val="0"/>
                                  <w:marBottom w:val="0"/>
                                  <w:divBdr>
                                    <w:top w:val="none" w:sz="0" w:space="0" w:color="auto"/>
                                    <w:left w:val="none" w:sz="0" w:space="0" w:color="auto"/>
                                    <w:bottom w:val="none" w:sz="0" w:space="0" w:color="auto"/>
                                    <w:right w:val="none" w:sz="0" w:space="0" w:color="auto"/>
                                  </w:divBdr>
                                  <w:divsChild>
                                    <w:div w:id="1719623011">
                                      <w:marLeft w:val="0"/>
                                      <w:marRight w:val="0"/>
                                      <w:marTop w:val="0"/>
                                      <w:marBottom w:val="0"/>
                                      <w:divBdr>
                                        <w:top w:val="none" w:sz="0" w:space="0" w:color="auto"/>
                                        <w:left w:val="none" w:sz="0" w:space="0" w:color="auto"/>
                                        <w:bottom w:val="none" w:sz="0" w:space="0" w:color="auto"/>
                                        <w:right w:val="none" w:sz="0" w:space="0" w:color="auto"/>
                                      </w:divBdr>
                                      <w:divsChild>
                                        <w:div w:id="543754954">
                                          <w:marLeft w:val="0"/>
                                          <w:marRight w:val="0"/>
                                          <w:marTop w:val="0"/>
                                          <w:marBottom w:val="0"/>
                                          <w:divBdr>
                                            <w:top w:val="none" w:sz="0" w:space="0" w:color="auto"/>
                                            <w:left w:val="none" w:sz="0" w:space="0" w:color="auto"/>
                                            <w:bottom w:val="none" w:sz="0" w:space="0" w:color="auto"/>
                                            <w:right w:val="none" w:sz="0" w:space="0" w:color="auto"/>
                                          </w:divBdr>
                                          <w:divsChild>
                                            <w:div w:id="1209028497">
                                              <w:marLeft w:val="0"/>
                                              <w:marRight w:val="0"/>
                                              <w:marTop w:val="0"/>
                                              <w:marBottom w:val="0"/>
                                              <w:divBdr>
                                                <w:top w:val="none" w:sz="0" w:space="0" w:color="auto"/>
                                                <w:left w:val="none" w:sz="0" w:space="0" w:color="auto"/>
                                                <w:bottom w:val="none" w:sz="0" w:space="0" w:color="auto"/>
                                                <w:right w:val="none" w:sz="0" w:space="0" w:color="auto"/>
                                              </w:divBdr>
                                              <w:divsChild>
                                                <w:div w:id="941835300">
                                                  <w:marLeft w:val="13"/>
                                                  <w:marRight w:val="13"/>
                                                  <w:marTop w:val="13"/>
                                                  <w:marBottom w:val="13"/>
                                                  <w:divBdr>
                                                    <w:top w:val="single" w:sz="4" w:space="2" w:color="4D90FE"/>
                                                    <w:left w:val="single" w:sz="4" w:space="2" w:color="4D90FE"/>
                                                    <w:bottom w:val="single" w:sz="4" w:space="2" w:color="4D90FE"/>
                                                    <w:right w:val="single" w:sz="4" w:space="0" w:color="4D90FE"/>
                                                  </w:divBdr>
                                                  <w:divsChild>
                                                    <w:div w:id="1237132002">
                                                      <w:marLeft w:val="0"/>
                                                      <w:marRight w:val="0"/>
                                                      <w:marTop w:val="0"/>
                                                      <w:marBottom w:val="0"/>
                                                      <w:divBdr>
                                                        <w:top w:val="none" w:sz="0" w:space="0" w:color="auto"/>
                                                        <w:left w:val="none" w:sz="0" w:space="0" w:color="auto"/>
                                                        <w:bottom w:val="none" w:sz="0" w:space="0" w:color="auto"/>
                                                        <w:right w:val="none" w:sz="0" w:space="0" w:color="auto"/>
                                                      </w:divBdr>
                                                      <w:divsChild>
                                                        <w:div w:id="1312054080">
                                                          <w:marLeft w:val="0"/>
                                                          <w:marRight w:val="0"/>
                                                          <w:marTop w:val="0"/>
                                                          <w:marBottom w:val="0"/>
                                                          <w:divBdr>
                                                            <w:top w:val="none" w:sz="0" w:space="0" w:color="auto"/>
                                                            <w:left w:val="none" w:sz="0" w:space="0" w:color="auto"/>
                                                            <w:bottom w:val="none" w:sz="0" w:space="0" w:color="auto"/>
                                                            <w:right w:val="none" w:sz="0" w:space="0" w:color="auto"/>
                                                          </w:divBdr>
                                                          <w:divsChild>
                                                            <w:div w:id="117186671">
                                                              <w:marLeft w:val="0"/>
                                                              <w:marRight w:val="0"/>
                                                              <w:marTop w:val="0"/>
                                                              <w:marBottom w:val="0"/>
                                                              <w:divBdr>
                                                                <w:top w:val="none" w:sz="0" w:space="0" w:color="auto"/>
                                                                <w:left w:val="none" w:sz="0" w:space="0" w:color="auto"/>
                                                                <w:bottom w:val="none" w:sz="0" w:space="0" w:color="auto"/>
                                                                <w:right w:val="none" w:sz="0" w:space="0" w:color="auto"/>
                                                              </w:divBdr>
                                                              <w:divsChild>
                                                                <w:div w:id="1428037127">
                                                                  <w:marLeft w:val="0"/>
                                                                  <w:marRight w:val="0"/>
                                                                  <w:marTop w:val="0"/>
                                                                  <w:marBottom w:val="0"/>
                                                                  <w:divBdr>
                                                                    <w:top w:val="none" w:sz="0" w:space="0" w:color="auto"/>
                                                                    <w:left w:val="none" w:sz="0" w:space="0" w:color="auto"/>
                                                                    <w:bottom w:val="none" w:sz="0" w:space="0" w:color="auto"/>
                                                                    <w:right w:val="none" w:sz="0" w:space="0" w:color="auto"/>
                                                                  </w:divBdr>
                                                                  <w:divsChild>
                                                                    <w:div w:id="977993997">
                                                                      <w:marLeft w:val="0"/>
                                                                      <w:marRight w:val="0"/>
                                                                      <w:marTop w:val="0"/>
                                                                      <w:marBottom w:val="0"/>
                                                                      <w:divBdr>
                                                                        <w:top w:val="none" w:sz="0" w:space="0" w:color="auto"/>
                                                                        <w:left w:val="none" w:sz="0" w:space="0" w:color="auto"/>
                                                                        <w:bottom w:val="none" w:sz="0" w:space="0" w:color="auto"/>
                                                                        <w:right w:val="none" w:sz="0" w:space="0" w:color="auto"/>
                                                                      </w:divBdr>
                                                                      <w:divsChild>
                                                                        <w:div w:id="157119618">
                                                                          <w:marLeft w:val="0"/>
                                                                          <w:marRight w:val="0"/>
                                                                          <w:marTop w:val="0"/>
                                                                          <w:marBottom w:val="0"/>
                                                                          <w:divBdr>
                                                                            <w:top w:val="none" w:sz="0" w:space="0" w:color="auto"/>
                                                                            <w:left w:val="none" w:sz="0" w:space="0" w:color="auto"/>
                                                                            <w:bottom w:val="none" w:sz="0" w:space="0" w:color="auto"/>
                                                                            <w:right w:val="none" w:sz="0" w:space="0" w:color="auto"/>
                                                                          </w:divBdr>
                                                                          <w:divsChild>
                                                                            <w:div w:id="1805535290">
                                                                              <w:marLeft w:val="0"/>
                                                                              <w:marRight w:val="0"/>
                                                                              <w:marTop w:val="0"/>
                                                                              <w:marBottom w:val="0"/>
                                                                              <w:divBdr>
                                                                                <w:top w:val="none" w:sz="0" w:space="0" w:color="auto"/>
                                                                                <w:left w:val="none" w:sz="0" w:space="0" w:color="auto"/>
                                                                                <w:bottom w:val="none" w:sz="0" w:space="0" w:color="auto"/>
                                                                                <w:right w:val="none" w:sz="0" w:space="0" w:color="auto"/>
                                                                              </w:divBdr>
                                                                              <w:divsChild>
                                                                                <w:div w:id="1635788772">
                                                                                  <w:marLeft w:val="0"/>
                                                                                  <w:marRight w:val="0"/>
                                                                                  <w:marTop w:val="0"/>
                                                                                  <w:marBottom w:val="0"/>
                                                                                  <w:divBdr>
                                                                                    <w:top w:val="none" w:sz="0" w:space="0" w:color="auto"/>
                                                                                    <w:left w:val="none" w:sz="0" w:space="0" w:color="auto"/>
                                                                                    <w:bottom w:val="none" w:sz="0" w:space="0" w:color="auto"/>
                                                                                    <w:right w:val="none" w:sz="0" w:space="0" w:color="auto"/>
                                                                                  </w:divBdr>
                                                                                  <w:divsChild>
                                                                                    <w:div w:id="122619530">
                                                                                      <w:marLeft w:val="0"/>
                                                                                      <w:marRight w:val="0"/>
                                                                                      <w:marTop w:val="0"/>
                                                                                      <w:marBottom w:val="0"/>
                                                                                      <w:divBdr>
                                                                                        <w:top w:val="none" w:sz="0" w:space="0" w:color="auto"/>
                                                                                        <w:left w:val="none" w:sz="0" w:space="0" w:color="auto"/>
                                                                                        <w:bottom w:val="none" w:sz="0" w:space="0" w:color="auto"/>
                                                                                        <w:right w:val="none" w:sz="0" w:space="0" w:color="auto"/>
                                                                                      </w:divBdr>
                                                                                      <w:divsChild>
                                                                                        <w:div w:id="1497576215">
                                                                                          <w:marLeft w:val="0"/>
                                                                                          <w:marRight w:val="50"/>
                                                                                          <w:marTop w:val="0"/>
                                                                                          <w:marBottom w:val="0"/>
                                                                                          <w:divBdr>
                                                                                            <w:top w:val="none" w:sz="0" w:space="0" w:color="auto"/>
                                                                                            <w:left w:val="none" w:sz="0" w:space="0" w:color="auto"/>
                                                                                            <w:bottom w:val="none" w:sz="0" w:space="0" w:color="auto"/>
                                                                                            <w:right w:val="none" w:sz="0" w:space="0" w:color="auto"/>
                                                                                          </w:divBdr>
                                                                                          <w:divsChild>
                                                                                            <w:div w:id="2024159478">
                                                                                              <w:marLeft w:val="0"/>
                                                                                              <w:marRight w:val="100"/>
                                                                                              <w:marTop w:val="0"/>
                                                                                              <w:marBottom w:val="125"/>
                                                                                              <w:divBdr>
                                                                                                <w:top w:val="single" w:sz="2" w:space="0" w:color="EFEFEF"/>
                                                                                                <w:left w:val="single" w:sz="4" w:space="0" w:color="EFEFEF"/>
                                                                                                <w:bottom w:val="single" w:sz="4" w:space="0" w:color="E2E2E2"/>
                                                                                                <w:right w:val="single" w:sz="4" w:space="0" w:color="EFEFEF"/>
                                                                                              </w:divBdr>
                                                                                              <w:divsChild>
                                                                                                <w:div w:id="2125463892">
                                                                                                  <w:marLeft w:val="0"/>
                                                                                                  <w:marRight w:val="0"/>
                                                                                                  <w:marTop w:val="0"/>
                                                                                                  <w:marBottom w:val="0"/>
                                                                                                  <w:divBdr>
                                                                                                    <w:top w:val="none" w:sz="0" w:space="0" w:color="auto"/>
                                                                                                    <w:left w:val="none" w:sz="0" w:space="0" w:color="auto"/>
                                                                                                    <w:bottom w:val="none" w:sz="0" w:space="0" w:color="auto"/>
                                                                                                    <w:right w:val="none" w:sz="0" w:space="0" w:color="auto"/>
                                                                                                  </w:divBdr>
                                                                                                  <w:divsChild>
                                                                                                    <w:div w:id="863783337">
                                                                                                      <w:marLeft w:val="0"/>
                                                                                                      <w:marRight w:val="0"/>
                                                                                                      <w:marTop w:val="0"/>
                                                                                                      <w:marBottom w:val="0"/>
                                                                                                      <w:divBdr>
                                                                                                        <w:top w:val="none" w:sz="0" w:space="0" w:color="auto"/>
                                                                                                        <w:left w:val="none" w:sz="0" w:space="0" w:color="auto"/>
                                                                                                        <w:bottom w:val="none" w:sz="0" w:space="0" w:color="auto"/>
                                                                                                        <w:right w:val="none" w:sz="0" w:space="0" w:color="auto"/>
                                                                                                      </w:divBdr>
                                                                                                      <w:divsChild>
                                                                                                        <w:div w:id="947199566">
                                                                                                          <w:marLeft w:val="0"/>
                                                                                                          <w:marRight w:val="0"/>
                                                                                                          <w:marTop w:val="0"/>
                                                                                                          <w:marBottom w:val="0"/>
                                                                                                          <w:divBdr>
                                                                                                            <w:top w:val="none" w:sz="0" w:space="0" w:color="auto"/>
                                                                                                            <w:left w:val="none" w:sz="0" w:space="0" w:color="auto"/>
                                                                                                            <w:bottom w:val="none" w:sz="0" w:space="0" w:color="auto"/>
                                                                                                            <w:right w:val="none" w:sz="0" w:space="0" w:color="auto"/>
                                                                                                          </w:divBdr>
                                                                                                          <w:divsChild>
                                                                                                            <w:div w:id="1865285967">
                                                                                                              <w:marLeft w:val="0"/>
                                                                                                              <w:marRight w:val="0"/>
                                                                                                              <w:marTop w:val="0"/>
                                                                                                              <w:marBottom w:val="0"/>
                                                                                                              <w:divBdr>
                                                                                                                <w:top w:val="none" w:sz="0" w:space="0" w:color="auto"/>
                                                                                                                <w:left w:val="none" w:sz="0" w:space="0" w:color="auto"/>
                                                                                                                <w:bottom w:val="none" w:sz="0" w:space="0" w:color="auto"/>
                                                                                                                <w:right w:val="none" w:sz="0" w:space="0" w:color="auto"/>
                                                                                                              </w:divBdr>
                                                                                                              <w:divsChild>
                                                                                                                <w:div w:id="1320504091">
                                                                                                                  <w:marLeft w:val="0"/>
                                                                                                                  <w:marRight w:val="0"/>
                                                                                                                  <w:marTop w:val="0"/>
                                                                                                                  <w:marBottom w:val="0"/>
                                                                                                                  <w:divBdr>
                                                                                                                    <w:top w:val="none" w:sz="0" w:space="0" w:color="auto"/>
                                                                                                                    <w:left w:val="none" w:sz="0" w:space="0" w:color="auto"/>
                                                                                                                    <w:bottom w:val="none" w:sz="0" w:space="0" w:color="auto"/>
                                                                                                                    <w:right w:val="none" w:sz="0" w:space="0" w:color="auto"/>
                                                                                                                  </w:divBdr>
                                                                                                                  <w:divsChild>
                                                                                                                    <w:div w:id="1077247130">
                                                                                                                      <w:marLeft w:val="0"/>
                                                                                                                      <w:marRight w:val="0"/>
                                                                                                                      <w:marTop w:val="0"/>
                                                                                                                      <w:marBottom w:val="0"/>
                                                                                                                      <w:divBdr>
                                                                                                                        <w:top w:val="none" w:sz="0" w:space="3" w:color="auto"/>
                                                                                                                        <w:left w:val="none" w:sz="0" w:space="0" w:color="auto"/>
                                                                                                                        <w:bottom w:val="none" w:sz="0" w:space="3" w:color="auto"/>
                                                                                                                        <w:right w:val="none" w:sz="0" w:space="0" w:color="auto"/>
                                                                                                                      </w:divBdr>
                                                                                                                      <w:divsChild>
                                                                                                                        <w:div w:id="1271207155">
                                                                                                                          <w:marLeft w:val="0"/>
                                                                                                                          <w:marRight w:val="0"/>
                                                                                                                          <w:marTop w:val="0"/>
                                                                                                                          <w:marBottom w:val="0"/>
                                                                                                                          <w:divBdr>
                                                                                                                            <w:top w:val="none" w:sz="0" w:space="0" w:color="auto"/>
                                                                                                                            <w:left w:val="none" w:sz="0" w:space="0" w:color="auto"/>
                                                                                                                            <w:bottom w:val="none" w:sz="0" w:space="0" w:color="auto"/>
                                                                                                                            <w:right w:val="none" w:sz="0" w:space="0" w:color="auto"/>
                                                                                                                          </w:divBdr>
                                                                                                                          <w:divsChild>
                                                                                                                            <w:div w:id="318652799">
                                                                                                                              <w:marLeft w:val="188"/>
                                                                                                                              <w:marRight w:val="188"/>
                                                                                                                              <w:marTop w:val="63"/>
                                                                                                                              <w:marBottom w:val="63"/>
                                                                                                                              <w:divBdr>
                                                                                                                                <w:top w:val="none" w:sz="0" w:space="0" w:color="auto"/>
                                                                                                                                <w:left w:val="none" w:sz="0" w:space="0" w:color="auto"/>
                                                                                                                                <w:bottom w:val="none" w:sz="0" w:space="0" w:color="auto"/>
                                                                                                                                <w:right w:val="none" w:sz="0" w:space="0" w:color="auto"/>
                                                                                                                              </w:divBdr>
                                                                                                                              <w:divsChild>
                                                                                                                                <w:div w:id="813454539">
                                                                                                                                  <w:marLeft w:val="0"/>
                                                                                                                                  <w:marRight w:val="0"/>
                                                                                                                                  <w:marTop w:val="0"/>
                                                                                                                                  <w:marBottom w:val="0"/>
                                                                                                                                  <w:divBdr>
                                                                                                                                    <w:top w:val="single" w:sz="4" w:space="0" w:color="auto"/>
                                                                                                                                    <w:left w:val="single" w:sz="4" w:space="0" w:color="auto"/>
                                                                                                                                    <w:bottom w:val="single" w:sz="4" w:space="0" w:color="auto"/>
                                                                                                                                    <w:right w:val="single" w:sz="4" w:space="0" w:color="auto"/>
                                                                                                                                  </w:divBdr>
                                                                                                                                  <w:divsChild>
                                                                                                                                    <w:div w:id="1628047592">
                                                                                                                                      <w:marLeft w:val="0"/>
                                                                                                                                      <w:marRight w:val="0"/>
                                                                                                                                      <w:marTop w:val="0"/>
                                                                                                                                      <w:marBottom w:val="0"/>
                                                                                                                                      <w:divBdr>
                                                                                                                                        <w:top w:val="none" w:sz="0" w:space="0" w:color="auto"/>
                                                                                                                                        <w:left w:val="none" w:sz="0" w:space="0" w:color="auto"/>
                                                                                                                                        <w:bottom w:val="none" w:sz="0" w:space="0" w:color="auto"/>
                                                                                                                                        <w:right w:val="none" w:sz="0" w:space="0" w:color="auto"/>
                                                                                                                                      </w:divBdr>
                                                                                                                                      <w:divsChild>
                                                                                                                                        <w:div w:id="834884019">
                                                                                                                                          <w:marLeft w:val="0"/>
                                                                                                                                          <w:marRight w:val="0"/>
                                                                                                                                          <w:marTop w:val="0"/>
                                                                                                                                          <w:marBottom w:val="0"/>
                                                                                                                                          <w:divBdr>
                                                                                                                                            <w:top w:val="none" w:sz="0" w:space="0" w:color="auto"/>
                                                                                                                                            <w:left w:val="none" w:sz="0" w:space="0" w:color="auto"/>
                                                                                                                                            <w:bottom w:val="none" w:sz="0" w:space="0" w:color="auto"/>
                                                                                                                                            <w:right w:val="none" w:sz="0" w:space="0" w:color="auto"/>
                                                                                                                                          </w:divBdr>
                                                                                                                                          <w:divsChild>
                                                                                                                                            <w:div w:id="927230087">
                                                                                                                                              <w:marLeft w:val="0"/>
                                                                                                                                              <w:marRight w:val="0"/>
                                                                                                                                              <w:marTop w:val="0"/>
                                                                                                                                              <w:marBottom w:val="0"/>
                                                                                                                                              <w:divBdr>
                                                                                                                                                <w:top w:val="none" w:sz="0" w:space="0" w:color="auto"/>
                                                                                                                                                <w:left w:val="none" w:sz="0" w:space="0" w:color="auto"/>
                                                                                                                                                <w:bottom w:val="none" w:sz="0" w:space="0" w:color="auto"/>
                                                                                                                                                <w:right w:val="none" w:sz="0" w:space="0" w:color="auto"/>
                                                                                                                                              </w:divBdr>
                                                                                                                                              <w:divsChild>
                                                                                                                                                <w:div w:id="1188786439">
                                                                                                                                                  <w:marLeft w:val="0"/>
                                                                                                                                                  <w:marRight w:val="0"/>
                                                                                                                                                  <w:marTop w:val="0"/>
                                                                                                                                                  <w:marBottom w:val="0"/>
                                                                                                                                                  <w:divBdr>
                                                                                                                                                    <w:top w:val="none" w:sz="0" w:space="0" w:color="auto"/>
                                                                                                                                                    <w:left w:val="none" w:sz="0" w:space="0" w:color="auto"/>
                                                                                                                                                    <w:bottom w:val="none" w:sz="0" w:space="0" w:color="auto"/>
                                                                                                                                                    <w:right w:val="none" w:sz="0" w:space="0" w:color="auto"/>
                                                                                                                                                  </w:divBdr>
                                                                                                                                                  <w:divsChild>
                                                                                                                                                    <w:div w:id="226115303">
                                                                                                                                                      <w:marLeft w:val="0"/>
                                                                                                                                                      <w:marRight w:val="0"/>
                                                                                                                                                      <w:marTop w:val="0"/>
                                                                                                                                                      <w:marBottom w:val="0"/>
                                                                                                                                                      <w:divBdr>
                                                                                                                                                        <w:top w:val="none" w:sz="0" w:space="0" w:color="auto"/>
                                                                                                                                                        <w:left w:val="none" w:sz="0" w:space="0" w:color="auto"/>
                                                                                                                                                        <w:bottom w:val="none" w:sz="0" w:space="0" w:color="auto"/>
                                                                                                                                                        <w:right w:val="none" w:sz="0" w:space="0" w:color="auto"/>
                                                                                                                                                      </w:divBdr>
                                                                                                                                                      <w:divsChild>
                                                                                                                                                        <w:div w:id="846870666">
                                                                                                                                                          <w:marLeft w:val="0"/>
                                                                                                                                                          <w:marRight w:val="0"/>
                                                                                                                                                          <w:marTop w:val="0"/>
                                                                                                                                                          <w:marBottom w:val="0"/>
                                                                                                                                                          <w:divBdr>
                                                                                                                                                            <w:top w:val="none" w:sz="0" w:space="0" w:color="auto"/>
                                                                                                                                                            <w:left w:val="none" w:sz="0" w:space="0" w:color="auto"/>
                                                                                                                                                            <w:bottom w:val="none" w:sz="0" w:space="0" w:color="auto"/>
                                                                                                                                                            <w:right w:val="none" w:sz="0" w:space="0" w:color="auto"/>
                                                                                                                                                          </w:divBdr>
                                                                                                                                                          <w:divsChild>
                                                                                                                                                            <w:div w:id="1029068797">
                                                                                                                                                              <w:marLeft w:val="0"/>
                                                                                                                                                              <w:marRight w:val="0"/>
                                                                                                                                                              <w:marTop w:val="0"/>
                                                                                                                                                              <w:marBottom w:val="0"/>
                                                                                                                                                              <w:divBdr>
                                                                                                                                                                <w:top w:val="none" w:sz="0" w:space="0" w:color="auto"/>
                                                                                                                                                                <w:left w:val="none" w:sz="0" w:space="0" w:color="auto"/>
                                                                                                                                                                <w:bottom w:val="none" w:sz="0" w:space="0" w:color="auto"/>
                                                                                                                                                                <w:right w:val="none" w:sz="0" w:space="0" w:color="auto"/>
                                                                                                                                                              </w:divBdr>
                                                                                                                                                            </w:div>
                                                                                                                                                            <w:div w:id="536893182">
                                                                                                                                                              <w:marLeft w:val="0"/>
                                                                                                                                                              <w:marRight w:val="0"/>
                                                                                                                                                              <w:marTop w:val="0"/>
                                                                                                                                                              <w:marBottom w:val="0"/>
                                                                                                                                                              <w:divBdr>
                                                                                                                                                                <w:top w:val="none" w:sz="0" w:space="0" w:color="auto"/>
                                                                                                                                                                <w:left w:val="none" w:sz="0" w:space="0" w:color="auto"/>
                                                                                                                                                                <w:bottom w:val="none" w:sz="0" w:space="0" w:color="auto"/>
                                                                                                                                                                <w:right w:val="none" w:sz="0" w:space="0" w:color="auto"/>
                                                                                                                                                              </w:divBdr>
                                                                                                                                                            </w:div>
                                                                                                                                                            <w:div w:id="2978538">
                                                                                                                                                              <w:marLeft w:val="0"/>
                                                                                                                                                              <w:marRight w:val="0"/>
                                                                                                                                                              <w:marTop w:val="0"/>
                                                                                                                                                              <w:marBottom w:val="0"/>
                                                                                                                                                              <w:divBdr>
                                                                                                                                                                <w:top w:val="none" w:sz="0" w:space="0" w:color="auto"/>
                                                                                                                                                                <w:left w:val="none" w:sz="0" w:space="0" w:color="auto"/>
                                                                                                                                                                <w:bottom w:val="none" w:sz="0" w:space="0" w:color="auto"/>
                                                                                                                                                                <w:right w:val="none" w:sz="0" w:space="0" w:color="auto"/>
                                                                                                                                                              </w:divBdr>
                                                                                                                                                            </w:div>
                                                                                                                                                            <w:div w:id="783352972">
                                                                                                                                                              <w:marLeft w:val="0"/>
                                                                                                                                                              <w:marRight w:val="0"/>
                                                                                                                                                              <w:marTop w:val="0"/>
                                                                                                                                                              <w:marBottom w:val="0"/>
                                                                                                                                                              <w:divBdr>
                                                                                                                                                                <w:top w:val="none" w:sz="0" w:space="0" w:color="auto"/>
                                                                                                                                                                <w:left w:val="none" w:sz="0" w:space="0" w:color="auto"/>
                                                                                                                                                                <w:bottom w:val="none" w:sz="0" w:space="0" w:color="auto"/>
                                                                                                                                                                <w:right w:val="none" w:sz="0" w:space="0" w:color="auto"/>
                                                                                                                                                              </w:divBdr>
                                                                                                                                                            </w:div>
                                                                                                                                                            <w:div w:id="14609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cas.ucm.es/" TargetMode="External"/><Relationship Id="rId5" Type="http://schemas.openxmlformats.org/officeDocument/2006/relationships/hyperlink" Target="https://www.ucm.es/conv-44-2019-para-ediciones-complutense-titulad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1440</Characters>
  <Application>Microsoft Office Word</Application>
  <DocSecurity>0</DocSecurity>
  <Lines>12</Lines>
  <Paragraphs>3</Paragraphs>
  <ScaleCrop>false</ScaleCrop>
  <Company>Hewlett-Packard Company</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2019-09-16T10:13:00Z</dcterms:created>
  <dcterms:modified xsi:type="dcterms:W3CDTF">2019-09-16T10:15:00Z</dcterms:modified>
</cp:coreProperties>
</file>