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DC44" w14:textId="1217F0C2" w:rsidR="00960F56" w:rsidRDefault="00960F56" w:rsidP="00483D5A">
      <w:pPr>
        <w:spacing w:line="360" w:lineRule="auto"/>
        <w:rPr>
          <w:b/>
          <w:color w:val="0000FF"/>
          <w:sz w:val="24"/>
          <w:vertAlign w:val="baseline"/>
        </w:rPr>
      </w:pPr>
      <w:r>
        <w:rPr>
          <w:b/>
          <w:color w:val="0000FF"/>
          <w:sz w:val="24"/>
          <w:vertAlign w:val="baseline"/>
        </w:rPr>
        <w:t xml:space="preserve">Fernando </w:t>
      </w:r>
      <w:r w:rsidRPr="00B51084">
        <w:rPr>
          <w:b/>
          <w:smallCaps/>
          <w:color w:val="0000FF"/>
          <w:sz w:val="24"/>
          <w:vertAlign w:val="baseline"/>
        </w:rPr>
        <w:t>V</w:t>
      </w:r>
      <w:r w:rsidR="009A3854">
        <w:rPr>
          <w:b/>
          <w:smallCaps/>
          <w:color w:val="0000FF"/>
          <w:sz w:val="24"/>
          <w:vertAlign w:val="baseline"/>
        </w:rPr>
        <w:t>ICENTE ALBARRÁN</w:t>
      </w:r>
    </w:p>
    <w:p w14:paraId="3ABDEEC0" w14:textId="3B7C0790" w:rsidR="00960F56" w:rsidRDefault="00960F56" w:rsidP="005C01F7">
      <w:pPr>
        <w:spacing w:line="240" w:lineRule="atLeast"/>
        <w:rPr>
          <w:color w:val="000000"/>
          <w:sz w:val="24"/>
          <w:vertAlign w:val="baseline"/>
        </w:rPr>
      </w:pPr>
    </w:p>
    <w:p w14:paraId="237D119F" w14:textId="6280FEDB" w:rsidR="00960F56" w:rsidRPr="00242E46" w:rsidRDefault="00960F56" w:rsidP="005C01F7">
      <w:pPr>
        <w:spacing w:line="240" w:lineRule="atLeast"/>
        <w:rPr>
          <w:color w:val="000000"/>
          <w:sz w:val="24"/>
          <w:vertAlign w:val="baseline"/>
          <w:lang w:val="pt-PT"/>
        </w:rPr>
      </w:pPr>
      <w:r w:rsidRPr="00C56B90">
        <w:rPr>
          <w:b/>
          <w:color w:val="000000"/>
          <w:sz w:val="24"/>
          <w:vertAlign w:val="baseline"/>
          <w:lang w:val="pt-PT"/>
        </w:rPr>
        <w:t>E-mail</w:t>
      </w:r>
      <w:r w:rsidRPr="00242E46">
        <w:rPr>
          <w:color w:val="000000"/>
          <w:sz w:val="24"/>
          <w:vertAlign w:val="baseline"/>
          <w:lang w:val="pt-PT"/>
        </w:rPr>
        <w:t>:</w:t>
      </w:r>
      <w:r w:rsidR="00BA0CC9">
        <w:rPr>
          <w:color w:val="000000"/>
          <w:sz w:val="24"/>
          <w:vertAlign w:val="baseline"/>
          <w:lang w:val="pt-PT"/>
        </w:rPr>
        <w:t xml:space="preserve"> </w:t>
      </w:r>
      <w:hyperlink r:id="rId8" w:history="1">
        <w:r w:rsidR="00C857CF">
          <w:rPr>
            <w:rStyle w:val="Hipervnculo"/>
            <w:sz w:val="24"/>
            <w:u w:val="none"/>
            <w:vertAlign w:val="baseline"/>
            <w:lang w:val="pt-PT"/>
          </w:rPr>
          <w:t>fevicent@ucm.es</w:t>
        </w:r>
      </w:hyperlink>
      <w:r w:rsidR="00EA0706" w:rsidRPr="00242E46">
        <w:rPr>
          <w:color w:val="000000"/>
          <w:sz w:val="24"/>
          <w:vertAlign w:val="baseline"/>
          <w:lang w:val="pt-PT"/>
        </w:rPr>
        <w:t xml:space="preserve"> </w:t>
      </w:r>
    </w:p>
    <w:p w14:paraId="5E4647AF" w14:textId="1D7ABCDA" w:rsidR="00C56B90" w:rsidRPr="00C56B90" w:rsidRDefault="002B3237" w:rsidP="00C56B90">
      <w:pPr>
        <w:rPr>
          <w:color w:val="0000FF"/>
          <w:sz w:val="24"/>
          <w:u w:val="single"/>
          <w:vertAlign w:val="baseline"/>
          <w:lang w:val="en-US"/>
        </w:rPr>
      </w:pPr>
      <w:r w:rsidRPr="00C56B90">
        <w:rPr>
          <w:b/>
          <w:color w:val="000000"/>
          <w:sz w:val="24"/>
          <w:vertAlign w:val="baseline"/>
          <w:lang w:val="en-US"/>
        </w:rPr>
        <w:t>Web</w:t>
      </w:r>
      <w:r w:rsidRPr="002B3237">
        <w:rPr>
          <w:color w:val="000000"/>
          <w:sz w:val="24"/>
          <w:vertAlign w:val="baseline"/>
          <w:lang w:val="en-US"/>
        </w:rPr>
        <w:t xml:space="preserve">: </w:t>
      </w:r>
      <w:hyperlink r:id="rId9" w:history="1">
        <w:r w:rsidR="001F18AB" w:rsidRPr="000D23D6">
          <w:rPr>
            <w:rStyle w:val="Hipervnculo"/>
            <w:sz w:val="24"/>
            <w:vertAlign w:val="baseline"/>
            <w:lang w:val="en-US"/>
          </w:rPr>
          <w:t>https://ucm.academia.edu/FernandoVicenteAlbarrán</w:t>
        </w:r>
      </w:hyperlink>
    </w:p>
    <w:p w14:paraId="46100F3A" w14:textId="7D6C3B41" w:rsidR="002B3237" w:rsidRDefault="00C56B90" w:rsidP="00C56B90">
      <w:pPr>
        <w:rPr>
          <w:color w:val="000000"/>
          <w:sz w:val="24"/>
          <w:vertAlign w:val="baseline"/>
        </w:rPr>
      </w:pPr>
      <w:r w:rsidRPr="00C56B90">
        <w:rPr>
          <w:b/>
          <w:color w:val="000000"/>
          <w:sz w:val="24"/>
          <w:vertAlign w:val="baseline"/>
        </w:rPr>
        <w:t xml:space="preserve">Grupo de investigación </w:t>
      </w:r>
      <w:r w:rsidRPr="00C56B90">
        <w:rPr>
          <w:b/>
          <w:i/>
          <w:color w:val="000000"/>
          <w:sz w:val="24"/>
          <w:vertAlign w:val="baseline"/>
        </w:rPr>
        <w:t>Espacio, Sociedad y Cultura en la Edad Contemporánea</w:t>
      </w:r>
      <w:r>
        <w:rPr>
          <w:color w:val="000000"/>
          <w:sz w:val="24"/>
          <w:vertAlign w:val="baseline"/>
        </w:rPr>
        <w:t>:</w:t>
      </w:r>
      <w:r w:rsidRPr="00C56B90">
        <w:t xml:space="preserve"> </w:t>
      </w:r>
      <w:hyperlink r:id="rId10" w:history="1">
        <w:r w:rsidRPr="003D4014">
          <w:rPr>
            <w:rStyle w:val="Hipervnculo"/>
            <w:sz w:val="24"/>
            <w:vertAlign w:val="baseline"/>
          </w:rPr>
          <w:t>https://www.ucm.es/madrid-contemporaneo-1</w:t>
        </w:r>
      </w:hyperlink>
    </w:p>
    <w:p w14:paraId="72554807" w14:textId="14457F4C" w:rsidR="00C56B90" w:rsidRDefault="00C56B90" w:rsidP="00C56B90">
      <w:pPr>
        <w:rPr>
          <w:color w:val="000000"/>
          <w:sz w:val="24"/>
          <w:vertAlign w:val="baseline"/>
        </w:rPr>
      </w:pPr>
      <w:r w:rsidRPr="00C56B90">
        <w:rPr>
          <w:b/>
          <w:color w:val="000000"/>
          <w:sz w:val="24"/>
          <w:vertAlign w:val="baseline"/>
        </w:rPr>
        <w:t xml:space="preserve">Seminario de Investigación </w:t>
      </w:r>
      <w:r w:rsidRPr="00C56B90">
        <w:rPr>
          <w:b/>
          <w:i/>
          <w:color w:val="000000"/>
          <w:sz w:val="24"/>
          <w:vertAlign w:val="baseline"/>
        </w:rPr>
        <w:t>Lecturas del mundo urbano. Nuevas tendencias de investigación sobre historia de la ciudad</w:t>
      </w:r>
      <w:r>
        <w:rPr>
          <w:color w:val="000000"/>
          <w:sz w:val="24"/>
          <w:vertAlign w:val="baseline"/>
        </w:rPr>
        <w:t xml:space="preserve">: </w:t>
      </w:r>
      <w:hyperlink r:id="rId11" w:history="1">
        <w:r w:rsidRPr="003D4014">
          <w:rPr>
            <w:rStyle w:val="Hipervnculo"/>
            <w:sz w:val="24"/>
            <w:vertAlign w:val="baseline"/>
          </w:rPr>
          <w:t>https://lecturasdelmundourbano.wordpress.com/</w:t>
        </w:r>
      </w:hyperlink>
    </w:p>
    <w:p w14:paraId="28248E35" w14:textId="2A2D1FA7" w:rsidR="00C56B90" w:rsidRDefault="00C56B90" w:rsidP="00483D5A">
      <w:pPr>
        <w:spacing w:line="360" w:lineRule="auto"/>
        <w:rPr>
          <w:color w:val="000000"/>
          <w:sz w:val="24"/>
          <w:vertAlign w:val="baseline"/>
        </w:rPr>
      </w:pPr>
    </w:p>
    <w:p w14:paraId="45C37D5C" w14:textId="7EBECFA0" w:rsidR="00C56B90" w:rsidRPr="00C56B90" w:rsidRDefault="009A3854" w:rsidP="009A3854">
      <w:pPr>
        <w:jc w:val="both"/>
        <w:rPr>
          <w:rFonts w:ascii="Calisto MT" w:hAnsi="Calisto MT"/>
          <w:sz w:val="24"/>
          <w:vertAlign w:val="baseline"/>
        </w:rPr>
      </w:pPr>
      <w:r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Mis principales líneas de investigación se centran en los estudios de historia social, culturas urbanas y mundos delictivos durante la segunda mitad del siglo XIX y primer tercio del siglo XX. También he estudiado los cambios demográficos y las transformaciones de los mercados laborales urbanos de esa misma época. Unos trabajos reconocidos con los premios </w:t>
      </w:r>
      <w:proofErr w:type="spellStart"/>
      <w:r>
        <w:rPr>
          <w:rFonts w:ascii="Calisto MT" w:hAnsi="Calisto MT" w:cs="Arial"/>
          <w:i/>
          <w:color w:val="333333"/>
          <w:sz w:val="21"/>
          <w:szCs w:val="21"/>
          <w:shd w:val="clear" w:color="auto" w:fill="FFFFFF"/>
          <w:vertAlign w:val="baseline"/>
        </w:rPr>
        <w:t>Best</w:t>
      </w:r>
      <w:proofErr w:type="spellEnd"/>
      <w:r>
        <w:rPr>
          <w:rFonts w:ascii="Calisto MT" w:hAnsi="Calisto MT" w:cs="Arial"/>
          <w:i/>
          <w:color w:val="333333"/>
          <w:sz w:val="21"/>
          <w:szCs w:val="21"/>
          <w:shd w:val="clear" w:color="auto" w:fill="FFFFFF"/>
          <w:vertAlign w:val="baseline"/>
        </w:rPr>
        <w:t xml:space="preserve"> </w:t>
      </w:r>
      <w:proofErr w:type="spellStart"/>
      <w:r>
        <w:rPr>
          <w:rFonts w:ascii="Calisto MT" w:hAnsi="Calisto MT" w:cs="Arial"/>
          <w:i/>
          <w:color w:val="333333"/>
          <w:sz w:val="21"/>
          <w:szCs w:val="21"/>
          <w:shd w:val="clear" w:color="auto" w:fill="FFFFFF"/>
          <w:vertAlign w:val="baseline"/>
        </w:rPr>
        <w:t>Dissertation</w:t>
      </w:r>
      <w:proofErr w:type="spellEnd"/>
      <w:r>
        <w:rPr>
          <w:rFonts w:ascii="Calisto MT" w:hAnsi="Calisto MT" w:cs="Arial"/>
          <w:i/>
          <w:color w:val="333333"/>
          <w:sz w:val="21"/>
          <w:szCs w:val="21"/>
          <w:shd w:val="clear" w:color="auto" w:fill="FFFFFF"/>
          <w:vertAlign w:val="baseline"/>
        </w:rPr>
        <w:t>,</w:t>
      </w:r>
      <w:r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concedido por </w:t>
      </w:r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la </w:t>
      </w:r>
      <w:proofErr w:type="spellStart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Association</w:t>
      </w:r>
      <w:proofErr w:type="spellEnd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</w:t>
      </w:r>
      <w:proofErr w:type="spellStart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for</w:t>
      </w:r>
      <w:proofErr w:type="spellEnd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</w:t>
      </w:r>
      <w:proofErr w:type="spellStart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Spanish</w:t>
      </w:r>
      <w:proofErr w:type="spellEnd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and </w:t>
      </w:r>
      <w:proofErr w:type="spellStart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Portuguese</w:t>
      </w:r>
      <w:proofErr w:type="spellEnd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</w:t>
      </w:r>
      <w:proofErr w:type="spellStart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Historical</w:t>
      </w:r>
      <w:proofErr w:type="spellEnd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</w:t>
      </w:r>
      <w:proofErr w:type="spellStart"/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Studies</w:t>
      </w:r>
      <w:proofErr w:type="spellEnd"/>
      <w:r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>, y</w:t>
      </w:r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el Premio </w:t>
      </w:r>
      <w:r w:rsidR="00C56B90" w:rsidRPr="00C56B90">
        <w:rPr>
          <w:rFonts w:ascii="Calisto MT" w:hAnsi="Calisto MT" w:cs="Arial"/>
          <w:i/>
          <w:color w:val="333333"/>
          <w:sz w:val="21"/>
          <w:szCs w:val="21"/>
          <w:shd w:val="clear" w:color="auto" w:fill="FFFFFF"/>
          <w:vertAlign w:val="baseline"/>
        </w:rPr>
        <w:t>Joven Investigador</w:t>
      </w:r>
      <w:r w:rsidR="00C56B90" w:rsidRPr="00C56B90"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de la Asociación de Historia Contemporánea</w:t>
      </w:r>
      <w:r>
        <w:rPr>
          <w:rFonts w:ascii="Calisto MT" w:hAnsi="Calisto MT" w:cs="Arial"/>
          <w:color w:val="333333"/>
          <w:sz w:val="21"/>
          <w:szCs w:val="21"/>
          <w:shd w:val="clear" w:color="auto" w:fill="FFFFFF"/>
          <w:vertAlign w:val="baseline"/>
        </w:rPr>
        <w:t xml:space="preserve"> en 2015.</w:t>
      </w:r>
    </w:p>
    <w:p w14:paraId="202403D1" w14:textId="77777777" w:rsidR="00C56B90" w:rsidRPr="00C56B90" w:rsidRDefault="00C56B90" w:rsidP="00483D5A">
      <w:pPr>
        <w:spacing w:line="360" w:lineRule="auto"/>
        <w:rPr>
          <w:color w:val="000000"/>
          <w:sz w:val="24"/>
          <w:vertAlign w:val="baseline"/>
        </w:rPr>
      </w:pPr>
    </w:p>
    <w:p w14:paraId="712504CD" w14:textId="77777777" w:rsidR="00B43228" w:rsidRPr="00BA0CC9" w:rsidRDefault="00B43228" w:rsidP="0034491A">
      <w:pPr>
        <w:spacing w:after="120"/>
        <w:jc w:val="both"/>
        <w:rPr>
          <w:b/>
          <w:smallCaps/>
          <w:sz w:val="24"/>
          <w:vertAlign w:val="baseline"/>
        </w:rPr>
      </w:pPr>
      <w:r w:rsidRPr="00BA0CC9">
        <w:rPr>
          <w:b/>
          <w:smallCaps/>
          <w:sz w:val="24"/>
          <w:vertAlign w:val="baseline"/>
        </w:rPr>
        <w:t>Situación profesional actual</w:t>
      </w:r>
    </w:p>
    <w:p w14:paraId="3436196B" w14:textId="52BDE16B" w:rsidR="00BA0CC9" w:rsidRDefault="00747FD7" w:rsidP="004E20D1">
      <w:pPr>
        <w:pStyle w:val="Prrafodelista"/>
        <w:numPr>
          <w:ilvl w:val="0"/>
          <w:numId w:val="19"/>
        </w:numPr>
        <w:spacing w:after="12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Profesor Ayudante Doctor</w:t>
      </w:r>
      <w:r w:rsidR="00FE476B">
        <w:rPr>
          <w:sz w:val="22"/>
          <w:szCs w:val="22"/>
          <w:vertAlign w:val="baseline"/>
        </w:rPr>
        <w:t xml:space="preserve"> </w:t>
      </w:r>
      <w:r w:rsidR="00351B5B">
        <w:rPr>
          <w:sz w:val="22"/>
          <w:szCs w:val="22"/>
          <w:vertAlign w:val="baseline"/>
        </w:rPr>
        <w:t xml:space="preserve">(desde </w:t>
      </w:r>
      <w:r>
        <w:rPr>
          <w:sz w:val="22"/>
          <w:szCs w:val="22"/>
          <w:vertAlign w:val="baseline"/>
        </w:rPr>
        <w:t>01</w:t>
      </w:r>
      <w:r w:rsidR="00351B5B">
        <w:rPr>
          <w:sz w:val="22"/>
          <w:szCs w:val="22"/>
          <w:vertAlign w:val="baseline"/>
        </w:rPr>
        <w:t>/</w:t>
      </w:r>
      <w:r w:rsidR="00C857CF">
        <w:rPr>
          <w:sz w:val="22"/>
          <w:szCs w:val="22"/>
          <w:vertAlign w:val="baseline"/>
        </w:rPr>
        <w:t>0</w:t>
      </w:r>
      <w:r w:rsidR="00F76798">
        <w:rPr>
          <w:sz w:val="22"/>
          <w:szCs w:val="22"/>
          <w:vertAlign w:val="baseline"/>
        </w:rPr>
        <w:t>4</w:t>
      </w:r>
      <w:r>
        <w:rPr>
          <w:sz w:val="22"/>
          <w:szCs w:val="22"/>
          <w:vertAlign w:val="baseline"/>
        </w:rPr>
        <w:t>/2018</w:t>
      </w:r>
      <w:r w:rsidR="008110D1">
        <w:rPr>
          <w:sz w:val="22"/>
          <w:szCs w:val="22"/>
          <w:vertAlign w:val="baseline"/>
        </w:rPr>
        <w:t>)</w:t>
      </w:r>
    </w:p>
    <w:p w14:paraId="165492F6" w14:textId="77777777" w:rsidR="00747FD7" w:rsidRDefault="00747FD7" w:rsidP="0034491A">
      <w:pPr>
        <w:pStyle w:val="Prrafodelista"/>
        <w:spacing w:after="120"/>
        <w:jc w:val="both"/>
        <w:rPr>
          <w:sz w:val="22"/>
          <w:szCs w:val="22"/>
          <w:vertAlign w:val="baseline"/>
          <w:lang w:val="fr-FR"/>
        </w:rPr>
      </w:pPr>
    </w:p>
    <w:p w14:paraId="38E0A9AE" w14:textId="141575CA" w:rsidR="00747FD7" w:rsidRPr="00747FD7" w:rsidRDefault="00C857CF" w:rsidP="0034491A">
      <w:pPr>
        <w:pStyle w:val="Prrafodelista"/>
        <w:spacing w:after="120"/>
        <w:jc w:val="both"/>
        <w:rPr>
          <w:szCs w:val="20"/>
          <w:vertAlign w:val="baseline"/>
        </w:rPr>
      </w:pPr>
      <w:r w:rsidRPr="00747FD7">
        <w:rPr>
          <w:szCs w:val="20"/>
          <w:vertAlign w:val="baseline"/>
        </w:rPr>
        <w:t xml:space="preserve">Departamento de Historia </w:t>
      </w:r>
      <w:r w:rsidR="00747FD7" w:rsidRPr="00747FD7">
        <w:rPr>
          <w:szCs w:val="20"/>
          <w:vertAlign w:val="baseline"/>
        </w:rPr>
        <w:t>Moderna e Historia Contemporánea</w:t>
      </w:r>
    </w:p>
    <w:p w14:paraId="5BF4E99C" w14:textId="464D0714" w:rsidR="00747FD7" w:rsidRPr="00747FD7" w:rsidRDefault="00747FD7" w:rsidP="0034491A">
      <w:pPr>
        <w:pStyle w:val="Prrafodelista"/>
        <w:spacing w:after="120"/>
        <w:jc w:val="both"/>
        <w:rPr>
          <w:szCs w:val="20"/>
          <w:vertAlign w:val="baseline"/>
        </w:rPr>
      </w:pPr>
      <w:r w:rsidRPr="00747FD7">
        <w:rPr>
          <w:szCs w:val="20"/>
          <w:vertAlign w:val="baseline"/>
        </w:rPr>
        <w:t>Despacho 33, planta 8ª – Facultad de Geografía e Historia</w:t>
      </w:r>
    </w:p>
    <w:p w14:paraId="54C1CB8C" w14:textId="09830B9F" w:rsidR="00BA0CC9" w:rsidRPr="00747FD7" w:rsidRDefault="00C857CF" w:rsidP="0034491A">
      <w:pPr>
        <w:pStyle w:val="Prrafodelista"/>
        <w:spacing w:after="120"/>
        <w:jc w:val="both"/>
        <w:rPr>
          <w:color w:val="222222"/>
          <w:szCs w:val="20"/>
          <w:shd w:val="clear" w:color="auto" w:fill="FFFFFF"/>
          <w:vertAlign w:val="baseline"/>
        </w:rPr>
      </w:pPr>
      <w:r w:rsidRPr="00747FD7">
        <w:rPr>
          <w:color w:val="222222"/>
          <w:szCs w:val="20"/>
          <w:shd w:val="clear" w:color="auto" w:fill="FFFFFF"/>
          <w:vertAlign w:val="baseline"/>
        </w:rPr>
        <w:t>Avda. Profe</w:t>
      </w:r>
      <w:r w:rsidR="00747FD7" w:rsidRPr="00747FD7">
        <w:rPr>
          <w:color w:val="222222"/>
          <w:szCs w:val="20"/>
          <w:shd w:val="clear" w:color="auto" w:fill="FFFFFF"/>
          <w:vertAlign w:val="baseline"/>
        </w:rPr>
        <w:t>sor Aranguren, s/n. Edificio B</w:t>
      </w:r>
    </w:p>
    <w:p w14:paraId="0361857E" w14:textId="63CA68E7" w:rsidR="00747FD7" w:rsidRPr="00747FD7" w:rsidRDefault="00747FD7" w:rsidP="00747FD7">
      <w:pPr>
        <w:pStyle w:val="Prrafodelista"/>
        <w:spacing w:after="120"/>
        <w:jc w:val="both"/>
        <w:rPr>
          <w:szCs w:val="20"/>
          <w:vertAlign w:val="baseline"/>
        </w:rPr>
      </w:pPr>
      <w:r w:rsidRPr="00747FD7">
        <w:rPr>
          <w:szCs w:val="20"/>
          <w:vertAlign w:val="baseline"/>
        </w:rPr>
        <w:t>Universidad Complutense de Madrid</w:t>
      </w:r>
    </w:p>
    <w:p w14:paraId="29AA92A7" w14:textId="6E5A0B1F" w:rsidR="00B43228" w:rsidRPr="00747FD7" w:rsidRDefault="00C857CF" w:rsidP="0034491A">
      <w:pPr>
        <w:pStyle w:val="Prrafodelista"/>
        <w:spacing w:after="120"/>
        <w:jc w:val="both"/>
        <w:rPr>
          <w:color w:val="222222"/>
          <w:sz w:val="22"/>
          <w:szCs w:val="22"/>
          <w:shd w:val="clear" w:color="auto" w:fill="FFFFFF"/>
          <w:vertAlign w:val="baseline"/>
        </w:rPr>
      </w:pPr>
      <w:r w:rsidRPr="00747FD7">
        <w:rPr>
          <w:color w:val="222222"/>
          <w:szCs w:val="20"/>
          <w:shd w:val="clear" w:color="auto" w:fill="FFFFFF"/>
          <w:vertAlign w:val="baseline"/>
        </w:rPr>
        <w:t>28040, Madrid (España)</w:t>
      </w:r>
      <w:r w:rsidR="007C7D02" w:rsidRPr="00747FD7">
        <w:rPr>
          <w:color w:val="222222"/>
          <w:sz w:val="22"/>
          <w:szCs w:val="22"/>
          <w:shd w:val="clear" w:color="auto" w:fill="FFFFFF"/>
          <w:vertAlign w:val="baseline"/>
        </w:rPr>
        <w:t xml:space="preserve"> </w:t>
      </w:r>
    </w:p>
    <w:p w14:paraId="0FC8CD83" w14:textId="77777777" w:rsidR="00F420E0" w:rsidRPr="00747FD7" w:rsidRDefault="00F420E0" w:rsidP="0034491A">
      <w:pPr>
        <w:pStyle w:val="Prrafodelista"/>
        <w:spacing w:after="120"/>
        <w:jc w:val="both"/>
        <w:rPr>
          <w:sz w:val="22"/>
          <w:szCs w:val="22"/>
          <w:vertAlign w:val="baseline"/>
        </w:rPr>
      </w:pPr>
    </w:p>
    <w:p w14:paraId="2580E0F3" w14:textId="77777777" w:rsidR="0010010A" w:rsidRPr="00747FD7" w:rsidRDefault="00BA0CC9" w:rsidP="0034491A">
      <w:pPr>
        <w:spacing w:after="120"/>
        <w:jc w:val="both"/>
        <w:rPr>
          <w:b/>
          <w:smallCaps/>
          <w:sz w:val="24"/>
          <w:vertAlign w:val="baseline"/>
        </w:rPr>
      </w:pPr>
      <w:r w:rsidRPr="00747FD7">
        <w:rPr>
          <w:b/>
          <w:smallCaps/>
          <w:sz w:val="24"/>
          <w:vertAlign w:val="baseline"/>
        </w:rPr>
        <w:t>Puestos anteriores</w:t>
      </w:r>
    </w:p>
    <w:p w14:paraId="3767C957" w14:textId="6B8854A6" w:rsidR="00747FD7" w:rsidRPr="00747FD7" w:rsidRDefault="00747FD7" w:rsidP="00747FD7">
      <w:pPr>
        <w:pStyle w:val="Prrafodelista"/>
        <w:numPr>
          <w:ilvl w:val="0"/>
          <w:numId w:val="15"/>
        </w:numPr>
        <w:spacing w:after="120"/>
        <w:ind w:left="709" w:hanging="357"/>
        <w:contextualSpacing w:val="0"/>
        <w:jc w:val="both"/>
        <w:rPr>
          <w:color w:val="000000"/>
          <w:sz w:val="22"/>
          <w:szCs w:val="22"/>
          <w:vertAlign w:val="baseline"/>
        </w:rPr>
      </w:pPr>
      <w:r w:rsidRPr="00747FD7">
        <w:rPr>
          <w:color w:val="000000"/>
          <w:sz w:val="22"/>
          <w:szCs w:val="22"/>
          <w:vertAlign w:val="baseline"/>
        </w:rPr>
        <w:t>2017-2018. Contratado postdoctoral en docencia e investigación. Universidad Complutense de Madrid.</w:t>
      </w:r>
    </w:p>
    <w:p w14:paraId="17626D0D" w14:textId="3C983CF8" w:rsidR="00C857CF" w:rsidRPr="00747FD7" w:rsidRDefault="00C857CF" w:rsidP="004E20D1">
      <w:pPr>
        <w:pStyle w:val="Prrafodelista"/>
        <w:numPr>
          <w:ilvl w:val="0"/>
          <w:numId w:val="15"/>
        </w:numPr>
        <w:spacing w:after="120"/>
        <w:ind w:left="709" w:hanging="357"/>
        <w:contextualSpacing w:val="0"/>
        <w:jc w:val="both"/>
        <w:rPr>
          <w:color w:val="000000"/>
          <w:sz w:val="22"/>
          <w:szCs w:val="22"/>
          <w:vertAlign w:val="baseline"/>
        </w:rPr>
      </w:pPr>
      <w:r w:rsidRPr="00747FD7">
        <w:rPr>
          <w:color w:val="000000"/>
          <w:sz w:val="22"/>
          <w:szCs w:val="22"/>
          <w:vertAlign w:val="baseline"/>
        </w:rPr>
        <w:t xml:space="preserve">2014-2017. </w:t>
      </w:r>
      <w:r w:rsidR="009915BA" w:rsidRPr="00747FD7">
        <w:rPr>
          <w:color w:val="000000"/>
          <w:sz w:val="22"/>
          <w:szCs w:val="22"/>
          <w:vertAlign w:val="baseline"/>
        </w:rPr>
        <w:t>Contratado postdoctoral en docencia e investigación</w:t>
      </w:r>
      <w:r w:rsidRPr="00747FD7">
        <w:rPr>
          <w:color w:val="000000"/>
          <w:sz w:val="22"/>
          <w:szCs w:val="22"/>
          <w:vertAlign w:val="baseline"/>
        </w:rPr>
        <w:t xml:space="preserve">. </w:t>
      </w:r>
      <w:proofErr w:type="spellStart"/>
      <w:r w:rsidRPr="00747FD7">
        <w:rPr>
          <w:color w:val="000000"/>
          <w:sz w:val="22"/>
          <w:szCs w:val="22"/>
          <w:vertAlign w:val="baseline"/>
        </w:rPr>
        <w:t>Sciences</w:t>
      </w:r>
      <w:proofErr w:type="spellEnd"/>
      <w:r w:rsidRPr="00747FD7">
        <w:rPr>
          <w:color w:val="000000"/>
          <w:sz w:val="22"/>
          <w:szCs w:val="22"/>
          <w:vertAlign w:val="baseline"/>
        </w:rPr>
        <w:t xml:space="preserve"> Po Lyon.</w:t>
      </w:r>
    </w:p>
    <w:p w14:paraId="5C429342" w14:textId="77777777" w:rsidR="00BA0CC9" w:rsidRPr="00747FD7" w:rsidRDefault="00B54708" w:rsidP="004E20D1">
      <w:pPr>
        <w:pStyle w:val="Prrafodelista"/>
        <w:numPr>
          <w:ilvl w:val="0"/>
          <w:numId w:val="15"/>
        </w:numPr>
        <w:spacing w:after="120"/>
        <w:ind w:left="709" w:hanging="357"/>
        <w:contextualSpacing w:val="0"/>
        <w:jc w:val="both"/>
        <w:rPr>
          <w:color w:val="000000"/>
          <w:sz w:val="22"/>
          <w:szCs w:val="22"/>
          <w:vertAlign w:val="baseline"/>
        </w:rPr>
      </w:pPr>
      <w:r w:rsidRPr="00747FD7">
        <w:rPr>
          <w:sz w:val="22"/>
          <w:szCs w:val="22"/>
          <w:vertAlign w:val="baseline"/>
        </w:rPr>
        <w:t xml:space="preserve">2011-2013. </w:t>
      </w:r>
      <w:r w:rsidR="00BA0CC9" w:rsidRPr="00747FD7">
        <w:rPr>
          <w:sz w:val="22"/>
          <w:szCs w:val="22"/>
          <w:vertAlign w:val="baseline"/>
        </w:rPr>
        <w:t xml:space="preserve">Profesor lector. </w:t>
      </w:r>
      <w:proofErr w:type="spellStart"/>
      <w:r w:rsidR="00BA0CC9" w:rsidRPr="00747FD7">
        <w:rPr>
          <w:sz w:val="22"/>
          <w:szCs w:val="22"/>
          <w:vertAlign w:val="baseline"/>
        </w:rPr>
        <w:t>Unive</w:t>
      </w:r>
      <w:r w:rsidRPr="00747FD7">
        <w:rPr>
          <w:sz w:val="22"/>
          <w:szCs w:val="22"/>
          <w:vertAlign w:val="baseline"/>
        </w:rPr>
        <w:t>rsité</w:t>
      </w:r>
      <w:proofErr w:type="spellEnd"/>
      <w:r w:rsidRPr="00747FD7">
        <w:rPr>
          <w:sz w:val="22"/>
          <w:szCs w:val="22"/>
          <w:vertAlign w:val="baseline"/>
        </w:rPr>
        <w:t xml:space="preserve"> Paris-</w:t>
      </w:r>
      <w:proofErr w:type="spellStart"/>
      <w:r w:rsidRPr="00747FD7">
        <w:rPr>
          <w:sz w:val="22"/>
          <w:szCs w:val="22"/>
          <w:vertAlign w:val="baseline"/>
        </w:rPr>
        <w:t>Sorbonne</w:t>
      </w:r>
      <w:proofErr w:type="spellEnd"/>
      <w:r w:rsidRPr="00747FD7">
        <w:rPr>
          <w:sz w:val="22"/>
          <w:szCs w:val="22"/>
          <w:vertAlign w:val="baseline"/>
        </w:rPr>
        <w:t xml:space="preserve"> (Paris IV)</w:t>
      </w:r>
      <w:r w:rsidR="00BA0CC9" w:rsidRPr="00747FD7">
        <w:rPr>
          <w:sz w:val="22"/>
          <w:szCs w:val="22"/>
          <w:vertAlign w:val="baseline"/>
        </w:rPr>
        <w:t>.</w:t>
      </w:r>
    </w:p>
    <w:p w14:paraId="15D07D08" w14:textId="48C526C1" w:rsidR="00B54708" w:rsidRPr="000D3FAE" w:rsidRDefault="00B54708" w:rsidP="0034491A">
      <w:pPr>
        <w:pStyle w:val="Prrafodelista"/>
        <w:numPr>
          <w:ilvl w:val="0"/>
          <w:numId w:val="15"/>
        </w:numPr>
        <w:spacing w:after="120"/>
        <w:ind w:left="709" w:hanging="357"/>
        <w:contextualSpacing w:val="0"/>
        <w:jc w:val="both"/>
        <w:rPr>
          <w:sz w:val="22"/>
          <w:szCs w:val="22"/>
          <w:vertAlign w:val="baseline"/>
        </w:rPr>
      </w:pPr>
      <w:r w:rsidRPr="00747FD7">
        <w:rPr>
          <w:sz w:val="22"/>
          <w:szCs w:val="22"/>
          <w:vertAlign w:val="baseline"/>
        </w:rPr>
        <w:t xml:space="preserve">2007-2011. </w:t>
      </w:r>
      <w:r w:rsidR="00BA0CC9" w:rsidRPr="00747FD7">
        <w:rPr>
          <w:sz w:val="22"/>
          <w:szCs w:val="22"/>
          <w:vertAlign w:val="baseline"/>
        </w:rPr>
        <w:t xml:space="preserve">Investigador </w:t>
      </w:r>
      <w:proofErr w:type="spellStart"/>
      <w:r w:rsidR="00230A08">
        <w:rPr>
          <w:sz w:val="22"/>
          <w:szCs w:val="22"/>
          <w:vertAlign w:val="baseline"/>
        </w:rPr>
        <w:t>predoctoral</w:t>
      </w:r>
      <w:proofErr w:type="spellEnd"/>
      <w:r w:rsidR="00230A08">
        <w:rPr>
          <w:sz w:val="22"/>
          <w:szCs w:val="22"/>
          <w:vertAlign w:val="baseline"/>
        </w:rPr>
        <w:t xml:space="preserve"> FPU</w:t>
      </w:r>
      <w:r w:rsidR="00BA0CC9" w:rsidRPr="00747FD7">
        <w:rPr>
          <w:sz w:val="22"/>
          <w:szCs w:val="22"/>
          <w:vertAlign w:val="baseline"/>
        </w:rPr>
        <w:t>. Un</w:t>
      </w:r>
      <w:r w:rsidRPr="00747FD7">
        <w:rPr>
          <w:sz w:val="22"/>
          <w:szCs w:val="22"/>
          <w:vertAlign w:val="baseline"/>
        </w:rPr>
        <w:t>iversidad Complutense de Madrid</w:t>
      </w:r>
      <w:r w:rsidR="00BA0CC9" w:rsidRPr="00747FD7">
        <w:rPr>
          <w:sz w:val="22"/>
          <w:szCs w:val="22"/>
          <w:vertAlign w:val="baseline"/>
        </w:rPr>
        <w:t>.</w:t>
      </w:r>
    </w:p>
    <w:p w14:paraId="7A596290" w14:textId="77777777" w:rsidR="005E7FA3" w:rsidRPr="00BA0CC9" w:rsidRDefault="00BA0CC9" w:rsidP="0034491A">
      <w:pPr>
        <w:spacing w:after="120"/>
        <w:jc w:val="both"/>
        <w:rPr>
          <w:b/>
          <w:smallCaps/>
          <w:sz w:val="24"/>
          <w:vertAlign w:val="baseline"/>
        </w:rPr>
      </w:pPr>
      <w:r>
        <w:rPr>
          <w:b/>
          <w:smallCaps/>
          <w:sz w:val="24"/>
          <w:vertAlign w:val="baseline"/>
        </w:rPr>
        <w:t>Formación</w:t>
      </w:r>
    </w:p>
    <w:p w14:paraId="41D05B04" w14:textId="77777777" w:rsidR="00B42ED9" w:rsidRPr="00B42ED9" w:rsidRDefault="00B42ED9" w:rsidP="004E20D1">
      <w:pPr>
        <w:pStyle w:val="Prrafodelista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smallCaps/>
          <w:sz w:val="22"/>
          <w:szCs w:val="22"/>
          <w:vertAlign w:val="baseline"/>
        </w:rPr>
      </w:pPr>
      <w:r w:rsidRPr="00B42ED9">
        <w:rPr>
          <w:smallCaps/>
          <w:sz w:val="22"/>
          <w:szCs w:val="22"/>
          <w:vertAlign w:val="baseline"/>
        </w:rPr>
        <w:t xml:space="preserve">2011. </w:t>
      </w:r>
      <w:r w:rsidRPr="00B42ED9">
        <w:rPr>
          <w:sz w:val="22"/>
          <w:szCs w:val="22"/>
          <w:vertAlign w:val="baseline"/>
        </w:rPr>
        <w:t>Doctor « europeo » en Historia con la máxima calificación (Sobresaliente “cum laude” por unanimidad). Universidad Complutense de Madrid</w:t>
      </w:r>
    </w:p>
    <w:p w14:paraId="4DC10302" w14:textId="37DD7824" w:rsidR="00F420E0" w:rsidRPr="000D3FAE" w:rsidRDefault="00B42ED9" w:rsidP="000D3FAE">
      <w:pPr>
        <w:pStyle w:val="Prrafodelista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smallCaps/>
          <w:sz w:val="22"/>
          <w:szCs w:val="22"/>
          <w:vertAlign w:val="baseline"/>
        </w:rPr>
      </w:pPr>
      <w:r w:rsidRPr="00B42ED9">
        <w:rPr>
          <w:sz w:val="22"/>
          <w:szCs w:val="22"/>
          <w:vertAlign w:val="baseline"/>
        </w:rPr>
        <w:t>2004. Licenciado en Historia. Universidad de Salamanca.</w:t>
      </w:r>
    </w:p>
    <w:p w14:paraId="009D443D" w14:textId="77777777" w:rsidR="0034491A" w:rsidRPr="0034491A" w:rsidRDefault="0034491A" w:rsidP="0034491A">
      <w:pPr>
        <w:spacing w:after="240"/>
        <w:jc w:val="both"/>
        <w:rPr>
          <w:b/>
          <w:smallCaps/>
          <w:sz w:val="24"/>
          <w:vertAlign w:val="baseline"/>
        </w:rPr>
      </w:pPr>
      <w:r>
        <w:rPr>
          <w:b/>
          <w:smallCaps/>
          <w:sz w:val="24"/>
          <w:vertAlign w:val="baseline"/>
        </w:rPr>
        <w:t>Investigación</w:t>
      </w:r>
    </w:p>
    <w:p w14:paraId="2C4F89D7" w14:textId="1EABDA99" w:rsidR="00891452" w:rsidRPr="00AA2C01" w:rsidRDefault="00891452" w:rsidP="004E20D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i/>
          <w:smallCaps/>
          <w:sz w:val="22"/>
          <w:szCs w:val="22"/>
          <w:u w:val="single"/>
          <w:vertAlign w:val="baseline"/>
        </w:rPr>
      </w:pPr>
      <w:r w:rsidRPr="00AA2C01">
        <w:rPr>
          <w:b/>
          <w:i/>
          <w:smallCaps/>
          <w:color w:val="0000FF"/>
          <w:sz w:val="22"/>
          <w:szCs w:val="22"/>
          <w:u w:val="single"/>
          <w:vertAlign w:val="baseline"/>
        </w:rPr>
        <w:t>Participación en proyectos de investigación</w:t>
      </w:r>
      <w:r w:rsidR="00C56B90">
        <w:rPr>
          <w:b/>
          <w:i/>
          <w:smallCaps/>
          <w:color w:val="0000FF"/>
          <w:sz w:val="22"/>
          <w:szCs w:val="22"/>
          <w:u w:val="single"/>
          <w:vertAlign w:val="baseline"/>
        </w:rPr>
        <w:t xml:space="preserve"> (últimos 5 años)</w:t>
      </w:r>
    </w:p>
    <w:p w14:paraId="0267C0FF" w14:textId="77777777" w:rsidR="00EA0706" w:rsidRPr="000F7E4C" w:rsidRDefault="00EA0706" w:rsidP="000F7E4C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>TITULO</w:t>
      </w:r>
      <w:r w:rsidRPr="000F7E4C">
        <w:rPr>
          <w:rFonts w:ascii="Arial" w:hAnsi="Arial" w:cs="Arial"/>
          <w:sz w:val="22"/>
          <w:szCs w:val="22"/>
          <w:vertAlign w:val="baseline"/>
        </w:rPr>
        <w:t xml:space="preserve">: </w:t>
      </w:r>
      <w:r w:rsidRPr="000F7E4C">
        <w:rPr>
          <w:sz w:val="22"/>
          <w:szCs w:val="22"/>
          <w:vertAlign w:val="baseline"/>
        </w:rPr>
        <w:t>La sociedad urbana en la España del primer tercio del siglo XX. Madrid y Bilbao, vanguardia de la Modernidad, 1900-1936.</w:t>
      </w:r>
    </w:p>
    <w:p w14:paraId="6163A4FA" w14:textId="4656C6E2" w:rsidR="00EA0706" w:rsidRPr="000F7E4C" w:rsidRDefault="00EA0706" w:rsidP="000F7E4C">
      <w:pPr>
        <w:pStyle w:val="Prrafodelista"/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 xml:space="preserve">ENTIDAD FINANCIADORA: Ministerio de Economía y Competitividad. Programa Estatal de Fomento de la Investigación Científica y Técnica de Excelencia. Ref.: HAR2015-65134-C2-1-P. </w:t>
      </w:r>
    </w:p>
    <w:p w14:paraId="46BD0511" w14:textId="77777777" w:rsidR="000F7E4C" w:rsidRPr="000F7E4C" w:rsidRDefault="00EA0706" w:rsidP="000F7E4C">
      <w:pPr>
        <w:pStyle w:val="Prrafodelista"/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>DURACIÓN: 01/03/2016-31/02/2019.</w:t>
      </w:r>
    </w:p>
    <w:p w14:paraId="5C784819" w14:textId="77777777" w:rsidR="000F7E4C" w:rsidRDefault="000F7E4C" w:rsidP="000F7E4C">
      <w:pPr>
        <w:tabs>
          <w:tab w:val="num" w:pos="1134"/>
        </w:tabs>
        <w:ind w:left="1134"/>
        <w:jc w:val="both"/>
        <w:rPr>
          <w:sz w:val="22"/>
          <w:szCs w:val="22"/>
          <w:vertAlign w:val="baseline"/>
        </w:rPr>
      </w:pPr>
    </w:p>
    <w:p w14:paraId="0D72C8A4" w14:textId="77777777" w:rsidR="002213AD" w:rsidRPr="000F7E4C" w:rsidRDefault="002213AD" w:rsidP="002213AD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>TITULO</w:t>
      </w:r>
      <w:r w:rsidRPr="000F7E4C">
        <w:rPr>
          <w:rFonts w:ascii="Arial" w:hAnsi="Arial" w:cs="Arial"/>
          <w:sz w:val="22"/>
          <w:szCs w:val="22"/>
          <w:vertAlign w:val="baseline"/>
        </w:rPr>
        <w:t xml:space="preserve">: </w:t>
      </w:r>
      <w:r w:rsidRPr="000F7E4C">
        <w:rPr>
          <w:sz w:val="22"/>
          <w:szCs w:val="22"/>
          <w:vertAlign w:val="baseline"/>
        </w:rPr>
        <w:t>La Modernidad en la España urbana. Madrid, 1900-1936.</w:t>
      </w:r>
    </w:p>
    <w:p w14:paraId="07880217" w14:textId="0A18A2B9" w:rsidR="002213AD" w:rsidRPr="000F7E4C" w:rsidRDefault="002213AD" w:rsidP="002213AD">
      <w:pPr>
        <w:pStyle w:val="Prrafodelista"/>
        <w:ind w:left="1134"/>
        <w:jc w:val="both"/>
        <w:rPr>
          <w:sz w:val="22"/>
          <w:szCs w:val="22"/>
          <w:vertAlign w:val="baseline"/>
          <w:lang w:val="en-US"/>
        </w:rPr>
      </w:pPr>
      <w:r w:rsidRPr="000F7E4C">
        <w:rPr>
          <w:sz w:val="22"/>
          <w:szCs w:val="22"/>
          <w:vertAlign w:val="baseline"/>
        </w:rPr>
        <w:lastRenderedPageBreak/>
        <w:t xml:space="preserve">ENTIDAD FINANCIADORA: BSCH-UCM. Ref.: </w:t>
      </w:r>
      <w:r>
        <w:rPr>
          <w:sz w:val="22"/>
          <w:szCs w:val="22"/>
          <w:vertAlign w:val="baseline"/>
        </w:rPr>
        <w:t xml:space="preserve">GR3/14. </w:t>
      </w:r>
    </w:p>
    <w:p w14:paraId="07C4DCEA" w14:textId="77777777" w:rsidR="002213AD" w:rsidRDefault="002213AD" w:rsidP="002213AD">
      <w:pPr>
        <w:pStyle w:val="Prrafodelista"/>
        <w:spacing w:after="120"/>
        <w:ind w:left="1134"/>
        <w:jc w:val="both"/>
        <w:rPr>
          <w:sz w:val="22"/>
          <w:szCs w:val="22"/>
          <w:vertAlign w:val="baseline"/>
          <w:lang w:val="en-US"/>
        </w:rPr>
      </w:pPr>
      <w:r>
        <w:rPr>
          <w:sz w:val="22"/>
          <w:szCs w:val="22"/>
          <w:vertAlign w:val="baseline"/>
          <w:lang w:val="en-US"/>
        </w:rPr>
        <w:t>DURACIÓN: 21/11/2014-20/11/2015</w:t>
      </w:r>
      <w:r w:rsidRPr="000F7E4C">
        <w:rPr>
          <w:sz w:val="22"/>
          <w:szCs w:val="22"/>
          <w:vertAlign w:val="baseline"/>
          <w:lang w:val="en-US"/>
        </w:rPr>
        <w:t>.</w:t>
      </w:r>
    </w:p>
    <w:p w14:paraId="265BA519" w14:textId="77777777" w:rsidR="002213AD" w:rsidRDefault="002213AD" w:rsidP="002213AD">
      <w:pPr>
        <w:pStyle w:val="Prrafodelista"/>
        <w:ind w:left="1134"/>
        <w:jc w:val="both"/>
        <w:rPr>
          <w:sz w:val="22"/>
          <w:szCs w:val="22"/>
          <w:vertAlign w:val="baseline"/>
        </w:rPr>
      </w:pPr>
    </w:p>
    <w:p w14:paraId="24D96A61" w14:textId="77777777" w:rsidR="00891452" w:rsidRPr="000F7E4C" w:rsidRDefault="00891452" w:rsidP="000F7E4C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>TITULO</w:t>
      </w:r>
      <w:r w:rsidRPr="000F7E4C">
        <w:rPr>
          <w:rFonts w:ascii="Arial" w:hAnsi="Arial" w:cs="Arial"/>
          <w:sz w:val="22"/>
          <w:szCs w:val="22"/>
          <w:vertAlign w:val="baseline"/>
        </w:rPr>
        <w:t xml:space="preserve">: </w:t>
      </w:r>
      <w:r w:rsidRPr="000F7E4C">
        <w:rPr>
          <w:sz w:val="22"/>
          <w:szCs w:val="22"/>
          <w:vertAlign w:val="baseline"/>
        </w:rPr>
        <w:t>La Modernidad en la España urbana. Madrid, 1900-1936.</w:t>
      </w:r>
    </w:p>
    <w:p w14:paraId="43D2CADA" w14:textId="6E2745C8" w:rsidR="00891452" w:rsidRPr="000F7E4C" w:rsidRDefault="00891452" w:rsidP="000F7E4C">
      <w:pPr>
        <w:pStyle w:val="Prrafodelista"/>
        <w:ind w:left="1134"/>
        <w:jc w:val="both"/>
        <w:rPr>
          <w:sz w:val="22"/>
          <w:szCs w:val="22"/>
          <w:vertAlign w:val="baseline"/>
          <w:lang w:val="en-US"/>
        </w:rPr>
      </w:pPr>
      <w:r w:rsidRPr="000F7E4C">
        <w:rPr>
          <w:sz w:val="22"/>
          <w:szCs w:val="22"/>
          <w:vertAlign w:val="baseline"/>
        </w:rPr>
        <w:t xml:space="preserve">ENTIDAD FINANCIADORA: Ministerio de </w:t>
      </w:r>
      <w:r w:rsidR="00B97F12" w:rsidRPr="000F7E4C">
        <w:rPr>
          <w:sz w:val="22"/>
          <w:szCs w:val="22"/>
          <w:vertAlign w:val="baseline"/>
        </w:rPr>
        <w:t>Economía y Competitividad</w:t>
      </w:r>
      <w:r w:rsidRPr="000F7E4C">
        <w:rPr>
          <w:sz w:val="22"/>
          <w:szCs w:val="22"/>
          <w:vertAlign w:val="baseline"/>
        </w:rPr>
        <w:t xml:space="preserve">. VI Programa Nacional de Investigación Científica, Desarrollo e Innovación Tecnológica 2008-2011. </w:t>
      </w:r>
      <w:r w:rsidRPr="000F7E4C">
        <w:rPr>
          <w:sz w:val="22"/>
          <w:szCs w:val="22"/>
          <w:vertAlign w:val="baseline"/>
          <w:lang w:val="en-US"/>
        </w:rPr>
        <w:t>Ref.: HAR2011-26904.</w:t>
      </w:r>
      <w:r w:rsidR="000C5E68" w:rsidRPr="000F7E4C">
        <w:rPr>
          <w:sz w:val="22"/>
          <w:szCs w:val="22"/>
          <w:vertAlign w:val="baseline"/>
          <w:lang w:val="en-US"/>
        </w:rPr>
        <w:t xml:space="preserve"> </w:t>
      </w:r>
    </w:p>
    <w:p w14:paraId="08BCEF35" w14:textId="77777777" w:rsidR="000F7E4C" w:rsidRDefault="002213AD" w:rsidP="000F7E4C">
      <w:pPr>
        <w:pStyle w:val="Prrafodelista"/>
        <w:spacing w:after="120"/>
        <w:ind w:left="1134"/>
        <w:jc w:val="both"/>
        <w:rPr>
          <w:sz w:val="22"/>
          <w:szCs w:val="22"/>
          <w:vertAlign w:val="baseline"/>
          <w:lang w:val="en-US"/>
        </w:rPr>
      </w:pPr>
      <w:r>
        <w:rPr>
          <w:sz w:val="22"/>
          <w:szCs w:val="22"/>
          <w:vertAlign w:val="baseline"/>
          <w:lang w:val="en-US"/>
        </w:rPr>
        <w:t>DURACIÓN: 01/01/2012</w:t>
      </w:r>
      <w:r w:rsidR="00891452" w:rsidRPr="000F7E4C">
        <w:rPr>
          <w:sz w:val="22"/>
          <w:szCs w:val="22"/>
          <w:vertAlign w:val="baseline"/>
          <w:lang w:val="en-US"/>
        </w:rPr>
        <w:t>-31/12/2014.</w:t>
      </w:r>
    </w:p>
    <w:p w14:paraId="533167D8" w14:textId="77777777" w:rsidR="000F7E4C" w:rsidRPr="000F7E4C" w:rsidRDefault="000F7E4C" w:rsidP="000F7E4C">
      <w:pPr>
        <w:pStyle w:val="Prrafodelista"/>
        <w:spacing w:after="120"/>
        <w:ind w:left="1134"/>
        <w:jc w:val="both"/>
        <w:rPr>
          <w:sz w:val="22"/>
          <w:szCs w:val="22"/>
          <w:vertAlign w:val="baseline"/>
          <w:lang w:val="en-US"/>
        </w:rPr>
      </w:pPr>
    </w:p>
    <w:p w14:paraId="2969AE06" w14:textId="77777777" w:rsidR="000F7E4C" w:rsidRPr="000F7E4C" w:rsidRDefault="000F7E4C" w:rsidP="000F7E4C">
      <w:pPr>
        <w:pStyle w:val="Prrafodelista"/>
        <w:numPr>
          <w:ilvl w:val="3"/>
          <w:numId w:val="3"/>
        </w:numPr>
        <w:tabs>
          <w:tab w:val="clear" w:pos="2520"/>
          <w:tab w:val="num" w:pos="1134"/>
        </w:tabs>
        <w:ind w:left="1134"/>
        <w:jc w:val="both"/>
        <w:rPr>
          <w:sz w:val="22"/>
          <w:szCs w:val="22"/>
          <w:vertAlign w:val="baseline"/>
          <w:lang w:val="en-US"/>
        </w:rPr>
      </w:pPr>
      <w:r w:rsidRPr="000F7E4C">
        <w:rPr>
          <w:sz w:val="22"/>
          <w:szCs w:val="22"/>
          <w:vertAlign w:val="baseline"/>
          <w:lang w:val="en-US"/>
        </w:rPr>
        <w:t>TITULO: Wrongdoing in Spain, 1800-1936: Realities, representations, reactions.</w:t>
      </w:r>
    </w:p>
    <w:p w14:paraId="5645ECE0" w14:textId="77777777" w:rsidR="000F7E4C" w:rsidRPr="000F7E4C" w:rsidRDefault="000F7E4C" w:rsidP="000F7E4C">
      <w:pPr>
        <w:pStyle w:val="Prrafodelista"/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>IP: Alison Sinclair. Tipo/Grado de participación: Investigador colaborador.</w:t>
      </w:r>
    </w:p>
    <w:p w14:paraId="539D3F44" w14:textId="7AD95266" w:rsidR="000F7E4C" w:rsidRPr="000F7E4C" w:rsidRDefault="000F7E4C" w:rsidP="000F7E4C">
      <w:pPr>
        <w:pStyle w:val="Prrafodelista"/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  <w:lang w:val="en-US"/>
        </w:rPr>
        <w:t>ENTIDAD FINANCIADORA: Arts and</w:t>
      </w:r>
      <w:r>
        <w:rPr>
          <w:sz w:val="22"/>
          <w:szCs w:val="22"/>
          <w:vertAlign w:val="baseline"/>
          <w:lang w:val="en-US"/>
        </w:rPr>
        <w:t xml:space="preserve"> Humanities Research Council – </w:t>
      </w:r>
      <w:r w:rsidRPr="000F7E4C">
        <w:rPr>
          <w:sz w:val="22"/>
          <w:szCs w:val="22"/>
          <w:vertAlign w:val="baseline"/>
          <w:lang w:val="en-US"/>
        </w:rPr>
        <w:t xml:space="preserve">University of Cambridge. </w:t>
      </w:r>
      <w:r w:rsidR="000D3FAE">
        <w:rPr>
          <w:sz w:val="22"/>
          <w:szCs w:val="22"/>
          <w:vertAlign w:val="baseline"/>
        </w:rPr>
        <w:t>Ref.: AH/1003088/1</w:t>
      </w:r>
      <w:r w:rsidRPr="000F7E4C">
        <w:rPr>
          <w:sz w:val="22"/>
          <w:szCs w:val="22"/>
          <w:vertAlign w:val="baseline"/>
        </w:rPr>
        <w:t>.</w:t>
      </w:r>
    </w:p>
    <w:p w14:paraId="63048C44" w14:textId="4F9CDC3D" w:rsidR="00F420E0" w:rsidRDefault="000F7E4C" w:rsidP="000D3FAE">
      <w:pPr>
        <w:pStyle w:val="Prrafodelista"/>
        <w:ind w:left="1134"/>
        <w:jc w:val="both"/>
        <w:rPr>
          <w:sz w:val="22"/>
          <w:szCs w:val="22"/>
          <w:vertAlign w:val="baseline"/>
        </w:rPr>
      </w:pPr>
      <w:r w:rsidRPr="000F7E4C">
        <w:rPr>
          <w:sz w:val="22"/>
          <w:szCs w:val="22"/>
          <w:vertAlign w:val="baseline"/>
        </w:rPr>
        <w:t>DURACIÓN: 2011-2014.</w:t>
      </w:r>
    </w:p>
    <w:p w14:paraId="4FB9F084" w14:textId="77777777" w:rsidR="000D3FAE" w:rsidRPr="00C56B90" w:rsidRDefault="000D3FAE" w:rsidP="000D3FAE">
      <w:pPr>
        <w:pStyle w:val="Prrafodelista"/>
        <w:ind w:left="1134"/>
        <w:jc w:val="both"/>
        <w:rPr>
          <w:sz w:val="22"/>
          <w:szCs w:val="22"/>
          <w:vertAlign w:val="baseline"/>
        </w:rPr>
      </w:pPr>
    </w:p>
    <w:p w14:paraId="31C6F593" w14:textId="77777777" w:rsidR="00F420E0" w:rsidRPr="00F420E0" w:rsidRDefault="00F420E0" w:rsidP="00F420E0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spacing w:after="120" w:line="360" w:lineRule="auto"/>
        <w:ind w:left="709" w:hanging="425"/>
        <w:jc w:val="both"/>
        <w:rPr>
          <w:b/>
          <w:i/>
          <w:smallCaps/>
          <w:sz w:val="22"/>
          <w:szCs w:val="22"/>
          <w:u w:val="single"/>
          <w:vertAlign w:val="baseline"/>
        </w:rPr>
      </w:pPr>
      <w:r w:rsidRPr="00F420E0">
        <w:rPr>
          <w:b/>
          <w:i/>
          <w:smallCaps/>
          <w:color w:val="0000FF"/>
          <w:sz w:val="22"/>
          <w:szCs w:val="22"/>
          <w:u w:val="single"/>
          <w:vertAlign w:val="baseline"/>
        </w:rPr>
        <w:t>Estancias en instituciones académicas en el extranjero</w:t>
      </w:r>
    </w:p>
    <w:p w14:paraId="38C7D5F4" w14:textId="77777777" w:rsidR="00F420E0" w:rsidRPr="00CF1C6B" w:rsidRDefault="00F420E0" w:rsidP="00F420E0">
      <w:pPr>
        <w:numPr>
          <w:ilvl w:val="0"/>
          <w:numId w:val="1"/>
        </w:numPr>
        <w:spacing w:after="60"/>
        <w:ind w:left="709" w:hanging="283"/>
        <w:jc w:val="both"/>
        <w:rPr>
          <w:smallCaps/>
          <w:sz w:val="22"/>
          <w:szCs w:val="22"/>
          <w:vertAlign w:val="baseline"/>
          <w:lang w:val="fr-FR"/>
        </w:rPr>
      </w:pPr>
      <w:r>
        <w:rPr>
          <w:sz w:val="22"/>
          <w:szCs w:val="22"/>
          <w:vertAlign w:val="baseline"/>
          <w:lang w:val="fr-FR"/>
        </w:rPr>
        <w:t xml:space="preserve">Institut d’Études Politiques (IEP) de Lyon, Francia. Estancia </w:t>
      </w:r>
      <w:proofErr w:type="spellStart"/>
      <w:r>
        <w:rPr>
          <w:sz w:val="22"/>
          <w:szCs w:val="22"/>
          <w:vertAlign w:val="baseline"/>
          <w:lang w:val="fr-FR"/>
        </w:rPr>
        <w:t>posdoctoral</w:t>
      </w:r>
      <w:proofErr w:type="spellEnd"/>
      <w:r>
        <w:rPr>
          <w:sz w:val="22"/>
          <w:szCs w:val="22"/>
          <w:vertAlign w:val="baseline"/>
          <w:lang w:val="fr-FR"/>
        </w:rPr>
        <w:t>. 01.10.2014/31.08.201</w:t>
      </w:r>
      <w:r w:rsidR="00D72722">
        <w:rPr>
          <w:sz w:val="22"/>
          <w:szCs w:val="22"/>
          <w:vertAlign w:val="baseline"/>
          <w:lang w:val="fr-FR"/>
        </w:rPr>
        <w:t>7</w:t>
      </w:r>
      <w:r>
        <w:rPr>
          <w:sz w:val="22"/>
          <w:szCs w:val="22"/>
          <w:vertAlign w:val="baseline"/>
          <w:lang w:val="fr-FR"/>
        </w:rPr>
        <w:t>.</w:t>
      </w:r>
    </w:p>
    <w:p w14:paraId="6567CB67" w14:textId="77777777" w:rsidR="00F420E0" w:rsidRPr="00AA2C01" w:rsidRDefault="00F420E0" w:rsidP="00F420E0">
      <w:pPr>
        <w:numPr>
          <w:ilvl w:val="0"/>
          <w:numId w:val="1"/>
        </w:numPr>
        <w:spacing w:after="60"/>
        <w:ind w:left="709" w:hanging="283"/>
        <w:jc w:val="both"/>
        <w:rPr>
          <w:smallCaps/>
          <w:sz w:val="22"/>
          <w:szCs w:val="22"/>
          <w:vertAlign w:val="baseline"/>
          <w:lang w:val="fr-FR"/>
        </w:rPr>
      </w:pPr>
      <w:r w:rsidRPr="00AA2C01">
        <w:rPr>
          <w:sz w:val="22"/>
          <w:szCs w:val="22"/>
          <w:vertAlign w:val="baseline"/>
          <w:lang w:val="fr-FR"/>
        </w:rPr>
        <w:t>Centre de Recherches Interdisciplinaires sur les Mondes Ibériques Contemporains (CRIMIC), Francia.</w:t>
      </w:r>
      <w:r>
        <w:rPr>
          <w:sz w:val="22"/>
          <w:szCs w:val="22"/>
          <w:vertAlign w:val="baseline"/>
          <w:lang w:val="fr-FR"/>
        </w:rPr>
        <w:t xml:space="preserve"> Estancia </w:t>
      </w:r>
      <w:proofErr w:type="spellStart"/>
      <w:r>
        <w:rPr>
          <w:sz w:val="22"/>
          <w:szCs w:val="22"/>
          <w:vertAlign w:val="baseline"/>
          <w:lang w:val="fr-FR"/>
        </w:rPr>
        <w:t>posdoctoral</w:t>
      </w:r>
      <w:proofErr w:type="spellEnd"/>
      <w:r>
        <w:rPr>
          <w:sz w:val="22"/>
          <w:szCs w:val="22"/>
          <w:vertAlign w:val="baseline"/>
          <w:lang w:val="fr-FR"/>
        </w:rPr>
        <w:t>. 01</w:t>
      </w:r>
      <w:r w:rsidR="00D72722">
        <w:rPr>
          <w:sz w:val="22"/>
          <w:szCs w:val="22"/>
          <w:vertAlign w:val="baseline"/>
          <w:lang w:val="fr-FR"/>
        </w:rPr>
        <w:t>.10.2013/30.05.2014</w:t>
      </w:r>
      <w:r>
        <w:rPr>
          <w:sz w:val="22"/>
          <w:szCs w:val="22"/>
          <w:vertAlign w:val="baseline"/>
          <w:lang w:val="fr-FR"/>
        </w:rPr>
        <w:t>.</w:t>
      </w:r>
    </w:p>
    <w:p w14:paraId="59F31F7C" w14:textId="77777777" w:rsidR="00F420E0" w:rsidRPr="00AA2C01" w:rsidRDefault="00F420E0" w:rsidP="00F420E0">
      <w:pPr>
        <w:numPr>
          <w:ilvl w:val="0"/>
          <w:numId w:val="1"/>
        </w:numPr>
        <w:spacing w:after="120"/>
        <w:ind w:left="709" w:hanging="283"/>
        <w:jc w:val="both"/>
        <w:rPr>
          <w:smallCaps/>
          <w:sz w:val="22"/>
          <w:szCs w:val="22"/>
          <w:vertAlign w:val="baseline"/>
        </w:rPr>
      </w:pPr>
      <w:r w:rsidRPr="00AA2C01">
        <w:rPr>
          <w:sz w:val="22"/>
          <w:szCs w:val="22"/>
          <w:vertAlign w:val="baseline"/>
          <w:lang w:val="fr-FR"/>
        </w:rPr>
        <w:t>Université Paris-Sorbonne (Paris IV), Francia.</w:t>
      </w:r>
      <w:r>
        <w:rPr>
          <w:sz w:val="22"/>
          <w:szCs w:val="22"/>
          <w:vertAlign w:val="baseline"/>
          <w:lang w:val="fr-FR"/>
        </w:rPr>
        <w:t xml:space="preserve"> </w:t>
      </w:r>
      <w:r w:rsidRPr="00AA2C01">
        <w:rPr>
          <w:sz w:val="22"/>
          <w:szCs w:val="22"/>
          <w:vertAlign w:val="baseline"/>
        </w:rPr>
        <w:t xml:space="preserve">Estancia posdoctoral y docencia universitaria. </w:t>
      </w:r>
      <w:r>
        <w:rPr>
          <w:sz w:val="22"/>
          <w:szCs w:val="22"/>
          <w:vertAlign w:val="baseline"/>
        </w:rPr>
        <w:t>01.10.2011/31.08.</w:t>
      </w:r>
      <w:r w:rsidR="00D72722">
        <w:rPr>
          <w:sz w:val="22"/>
          <w:szCs w:val="22"/>
          <w:vertAlign w:val="baseline"/>
        </w:rPr>
        <w:t>2013</w:t>
      </w:r>
      <w:r w:rsidRPr="00AA2C01">
        <w:rPr>
          <w:sz w:val="22"/>
          <w:szCs w:val="22"/>
          <w:vertAlign w:val="baseline"/>
        </w:rPr>
        <w:t>.</w:t>
      </w:r>
    </w:p>
    <w:p w14:paraId="52679EFB" w14:textId="2B4CE86C" w:rsidR="00F420E0" w:rsidRPr="000D3FAE" w:rsidRDefault="00F420E0" w:rsidP="00230A08">
      <w:pPr>
        <w:numPr>
          <w:ilvl w:val="0"/>
          <w:numId w:val="1"/>
        </w:numPr>
        <w:spacing w:after="120"/>
        <w:ind w:left="709" w:hanging="283"/>
        <w:jc w:val="both"/>
        <w:rPr>
          <w:smallCaps/>
          <w:sz w:val="22"/>
          <w:szCs w:val="22"/>
          <w:vertAlign w:val="baseline"/>
        </w:rPr>
      </w:pPr>
      <w:r w:rsidRPr="00E52629">
        <w:rPr>
          <w:sz w:val="22"/>
          <w:szCs w:val="22"/>
          <w:vertAlign w:val="baseline"/>
          <w:lang w:val="en-US"/>
        </w:rPr>
        <w:t xml:space="preserve">Department of Spanish and Portuguese, University of Cambridge, </w:t>
      </w:r>
      <w:proofErr w:type="spellStart"/>
      <w:r w:rsidRPr="00E52629">
        <w:rPr>
          <w:sz w:val="22"/>
          <w:szCs w:val="22"/>
          <w:vertAlign w:val="baseline"/>
          <w:lang w:val="en-US"/>
        </w:rPr>
        <w:t>Reino</w:t>
      </w:r>
      <w:proofErr w:type="spellEnd"/>
      <w:r w:rsidRPr="00E52629">
        <w:rPr>
          <w:sz w:val="22"/>
          <w:szCs w:val="22"/>
          <w:vertAlign w:val="baseline"/>
          <w:lang w:val="en-US"/>
        </w:rPr>
        <w:t xml:space="preserve"> </w:t>
      </w:r>
      <w:proofErr w:type="spellStart"/>
      <w:r w:rsidRPr="00E52629">
        <w:rPr>
          <w:sz w:val="22"/>
          <w:szCs w:val="22"/>
          <w:vertAlign w:val="baseline"/>
          <w:lang w:val="en-US"/>
        </w:rPr>
        <w:t>Unido</w:t>
      </w:r>
      <w:proofErr w:type="spellEnd"/>
      <w:r w:rsidRPr="00E52629">
        <w:rPr>
          <w:sz w:val="22"/>
          <w:szCs w:val="22"/>
          <w:vertAlign w:val="baseline"/>
          <w:lang w:val="en-US"/>
        </w:rPr>
        <w:t xml:space="preserve">. </w:t>
      </w:r>
      <w:r w:rsidRPr="00EB2107">
        <w:rPr>
          <w:sz w:val="22"/>
          <w:szCs w:val="22"/>
          <w:vertAlign w:val="baseline"/>
        </w:rPr>
        <w:t xml:space="preserve">Estancia de doctorado. </w:t>
      </w:r>
      <w:r>
        <w:rPr>
          <w:sz w:val="22"/>
          <w:szCs w:val="22"/>
          <w:vertAlign w:val="baseline"/>
        </w:rPr>
        <w:t>01.09.</w:t>
      </w:r>
      <w:r w:rsidRPr="00EB2107">
        <w:rPr>
          <w:sz w:val="22"/>
          <w:szCs w:val="22"/>
          <w:vertAlign w:val="baseline"/>
        </w:rPr>
        <w:t>2009</w:t>
      </w:r>
      <w:r>
        <w:rPr>
          <w:sz w:val="22"/>
          <w:szCs w:val="22"/>
          <w:vertAlign w:val="baseline"/>
        </w:rPr>
        <w:t>/15.12.2009</w:t>
      </w:r>
      <w:r w:rsidRPr="00EB2107">
        <w:rPr>
          <w:sz w:val="22"/>
          <w:szCs w:val="22"/>
          <w:vertAlign w:val="baseline"/>
        </w:rPr>
        <w:t>.</w:t>
      </w:r>
    </w:p>
    <w:p w14:paraId="407D435D" w14:textId="77777777" w:rsidR="000D3FAE" w:rsidRPr="00230A08" w:rsidRDefault="000D3FAE" w:rsidP="000D3FAE">
      <w:pPr>
        <w:spacing w:after="120"/>
        <w:ind w:left="709"/>
        <w:jc w:val="both"/>
        <w:rPr>
          <w:smallCaps/>
          <w:sz w:val="22"/>
          <w:szCs w:val="22"/>
          <w:vertAlign w:val="baseline"/>
        </w:rPr>
      </w:pPr>
    </w:p>
    <w:p w14:paraId="6C4AEB42" w14:textId="5E07B5E4" w:rsidR="00891452" w:rsidRPr="000D3FAE" w:rsidRDefault="00891452" w:rsidP="004E20D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spacing w:after="120" w:line="360" w:lineRule="auto"/>
        <w:ind w:left="709" w:hanging="425"/>
        <w:jc w:val="both"/>
        <w:rPr>
          <w:b/>
          <w:i/>
          <w:smallCaps/>
          <w:sz w:val="22"/>
          <w:szCs w:val="22"/>
          <w:u w:val="single"/>
          <w:vertAlign w:val="baseline"/>
        </w:rPr>
      </w:pPr>
      <w:r w:rsidRPr="00AA2C01">
        <w:rPr>
          <w:b/>
          <w:i/>
          <w:smallCaps/>
          <w:color w:val="0000FF"/>
          <w:sz w:val="22"/>
          <w:szCs w:val="22"/>
          <w:u w:val="single"/>
          <w:vertAlign w:val="baseline"/>
        </w:rPr>
        <w:t>Publicaciones</w:t>
      </w:r>
    </w:p>
    <w:p w14:paraId="2700904E" w14:textId="77777777" w:rsidR="000D3FAE" w:rsidRPr="00FB1DA1" w:rsidRDefault="000D3FAE" w:rsidP="000D3FAE">
      <w:pPr>
        <w:numPr>
          <w:ilvl w:val="0"/>
          <w:numId w:val="8"/>
        </w:numPr>
        <w:tabs>
          <w:tab w:val="clear" w:pos="360"/>
          <w:tab w:val="num" w:pos="709"/>
        </w:tabs>
        <w:spacing w:after="120"/>
        <w:ind w:left="709"/>
        <w:jc w:val="both"/>
        <w:rPr>
          <w:b/>
          <w:smallCaps/>
          <w:sz w:val="22"/>
          <w:szCs w:val="22"/>
          <w:vertAlign w:val="baseline"/>
        </w:rPr>
      </w:pPr>
      <w:r w:rsidRPr="00FB1DA1">
        <w:rPr>
          <w:b/>
          <w:smallCaps/>
          <w:sz w:val="22"/>
          <w:szCs w:val="22"/>
          <w:vertAlign w:val="baseline"/>
        </w:rPr>
        <w:t>Libros</w:t>
      </w:r>
    </w:p>
    <w:p w14:paraId="5BACBE00" w14:textId="77777777" w:rsidR="000D3FAE" w:rsidRPr="00D64374" w:rsidRDefault="000D3FAE" w:rsidP="000D3FAE">
      <w:pPr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  <w:vertAlign w:val="baseline"/>
        </w:rPr>
      </w:pPr>
      <w:r w:rsidRPr="00463350">
        <w:rPr>
          <w:color w:val="000000"/>
          <w:sz w:val="22"/>
          <w:szCs w:val="22"/>
          <w:vertAlign w:val="baseline"/>
        </w:rPr>
        <w:t xml:space="preserve">VICENTE ALBARRÁN, Fernando: </w:t>
      </w:r>
      <w:r>
        <w:rPr>
          <w:i/>
          <w:color w:val="000000"/>
          <w:sz w:val="22"/>
          <w:szCs w:val="22"/>
          <w:vertAlign w:val="baseline"/>
        </w:rPr>
        <w:t>El Ensanche Sur, Arganzuela, 1860-1931</w:t>
      </w:r>
      <w:r>
        <w:rPr>
          <w:i/>
          <w:sz w:val="22"/>
          <w:szCs w:val="22"/>
          <w:vertAlign w:val="baseline"/>
        </w:rPr>
        <w:t>. Los barrios negros</w:t>
      </w:r>
      <w:r w:rsidRPr="00463350">
        <w:rPr>
          <w:sz w:val="22"/>
          <w:szCs w:val="22"/>
          <w:vertAlign w:val="baseline"/>
        </w:rPr>
        <w:t xml:space="preserve">, </w:t>
      </w:r>
      <w:r>
        <w:rPr>
          <w:sz w:val="22"/>
          <w:szCs w:val="22"/>
          <w:vertAlign w:val="baseline"/>
        </w:rPr>
        <w:t>Catarata</w:t>
      </w:r>
      <w:r w:rsidRPr="00463350">
        <w:rPr>
          <w:sz w:val="22"/>
          <w:szCs w:val="22"/>
          <w:vertAlign w:val="baseline"/>
        </w:rPr>
        <w:t>,</w:t>
      </w:r>
      <w:r>
        <w:rPr>
          <w:sz w:val="22"/>
          <w:szCs w:val="22"/>
          <w:vertAlign w:val="baseline"/>
        </w:rPr>
        <w:t xml:space="preserve"> Madrid,</w:t>
      </w:r>
      <w:r w:rsidRPr="00463350">
        <w:rPr>
          <w:sz w:val="22"/>
          <w:szCs w:val="22"/>
          <w:vertAlign w:val="baseline"/>
        </w:rPr>
        <w:t xml:space="preserve"> </w:t>
      </w:r>
      <w:r>
        <w:rPr>
          <w:sz w:val="22"/>
          <w:szCs w:val="22"/>
          <w:vertAlign w:val="baseline"/>
        </w:rPr>
        <w:t xml:space="preserve">2015, </w:t>
      </w:r>
      <w:r w:rsidRPr="00EF3F3A">
        <w:rPr>
          <w:sz w:val="22"/>
          <w:szCs w:val="22"/>
          <w:vertAlign w:val="baseline"/>
        </w:rPr>
        <w:t xml:space="preserve">ISBN: </w:t>
      </w:r>
      <w:r w:rsidRPr="00EF3F3A">
        <w:rPr>
          <w:bCs/>
          <w:sz w:val="22"/>
          <w:szCs w:val="22"/>
          <w:shd w:val="clear" w:color="auto" w:fill="FFFFFF"/>
          <w:vertAlign w:val="baseline"/>
        </w:rPr>
        <w:t>978-84-9097-025-6</w:t>
      </w:r>
      <w:r>
        <w:rPr>
          <w:bCs/>
          <w:sz w:val="22"/>
          <w:szCs w:val="22"/>
          <w:shd w:val="clear" w:color="auto" w:fill="FFFFFF"/>
          <w:vertAlign w:val="baseline"/>
        </w:rPr>
        <w:t>, 272 págs</w:t>
      </w:r>
      <w:r w:rsidRPr="00EF3F3A">
        <w:rPr>
          <w:sz w:val="22"/>
          <w:szCs w:val="22"/>
          <w:vertAlign w:val="baseline"/>
        </w:rPr>
        <w:t>.</w:t>
      </w:r>
    </w:p>
    <w:p w14:paraId="0D01F2A6" w14:textId="77777777" w:rsidR="000D3FAE" w:rsidRDefault="000D3FAE" w:rsidP="000D3FAE">
      <w:pPr>
        <w:numPr>
          <w:ilvl w:val="0"/>
          <w:numId w:val="4"/>
        </w:numPr>
        <w:spacing w:after="120"/>
        <w:ind w:left="714" w:hanging="357"/>
        <w:jc w:val="both"/>
        <w:rPr>
          <w:color w:val="000000"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CARBALLO</w:t>
      </w:r>
      <w:r w:rsidRPr="00463350">
        <w:rPr>
          <w:sz w:val="22"/>
          <w:szCs w:val="22"/>
          <w:vertAlign w:val="baseline"/>
        </w:rPr>
        <w:t>, Borja; PALLOL</w:t>
      </w:r>
      <w:r>
        <w:rPr>
          <w:sz w:val="22"/>
          <w:szCs w:val="22"/>
          <w:vertAlign w:val="baseline"/>
        </w:rPr>
        <w:t>, Rubén y VICENTE</w:t>
      </w:r>
      <w:r w:rsidRPr="00463350">
        <w:rPr>
          <w:sz w:val="22"/>
          <w:szCs w:val="22"/>
          <w:vertAlign w:val="baseline"/>
        </w:rPr>
        <w:t xml:space="preserve">, Fernando: </w:t>
      </w:r>
      <w:r w:rsidRPr="00463350">
        <w:rPr>
          <w:i/>
          <w:sz w:val="22"/>
          <w:szCs w:val="22"/>
          <w:vertAlign w:val="baseline"/>
        </w:rPr>
        <w:t>El Ensanche de Madrid. Historia de una capital</w:t>
      </w:r>
      <w:r w:rsidRPr="00463350">
        <w:rPr>
          <w:sz w:val="22"/>
          <w:szCs w:val="22"/>
          <w:vertAlign w:val="baseline"/>
        </w:rPr>
        <w:t xml:space="preserve">, Editorial Complutense, Madrid, 2008, </w:t>
      </w:r>
      <w:r w:rsidRPr="00463350">
        <w:rPr>
          <w:rFonts w:hint="eastAsia"/>
          <w:sz w:val="22"/>
          <w:szCs w:val="22"/>
          <w:vertAlign w:val="baseline"/>
        </w:rPr>
        <w:t>ISBN: 978-84-7491-936-3</w:t>
      </w:r>
      <w:r>
        <w:rPr>
          <w:sz w:val="22"/>
          <w:szCs w:val="22"/>
          <w:vertAlign w:val="baseline"/>
        </w:rPr>
        <w:t>, 487 págs</w:t>
      </w:r>
      <w:r w:rsidRPr="00463350">
        <w:rPr>
          <w:color w:val="000000"/>
          <w:sz w:val="22"/>
          <w:szCs w:val="22"/>
          <w:vertAlign w:val="baseline"/>
        </w:rPr>
        <w:t>.</w:t>
      </w:r>
    </w:p>
    <w:p w14:paraId="1EC68C52" w14:textId="77777777" w:rsidR="000D3FAE" w:rsidRPr="00FB1DA1" w:rsidRDefault="000D3FAE" w:rsidP="000D3FAE">
      <w:pPr>
        <w:numPr>
          <w:ilvl w:val="0"/>
          <w:numId w:val="8"/>
        </w:numPr>
        <w:tabs>
          <w:tab w:val="clear" w:pos="360"/>
          <w:tab w:val="num" w:pos="709"/>
        </w:tabs>
        <w:spacing w:after="120"/>
        <w:ind w:left="709"/>
        <w:jc w:val="both"/>
        <w:rPr>
          <w:b/>
          <w:smallCaps/>
          <w:color w:val="000000"/>
          <w:sz w:val="22"/>
          <w:szCs w:val="22"/>
          <w:vertAlign w:val="baseline"/>
        </w:rPr>
      </w:pPr>
      <w:r w:rsidRPr="00FB1DA1">
        <w:rPr>
          <w:b/>
          <w:smallCaps/>
          <w:color w:val="000000"/>
          <w:sz w:val="22"/>
          <w:szCs w:val="22"/>
          <w:vertAlign w:val="baseline"/>
        </w:rPr>
        <w:t>Capítulos de libro</w:t>
      </w:r>
      <w:r>
        <w:rPr>
          <w:b/>
          <w:smallCaps/>
          <w:color w:val="000000"/>
          <w:sz w:val="22"/>
          <w:szCs w:val="22"/>
          <w:vertAlign w:val="baseline"/>
        </w:rPr>
        <w:t xml:space="preserve"> (últimos 5)</w:t>
      </w:r>
    </w:p>
    <w:p w14:paraId="4201DA3D" w14:textId="77777777" w:rsidR="000D3FAE" w:rsidRPr="00F76798" w:rsidRDefault="000D3FAE" w:rsidP="000D3FAE">
      <w:pPr>
        <w:numPr>
          <w:ilvl w:val="0"/>
          <w:numId w:val="21"/>
        </w:numPr>
        <w:spacing w:after="120"/>
        <w:ind w:left="714" w:hanging="357"/>
        <w:jc w:val="both"/>
        <w:rPr>
          <w:color w:val="000000"/>
          <w:sz w:val="22"/>
          <w:szCs w:val="22"/>
          <w:vertAlign w:val="baseline"/>
        </w:rPr>
      </w:pPr>
      <w:r w:rsidRPr="00F76798">
        <w:rPr>
          <w:color w:val="000000"/>
          <w:sz w:val="22"/>
          <w:szCs w:val="22"/>
          <w:vertAlign w:val="baseline"/>
        </w:rPr>
        <w:t>VICENTE ALBARRÁN, Fernando y DE PEDRO</w:t>
      </w:r>
      <w:r>
        <w:rPr>
          <w:color w:val="000000"/>
          <w:sz w:val="22"/>
          <w:szCs w:val="22"/>
          <w:vertAlign w:val="baseline"/>
        </w:rPr>
        <w:t xml:space="preserve"> ÁLVAREZ, Cristina: “La modernidad </w:t>
      </w:r>
      <w:r>
        <w:rPr>
          <w:i/>
          <w:color w:val="000000"/>
          <w:sz w:val="22"/>
          <w:szCs w:val="22"/>
          <w:vertAlign w:val="baseline"/>
        </w:rPr>
        <w:t>desviada</w:t>
      </w:r>
      <w:r>
        <w:rPr>
          <w:color w:val="000000"/>
          <w:sz w:val="22"/>
          <w:szCs w:val="22"/>
          <w:vertAlign w:val="baseline"/>
        </w:rPr>
        <w:t xml:space="preserve">. Sexualidad, prostitución y crimen organizado en el submundo urbano de entreguerras”, en OTERO CARVAJAL, Luis Enrique (ed.): </w:t>
      </w:r>
      <w:r>
        <w:rPr>
          <w:i/>
          <w:color w:val="000000"/>
          <w:sz w:val="22"/>
          <w:szCs w:val="22"/>
          <w:vertAlign w:val="baseline"/>
        </w:rPr>
        <w:t>La ciudad moderna. Cultura y sociedad en la España urbana 1900-1936</w:t>
      </w:r>
      <w:r>
        <w:rPr>
          <w:color w:val="000000"/>
          <w:sz w:val="22"/>
          <w:szCs w:val="22"/>
          <w:vertAlign w:val="baseline"/>
        </w:rPr>
        <w:t xml:space="preserve">, Catarata, Madrid, 2018, pp. </w:t>
      </w:r>
    </w:p>
    <w:p w14:paraId="5C1E35B1" w14:textId="77777777" w:rsidR="000D3FAE" w:rsidRPr="002C0496" w:rsidRDefault="000D3FAE" w:rsidP="000D3FAE">
      <w:pPr>
        <w:numPr>
          <w:ilvl w:val="0"/>
          <w:numId w:val="21"/>
        </w:numPr>
        <w:spacing w:after="120"/>
        <w:ind w:left="714" w:hanging="357"/>
        <w:jc w:val="both"/>
        <w:rPr>
          <w:color w:val="000000"/>
          <w:sz w:val="22"/>
          <w:szCs w:val="22"/>
          <w:vertAlign w:val="baseline"/>
          <w:lang w:val="en-US"/>
        </w:rPr>
      </w:pPr>
      <w:r w:rsidRPr="00F1065F">
        <w:rPr>
          <w:color w:val="000000"/>
          <w:sz w:val="22"/>
          <w:szCs w:val="22"/>
          <w:vertAlign w:val="baseline"/>
          <w:lang w:val="en-US"/>
        </w:rPr>
        <w:t xml:space="preserve">VICENTE ALBARRÁN, Fernando: “Journeys to the catacombs. Forbidden people and spaces of modern Madrid (1900-1936)”, </w:t>
      </w:r>
      <w:proofErr w:type="spellStart"/>
      <w:r w:rsidRPr="00F1065F">
        <w:rPr>
          <w:color w:val="000000"/>
          <w:sz w:val="22"/>
          <w:szCs w:val="22"/>
          <w:vertAlign w:val="baseline"/>
          <w:lang w:val="en-US"/>
        </w:rPr>
        <w:t>en</w:t>
      </w:r>
      <w:proofErr w:type="spellEnd"/>
      <w:r w:rsidRPr="00F1065F">
        <w:rPr>
          <w:color w:val="000000"/>
          <w:sz w:val="22"/>
          <w:szCs w:val="22"/>
          <w:vertAlign w:val="baseline"/>
          <w:lang w:val="en-US"/>
        </w:rPr>
        <w:t xml:space="preserve"> SINCLAIR</w:t>
      </w:r>
      <w:r w:rsidRPr="002C0496">
        <w:rPr>
          <w:color w:val="000000"/>
          <w:sz w:val="22"/>
          <w:szCs w:val="22"/>
          <w:vertAlign w:val="baseline"/>
          <w:lang w:val="en-US"/>
        </w:rPr>
        <w:t xml:space="preserve">, Alison y LLANO, Samuel (eds.): </w:t>
      </w:r>
      <w:r>
        <w:rPr>
          <w:i/>
          <w:color w:val="000000"/>
          <w:sz w:val="22"/>
          <w:szCs w:val="22"/>
          <w:vertAlign w:val="baseline"/>
          <w:lang w:val="en-US"/>
        </w:rPr>
        <w:t>Writing Wrongdoing in</w:t>
      </w:r>
      <w:r w:rsidRPr="002C0496">
        <w:rPr>
          <w:i/>
          <w:color w:val="000000"/>
          <w:sz w:val="22"/>
          <w:szCs w:val="22"/>
          <w:vertAlign w:val="baseline"/>
          <w:lang w:val="en-US"/>
        </w:rPr>
        <w:t xml:space="preserve"> Spain, 1800-1936</w:t>
      </w:r>
      <w:r>
        <w:rPr>
          <w:i/>
          <w:color w:val="000000"/>
          <w:sz w:val="22"/>
          <w:szCs w:val="22"/>
          <w:vertAlign w:val="baseline"/>
          <w:lang w:val="en-US"/>
        </w:rPr>
        <w:t>: Realities, Representations, Reactions</w:t>
      </w:r>
      <w:r w:rsidRPr="002C0496">
        <w:rPr>
          <w:color w:val="000000"/>
          <w:sz w:val="22"/>
          <w:szCs w:val="22"/>
          <w:vertAlign w:val="baseline"/>
          <w:lang w:val="en-US"/>
        </w:rPr>
        <w:t xml:space="preserve">, </w:t>
      </w:r>
      <w:proofErr w:type="spellStart"/>
      <w:r w:rsidRPr="002C0496">
        <w:rPr>
          <w:color w:val="000000"/>
          <w:sz w:val="22"/>
          <w:szCs w:val="22"/>
          <w:vertAlign w:val="baseline"/>
          <w:lang w:val="en-US"/>
        </w:rPr>
        <w:t>Tamesis</w:t>
      </w:r>
      <w:proofErr w:type="spellEnd"/>
      <w:r w:rsidRPr="002C0496">
        <w:rPr>
          <w:color w:val="000000"/>
          <w:sz w:val="22"/>
          <w:szCs w:val="22"/>
          <w:vertAlign w:val="baseline"/>
          <w:lang w:val="en-US"/>
        </w:rPr>
        <w:t xml:space="preserve"> Books, </w:t>
      </w:r>
      <w:proofErr w:type="spellStart"/>
      <w:r w:rsidRPr="002C0496">
        <w:rPr>
          <w:color w:val="000000"/>
          <w:sz w:val="22"/>
          <w:szCs w:val="22"/>
          <w:vertAlign w:val="baseline"/>
          <w:lang w:val="en-US"/>
        </w:rPr>
        <w:t>Boydell</w:t>
      </w:r>
      <w:proofErr w:type="spellEnd"/>
      <w:r w:rsidRPr="002C0496">
        <w:rPr>
          <w:color w:val="000000"/>
          <w:sz w:val="22"/>
          <w:szCs w:val="22"/>
          <w:vertAlign w:val="baseline"/>
          <w:lang w:val="en-US"/>
        </w:rPr>
        <w:t xml:space="preserve"> &amp; Brewer, Woodbridge, Suffolk, 201</w:t>
      </w:r>
      <w:r>
        <w:rPr>
          <w:color w:val="000000"/>
          <w:sz w:val="22"/>
          <w:szCs w:val="22"/>
          <w:vertAlign w:val="baseline"/>
          <w:lang w:val="en-US"/>
        </w:rPr>
        <w:t>7</w:t>
      </w:r>
      <w:r w:rsidRPr="002C0496">
        <w:rPr>
          <w:color w:val="000000"/>
          <w:sz w:val="22"/>
          <w:szCs w:val="22"/>
          <w:vertAlign w:val="baseline"/>
          <w:lang w:val="en-US"/>
        </w:rPr>
        <w:t>, pp. 237-256, ISBN: 978-1-85566-324-4.</w:t>
      </w:r>
    </w:p>
    <w:p w14:paraId="0DFEB7D9" w14:textId="77777777" w:rsidR="000D3FAE" w:rsidRDefault="000D3FAE" w:rsidP="000D3FAE">
      <w:pPr>
        <w:numPr>
          <w:ilvl w:val="0"/>
          <w:numId w:val="21"/>
        </w:numPr>
        <w:spacing w:after="120"/>
        <w:ind w:left="714" w:hanging="357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PALLOL TRIGUEROS, Rubén; VICENTE ALBARRÁN, Fernando y HERNÁNDEZ QUERO, Carlos: “Metropolitización y transformación del espacio urbano y de los rasgos sociales en Madrid entre 1900 y 1936”, en OTERO CARVAJAL, Luis Enrique y PALLOL TRIGUEROS, Rubén (eds.): </w:t>
      </w:r>
      <w:r>
        <w:rPr>
          <w:i/>
          <w:color w:val="000000"/>
          <w:sz w:val="22"/>
          <w:szCs w:val="22"/>
          <w:vertAlign w:val="baseline"/>
        </w:rPr>
        <w:t xml:space="preserve">La sociedad urbana en España, 1900-1936. Redes </w:t>
      </w:r>
      <w:r>
        <w:rPr>
          <w:i/>
          <w:color w:val="000000"/>
          <w:sz w:val="22"/>
          <w:szCs w:val="22"/>
          <w:vertAlign w:val="baseline"/>
        </w:rPr>
        <w:lastRenderedPageBreak/>
        <w:t>impulsoras de la modernidad</w:t>
      </w:r>
      <w:r>
        <w:rPr>
          <w:color w:val="000000"/>
          <w:sz w:val="22"/>
          <w:szCs w:val="22"/>
          <w:vertAlign w:val="baseline"/>
        </w:rPr>
        <w:t>, Catarata, Madrid, 2017, pp. 000-000, ISBN: 978-84-9097-380-6.</w:t>
      </w:r>
    </w:p>
    <w:p w14:paraId="7FDFAC90" w14:textId="77777777" w:rsidR="000D3FAE" w:rsidRPr="00783DA5" w:rsidRDefault="000D3FAE" w:rsidP="000D3FAE">
      <w:pPr>
        <w:numPr>
          <w:ilvl w:val="0"/>
          <w:numId w:val="21"/>
        </w:numPr>
        <w:spacing w:after="120"/>
        <w:ind w:left="714" w:hanging="357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CARBALLO BARRAL, Borja y VICENTE ALBARRÁN, Fernando: “La inmigración como factor de transformación de Madrid en la segunda mitad del siglo XIX”, en PALLOL TRIGUEROS, Rubén y GARCÍA ABAD, Rocío (eds.): </w:t>
      </w:r>
      <w:r>
        <w:rPr>
          <w:i/>
          <w:color w:val="000000"/>
          <w:sz w:val="22"/>
          <w:szCs w:val="22"/>
          <w:vertAlign w:val="baseline"/>
        </w:rPr>
        <w:t>Inmigrantes en la ciudad. Dinámicas demográficas, mercados de trabajo y desarrollo urbano en la España contemporánea</w:t>
      </w:r>
      <w:r w:rsidRPr="00783DA5">
        <w:rPr>
          <w:color w:val="000000"/>
          <w:sz w:val="22"/>
          <w:szCs w:val="22"/>
          <w:vertAlign w:val="baseline"/>
        </w:rPr>
        <w:t>, Servicio Edit</w:t>
      </w:r>
      <w:r>
        <w:rPr>
          <w:color w:val="000000"/>
          <w:sz w:val="22"/>
          <w:szCs w:val="22"/>
          <w:vertAlign w:val="baseline"/>
        </w:rPr>
        <w:t xml:space="preserve">orial UPV, Bilbao, </w:t>
      </w:r>
      <w:r w:rsidRPr="00783DA5">
        <w:rPr>
          <w:color w:val="000000"/>
          <w:sz w:val="22"/>
          <w:szCs w:val="22"/>
          <w:vertAlign w:val="baseline"/>
        </w:rPr>
        <w:t>201</w:t>
      </w:r>
      <w:r>
        <w:rPr>
          <w:color w:val="000000"/>
          <w:sz w:val="22"/>
          <w:szCs w:val="22"/>
          <w:vertAlign w:val="baseline"/>
        </w:rPr>
        <w:t>7, pp. 91-127, ISBN: 978-84-9082-710-9</w:t>
      </w:r>
      <w:r w:rsidRPr="00783DA5">
        <w:rPr>
          <w:color w:val="000000"/>
          <w:sz w:val="22"/>
          <w:szCs w:val="22"/>
          <w:vertAlign w:val="baseline"/>
        </w:rPr>
        <w:t>.</w:t>
      </w:r>
    </w:p>
    <w:p w14:paraId="42EBFB03" w14:textId="77777777" w:rsidR="000D3FAE" w:rsidRPr="00252386" w:rsidRDefault="000D3FAE" w:rsidP="000D3FAE">
      <w:pPr>
        <w:numPr>
          <w:ilvl w:val="0"/>
          <w:numId w:val="21"/>
        </w:numPr>
        <w:spacing w:after="120"/>
        <w:ind w:left="714" w:hanging="357"/>
        <w:jc w:val="both"/>
        <w:rPr>
          <w:color w:val="000000"/>
          <w:sz w:val="22"/>
          <w:szCs w:val="22"/>
          <w:vertAlign w:val="baseline"/>
          <w:lang w:val="fr-FR"/>
        </w:rPr>
      </w:pPr>
      <w:r>
        <w:rPr>
          <w:color w:val="000000"/>
          <w:sz w:val="22"/>
          <w:szCs w:val="22"/>
          <w:vertAlign w:val="baseline"/>
        </w:rPr>
        <w:t xml:space="preserve">VICENTE ALBARRÁN, Fernando: “Dispositivos de estigmatización del espacio y criminalización de las personas en el Madrid de la Restauración (1875-1930)”, en ORTEGA, Marie-Linda (ed.): </w:t>
      </w:r>
      <w:proofErr w:type="spellStart"/>
      <w:r>
        <w:rPr>
          <w:i/>
          <w:color w:val="000000"/>
          <w:sz w:val="22"/>
          <w:szCs w:val="22"/>
          <w:vertAlign w:val="baseline"/>
        </w:rPr>
        <w:t>Dispositifs</w:t>
      </w:r>
      <w:proofErr w:type="spellEnd"/>
      <w:r>
        <w:rPr>
          <w:i/>
          <w:color w:val="000000"/>
          <w:sz w:val="22"/>
          <w:szCs w:val="22"/>
          <w:vertAlign w:val="baseline"/>
        </w:rPr>
        <w:t xml:space="preserve"> </w:t>
      </w:r>
      <w:proofErr w:type="spellStart"/>
      <w:r>
        <w:rPr>
          <w:i/>
          <w:color w:val="000000"/>
          <w:sz w:val="22"/>
          <w:szCs w:val="22"/>
          <w:vertAlign w:val="baseline"/>
        </w:rPr>
        <w:t>d’incrimination</w:t>
      </w:r>
      <w:proofErr w:type="spellEnd"/>
      <w:r>
        <w:rPr>
          <w:i/>
          <w:color w:val="000000"/>
          <w:sz w:val="22"/>
          <w:szCs w:val="22"/>
          <w:vertAlign w:val="baseline"/>
        </w:rPr>
        <w:t xml:space="preserve"> en </w:t>
      </w:r>
      <w:proofErr w:type="spellStart"/>
      <w:r>
        <w:rPr>
          <w:i/>
          <w:color w:val="000000"/>
          <w:sz w:val="22"/>
          <w:szCs w:val="22"/>
          <w:vertAlign w:val="baseline"/>
        </w:rPr>
        <w:t>Espagne</w:t>
      </w:r>
      <w:proofErr w:type="spellEnd"/>
      <w:r>
        <w:rPr>
          <w:i/>
          <w:color w:val="000000"/>
          <w:sz w:val="22"/>
          <w:szCs w:val="22"/>
          <w:vertAlign w:val="baseline"/>
        </w:rPr>
        <w:t xml:space="preserve"> (</w:t>
      </w:r>
      <w:proofErr w:type="spellStart"/>
      <w:r>
        <w:rPr>
          <w:i/>
          <w:color w:val="000000"/>
          <w:sz w:val="22"/>
          <w:szCs w:val="22"/>
          <w:vertAlign w:val="baseline"/>
        </w:rPr>
        <w:t>XVIIIe-XXIe</w:t>
      </w:r>
      <w:proofErr w:type="spellEnd"/>
      <w:r>
        <w:rPr>
          <w:i/>
          <w:color w:val="000000"/>
          <w:sz w:val="22"/>
          <w:szCs w:val="22"/>
          <w:vertAlign w:val="baseline"/>
        </w:rPr>
        <w:t xml:space="preserve"> </w:t>
      </w:r>
      <w:proofErr w:type="spellStart"/>
      <w:r>
        <w:rPr>
          <w:i/>
          <w:color w:val="000000"/>
          <w:sz w:val="22"/>
          <w:szCs w:val="22"/>
          <w:vertAlign w:val="baseline"/>
        </w:rPr>
        <w:t>siècles</w:t>
      </w:r>
      <w:proofErr w:type="spellEnd"/>
      <w:r>
        <w:rPr>
          <w:i/>
          <w:color w:val="000000"/>
          <w:sz w:val="22"/>
          <w:szCs w:val="22"/>
          <w:vertAlign w:val="baseline"/>
        </w:rPr>
        <w:t xml:space="preserve">). </w:t>
      </w:r>
      <w:r w:rsidRPr="00252386">
        <w:rPr>
          <w:i/>
          <w:color w:val="000000"/>
          <w:sz w:val="22"/>
          <w:szCs w:val="22"/>
          <w:vertAlign w:val="baseline"/>
          <w:lang w:val="fr-FR"/>
        </w:rPr>
        <w:t>Des machines à textes et à images</w:t>
      </w:r>
      <w:r w:rsidRPr="00252386">
        <w:rPr>
          <w:color w:val="000000"/>
          <w:sz w:val="22"/>
          <w:szCs w:val="22"/>
          <w:vertAlign w:val="baseline"/>
          <w:lang w:val="fr-FR"/>
        </w:rPr>
        <w:t>, Presses Sorbonne N</w:t>
      </w:r>
      <w:r>
        <w:rPr>
          <w:color w:val="000000"/>
          <w:sz w:val="22"/>
          <w:szCs w:val="22"/>
          <w:vertAlign w:val="baseline"/>
          <w:lang w:val="fr-FR"/>
        </w:rPr>
        <w:t>ouvelle, Paris, 2015, pp. 59-78, ISBN : 978-2-87854-667-5.</w:t>
      </w:r>
    </w:p>
    <w:p w14:paraId="72096EBD" w14:textId="77777777" w:rsidR="000D3FAE" w:rsidRDefault="000D3FAE" w:rsidP="000D3FAE">
      <w:pPr>
        <w:numPr>
          <w:ilvl w:val="0"/>
          <w:numId w:val="8"/>
        </w:numPr>
        <w:tabs>
          <w:tab w:val="clear" w:pos="360"/>
          <w:tab w:val="num" w:pos="709"/>
        </w:tabs>
        <w:spacing w:after="120"/>
        <w:ind w:left="709"/>
        <w:jc w:val="both"/>
        <w:rPr>
          <w:b/>
          <w:smallCaps/>
          <w:color w:val="000000"/>
          <w:sz w:val="22"/>
          <w:szCs w:val="22"/>
          <w:vertAlign w:val="baseline"/>
        </w:rPr>
      </w:pPr>
      <w:r w:rsidRPr="00FB1DA1">
        <w:rPr>
          <w:b/>
          <w:smallCaps/>
          <w:color w:val="000000"/>
          <w:sz w:val="22"/>
          <w:szCs w:val="22"/>
          <w:vertAlign w:val="baseline"/>
        </w:rPr>
        <w:t>Artículos de revista</w:t>
      </w:r>
      <w:r>
        <w:rPr>
          <w:b/>
          <w:smallCaps/>
          <w:color w:val="000000"/>
          <w:sz w:val="22"/>
          <w:szCs w:val="22"/>
          <w:vertAlign w:val="baseline"/>
        </w:rPr>
        <w:t xml:space="preserve"> (últimos 4)</w:t>
      </w:r>
    </w:p>
    <w:p w14:paraId="6EEA41E4" w14:textId="77777777" w:rsidR="000D3FAE" w:rsidRDefault="000D3FAE" w:rsidP="000D3FAE">
      <w:pPr>
        <w:numPr>
          <w:ilvl w:val="0"/>
          <w:numId w:val="22"/>
        </w:numPr>
        <w:spacing w:after="120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VICENTE ALBARRÁN, Fernando: “Artesanos y mecánicos. Precarización, diversificación y transformación del mercado laboral madrileño (1880 – 1930)”, </w:t>
      </w:r>
      <w:r>
        <w:rPr>
          <w:i/>
          <w:color w:val="000000"/>
          <w:sz w:val="22"/>
          <w:szCs w:val="22"/>
          <w:vertAlign w:val="baseline"/>
        </w:rPr>
        <w:t>Sociología del Trabajo</w:t>
      </w:r>
      <w:r>
        <w:rPr>
          <w:color w:val="000000"/>
          <w:sz w:val="22"/>
          <w:szCs w:val="22"/>
          <w:vertAlign w:val="baseline"/>
        </w:rPr>
        <w:t xml:space="preserve">, nº 90 (2017), pp. 99-124, ISSN: 0210-8364. </w:t>
      </w:r>
    </w:p>
    <w:p w14:paraId="2BEEC423" w14:textId="77777777" w:rsidR="000D3FAE" w:rsidRPr="00646928" w:rsidRDefault="000D3FAE" w:rsidP="000D3FAE">
      <w:pPr>
        <w:numPr>
          <w:ilvl w:val="0"/>
          <w:numId w:val="22"/>
        </w:numPr>
        <w:spacing w:after="120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VICENTE ALBARRÁN, Fernando: “La Modernidad deformada. El imaginario de Bajos Fondos en el proceso de modernización de Madrid (1860-1930)”, </w:t>
      </w:r>
      <w:r>
        <w:rPr>
          <w:i/>
          <w:color w:val="000000"/>
          <w:sz w:val="22"/>
          <w:szCs w:val="22"/>
          <w:vertAlign w:val="baseline"/>
        </w:rPr>
        <w:t>Ayer</w:t>
      </w:r>
      <w:r>
        <w:rPr>
          <w:color w:val="000000"/>
          <w:sz w:val="22"/>
          <w:szCs w:val="22"/>
          <w:vertAlign w:val="baseline"/>
        </w:rPr>
        <w:t>, nº 101 (2016), pp. 213-240, ISSN: 1134-2277.</w:t>
      </w:r>
      <w:r w:rsidRPr="00C5371F">
        <w:rPr>
          <w:rFonts w:cs="Arial"/>
          <w:bCs/>
          <w:sz w:val="22"/>
          <w:szCs w:val="20"/>
          <w:vertAlign w:val="baseline"/>
        </w:rPr>
        <w:t xml:space="preserve"> </w:t>
      </w:r>
      <w:r w:rsidRPr="009479FA">
        <w:rPr>
          <w:rFonts w:cs="Arial"/>
          <w:bCs/>
          <w:sz w:val="22"/>
          <w:szCs w:val="20"/>
          <w:vertAlign w:val="baseline"/>
        </w:rPr>
        <w:t>Indexada como categoría INT2 en la base de datos ERIH en el año 2011. Disciplina (</w:t>
      </w:r>
      <w:proofErr w:type="spellStart"/>
      <w:r w:rsidRPr="009479FA">
        <w:rPr>
          <w:rFonts w:cs="Arial"/>
          <w:bCs/>
          <w:sz w:val="22"/>
          <w:szCs w:val="20"/>
          <w:vertAlign w:val="baseline"/>
        </w:rPr>
        <w:t>History</w:t>
      </w:r>
      <w:proofErr w:type="spellEnd"/>
      <w:r w:rsidRPr="009479FA">
        <w:rPr>
          <w:rFonts w:cs="Arial"/>
          <w:bCs/>
          <w:sz w:val="22"/>
          <w:szCs w:val="20"/>
          <w:vertAlign w:val="baseline"/>
        </w:rPr>
        <w:t>).</w:t>
      </w:r>
    </w:p>
    <w:p w14:paraId="4AB9251B" w14:textId="77777777" w:rsidR="000D3FAE" w:rsidRDefault="000D3FAE" w:rsidP="000D3FAE">
      <w:pPr>
        <w:numPr>
          <w:ilvl w:val="0"/>
          <w:numId w:val="22"/>
        </w:numPr>
        <w:spacing w:after="120"/>
        <w:jc w:val="both"/>
        <w:rPr>
          <w:color w:val="000000"/>
          <w:sz w:val="22"/>
          <w:szCs w:val="22"/>
          <w:vertAlign w:val="baseline"/>
        </w:rPr>
      </w:pPr>
      <w:r w:rsidRPr="00646928">
        <w:rPr>
          <w:color w:val="000000"/>
          <w:sz w:val="22"/>
          <w:szCs w:val="22"/>
          <w:vertAlign w:val="baseline"/>
        </w:rPr>
        <w:t xml:space="preserve">VICENTE ALBARRÁN, Fernando: “Ni Jekyll ni Hyde. La naturaleza ambivalente del proceso de modernización de Madrid (1900-1936)”, </w:t>
      </w:r>
      <w:r w:rsidRPr="00646928">
        <w:rPr>
          <w:i/>
          <w:color w:val="000000"/>
          <w:sz w:val="22"/>
          <w:szCs w:val="22"/>
          <w:vertAlign w:val="baseline"/>
        </w:rPr>
        <w:t>Estudios de Historia de España</w:t>
      </w:r>
      <w:r w:rsidRPr="00646928">
        <w:rPr>
          <w:color w:val="000000"/>
          <w:sz w:val="22"/>
          <w:szCs w:val="22"/>
          <w:vertAlign w:val="baseline"/>
        </w:rPr>
        <w:t xml:space="preserve">, </w:t>
      </w:r>
      <w:r>
        <w:rPr>
          <w:color w:val="000000"/>
          <w:sz w:val="22"/>
          <w:szCs w:val="22"/>
          <w:vertAlign w:val="baseline"/>
        </w:rPr>
        <w:t>vol.</w:t>
      </w:r>
      <w:r w:rsidRPr="00646928">
        <w:rPr>
          <w:color w:val="000000"/>
          <w:sz w:val="22"/>
          <w:szCs w:val="22"/>
          <w:vertAlign w:val="baseline"/>
        </w:rPr>
        <w:t xml:space="preserve"> XVIII</w:t>
      </w:r>
      <w:r>
        <w:rPr>
          <w:color w:val="000000"/>
          <w:sz w:val="22"/>
          <w:szCs w:val="22"/>
          <w:vertAlign w:val="baseline"/>
        </w:rPr>
        <w:t>, nº 1</w:t>
      </w:r>
      <w:r w:rsidRPr="00646928">
        <w:rPr>
          <w:color w:val="000000"/>
          <w:sz w:val="22"/>
          <w:szCs w:val="22"/>
          <w:vertAlign w:val="baseline"/>
        </w:rPr>
        <w:t xml:space="preserve"> (2016)</w:t>
      </w:r>
      <w:r>
        <w:rPr>
          <w:color w:val="000000"/>
          <w:sz w:val="22"/>
          <w:szCs w:val="22"/>
          <w:vertAlign w:val="baseline"/>
        </w:rPr>
        <w:t>, pp. 85-112, ISSN: 2469-0961.</w:t>
      </w:r>
    </w:p>
    <w:p w14:paraId="68D9DC98" w14:textId="3AD64F9E" w:rsidR="000D3FAE" w:rsidRPr="000D3FAE" w:rsidRDefault="000D3FAE" w:rsidP="000D3FAE">
      <w:pPr>
        <w:numPr>
          <w:ilvl w:val="0"/>
          <w:numId w:val="22"/>
        </w:numPr>
        <w:spacing w:after="120"/>
        <w:jc w:val="both"/>
        <w:rPr>
          <w:color w:val="000000"/>
          <w:sz w:val="22"/>
          <w:szCs w:val="22"/>
          <w:vertAlign w:val="baseline"/>
        </w:rPr>
      </w:pPr>
      <w:bookmarkStart w:id="0" w:name="_GoBack"/>
      <w:bookmarkEnd w:id="0"/>
      <w:r w:rsidRPr="000D3FAE">
        <w:rPr>
          <w:color w:val="000000"/>
          <w:sz w:val="22"/>
          <w:szCs w:val="22"/>
          <w:vertAlign w:val="baseline"/>
        </w:rPr>
        <w:t xml:space="preserve">VICENTE ALBARRÁN, Fernando: “Barrios negros, barrios pintorescos. Realidad e imaginario social del submundo madrileño (1860-1930)”, </w:t>
      </w:r>
      <w:r w:rsidRPr="000D3FAE">
        <w:rPr>
          <w:i/>
          <w:color w:val="000000"/>
          <w:sz w:val="22"/>
          <w:szCs w:val="22"/>
          <w:vertAlign w:val="baseline"/>
        </w:rPr>
        <w:t>Hispania Nova. Revista de Historia Contemporánea,</w:t>
      </w:r>
      <w:r w:rsidRPr="000D3FAE">
        <w:rPr>
          <w:color w:val="000000"/>
          <w:sz w:val="22"/>
          <w:szCs w:val="22"/>
          <w:vertAlign w:val="baseline"/>
        </w:rPr>
        <w:t xml:space="preserve"> nº12 (2014), ISSN: 1138-7319.</w:t>
      </w:r>
      <w:r w:rsidRPr="000D3FAE">
        <w:rPr>
          <w:bCs/>
          <w:sz w:val="22"/>
          <w:szCs w:val="22"/>
          <w:vertAlign w:val="baseline"/>
        </w:rPr>
        <w:t xml:space="preserve"> Indexada como NAT en la base de datos ERIH en el año 2011, disciplina (</w:t>
      </w:r>
      <w:proofErr w:type="spellStart"/>
      <w:r w:rsidRPr="000D3FAE">
        <w:rPr>
          <w:bCs/>
          <w:sz w:val="22"/>
          <w:szCs w:val="22"/>
          <w:vertAlign w:val="baseline"/>
        </w:rPr>
        <w:t>History</w:t>
      </w:r>
      <w:proofErr w:type="spellEnd"/>
      <w:r w:rsidRPr="000D3FAE">
        <w:rPr>
          <w:bCs/>
          <w:sz w:val="22"/>
          <w:szCs w:val="22"/>
          <w:vertAlign w:val="baseline"/>
        </w:rPr>
        <w:t>).</w:t>
      </w:r>
    </w:p>
    <w:p w14:paraId="110C68F4" w14:textId="497664D9" w:rsidR="000D3FAE" w:rsidRPr="00AA2C01" w:rsidRDefault="000D3FAE" w:rsidP="004E20D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spacing w:after="120" w:line="360" w:lineRule="auto"/>
        <w:ind w:left="709" w:hanging="425"/>
        <w:jc w:val="both"/>
        <w:rPr>
          <w:b/>
          <w:i/>
          <w:smallCaps/>
          <w:sz w:val="22"/>
          <w:szCs w:val="22"/>
          <w:u w:val="single"/>
          <w:vertAlign w:val="baseline"/>
        </w:rPr>
      </w:pPr>
      <w:r>
        <w:rPr>
          <w:b/>
          <w:i/>
          <w:smallCaps/>
          <w:color w:val="0000FF"/>
          <w:sz w:val="22"/>
          <w:szCs w:val="22"/>
          <w:u w:val="single"/>
          <w:vertAlign w:val="baseline"/>
        </w:rPr>
        <w:t>Docencia</w:t>
      </w:r>
    </w:p>
    <w:p w14:paraId="61AE8B90" w14:textId="1A0979DC" w:rsidR="00451927" w:rsidRPr="00DE10B7" w:rsidRDefault="00451927" w:rsidP="00451927">
      <w:pPr>
        <w:pStyle w:val="Prrafodelista"/>
        <w:numPr>
          <w:ilvl w:val="0"/>
          <w:numId w:val="29"/>
        </w:numPr>
        <w:jc w:val="both"/>
        <w:rPr>
          <w:rFonts w:cs="Arial"/>
          <w:b/>
          <w:sz w:val="21"/>
          <w:szCs w:val="21"/>
          <w:vertAlign w:val="baseline"/>
        </w:rPr>
      </w:pPr>
      <w:r>
        <w:rPr>
          <w:rFonts w:cs="Arial"/>
          <w:b/>
          <w:sz w:val="21"/>
          <w:szCs w:val="21"/>
          <w:vertAlign w:val="baseline"/>
          <w:lang w:val="fr-FR"/>
        </w:rPr>
        <w:t>2017</w:t>
      </w:r>
      <w:r w:rsidRPr="00DE10B7">
        <w:rPr>
          <w:rFonts w:cs="Arial"/>
          <w:b/>
          <w:sz w:val="21"/>
          <w:szCs w:val="21"/>
          <w:vertAlign w:val="baseline"/>
          <w:lang w:val="fr-FR"/>
        </w:rPr>
        <w:t>-201</w:t>
      </w:r>
      <w:r>
        <w:rPr>
          <w:rFonts w:cs="Arial"/>
          <w:b/>
          <w:sz w:val="21"/>
          <w:szCs w:val="21"/>
          <w:vertAlign w:val="baseline"/>
          <w:lang w:val="fr-FR"/>
        </w:rPr>
        <w:t>8</w:t>
      </w:r>
      <w:r w:rsidRPr="00DE10B7">
        <w:rPr>
          <w:rStyle w:val="Textoennegrita"/>
          <w:rFonts w:cs="Arial"/>
          <w:sz w:val="21"/>
          <w:szCs w:val="21"/>
          <w:vertAlign w:val="baseline"/>
          <w:lang w:val="fr-FR"/>
        </w:rPr>
        <w:t>.</w:t>
      </w:r>
      <w:r w:rsidRPr="00DE10B7">
        <w:rPr>
          <w:rFonts w:cs="Arial"/>
          <w:b/>
          <w:sz w:val="21"/>
          <w:szCs w:val="21"/>
          <w:vertAlign w:val="baseline"/>
          <w:lang w:val="fr-FR"/>
        </w:rPr>
        <w:t xml:space="preserve"> </w:t>
      </w:r>
      <w:proofErr w:type="spellStart"/>
      <w:r>
        <w:rPr>
          <w:rFonts w:cs="Arial"/>
          <w:b/>
          <w:sz w:val="21"/>
          <w:szCs w:val="21"/>
          <w:vertAlign w:val="baseline"/>
          <w:lang w:val="fr-FR"/>
        </w:rPr>
        <w:t>Universidad</w:t>
      </w:r>
      <w:proofErr w:type="spellEnd"/>
      <w:r>
        <w:rPr>
          <w:rFonts w:cs="Arial"/>
          <w:b/>
          <w:sz w:val="21"/>
          <w:szCs w:val="21"/>
          <w:vertAlign w:val="baseline"/>
          <w:lang w:val="fr-FR"/>
        </w:rPr>
        <w:t xml:space="preserve"> </w:t>
      </w:r>
      <w:proofErr w:type="spellStart"/>
      <w:r>
        <w:rPr>
          <w:rFonts w:cs="Arial"/>
          <w:b/>
          <w:sz w:val="21"/>
          <w:szCs w:val="21"/>
          <w:vertAlign w:val="baseline"/>
          <w:lang w:val="fr-FR"/>
        </w:rPr>
        <w:t>Complutense</w:t>
      </w:r>
      <w:proofErr w:type="spellEnd"/>
      <w:r>
        <w:rPr>
          <w:rFonts w:cs="Arial"/>
          <w:b/>
          <w:sz w:val="21"/>
          <w:szCs w:val="21"/>
          <w:vertAlign w:val="baseline"/>
          <w:lang w:val="fr-FR"/>
        </w:rPr>
        <w:t xml:space="preserve"> de Madrid</w:t>
      </w:r>
      <w:r w:rsidRPr="00DE10B7">
        <w:rPr>
          <w:rFonts w:cs="Arial"/>
          <w:sz w:val="21"/>
          <w:szCs w:val="21"/>
          <w:vertAlign w:val="baseline"/>
        </w:rPr>
        <w:t>.</w:t>
      </w:r>
      <w:r w:rsidR="00F1065F">
        <w:rPr>
          <w:rFonts w:cs="Arial"/>
          <w:sz w:val="21"/>
          <w:szCs w:val="21"/>
          <w:vertAlign w:val="baseline"/>
        </w:rPr>
        <w:t xml:space="preserve"> Historia Cultural en la Edad Contemporánea (3º y 4º Grado de Historia), Historia del Turismo (1º Grado de Turismo).</w:t>
      </w:r>
    </w:p>
    <w:p w14:paraId="0A545E33" w14:textId="77777777" w:rsidR="00451927" w:rsidRPr="00451927" w:rsidRDefault="00451927" w:rsidP="00451927">
      <w:pPr>
        <w:pStyle w:val="Prrafodelista"/>
        <w:jc w:val="both"/>
        <w:rPr>
          <w:rFonts w:cs="Arial"/>
          <w:b/>
          <w:sz w:val="21"/>
          <w:szCs w:val="21"/>
          <w:vertAlign w:val="baseline"/>
        </w:rPr>
      </w:pPr>
    </w:p>
    <w:p w14:paraId="66106017" w14:textId="4579ABC7" w:rsidR="002F4950" w:rsidRPr="00DE10B7" w:rsidRDefault="002F4950" w:rsidP="002F4950">
      <w:pPr>
        <w:pStyle w:val="Prrafodelista"/>
        <w:numPr>
          <w:ilvl w:val="0"/>
          <w:numId w:val="29"/>
        </w:numPr>
        <w:jc w:val="both"/>
        <w:rPr>
          <w:rFonts w:cs="Arial"/>
          <w:b/>
          <w:sz w:val="21"/>
          <w:szCs w:val="21"/>
          <w:vertAlign w:val="baseline"/>
        </w:rPr>
      </w:pPr>
      <w:r w:rsidRPr="00DE10B7">
        <w:rPr>
          <w:rFonts w:cs="Arial"/>
          <w:b/>
          <w:sz w:val="21"/>
          <w:szCs w:val="21"/>
          <w:vertAlign w:val="baseline"/>
          <w:lang w:val="fr-FR"/>
        </w:rPr>
        <w:t>2014-201</w:t>
      </w:r>
      <w:r w:rsidR="00D72722">
        <w:rPr>
          <w:rFonts w:cs="Arial"/>
          <w:b/>
          <w:sz w:val="21"/>
          <w:szCs w:val="21"/>
          <w:vertAlign w:val="baseline"/>
          <w:lang w:val="fr-FR"/>
        </w:rPr>
        <w:t>7</w:t>
      </w:r>
      <w:r w:rsidRPr="00DE10B7">
        <w:rPr>
          <w:rStyle w:val="Textoennegrita"/>
          <w:rFonts w:cs="Arial"/>
          <w:sz w:val="21"/>
          <w:szCs w:val="21"/>
          <w:vertAlign w:val="baseline"/>
          <w:lang w:val="fr-FR"/>
        </w:rPr>
        <w:t>.</w:t>
      </w:r>
      <w:r w:rsidRPr="00DE10B7">
        <w:rPr>
          <w:rFonts w:cs="Arial"/>
          <w:b/>
          <w:sz w:val="21"/>
          <w:szCs w:val="21"/>
          <w:vertAlign w:val="baseline"/>
          <w:lang w:val="fr-FR"/>
        </w:rPr>
        <w:t xml:space="preserve"> Institut d'Études Politiques – Sciences Po Lyon</w:t>
      </w:r>
      <w:r w:rsidR="00F1065F">
        <w:rPr>
          <w:rFonts w:cs="Arial"/>
          <w:sz w:val="21"/>
          <w:szCs w:val="21"/>
          <w:vertAlign w:val="baseline"/>
          <w:lang w:val="fr-FR"/>
        </w:rPr>
        <w:t>.</w:t>
      </w:r>
      <w:r w:rsidR="00F1065F">
        <w:rPr>
          <w:rFonts w:cs="Arial"/>
          <w:sz w:val="21"/>
          <w:szCs w:val="21"/>
          <w:vertAlign w:val="baseline"/>
        </w:rPr>
        <w:t xml:space="preserve"> </w:t>
      </w:r>
      <w:r w:rsidR="00F1065F">
        <w:rPr>
          <w:rFonts w:cs="Arial"/>
          <w:sz w:val="21"/>
          <w:szCs w:val="21"/>
          <w:vertAlign w:val="baseline"/>
        </w:rPr>
        <w:t>Historia contemporánea de España, 1808-2015: política, economía, movimientos sociales y cultura</w:t>
      </w:r>
      <w:r w:rsidR="00F1065F">
        <w:rPr>
          <w:rFonts w:cs="Arial"/>
          <w:sz w:val="21"/>
          <w:szCs w:val="21"/>
          <w:vertAlign w:val="baseline"/>
        </w:rPr>
        <w:t xml:space="preserve"> (1º Grado en Políticas) y Culturas políticas contemporáneas en América Latina (2º Grado en Políticas)</w:t>
      </w:r>
    </w:p>
    <w:p w14:paraId="73FDF448" w14:textId="77777777" w:rsidR="00D72722" w:rsidRPr="00DE10B7" w:rsidRDefault="00D72722" w:rsidP="00D72722">
      <w:pPr>
        <w:pStyle w:val="Prrafodelista"/>
        <w:ind w:left="2160"/>
        <w:jc w:val="both"/>
        <w:rPr>
          <w:rFonts w:cs="Arial"/>
          <w:sz w:val="21"/>
          <w:szCs w:val="21"/>
          <w:vertAlign w:val="baseline"/>
        </w:rPr>
      </w:pPr>
    </w:p>
    <w:p w14:paraId="2AB20740" w14:textId="7A22EDA3" w:rsidR="00393FB9" w:rsidRPr="00C56B90" w:rsidRDefault="002F4950" w:rsidP="00C56B90">
      <w:pPr>
        <w:pStyle w:val="Prrafodelista"/>
        <w:numPr>
          <w:ilvl w:val="0"/>
          <w:numId w:val="29"/>
        </w:numPr>
        <w:jc w:val="both"/>
        <w:rPr>
          <w:rFonts w:cs="Arial"/>
          <w:sz w:val="21"/>
          <w:szCs w:val="21"/>
          <w:u w:val="single"/>
          <w:vertAlign w:val="baseline"/>
        </w:rPr>
      </w:pPr>
      <w:r w:rsidRPr="00F1065F">
        <w:rPr>
          <w:rFonts w:cs="Arial"/>
          <w:b/>
          <w:sz w:val="21"/>
          <w:szCs w:val="21"/>
          <w:vertAlign w:val="baseline"/>
          <w:lang w:val="fr-FR"/>
        </w:rPr>
        <w:t>2011-2013.</w:t>
      </w:r>
      <w:r w:rsidRPr="00F1065F">
        <w:rPr>
          <w:rFonts w:cs="Arial"/>
          <w:sz w:val="21"/>
          <w:szCs w:val="21"/>
          <w:vertAlign w:val="baseline"/>
          <w:lang w:val="fr-FR"/>
        </w:rPr>
        <w:t xml:space="preserve"> </w:t>
      </w:r>
      <w:r w:rsidRPr="00F1065F">
        <w:rPr>
          <w:rFonts w:cs="Arial"/>
          <w:b/>
          <w:sz w:val="21"/>
          <w:szCs w:val="21"/>
          <w:vertAlign w:val="baseline"/>
          <w:lang w:val="fr-FR"/>
        </w:rPr>
        <w:t>Université Paris-Sorbonne, Paris IV</w:t>
      </w:r>
      <w:r w:rsidRPr="00F1065F">
        <w:rPr>
          <w:rFonts w:cs="Arial"/>
          <w:sz w:val="21"/>
          <w:szCs w:val="21"/>
          <w:vertAlign w:val="baseline"/>
          <w:lang w:val="fr-FR"/>
        </w:rPr>
        <w:t xml:space="preserve">. </w:t>
      </w:r>
      <w:r w:rsidR="00F1065F">
        <w:rPr>
          <w:rFonts w:cs="Arial"/>
          <w:sz w:val="21"/>
          <w:szCs w:val="21"/>
          <w:vertAlign w:val="baseline"/>
        </w:rPr>
        <w:t xml:space="preserve">Historia económica de España, 1959-2002 (Master </w:t>
      </w:r>
      <w:proofErr w:type="spellStart"/>
      <w:r w:rsidR="00F1065F">
        <w:rPr>
          <w:rFonts w:cs="Arial"/>
          <w:sz w:val="21"/>
          <w:szCs w:val="21"/>
          <w:vertAlign w:val="baseline"/>
        </w:rPr>
        <w:t>Professionnel</w:t>
      </w:r>
      <w:proofErr w:type="spellEnd"/>
      <w:r w:rsidR="00F1065F">
        <w:rPr>
          <w:rFonts w:cs="Arial"/>
          <w:sz w:val="21"/>
          <w:szCs w:val="21"/>
          <w:vertAlign w:val="baseline"/>
        </w:rPr>
        <w:t xml:space="preserve">); Le monde </w:t>
      </w:r>
      <w:proofErr w:type="spellStart"/>
      <w:r w:rsidR="00F1065F">
        <w:rPr>
          <w:rFonts w:cs="Arial"/>
          <w:sz w:val="21"/>
          <w:szCs w:val="21"/>
          <w:vertAlign w:val="baseline"/>
        </w:rPr>
        <w:t>hispanique</w:t>
      </w:r>
      <w:proofErr w:type="spellEnd"/>
      <w:r w:rsidR="00F1065F">
        <w:rPr>
          <w:rFonts w:cs="Arial"/>
          <w:sz w:val="21"/>
          <w:szCs w:val="21"/>
          <w:vertAlign w:val="baseline"/>
        </w:rPr>
        <w:t xml:space="preserve"> </w:t>
      </w:r>
      <w:proofErr w:type="spellStart"/>
      <w:r w:rsidR="00F1065F">
        <w:rPr>
          <w:rFonts w:cs="Arial"/>
          <w:sz w:val="21"/>
          <w:szCs w:val="21"/>
          <w:vertAlign w:val="baseline"/>
        </w:rPr>
        <w:t>face</w:t>
      </w:r>
      <w:proofErr w:type="spellEnd"/>
      <w:r w:rsidR="00F1065F">
        <w:rPr>
          <w:rFonts w:cs="Arial"/>
          <w:sz w:val="21"/>
          <w:szCs w:val="21"/>
          <w:vertAlign w:val="baseline"/>
        </w:rPr>
        <w:t xml:space="preserve"> à </w:t>
      </w:r>
      <w:proofErr w:type="spellStart"/>
      <w:r w:rsidR="00F1065F">
        <w:rPr>
          <w:rFonts w:cs="Arial"/>
          <w:sz w:val="21"/>
          <w:szCs w:val="21"/>
          <w:vertAlign w:val="baseline"/>
        </w:rPr>
        <w:t>l’Amérique</w:t>
      </w:r>
      <w:proofErr w:type="spellEnd"/>
      <w:r w:rsidR="00F1065F">
        <w:rPr>
          <w:rFonts w:cs="Arial"/>
          <w:sz w:val="21"/>
          <w:szCs w:val="21"/>
          <w:vertAlign w:val="baseline"/>
        </w:rPr>
        <w:t xml:space="preserve"> du Nord (Master 1 – LEA); </w:t>
      </w:r>
      <w:r w:rsidR="00F1065F" w:rsidRPr="00DE10B7">
        <w:rPr>
          <w:rFonts w:cs="Arial"/>
          <w:sz w:val="21"/>
          <w:szCs w:val="21"/>
          <w:vertAlign w:val="baseline"/>
        </w:rPr>
        <w:t>Civilización de la España contemporáne</w:t>
      </w:r>
      <w:r w:rsidR="00F1065F">
        <w:rPr>
          <w:rFonts w:cs="Arial"/>
          <w:sz w:val="21"/>
          <w:szCs w:val="21"/>
          <w:vertAlign w:val="baseline"/>
        </w:rPr>
        <w:t xml:space="preserve">a. Historia de España, 1931-2000 (1º Grado LEA – LLCE); </w:t>
      </w:r>
      <w:r w:rsidR="00F1065F" w:rsidRPr="00DE10B7">
        <w:rPr>
          <w:rFonts w:cs="Arial"/>
          <w:sz w:val="21"/>
          <w:szCs w:val="21"/>
          <w:vertAlign w:val="baseline"/>
        </w:rPr>
        <w:t>Civilización de la España contemporánea. Historia económica del s. XX</w:t>
      </w:r>
      <w:r w:rsidR="00F1065F">
        <w:rPr>
          <w:rFonts w:cs="Arial"/>
          <w:sz w:val="21"/>
          <w:szCs w:val="21"/>
          <w:vertAlign w:val="baseline"/>
        </w:rPr>
        <w:t xml:space="preserve"> (2º Grado LEA); </w:t>
      </w:r>
      <w:r w:rsidR="00F1065F" w:rsidRPr="00DE10B7">
        <w:rPr>
          <w:rFonts w:cs="Arial"/>
          <w:sz w:val="21"/>
          <w:szCs w:val="21"/>
          <w:vertAlign w:val="baseline"/>
        </w:rPr>
        <w:t>Civilización de la España contemporánea. Historia de España, 1875-1931</w:t>
      </w:r>
      <w:r w:rsidR="00F1065F">
        <w:rPr>
          <w:rFonts w:cs="Arial"/>
          <w:sz w:val="21"/>
          <w:szCs w:val="21"/>
          <w:vertAlign w:val="baseline"/>
        </w:rPr>
        <w:t xml:space="preserve"> (3º Grado LEA)</w:t>
      </w:r>
      <w:r w:rsidR="00C56B90">
        <w:rPr>
          <w:rFonts w:cs="Arial"/>
          <w:sz w:val="21"/>
          <w:szCs w:val="21"/>
          <w:vertAlign w:val="baseline"/>
        </w:rPr>
        <w:t>.</w:t>
      </w:r>
    </w:p>
    <w:sectPr w:rsidR="00393FB9" w:rsidRPr="00C56B90" w:rsidSect="00B51084">
      <w:headerReference w:type="default" r:id="rId12"/>
      <w:footerReference w:type="defaul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C16F" w14:textId="77777777" w:rsidR="00701C9D" w:rsidRDefault="00701C9D" w:rsidP="00B51084">
      <w:r>
        <w:separator/>
      </w:r>
    </w:p>
  </w:endnote>
  <w:endnote w:type="continuationSeparator" w:id="0">
    <w:p w14:paraId="485476CA" w14:textId="77777777" w:rsidR="00701C9D" w:rsidRDefault="00701C9D" w:rsidP="00B5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899912"/>
      <w:docPartObj>
        <w:docPartGallery w:val="Page Numbers (Bottom of Page)"/>
        <w:docPartUnique/>
      </w:docPartObj>
    </w:sdtPr>
    <w:sdtEndPr/>
    <w:sdtContent>
      <w:p w14:paraId="488EEC1E" w14:textId="77777777" w:rsidR="00783DA5" w:rsidRDefault="00EA3155">
        <w:pPr>
          <w:pStyle w:val="Piedepgina"/>
          <w:jc w:val="center"/>
        </w:pPr>
        <w:r>
          <w:fldChar w:fldCharType="begin"/>
        </w:r>
        <w:r w:rsidR="00783DA5">
          <w:instrText>PAGE   \* MERGEFORMAT</w:instrText>
        </w:r>
        <w:r>
          <w:fldChar w:fldCharType="separate"/>
        </w:r>
        <w:r w:rsidR="009915BA">
          <w:rPr>
            <w:noProof/>
          </w:rPr>
          <w:t>2</w:t>
        </w:r>
        <w:r>
          <w:fldChar w:fldCharType="end"/>
        </w:r>
      </w:p>
    </w:sdtContent>
  </w:sdt>
  <w:p w14:paraId="2E051543" w14:textId="77777777" w:rsidR="00783DA5" w:rsidRDefault="00783D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653693"/>
      <w:docPartObj>
        <w:docPartGallery w:val="Page Numbers (Bottom of Page)"/>
        <w:docPartUnique/>
      </w:docPartObj>
    </w:sdtPr>
    <w:sdtEndPr/>
    <w:sdtContent>
      <w:p w14:paraId="66114380" w14:textId="77777777" w:rsidR="00783DA5" w:rsidRDefault="00EA3155">
        <w:pPr>
          <w:pStyle w:val="Piedepgina"/>
          <w:jc w:val="center"/>
        </w:pPr>
        <w:r>
          <w:fldChar w:fldCharType="begin"/>
        </w:r>
        <w:r w:rsidR="00783DA5">
          <w:instrText>PAGE   \* MERGEFORMAT</w:instrText>
        </w:r>
        <w:r>
          <w:fldChar w:fldCharType="separate"/>
        </w:r>
        <w:r w:rsidR="00FE476B">
          <w:rPr>
            <w:noProof/>
          </w:rPr>
          <w:t>1</w:t>
        </w:r>
        <w:r>
          <w:fldChar w:fldCharType="end"/>
        </w:r>
      </w:p>
    </w:sdtContent>
  </w:sdt>
  <w:p w14:paraId="3F577CB6" w14:textId="77777777" w:rsidR="00783DA5" w:rsidRDefault="00783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AB3D" w14:textId="77777777" w:rsidR="00701C9D" w:rsidRDefault="00701C9D" w:rsidP="00B51084">
      <w:r>
        <w:separator/>
      </w:r>
    </w:p>
  </w:footnote>
  <w:footnote w:type="continuationSeparator" w:id="0">
    <w:p w14:paraId="7FC8E49C" w14:textId="77777777" w:rsidR="00701C9D" w:rsidRDefault="00701C9D" w:rsidP="00B5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783DA5" w14:paraId="62A93AED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15D9C412" w14:textId="77777777" w:rsidR="00783DA5" w:rsidRDefault="00783DA5">
          <w:pPr>
            <w:pStyle w:val="Encabezado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</w:rPr>
          <w:alias w:val="Título"/>
          <w:id w:val="77580493"/>
          <w:placeholder>
            <w:docPart w:val="5BBCBFD47E8C415FAE6FC47879E1C3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5E439B49" w14:textId="77777777" w:rsidR="00783DA5" w:rsidRDefault="00783DA5" w:rsidP="00B51084">
              <w:pPr>
                <w:pStyle w:val="Encabezado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</w:rPr>
                <w:t>CURRICULUM VITAE – FERNANDO VICENTE ALBARRÁN</w:t>
              </w:r>
            </w:p>
          </w:tc>
        </w:sdtContent>
      </w:sdt>
    </w:tr>
  </w:tbl>
  <w:p w14:paraId="11467629" w14:textId="77777777" w:rsidR="00783DA5" w:rsidRDefault="00783DA5">
    <w:pPr>
      <w:pStyle w:val="Encabezado"/>
      <w:pBdr>
        <w:bottom w:val="single" w:sz="12" w:space="1" w:color="auto"/>
      </w:pBdr>
    </w:pPr>
  </w:p>
  <w:p w14:paraId="572FB120" w14:textId="77777777" w:rsidR="00783DA5" w:rsidRDefault="00783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81"/>
    <w:multiLevelType w:val="hybridMultilevel"/>
    <w:tmpl w:val="14BA81CA"/>
    <w:lvl w:ilvl="0" w:tplc="ADCE54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2E"/>
    <w:multiLevelType w:val="hybridMultilevel"/>
    <w:tmpl w:val="8B7221F0"/>
    <w:lvl w:ilvl="0" w:tplc="B622D24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E766B57E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720B1E"/>
    <w:multiLevelType w:val="hybridMultilevel"/>
    <w:tmpl w:val="41B42862"/>
    <w:lvl w:ilvl="0" w:tplc="CC740CA0"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D59BA"/>
    <w:multiLevelType w:val="hybridMultilevel"/>
    <w:tmpl w:val="1C0EC7BE"/>
    <w:lvl w:ilvl="0" w:tplc="CC740CA0"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7749"/>
    <w:multiLevelType w:val="hybridMultilevel"/>
    <w:tmpl w:val="02165EEC"/>
    <w:lvl w:ilvl="0" w:tplc="451C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9184F"/>
    <w:multiLevelType w:val="hybridMultilevel"/>
    <w:tmpl w:val="B2FE5312"/>
    <w:lvl w:ilvl="0" w:tplc="083E9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918D6"/>
    <w:multiLevelType w:val="hybridMultilevel"/>
    <w:tmpl w:val="083AE4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372B"/>
    <w:multiLevelType w:val="hybridMultilevel"/>
    <w:tmpl w:val="65FCCCEC"/>
    <w:lvl w:ilvl="0" w:tplc="083E9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740CA0"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15F12"/>
    <w:multiLevelType w:val="hybridMultilevel"/>
    <w:tmpl w:val="016A93C2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CC740CA0"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AD808E3"/>
    <w:multiLevelType w:val="hybridMultilevel"/>
    <w:tmpl w:val="3A9CBDE4"/>
    <w:lvl w:ilvl="0" w:tplc="1DA0CD0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CC740CA0"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DA463AE"/>
    <w:multiLevelType w:val="hybridMultilevel"/>
    <w:tmpl w:val="CDF24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438B"/>
    <w:multiLevelType w:val="hybridMultilevel"/>
    <w:tmpl w:val="D3FE322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782C7C"/>
    <w:multiLevelType w:val="hybridMultilevel"/>
    <w:tmpl w:val="C0A64750"/>
    <w:lvl w:ilvl="0" w:tplc="275C80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B0393"/>
    <w:multiLevelType w:val="hybridMultilevel"/>
    <w:tmpl w:val="C324CBCE"/>
    <w:lvl w:ilvl="0" w:tplc="4D981D24">
      <w:start w:val="199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E8384D"/>
    <w:multiLevelType w:val="hybridMultilevel"/>
    <w:tmpl w:val="54AE038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BE5E6F"/>
    <w:multiLevelType w:val="hybridMultilevel"/>
    <w:tmpl w:val="083AE4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C1E88"/>
    <w:multiLevelType w:val="hybridMultilevel"/>
    <w:tmpl w:val="3356B3F6"/>
    <w:lvl w:ilvl="0" w:tplc="275C80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740CA0"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003B4C"/>
    <w:multiLevelType w:val="hybridMultilevel"/>
    <w:tmpl w:val="5526F0A8"/>
    <w:lvl w:ilvl="0" w:tplc="1DA0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666"/>
    <w:multiLevelType w:val="hybridMultilevel"/>
    <w:tmpl w:val="1792C4B6"/>
    <w:lvl w:ilvl="0" w:tplc="1DA0CD0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786"/>
        </w:tabs>
        <w:ind w:left="426" w:firstLine="0"/>
      </w:pPr>
      <w:rPr>
        <w:rFonts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FA862F1"/>
    <w:multiLevelType w:val="hybridMultilevel"/>
    <w:tmpl w:val="083AE4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561B1"/>
    <w:multiLevelType w:val="multilevel"/>
    <w:tmpl w:val="40D0EC3A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97"/>
        </w:tabs>
        <w:ind w:left="1497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7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  <w:b/>
      </w:rPr>
    </w:lvl>
  </w:abstractNum>
  <w:abstractNum w:abstractNumId="21" w15:restartNumberingAfterBreak="0">
    <w:nsid w:val="436A0163"/>
    <w:multiLevelType w:val="hybridMultilevel"/>
    <w:tmpl w:val="AA9827F6"/>
    <w:lvl w:ilvl="0" w:tplc="9922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1E0E"/>
    <w:multiLevelType w:val="hybridMultilevel"/>
    <w:tmpl w:val="6FEE8948"/>
    <w:lvl w:ilvl="0" w:tplc="1DA0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913E7"/>
    <w:multiLevelType w:val="hybridMultilevel"/>
    <w:tmpl w:val="7E12E4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32B4D"/>
    <w:multiLevelType w:val="hybridMultilevel"/>
    <w:tmpl w:val="67AA6844"/>
    <w:lvl w:ilvl="0" w:tplc="2626E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B07113"/>
    <w:multiLevelType w:val="hybridMultilevel"/>
    <w:tmpl w:val="6FEE8948"/>
    <w:lvl w:ilvl="0" w:tplc="1DA0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0429"/>
    <w:multiLevelType w:val="hybridMultilevel"/>
    <w:tmpl w:val="A56C8ABA"/>
    <w:lvl w:ilvl="0" w:tplc="ACE424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C4CD1"/>
    <w:multiLevelType w:val="hybridMultilevel"/>
    <w:tmpl w:val="8684E5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B6157"/>
    <w:multiLevelType w:val="hybridMultilevel"/>
    <w:tmpl w:val="AEC07EBC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12F3"/>
    <w:multiLevelType w:val="hybridMultilevel"/>
    <w:tmpl w:val="39861E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B025C5"/>
    <w:multiLevelType w:val="hybridMultilevel"/>
    <w:tmpl w:val="3098A8F4"/>
    <w:lvl w:ilvl="0" w:tplc="CC740CA0"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37089D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2057BF"/>
    <w:multiLevelType w:val="hybridMultilevel"/>
    <w:tmpl w:val="2B5A9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C4A57"/>
    <w:multiLevelType w:val="hybridMultilevel"/>
    <w:tmpl w:val="6FEE8948"/>
    <w:lvl w:ilvl="0" w:tplc="1DA0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66B5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F559D"/>
    <w:multiLevelType w:val="hybridMultilevel"/>
    <w:tmpl w:val="9D1A969C"/>
    <w:lvl w:ilvl="0" w:tplc="451C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FB010C"/>
    <w:multiLevelType w:val="hybridMultilevel"/>
    <w:tmpl w:val="B29CB21E"/>
    <w:lvl w:ilvl="0" w:tplc="8A0EAF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E738B"/>
    <w:multiLevelType w:val="hybridMultilevel"/>
    <w:tmpl w:val="09AEB31E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CC740CA0"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38521D4"/>
    <w:multiLevelType w:val="hybridMultilevel"/>
    <w:tmpl w:val="13946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946F5"/>
    <w:multiLevelType w:val="hybridMultilevel"/>
    <w:tmpl w:val="C1CAE57E"/>
    <w:lvl w:ilvl="0" w:tplc="083E9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15954"/>
    <w:multiLevelType w:val="hybridMultilevel"/>
    <w:tmpl w:val="7188E7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533E4E"/>
    <w:multiLevelType w:val="hybridMultilevel"/>
    <w:tmpl w:val="7AA6CC20"/>
    <w:lvl w:ilvl="0" w:tplc="3BBAB7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6"/>
  </w:num>
  <w:num w:numId="5">
    <w:abstractNumId w:val="28"/>
  </w:num>
  <w:num w:numId="6">
    <w:abstractNumId w:val="33"/>
  </w:num>
  <w:num w:numId="7">
    <w:abstractNumId w:val="7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37"/>
  </w:num>
  <w:num w:numId="13">
    <w:abstractNumId w:val="5"/>
  </w:num>
  <w:num w:numId="14">
    <w:abstractNumId w:val="3"/>
  </w:num>
  <w:num w:numId="15">
    <w:abstractNumId w:val="11"/>
  </w:num>
  <w:num w:numId="16">
    <w:abstractNumId w:val="21"/>
  </w:num>
  <w:num w:numId="17">
    <w:abstractNumId w:val="38"/>
  </w:num>
  <w:num w:numId="18">
    <w:abstractNumId w:val="26"/>
  </w:num>
  <w:num w:numId="19">
    <w:abstractNumId w:val="31"/>
  </w:num>
  <w:num w:numId="20">
    <w:abstractNumId w:val="10"/>
  </w:num>
  <w:num w:numId="21">
    <w:abstractNumId w:val="19"/>
  </w:num>
  <w:num w:numId="22">
    <w:abstractNumId w:val="1"/>
  </w:num>
  <w:num w:numId="23">
    <w:abstractNumId w:val="36"/>
  </w:num>
  <w:num w:numId="24">
    <w:abstractNumId w:val="15"/>
  </w:num>
  <w:num w:numId="25">
    <w:abstractNumId w:val="25"/>
  </w:num>
  <w:num w:numId="26">
    <w:abstractNumId w:val="9"/>
  </w:num>
  <w:num w:numId="27">
    <w:abstractNumId w:val="35"/>
  </w:num>
  <w:num w:numId="28">
    <w:abstractNumId w:val="8"/>
  </w:num>
  <w:num w:numId="29">
    <w:abstractNumId w:val="0"/>
  </w:num>
  <w:num w:numId="30">
    <w:abstractNumId w:val="14"/>
  </w:num>
  <w:num w:numId="31">
    <w:abstractNumId w:val="13"/>
  </w:num>
  <w:num w:numId="32">
    <w:abstractNumId w:val="17"/>
  </w:num>
  <w:num w:numId="33">
    <w:abstractNumId w:val="20"/>
  </w:num>
  <w:num w:numId="34">
    <w:abstractNumId w:val="29"/>
  </w:num>
  <w:num w:numId="35">
    <w:abstractNumId w:val="39"/>
  </w:num>
  <w:num w:numId="36">
    <w:abstractNumId w:val="27"/>
  </w:num>
  <w:num w:numId="37">
    <w:abstractNumId w:val="23"/>
  </w:num>
  <w:num w:numId="38">
    <w:abstractNumId w:val="34"/>
  </w:num>
  <w:num w:numId="39">
    <w:abstractNumId w:val="32"/>
  </w:num>
  <w:num w:numId="4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F5"/>
    <w:rsid w:val="00000766"/>
    <w:rsid w:val="00001F24"/>
    <w:rsid w:val="00006412"/>
    <w:rsid w:val="00006A46"/>
    <w:rsid w:val="000120B3"/>
    <w:rsid w:val="0001220B"/>
    <w:rsid w:val="00012A89"/>
    <w:rsid w:val="00013032"/>
    <w:rsid w:val="00013158"/>
    <w:rsid w:val="00014A9E"/>
    <w:rsid w:val="000178E7"/>
    <w:rsid w:val="00025129"/>
    <w:rsid w:val="00026E4F"/>
    <w:rsid w:val="00027814"/>
    <w:rsid w:val="000345C3"/>
    <w:rsid w:val="00041052"/>
    <w:rsid w:val="0004213A"/>
    <w:rsid w:val="0004384A"/>
    <w:rsid w:val="0005008F"/>
    <w:rsid w:val="00051211"/>
    <w:rsid w:val="00054421"/>
    <w:rsid w:val="000565C4"/>
    <w:rsid w:val="0005783C"/>
    <w:rsid w:val="000623FA"/>
    <w:rsid w:val="00062851"/>
    <w:rsid w:val="00062CE0"/>
    <w:rsid w:val="0006397B"/>
    <w:rsid w:val="000651BD"/>
    <w:rsid w:val="0007433D"/>
    <w:rsid w:val="00080ECF"/>
    <w:rsid w:val="0008447C"/>
    <w:rsid w:val="00084C43"/>
    <w:rsid w:val="0009772A"/>
    <w:rsid w:val="000A2BB5"/>
    <w:rsid w:val="000A42D0"/>
    <w:rsid w:val="000A6253"/>
    <w:rsid w:val="000A686F"/>
    <w:rsid w:val="000A6E44"/>
    <w:rsid w:val="000B1254"/>
    <w:rsid w:val="000B1D55"/>
    <w:rsid w:val="000B702C"/>
    <w:rsid w:val="000B70B9"/>
    <w:rsid w:val="000C0229"/>
    <w:rsid w:val="000C5A0E"/>
    <w:rsid w:val="000C5BA6"/>
    <w:rsid w:val="000C5E68"/>
    <w:rsid w:val="000D1D04"/>
    <w:rsid w:val="000D3480"/>
    <w:rsid w:val="000D3FAE"/>
    <w:rsid w:val="000D4064"/>
    <w:rsid w:val="000D7F2D"/>
    <w:rsid w:val="000E459B"/>
    <w:rsid w:val="000E51EB"/>
    <w:rsid w:val="000E632B"/>
    <w:rsid w:val="000E70A7"/>
    <w:rsid w:val="000F0AFB"/>
    <w:rsid w:val="000F1E7D"/>
    <w:rsid w:val="000F27BF"/>
    <w:rsid w:val="000F3CDF"/>
    <w:rsid w:val="000F7E4C"/>
    <w:rsid w:val="0010010A"/>
    <w:rsid w:val="00100357"/>
    <w:rsid w:val="00100587"/>
    <w:rsid w:val="001013F9"/>
    <w:rsid w:val="0010257C"/>
    <w:rsid w:val="001029E3"/>
    <w:rsid w:val="00103D3F"/>
    <w:rsid w:val="001041E9"/>
    <w:rsid w:val="00104678"/>
    <w:rsid w:val="00106344"/>
    <w:rsid w:val="0010748F"/>
    <w:rsid w:val="00111297"/>
    <w:rsid w:val="001125AD"/>
    <w:rsid w:val="00115FD5"/>
    <w:rsid w:val="00121B18"/>
    <w:rsid w:val="001269CA"/>
    <w:rsid w:val="00133004"/>
    <w:rsid w:val="00133F31"/>
    <w:rsid w:val="00133FC0"/>
    <w:rsid w:val="00134C0A"/>
    <w:rsid w:val="001406B2"/>
    <w:rsid w:val="00145832"/>
    <w:rsid w:val="00154084"/>
    <w:rsid w:val="00154ACF"/>
    <w:rsid w:val="001603EE"/>
    <w:rsid w:val="001607B3"/>
    <w:rsid w:val="0016358B"/>
    <w:rsid w:val="001651C6"/>
    <w:rsid w:val="00172F81"/>
    <w:rsid w:val="001771FF"/>
    <w:rsid w:val="00183D91"/>
    <w:rsid w:val="00185AE6"/>
    <w:rsid w:val="00187F00"/>
    <w:rsid w:val="001951ED"/>
    <w:rsid w:val="001A251C"/>
    <w:rsid w:val="001A3F20"/>
    <w:rsid w:val="001A53AA"/>
    <w:rsid w:val="001A5417"/>
    <w:rsid w:val="001A7684"/>
    <w:rsid w:val="001B142A"/>
    <w:rsid w:val="001B2662"/>
    <w:rsid w:val="001C076B"/>
    <w:rsid w:val="001C16FC"/>
    <w:rsid w:val="001C5B79"/>
    <w:rsid w:val="001D4ABF"/>
    <w:rsid w:val="001E2B5A"/>
    <w:rsid w:val="001F13F3"/>
    <w:rsid w:val="001F18AB"/>
    <w:rsid w:val="001F36DF"/>
    <w:rsid w:val="001F39A8"/>
    <w:rsid w:val="00201519"/>
    <w:rsid w:val="0020200F"/>
    <w:rsid w:val="002061D2"/>
    <w:rsid w:val="00207D3A"/>
    <w:rsid w:val="00210908"/>
    <w:rsid w:val="00210D37"/>
    <w:rsid w:val="00211A77"/>
    <w:rsid w:val="00214206"/>
    <w:rsid w:val="00214F3E"/>
    <w:rsid w:val="002159EF"/>
    <w:rsid w:val="002209CA"/>
    <w:rsid w:val="002213AD"/>
    <w:rsid w:val="002255F1"/>
    <w:rsid w:val="00226961"/>
    <w:rsid w:val="00230A08"/>
    <w:rsid w:val="00230E47"/>
    <w:rsid w:val="00233BD8"/>
    <w:rsid w:val="00233F76"/>
    <w:rsid w:val="002341B4"/>
    <w:rsid w:val="00235B1A"/>
    <w:rsid w:val="00241A68"/>
    <w:rsid w:val="002424AB"/>
    <w:rsid w:val="00242E46"/>
    <w:rsid w:val="00243919"/>
    <w:rsid w:val="00247504"/>
    <w:rsid w:val="00250577"/>
    <w:rsid w:val="00252386"/>
    <w:rsid w:val="002568F8"/>
    <w:rsid w:val="00256D70"/>
    <w:rsid w:val="002622EB"/>
    <w:rsid w:val="00266B73"/>
    <w:rsid w:val="002707D3"/>
    <w:rsid w:val="0027304E"/>
    <w:rsid w:val="00285BD9"/>
    <w:rsid w:val="00293700"/>
    <w:rsid w:val="002A0DE6"/>
    <w:rsid w:val="002A70CC"/>
    <w:rsid w:val="002A761A"/>
    <w:rsid w:val="002B3237"/>
    <w:rsid w:val="002B4E71"/>
    <w:rsid w:val="002B5122"/>
    <w:rsid w:val="002B7A27"/>
    <w:rsid w:val="002C0496"/>
    <w:rsid w:val="002C04CD"/>
    <w:rsid w:val="002C1D4B"/>
    <w:rsid w:val="002C20FA"/>
    <w:rsid w:val="002D7133"/>
    <w:rsid w:val="002D7600"/>
    <w:rsid w:val="002E2983"/>
    <w:rsid w:val="002E2D93"/>
    <w:rsid w:val="002E4333"/>
    <w:rsid w:val="002E6FF0"/>
    <w:rsid w:val="002E7FAB"/>
    <w:rsid w:val="002F010A"/>
    <w:rsid w:val="002F2672"/>
    <w:rsid w:val="002F2746"/>
    <w:rsid w:val="002F2BDF"/>
    <w:rsid w:val="002F3B0B"/>
    <w:rsid w:val="002F4950"/>
    <w:rsid w:val="002F7A4A"/>
    <w:rsid w:val="00301096"/>
    <w:rsid w:val="0030551D"/>
    <w:rsid w:val="00306095"/>
    <w:rsid w:val="00306F60"/>
    <w:rsid w:val="0031103A"/>
    <w:rsid w:val="003168E8"/>
    <w:rsid w:val="00316983"/>
    <w:rsid w:val="00317187"/>
    <w:rsid w:val="00317F98"/>
    <w:rsid w:val="00320B9E"/>
    <w:rsid w:val="00326D07"/>
    <w:rsid w:val="00326E71"/>
    <w:rsid w:val="00327446"/>
    <w:rsid w:val="0032756D"/>
    <w:rsid w:val="00334111"/>
    <w:rsid w:val="00334446"/>
    <w:rsid w:val="00334496"/>
    <w:rsid w:val="00334899"/>
    <w:rsid w:val="0033653D"/>
    <w:rsid w:val="0034491A"/>
    <w:rsid w:val="00345862"/>
    <w:rsid w:val="00345C9C"/>
    <w:rsid w:val="003509A3"/>
    <w:rsid w:val="00351B5B"/>
    <w:rsid w:val="003529ED"/>
    <w:rsid w:val="003556E4"/>
    <w:rsid w:val="00356E95"/>
    <w:rsid w:val="00360FF9"/>
    <w:rsid w:val="003629D3"/>
    <w:rsid w:val="003648E2"/>
    <w:rsid w:val="003705AD"/>
    <w:rsid w:val="00370BA4"/>
    <w:rsid w:val="00371D8D"/>
    <w:rsid w:val="00375127"/>
    <w:rsid w:val="00375AEC"/>
    <w:rsid w:val="00377404"/>
    <w:rsid w:val="00380AE8"/>
    <w:rsid w:val="00382BD5"/>
    <w:rsid w:val="003856BE"/>
    <w:rsid w:val="00386FF6"/>
    <w:rsid w:val="003915EC"/>
    <w:rsid w:val="003932BB"/>
    <w:rsid w:val="00393894"/>
    <w:rsid w:val="00393F17"/>
    <w:rsid w:val="00393FB9"/>
    <w:rsid w:val="003A0EEC"/>
    <w:rsid w:val="003A2A1A"/>
    <w:rsid w:val="003A2CD3"/>
    <w:rsid w:val="003A4D1E"/>
    <w:rsid w:val="003B1587"/>
    <w:rsid w:val="003B2977"/>
    <w:rsid w:val="003B7169"/>
    <w:rsid w:val="003C2C8E"/>
    <w:rsid w:val="003C407C"/>
    <w:rsid w:val="003C62B8"/>
    <w:rsid w:val="003C66D9"/>
    <w:rsid w:val="003D1BFB"/>
    <w:rsid w:val="003D2DCB"/>
    <w:rsid w:val="003D4225"/>
    <w:rsid w:val="003D642D"/>
    <w:rsid w:val="003D6776"/>
    <w:rsid w:val="003D744C"/>
    <w:rsid w:val="003E1F05"/>
    <w:rsid w:val="003E3F9A"/>
    <w:rsid w:val="003F1403"/>
    <w:rsid w:val="003F5A61"/>
    <w:rsid w:val="003F68AB"/>
    <w:rsid w:val="00402564"/>
    <w:rsid w:val="00402C6B"/>
    <w:rsid w:val="004049B2"/>
    <w:rsid w:val="00406124"/>
    <w:rsid w:val="004105F7"/>
    <w:rsid w:val="00412059"/>
    <w:rsid w:val="00416EA0"/>
    <w:rsid w:val="00422020"/>
    <w:rsid w:val="0042398C"/>
    <w:rsid w:val="004303FB"/>
    <w:rsid w:val="00430AED"/>
    <w:rsid w:val="004363B7"/>
    <w:rsid w:val="00436E58"/>
    <w:rsid w:val="004408B2"/>
    <w:rsid w:val="00441673"/>
    <w:rsid w:val="0044551A"/>
    <w:rsid w:val="00451927"/>
    <w:rsid w:val="00452C5D"/>
    <w:rsid w:val="0045335E"/>
    <w:rsid w:val="00454368"/>
    <w:rsid w:val="004550A8"/>
    <w:rsid w:val="00457E72"/>
    <w:rsid w:val="0046083A"/>
    <w:rsid w:val="00462E77"/>
    <w:rsid w:val="004711A8"/>
    <w:rsid w:val="0047518F"/>
    <w:rsid w:val="004801FD"/>
    <w:rsid w:val="00480DF2"/>
    <w:rsid w:val="00483B6E"/>
    <w:rsid w:val="00483D5A"/>
    <w:rsid w:val="00486A92"/>
    <w:rsid w:val="00493EE2"/>
    <w:rsid w:val="0049524A"/>
    <w:rsid w:val="00495495"/>
    <w:rsid w:val="004966E6"/>
    <w:rsid w:val="00497EE3"/>
    <w:rsid w:val="004A1789"/>
    <w:rsid w:val="004A3AB4"/>
    <w:rsid w:val="004B077D"/>
    <w:rsid w:val="004B49B7"/>
    <w:rsid w:val="004B6024"/>
    <w:rsid w:val="004B754E"/>
    <w:rsid w:val="004B791E"/>
    <w:rsid w:val="004C0A3D"/>
    <w:rsid w:val="004C25F5"/>
    <w:rsid w:val="004C3BB2"/>
    <w:rsid w:val="004C3DAD"/>
    <w:rsid w:val="004C4B48"/>
    <w:rsid w:val="004C77E4"/>
    <w:rsid w:val="004D0F99"/>
    <w:rsid w:val="004D2129"/>
    <w:rsid w:val="004D3937"/>
    <w:rsid w:val="004D6302"/>
    <w:rsid w:val="004E0BE4"/>
    <w:rsid w:val="004E17D2"/>
    <w:rsid w:val="004E20D1"/>
    <w:rsid w:val="004E47B8"/>
    <w:rsid w:val="004E7306"/>
    <w:rsid w:val="004F14AA"/>
    <w:rsid w:val="004F2FC5"/>
    <w:rsid w:val="004F52DD"/>
    <w:rsid w:val="004F65C0"/>
    <w:rsid w:val="004F6658"/>
    <w:rsid w:val="0050184F"/>
    <w:rsid w:val="00502B10"/>
    <w:rsid w:val="00503A67"/>
    <w:rsid w:val="00506E60"/>
    <w:rsid w:val="0051170C"/>
    <w:rsid w:val="0051174F"/>
    <w:rsid w:val="005118E5"/>
    <w:rsid w:val="005157F4"/>
    <w:rsid w:val="00516CCB"/>
    <w:rsid w:val="00520133"/>
    <w:rsid w:val="0052209B"/>
    <w:rsid w:val="005255F1"/>
    <w:rsid w:val="005256A5"/>
    <w:rsid w:val="005313C9"/>
    <w:rsid w:val="00537C08"/>
    <w:rsid w:val="005404B7"/>
    <w:rsid w:val="005408BD"/>
    <w:rsid w:val="00541294"/>
    <w:rsid w:val="005451F1"/>
    <w:rsid w:val="00546CF1"/>
    <w:rsid w:val="00550CFF"/>
    <w:rsid w:val="00551E7E"/>
    <w:rsid w:val="00553998"/>
    <w:rsid w:val="005551FB"/>
    <w:rsid w:val="00555C6E"/>
    <w:rsid w:val="005608FB"/>
    <w:rsid w:val="00561D3B"/>
    <w:rsid w:val="00563ABD"/>
    <w:rsid w:val="00565BBA"/>
    <w:rsid w:val="005662DB"/>
    <w:rsid w:val="00567060"/>
    <w:rsid w:val="0056771D"/>
    <w:rsid w:val="00573E43"/>
    <w:rsid w:val="0057749F"/>
    <w:rsid w:val="005776A5"/>
    <w:rsid w:val="00580B3E"/>
    <w:rsid w:val="00581090"/>
    <w:rsid w:val="005814DE"/>
    <w:rsid w:val="00582958"/>
    <w:rsid w:val="00584A77"/>
    <w:rsid w:val="0059175E"/>
    <w:rsid w:val="005922F0"/>
    <w:rsid w:val="0059378A"/>
    <w:rsid w:val="00595AB7"/>
    <w:rsid w:val="00597F9C"/>
    <w:rsid w:val="005A1070"/>
    <w:rsid w:val="005A550A"/>
    <w:rsid w:val="005A6DF5"/>
    <w:rsid w:val="005B075A"/>
    <w:rsid w:val="005B26E0"/>
    <w:rsid w:val="005C01F7"/>
    <w:rsid w:val="005C20B4"/>
    <w:rsid w:val="005C5DE7"/>
    <w:rsid w:val="005C7AD2"/>
    <w:rsid w:val="005E28CF"/>
    <w:rsid w:val="005E7CED"/>
    <w:rsid w:val="005E7FA3"/>
    <w:rsid w:val="005F110D"/>
    <w:rsid w:val="005F232D"/>
    <w:rsid w:val="005F387C"/>
    <w:rsid w:val="00604561"/>
    <w:rsid w:val="00605776"/>
    <w:rsid w:val="00605C1F"/>
    <w:rsid w:val="00606066"/>
    <w:rsid w:val="0060724D"/>
    <w:rsid w:val="00611DDA"/>
    <w:rsid w:val="00612649"/>
    <w:rsid w:val="00614ED6"/>
    <w:rsid w:val="00616E5C"/>
    <w:rsid w:val="006216F8"/>
    <w:rsid w:val="00626FE0"/>
    <w:rsid w:val="00630311"/>
    <w:rsid w:val="00630782"/>
    <w:rsid w:val="00631F52"/>
    <w:rsid w:val="00632E4A"/>
    <w:rsid w:val="0063338F"/>
    <w:rsid w:val="0063467C"/>
    <w:rsid w:val="00634A80"/>
    <w:rsid w:val="006369F5"/>
    <w:rsid w:val="00637C02"/>
    <w:rsid w:val="00637DFA"/>
    <w:rsid w:val="00646928"/>
    <w:rsid w:val="00651841"/>
    <w:rsid w:val="00653CB8"/>
    <w:rsid w:val="00654896"/>
    <w:rsid w:val="0065799A"/>
    <w:rsid w:val="00662FB1"/>
    <w:rsid w:val="006662ED"/>
    <w:rsid w:val="00667E36"/>
    <w:rsid w:val="00670C71"/>
    <w:rsid w:val="006732B4"/>
    <w:rsid w:val="00676F71"/>
    <w:rsid w:val="006771D2"/>
    <w:rsid w:val="006852E9"/>
    <w:rsid w:val="00685DA4"/>
    <w:rsid w:val="006871C1"/>
    <w:rsid w:val="00691A6D"/>
    <w:rsid w:val="00692D09"/>
    <w:rsid w:val="006965B1"/>
    <w:rsid w:val="006A14A2"/>
    <w:rsid w:val="006A1D15"/>
    <w:rsid w:val="006A4098"/>
    <w:rsid w:val="006A5DC1"/>
    <w:rsid w:val="006A6884"/>
    <w:rsid w:val="006A7C3D"/>
    <w:rsid w:val="006B0E75"/>
    <w:rsid w:val="006B1B0F"/>
    <w:rsid w:val="006B1F37"/>
    <w:rsid w:val="006B5D65"/>
    <w:rsid w:val="006B7DD6"/>
    <w:rsid w:val="006B7F51"/>
    <w:rsid w:val="006C53A2"/>
    <w:rsid w:val="006C5C09"/>
    <w:rsid w:val="006C72FF"/>
    <w:rsid w:val="006D43B1"/>
    <w:rsid w:val="006E71A4"/>
    <w:rsid w:val="006F29FC"/>
    <w:rsid w:val="006F2EAB"/>
    <w:rsid w:val="006F33B3"/>
    <w:rsid w:val="006F3BDE"/>
    <w:rsid w:val="006F5C19"/>
    <w:rsid w:val="006F661F"/>
    <w:rsid w:val="00701C9D"/>
    <w:rsid w:val="0070243B"/>
    <w:rsid w:val="007036D6"/>
    <w:rsid w:val="007037F5"/>
    <w:rsid w:val="007065FA"/>
    <w:rsid w:val="0071008F"/>
    <w:rsid w:val="0071780A"/>
    <w:rsid w:val="00720AB9"/>
    <w:rsid w:val="007213ED"/>
    <w:rsid w:val="00723A81"/>
    <w:rsid w:val="00725250"/>
    <w:rsid w:val="0072568F"/>
    <w:rsid w:val="007270A6"/>
    <w:rsid w:val="00730544"/>
    <w:rsid w:val="00730C3B"/>
    <w:rsid w:val="00731D01"/>
    <w:rsid w:val="00733C30"/>
    <w:rsid w:val="007366DD"/>
    <w:rsid w:val="00736870"/>
    <w:rsid w:val="007372DB"/>
    <w:rsid w:val="00743165"/>
    <w:rsid w:val="00743B08"/>
    <w:rsid w:val="00743C78"/>
    <w:rsid w:val="00747FD7"/>
    <w:rsid w:val="007515BE"/>
    <w:rsid w:val="00753C2A"/>
    <w:rsid w:val="0075566D"/>
    <w:rsid w:val="0075686A"/>
    <w:rsid w:val="00761104"/>
    <w:rsid w:val="00763876"/>
    <w:rsid w:val="00764F53"/>
    <w:rsid w:val="00771ECB"/>
    <w:rsid w:val="00771F95"/>
    <w:rsid w:val="00773186"/>
    <w:rsid w:val="007811BB"/>
    <w:rsid w:val="00783DA5"/>
    <w:rsid w:val="00787CB1"/>
    <w:rsid w:val="00790631"/>
    <w:rsid w:val="00796AC8"/>
    <w:rsid w:val="007A03FE"/>
    <w:rsid w:val="007A415B"/>
    <w:rsid w:val="007A4171"/>
    <w:rsid w:val="007A57E8"/>
    <w:rsid w:val="007B01C4"/>
    <w:rsid w:val="007B2FFB"/>
    <w:rsid w:val="007B3D14"/>
    <w:rsid w:val="007C3BD9"/>
    <w:rsid w:val="007C4743"/>
    <w:rsid w:val="007C6C97"/>
    <w:rsid w:val="007C7D02"/>
    <w:rsid w:val="007D0F37"/>
    <w:rsid w:val="007D0F9D"/>
    <w:rsid w:val="007D4D8E"/>
    <w:rsid w:val="007D4F9B"/>
    <w:rsid w:val="007D6F2D"/>
    <w:rsid w:val="007E1DA8"/>
    <w:rsid w:val="007E374A"/>
    <w:rsid w:val="007E44DE"/>
    <w:rsid w:val="007E7AB0"/>
    <w:rsid w:val="007F6AF6"/>
    <w:rsid w:val="008100A4"/>
    <w:rsid w:val="008110D1"/>
    <w:rsid w:val="008133C3"/>
    <w:rsid w:val="008136F5"/>
    <w:rsid w:val="00813C6E"/>
    <w:rsid w:val="008162EF"/>
    <w:rsid w:val="0081775C"/>
    <w:rsid w:val="00820175"/>
    <w:rsid w:val="00820853"/>
    <w:rsid w:val="008228F1"/>
    <w:rsid w:val="00823178"/>
    <w:rsid w:val="0082668E"/>
    <w:rsid w:val="00831B9A"/>
    <w:rsid w:val="00832351"/>
    <w:rsid w:val="00833061"/>
    <w:rsid w:val="008331BA"/>
    <w:rsid w:val="00834A51"/>
    <w:rsid w:val="00834B47"/>
    <w:rsid w:val="00837DB2"/>
    <w:rsid w:val="00843C12"/>
    <w:rsid w:val="00846001"/>
    <w:rsid w:val="00853483"/>
    <w:rsid w:val="00861331"/>
    <w:rsid w:val="00861834"/>
    <w:rsid w:val="0086288C"/>
    <w:rsid w:val="00871B4C"/>
    <w:rsid w:val="00874F65"/>
    <w:rsid w:val="00877F33"/>
    <w:rsid w:val="00880846"/>
    <w:rsid w:val="00881F92"/>
    <w:rsid w:val="00883ABB"/>
    <w:rsid w:val="00885B0F"/>
    <w:rsid w:val="008863E1"/>
    <w:rsid w:val="0089028B"/>
    <w:rsid w:val="00890556"/>
    <w:rsid w:val="00891452"/>
    <w:rsid w:val="0089672B"/>
    <w:rsid w:val="008A128B"/>
    <w:rsid w:val="008A2129"/>
    <w:rsid w:val="008A51E1"/>
    <w:rsid w:val="008A592C"/>
    <w:rsid w:val="008B426C"/>
    <w:rsid w:val="008B4F5F"/>
    <w:rsid w:val="008C02E5"/>
    <w:rsid w:val="008C2330"/>
    <w:rsid w:val="008C3B5A"/>
    <w:rsid w:val="008C49EB"/>
    <w:rsid w:val="008C5964"/>
    <w:rsid w:val="008D0930"/>
    <w:rsid w:val="008D2A3E"/>
    <w:rsid w:val="008E151B"/>
    <w:rsid w:val="008E4A06"/>
    <w:rsid w:val="008E4CDB"/>
    <w:rsid w:val="008E5F2F"/>
    <w:rsid w:val="008E6287"/>
    <w:rsid w:val="008E655E"/>
    <w:rsid w:val="008E6DFF"/>
    <w:rsid w:val="008F2B8D"/>
    <w:rsid w:val="008F39C8"/>
    <w:rsid w:val="009110FF"/>
    <w:rsid w:val="0091452B"/>
    <w:rsid w:val="00915003"/>
    <w:rsid w:val="00921E1F"/>
    <w:rsid w:val="009241BE"/>
    <w:rsid w:val="00925ED6"/>
    <w:rsid w:val="00927B55"/>
    <w:rsid w:val="00927D92"/>
    <w:rsid w:val="00930CD0"/>
    <w:rsid w:val="00931935"/>
    <w:rsid w:val="009324EB"/>
    <w:rsid w:val="009366DA"/>
    <w:rsid w:val="00936FC8"/>
    <w:rsid w:val="00944411"/>
    <w:rsid w:val="00946BE9"/>
    <w:rsid w:val="00951F04"/>
    <w:rsid w:val="00956CF2"/>
    <w:rsid w:val="00960F56"/>
    <w:rsid w:val="00961553"/>
    <w:rsid w:val="00971EA0"/>
    <w:rsid w:val="009734FD"/>
    <w:rsid w:val="009738C4"/>
    <w:rsid w:val="009748A4"/>
    <w:rsid w:val="0097567D"/>
    <w:rsid w:val="009760B4"/>
    <w:rsid w:val="00976406"/>
    <w:rsid w:val="00982594"/>
    <w:rsid w:val="00984189"/>
    <w:rsid w:val="00987CD1"/>
    <w:rsid w:val="009905A3"/>
    <w:rsid w:val="009915BA"/>
    <w:rsid w:val="00992F70"/>
    <w:rsid w:val="00993298"/>
    <w:rsid w:val="0099418F"/>
    <w:rsid w:val="009A1BDE"/>
    <w:rsid w:val="009A2DC8"/>
    <w:rsid w:val="009A3854"/>
    <w:rsid w:val="009A3C3B"/>
    <w:rsid w:val="009A6487"/>
    <w:rsid w:val="009B3BA7"/>
    <w:rsid w:val="009B44EA"/>
    <w:rsid w:val="009B633A"/>
    <w:rsid w:val="009B6803"/>
    <w:rsid w:val="009C44C3"/>
    <w:rsid w:val="009C588C"/>
    <w:rsid w:val="009C698E"/>
    <w:rsid w:val="009C7D02"/>
    <w:rsid w:val="009D0C3B"/>
    <w:rsid w:val="009E6226"/>
    <w:rsid w:val="009E63E7"/>
    <w:rsid w:val="009F106E"/>
    <w:rsid w:val="009F59D2"/>
    <w:rsid w:val="009F6371"/>
    <w:rsid w:val="00A06D5E"/>
    <w:rsid w:val="00A06DF6"/>
    <w:rsid w:val="00A12519"/>
    <w:rsid w:val="00A127AF"/>
    <w:rsid w:val="00A16BD6"/>
    <w:rsid w:val="00A1783A"/>
    <w:rsid w:val="00A2028B"/>
    <w:rsid w:val="00A21248"/>
    <w:rsid w:val="00A239D9"/>
    <w:rsid w:val="00A26EC1"/>
    <w:rsid w:val="00A27359"/>
    <w:rsid w:val="00A31842"/>
    <w:rsid w:val="00A333A5"/>
    <w:rsid w:val="00A33938"/>
    <w:rsid w:val="00A342A1"/>
    <w:rsid w:val="00A37399"/>
    <w:rsid w:val="00A44B1C"/>
    <w:rsid w:val="00A51B0E"/>
    <w:rsid w:val="00A53D30"/>
    <w:rsid w:val="00A548D3"/>
    <w:rsid w:val="00A54FE7"/>
    <w:rsid w:val="00A552FE"/>
    <w:rsid w:val="00A61D3B"/>
    <w:rsid w:val="00A632B2"/>
    <w:rsid w:val="00A70BFA"/>
    <w:rsid w:val="00A71BA9"/>
    <w:rsid w:val="00A73D29"/>
    <w:rsid w:val="00A77173"/>
    <w:rsid w:val="00A80C05"/>
    <w:rsid w:val="00A81886"/>
    <w:rsid w:val="00A848C1"/>
    <w:rsid w:val="00A85D01"/>
    <w:rsid w:val="00A87416"/>
    <w:rsid w:val="00A87AE2"/>
    <w:rsid w:val="00A90252"/>
    <w:rsid w:val="00A91CEE"/>
    <w:rsid w:val="00A92E00"/>
    <w:rsid w:val="00A93D36"/>
    <w:rsid w:val="00A95F1B"/>
    <w:rsid w:val="00A979C1"/>
    <w:rsid w:val="00AA2C01"/>
    <w:rsid w:val="00AA4F98"/>
    <w:rsid w:val="00AA6F0C"/>
    <w:rsid w:val="00AB01D3"/>
    <w:rsid w:val="00AB2BF9"/>
    <w:rsid w:val="00AB798D"/>
    <w:rsid w:val="00AC0BAC"/>
    <w:rsid w:val="00AC0D1F"/>
    <w:rsid w:val="00AC4691"/>
    <w:rsid w:val="00AC4B2B"/>
    <w:rsid w:val="00AC6689"/>
    <w:rsid w:val="00AC670A"/>
    <w:rsid w:val="00AD0B70"/>
    <w:rsid w:val="00AD453F"/>
    <w:rsid w:val="00AD4EFC"/>
    <w:rsid w:val="00AD58D3"/>
    <w:rsid w:val="00AE2C62"/>
    <w:rsid w:val="00AE4503"/>
    <w:rsid w:val="00AE4D8C"/>
    <w:rsid w:val="00AF35A2"/>
    <w:rsid w:val="00AF4347"/>
    <w:rsid w:val="00B03830"/>
    <w:rsid w:val="00B0761E"/>
    <w:rsid w:val="00B106BE"/>
    <w:rsid w:val="00B13F75"/>
    <w:rsid w:val="00B16904"/>
    <w:rsid w:val="00B204FC"/>
    <w:rsid w:val="00B2383A"/>
    <w:rsid w:val="00B26DDE"/>
    <w:rsid w:val="00B26F7A"/>
    <w:rsid w:val="00B31D36"/>
    <w:rsid w:val="00B322ED"/>
    <w:rsid w:val="00B3310D"/>
    <w:rsid w:val="00B36B46"/>
    <w:rsid w:val="00B37392"/>
    <w:rsid w:val="00B404BF"/>
    <w:rsid w:val="00B40C46"/>
    <w:rsid w:val="00B42E03"/>
    <w:rsid w:val="00B42ED9"/>
    <w:rsid w:val="00B43228"/>
    <w:rsid w:val="00B43839"/>
    <w:rsid w:val="00B51084"/>
    <w:rsid w:val="00B5422A"/>
    <w:rsid w:val="00B54708"/>
    <w:rsid w:val="00B56D82"/>
    <w:rsid w:val="00B63CDD"/>
    <w:rsid w:val="00B704EA"/>
    <w:rsid w:val="00B81D26"/>
    <w:rsid w:val="00B8267A"/>
    <w:rsid w:val="00B874C2"/>
    <w:rsid w:val="00B91617"/>
    <w:rsid w:val="00B92E97"/>
    <w:rsid w:val="00B97F12"/>
    <w:rsid w:val="00BA0CC9"/>
    <w:rsid w:val="00BA4758"/>
    <w:rsid w:val="00BA6497"/>
    <w:rsid w:val="00BB4809"/>
    <w:rsid w:val="00BB6C4B"/>
    <w:rsid w:val="00BC0C38"/>
    <w:rsid w:val="00BC4331"/>
    <w:rsid w:val="00BC57F6"/>
    <w:rsid w:val="00BC5D1A"/>
    <w:rsid w:val="00BC639E"/>
    <w:rsid w:val="00BD04CC"/>
    <w:rsid w:val="00BD2354"/>
    <w:rsid w:val="00BD6D56"/>
    <w:rsid w:val="00BE10C7"/>
    <w:rsid w:val="00BF02A9"/>
    <w:rsid w:val="00BF4B17"/>
    <w:rsid w:val="00BF779F"/>
    <w:rsid w:val="00C106E1"/>
    <w:rsid w:val="00C13D94"/>
    <w:rsid w:val="00C14033"/>
    <w:rsid w:val="00C153BD"/>
    <w:rsid w:val="00C15B53"/>
    <w:rsid w:val="00C1671B"/>
    <w:rsid w:val="00C17E45"/>
    <w:rsid w:val="00C21819"/>
    <w:rsid w:val="00C23021"/>
    <w:rsid w:val="00C2662C"/>
    <w:rsid w:val="00C341A4"/>
    <w:rsid w:val="00C34386"/>
    <w:rsid w:val="00C421D1"/>
    <w:rsid w:val="00C42285"/>
    <w:rsid w:val="00C43C95"/>
    <w:rsid w:val="00C4432B"/>
    <w:rsid w:val="00C448EE"/>
    <w:rsid w:val="00C45A98"/>
    <w:rsid w:val="00C4754C"/>
    <w:rsid w:val="00C5371F"/>
    <w:rsid w:val="00C558AC"/>
    <w:rsid w:val="00C56B90"/>
    <w:rsid w:val="00C60A17"/>
    <w:rsid w:val="00C60E98"/>
    <w:rsid w:val="00C61D4C"/>
    <w:rsid w:val="00C628F0"/>
    <w:rsid w:val="00C62F2C"/>
    <w:rsid w:val="00C64FFB"/>
    <w:rsid w:val="00C654FD"/>
    <w:rsid w:val="00C70803"/>
    <w:rsid w:val="00C803F8"/>
    <w:rsid w:val="00C83B54"/>
    <w:rsid w:val="00C84684"/>
    <w:rsid w:val="00C857CF"/>
    <w:rsid w:val="00C963EE"/>
    <w:rsid w:val="00CA4040"/>
    <w:rsid w:val="00CB06A4"/>
    <w:rsid w:val="00CB2499"/>
    <w:rsid w:val="00CC686F"/>
    <w:rsid w:val="00CD26FD"/>
    <w:rsid w:val="00CD429F"/>
    <w:rsid w:val="00CD4C46"/>
    <w:rsid w:val="00CD59A2"/>
    <w:rsid w:val="00CE1518"/>
    <w:rsid w:val="00CE4BAB"/>
    <w:rsid w:val="00CE6360"/>
    <w:rsid w:val="00CE69E6"/>
    <w:rsid w:val="00CF1C6B"/>
    <w:rsid w:val="00CF5F17"/>
    <w:rsid w:val="00D0055A"/>
    <w:rsid w:val="00D0281A"/>
    <w:rsid w:val="00D04058"/>
    <w:rsid w:val="00D048DD"/>
    <w:rsid w:val="00D0522A"/>
    <w:rsid w:val="00D06F1F"/>
    <w:rsid w:val="00D10885"/>
    <w:rsid w:val="00D1103B"/>
    <w:rsid w:val="00D11DC7"/>
    <w:rsid w:val="00D131E8"/>
    <w:rsid w:val="00D13BA8"/>
    <w:rsid w:val="00D153A3"/>
    <w:rsid w:val="00D20F12"/>
    <w:rsid w:val="00D25569"/>
    <w:rsid w:val="00D27227"/>
    <w:rsid w:val="00D27E5D"/>
    <w:rsid w:val="00D31342"/>
    <w:rsid w:val="00D36EDD"/>
    <w:rsid w:val="00D4143A"/>
    <w:rsid w:val="00D43ACB"/>
    <w:rsid w:val="00D44E5F"/>
    <w:rsid w:val="00D45811"/>
    <w:rsid w:val="00D5126D"/>
    <w:rsid w:val="00D51724"/>
    <w:rsid w:val="00D52A34"/>
    <w:rsid w:val="00D532E5"/>
    <w:rsid w:val="00D5339C"/>
    <w:rsid w:val="00D53A34"/>
    <w:rsid w:val="00D6118A"/>
    <w:rsid w:val="00D6216F"/>
    <w:rsid w:val="00D64374"/>
    <w:rsid w:val="00D649FF"/>
    <w:rsid w:val="00D66EB4"/>
    <w:rsid w:val="00D67410"/>
    <w:rsid w:val="00D67FB5"/>
    <w:rsid w:val="00D72722"/>
    <w:rsid w:val="00D7692C"/>
    <w:rsid w:val="00D7793C"/>
    <w:rsid w:val="00D801BD"/>
    <w:rsid w:val="00D82F1C"/>
    <w:rsid w:val="00D83D5A"/>
    <w:rsid w:val="00D86153"/>
    <w:rsid w:val="00D864BA"/>
    <w:rsid w:val="00D91D0A"/>
    <w:rsid w:val="00D923D8"/>
    <w:rsid w:val="00D94626"/>
    <w:rsid w:val="00DA3AA9"/>
    <w:rsid w:val="00DA424C"/>
    <w:rsid w:val="00DA787E"/>
    <w:rsid w:val="00DB0127"/>
    <w:rsid w:val="00DB131C"/>
    <w:rsid w:val="00DB6C82"/>
    <w:rsid w:val="00DC1D19"/>
    <w:rsid w:val="00DC28D9"/>
    <w:rsid w:val="00DC2ECC"/>
    <w:rsid w:val="00DD2883"/>
    <w:rsid w:val="00DD4D2B"/>
    <w:rsid w:val="00DD4ED9"/>
    <w:rsid w:val="00DD4F9F"/>
    <w:rsid w:val="00DD5727"/>
    <w:rsid w:val="00DD6A77"/>
    <w:rsid w:val="00DE06A9"/>
    <w:rsid w:val="00DE099C"/>
    <w:rsid w:val="00DE10B7"/>
    <w:rsid w:val="00DE4D1B"/>
    <w:rsid w:val="00DE57CC"/>
    <w:rsid w:val="00DE7F01"/>
    <w:rsid w:val="00DE7FDA"/>
    <w:rsid w:val="00DF123C"/>
    <w:rsid w:val="00DF2C5E"/>
    <w:rsid w:val="00E02D13"/>
    <w:rsid w:val="00E07EC7"/>
    <w:rsid w:val="00E11225"/>
    <w:rsid w:val="00E131AA"/>
    <w:rsid w:val="00E17267"/>
    <w:rsid w:val="00E2222A"/>
    <w:rsid w:val="00E222B7"/>
    <w:rsid w:val="00E241E6"/>
    <w:rsid w:val="00E24FAC"/>
    <w:rsid w:val="00E30AB3"/>
    <w:rsid w:val="00E314BB"/>
    <w:rsid w:val="00E36ECC"/>
    <w:rsid w:val="00E408AA"/>
    <w:rsid w:val="00E44EC9"/>
    <w:rsid w:val="00E5080C"/>
    <w:rsid w:val="00E52629"/>
    <w:rsid w:val="00E55A49"/>
    <w:rsid w:val="00E564BF"/>
    <w:rsid w:val="00E6187D"/>
    <w:rsid w:val="00E63105"/>
    <w:rsid w:val="00E6387A"/>
    <w:rsid w:val="00E707A1"/>
    <w:rsid w:val="00E74FE4"/>
    <w:rsid w:val="00E825F5"/>
    <w:rsid w:val="00E84E6A"/>
    <w:rsid w:val="00E85307"/>
    <w:rsid w:val="00E9103A"/>
    <w:rsid w:val="00E913DD"/>
    <w:rsid w:val="00E91596"/>
    <w:rsid w:val="00E926E4"/>
    <w:rsid w:val="00E94BDA"/>
    <w:rsid w:val="00EA0706"/>
    <w:rsid w:val="00EA1A0C"/>
    <w:rsid w:val="00EA1E30"/>
    <w:rsid w:val="00EA3155"/>
    <w:rsid w:val="00EA3ADD"/>
    <w:rsid w:val="00EA439A"/>
    <w:rsid w:val="00EB1616"/>
    <w:rsid w:val="00EB2107"/>
    <w:rsid w:val="00EB5E55"/>
    <w:rsid w:val="00EB7821"/>
    <w:rsid w:val="00EB7C81"/>
    <w:rsid w:val="00EC4580"/>
    <w:rsid w:val="00EC4891"/>
    <w:rsid w:val="00ED241B"/>
    <w:rsid w:val="00ED778C"/>
    <w:rsid w:val="00EE1FF1"/>
    <w:rsid w:val="00EE4BE7"/>
    <w:rsid w:val="00EF148F"/>
    <w:rsid w:val="00EF3F3A"/>
    <w:rsid w:val="00F015B5"/>
    <w:rsid w:val="00F03B82"/>
    <w:rsid w:val="00F05682"/>
    <w:rsid w:val="00F066D8"/>
    <w:rsid w:val="00F07307"/>
    <w:rsid w:val="00F1065F"/>
    <w:rsid w:val="00F12AF8"/>
    <w:rsid w:val="00F12EB6"/>
    <w:rsid w:val="00F14066"/>
    <w:rsid w:val="00F16031"/>
    <w:rsid w:val="00F34642"/>
    <w:rsid w:val="00F3736C"/>
    <w:rsid w:val="00F40A0A"/>
    <w:rsid w:val="00F420E0"/>
    <w:rsid w:val="00F4630D"/>
    <w:rsid w:val="00F46980"/>
    <w:rsid w:val="00F55DDE"/>
    <w:rsid w:val="00F56C37"/>
    <w:rsid w:val="00F62438"/>
    <w:rsid w:val="00F6393F"/>
    <w:rsid w:val="00F63B17"/>
    <w:rsid w:val="00F66E92"/>
    <w:rsid w:val="00F677CB"/>
    <w:rsid w:val="00F73B0D"/>
    <w:rsid w:val="00F76798"/>
    <w:rsid w:val="00F80158"/>
    <w:rsid w:val="00F818DE"/>
    <w:rsid w:val="00F8275D"/>
    <w:rsid w:val="00F8568B"/>
    <w:rsid w:val="00F86910"/>
    <w:rsid w:val="00F87397"/>
    <w:rsid w:val="00F913A1"/>
    <w:rsid w:val="00F93AA2"/>
    <w:rsid w:val="00F972B6"/>
    <w:rsid w:val="00FA0C3C"/>
    <w:rsid w:val="00FA1939"/>
    <w:rsid w:val="00FA274E"/>
    <w:rsid w:val="00FB1EE4"/>
    <w:rsid w:val="00FB268A"/>
    <w:rsid w:val="00FB3598"/>
    <w:rsid w:val="00FC0A95"/>
    <w:rsid w:val="00FC4990"/>
    <w:rsid w:val="00FC6ED2"/>
    <w:rsid w:val="00FC7945"/>
    <w:rsid w:val="00FD0733"/>
    <w:rsid w:val="00FD53AA"/>
    <w:rsid w:val="00FE252C"/>
    <w:rsid w:val="00FE2A3E"/>
    <w:rsid w:val="00FE3F14"/>
    <w:rsid w:val="00FE475D"/>
    <w:rsid w:val="00FE476B"/>
    <w:rsid w:val="00FE621D"/>
    <w:rsid w:val="00FE7DF5"/>
    <w:rsid w:val="00FF0B92"/>
    <w:rsid w:val="00FF2164"/>
    <w:rsid w:val="00FF44C8"/>
    <w:rsid w:val="00FF56D2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EE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37F5"/>
    <w:rPr>
      <w:szCs w:val="24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622EB"/>
    <w:rPr>
      <w:color w:val="0000FF"/>
      <w:u w:val="single"/>
    </w:rPr>
  </w:style>
  <w:style w:type="character" w:styleId="AcrnimoHTML">
    <w:name w:val="HTML Acronym"/>
    <w:basedOn w:val="Fuentedeprrafopredeter"/>
    <w:rsid w:val="00D51724"/>
  </w:style>
  <w:style w:type="character" w:customStyle="1" w:styleId="style11">
    <w:name w:val="style_11"/>
    <w:basedOn w:val="Fuentedeprrafopredeter"/>
    <w:rsid w:val="008228F1"/>
  </w:style>
  <w:style w:type="character" w:customStyle="1" w:styleId="style6">
    <w:name w:val="style_6"/>
    <w:basedOn w:val="Fuentedeprrafopredeter"/>
    <w:rsid w:val="008228F1"/>
  </w:style>
  <w:style w:type="paragraph" w:styleId="Prrafodelista">
    <w:name w:val="List Paragraph"/>
    <w:basedOn w:val="Normal"/>
    <w:uiPriority w:val="34"/>
    <w:qFormat/>
    <w:rsid w:val="00B432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51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084"/>
    <w:rPr>
      <w:szCs w:val="24"/>
      <w:vertAlign w:val="superscript"/>
    </w:rPr>
  </w:style>
  <w:style w:type="paragraph" w:styleId="Piedepgina">
    <w:name w:val="footer"/>
    <w:basedOn w:val="Normal"/>
    <w:link w:val="PiedepginaCar"/>
    <w:uiPriority w:val="99"/>
    <w:rsid w:val="00B51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084"/>
    <w:rPr>
      <w:szCs w:val="24"/>
      <w:vertAlign w:val="superscript"/>
    </w:rPr>
  </w:style>
  <w:style w:type="paragraph" w:styleId="Textodeglobo">
    <w:name w:val="Balloon Text"/>
    <w:basedOn w:val="Normal"/>
    <w:link w:val="TextodegloboCar"/>
    <w:rsid w:val="00B51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1084"/>
    <w:rPr>
      <w:rFonts w:ascii="Tahoma" w:hAnsi="Tahoma" w:cs="Tahoma"/>
      <w:sz w:val="16"/>
      <w:szCs w:val="16"/>
      <w:vertAlign w:val="superscript"/>
    </w:rPr>
  </w:style>
  <w:style w:type="character" w:styleId="Textoennegrita">
    <w:name w:val="Strong"/>
    <w:basedOn w:val="Fuentedeprrafopredeter"/>
    <w:uiPriority w:val="22"/>
    <w:qFormat/>
    <w:rsid w:val="002F4950"/>
    <w:rPr>
      <w:b/>
      <w:bCs/>
    </w:rPr>
  </w:style>
  <w:style w:type="character" w:styleId="Mencinsinresolver">
    <w:name w:val="Unresolved Mention"/>
    <w:basedOn w:val="Fuentedeprrafopredeter"/>
    <w:rsid w:val="00C56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vicente@sciencespo-lyon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cturasdelmundourbano.wordpr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m.es/madrid-contemporaneo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m.academia.edu/FernandoVicenteAlbarr&#225;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CBFD47E8C415FAE6FC47879E1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1FEB-90FC-499A-95EC-6181C0899148}"/>
      </w:docPartPr>
      <w:docPartBody>
        <w:p w:rsidR="00C422F9" w:rsidRDefault="009946E6" w:rsidP="009946E6">
          <w:pPr>
            <w:pStyle w:val="5BBCBFD47E8C415FAE6FC47879E1C3E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E6"/>
    <w:rsid w:val="00015C4E"/>
    <w:rsid w:val="000E3F1E"/>
    <w:rsid w:val="000E745F"/>
    <w:rsid w:val="00146E80"/>
    <w:rsid w:val="001728D2"/>
    <w:rsid w:val="001B709A"/>
    <w:rsid w:val="00213834"/>
    <w:rsid w:val="002215A9"/>
    <w:rsid w:val="00253672"/>
    <w:rsid w:val="002A76FC"/>
    <w:rsid w:val="002E539B"/>
    <w:rsid w:val="002E6888"/>
    <w:rsid w:val="003C422C"/>
    <w:rsid w:val="00466D97"/>
    <w:rsid w:val="00470E70"/>
    <w:rsid w:val="004804B1"/>
    <w:rsid w:val="00527FC5"/>
    <w:rsid w:val="00563394"/>
    <w:rsid w:val="005D0D83"/>
    <w:rsid w:val="005D3D51"/>
    <w:rsid w:val="00625501"/>
    <w:rsid w:val="007A25DE"/>
    <w:rsid w:val="008132E8"/>
    <w:rsid w:val="00876AD9"/>
    <w:rsid w:val="00894120"/>
    <w:rsid w:val="008A349A"/>
    <w:rsid w:val="00971F66"/>
    <w:rsid w:val="009946E6"/>
    <w:rsid w:val="009D2B2B"/>
    <w:rsid w:val="00A63CB4"/>
    <w:rsid w:val="00AA7DB1"/>
    <w:rsid w:val="00B26B1F"/>
    <w:rsid w:val="00BA3319"/>
    <w:rsid w:val="00BD5499"/>
    <w:rsid w:val="00C422F9"/>
    <w:rsid w:val="00C96F25"/>
    <w:rsid w:val="00CF3BE2"/>
    <w:rsid w:val="00D149AF"/>
    <w:rsid w:val="00D54880"/>
    <w:rsid w:val="00D6631D"/>
    <w:rsid w:val="00D70C7F"/>
    <w:rsid w:val="00D97471"/>
    <w:rsid w:val="00E238E1"/>
    <w:rsid w:val="00E35723"/>
    <w:rsid w:val="00E866A4"/>
    <w:rsid w:val="00EB3306"/>
    <w:rsid w:val="00F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BCBFD47E8C415FAE6FC47879E1C3EC">
    <w:name w:val="5BBCBFD47E8C415FAE6FC47879E1C3EC"/>
    <w:rsid w:val="0099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DA6C-5617-4143-9622-76B86F7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– FERNANDO VICENTE ALBARRÁN</vt:lpstr>
    </vt:vector>
  </TitlesOfParts>
  <Company>TOSHIBA</Company>
  <LinksUpToDate>false</LinksUpToDate>
  <CharactersWithSpaces>7716</CharactersWithSpaces>
  <SharedDoc>false</SharedDoc>
  <HLinks>
    <vt:vector size="12" baseType="variant"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http://nuevomundo.revues.org//index29862.html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mailto:fernando.vicente.albarran@gmail.com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FERNANDO VICENTE ALBARRÁN</dc:title>
  <dc:creator>Fernando</dc:creator>
  <cp:lastModifiedBy>Usuario de Microsoft Office</cp:lastModifiedBy>
  <cp:revision>3</cp:revision>
  <dcterms:created xsi:type="dcterms:W3CDTF">2018-03-05T11:19:00Z</dcterms:created>
  <dcterms:modified xsi:type="dcterms:W3CDTF">2018-03-05T11:27:00Z</dcterms:modified>
</cp:coreProperties>
</file>