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7D" w:rsidRPr="0075087D" w:rsidRDefault="0075087D" w:rsidP="0075087D">
      <w:pPr>
        <w:rPr>
          <w:rFonts w:ascii="Calibri" w:eastAsia="Calibri" w:hAnsi="Calibri" w:cs="Courier New"/>
          <w:b/>
          <w:sz w:val="20"/>
          <w:szCs w:val="20"/>
        </w:rPr>
      </w:pPr>
      <w:r w:rsidRPr="0075087D">
        <w:rPr>
          <w:rFonts w:ascii="Calibri" w:eastAsia="Calibri" w:hAnsi="Calibri" w:cs="Courier New"/>
          <w:b/>
          <w:sz w:val="20"/>
          <w:szCs w:val="20"/>
        </w:rPr>
        <w:t>TITULO PROPIO FACULTAD DE MEDICINA.- UNIVERSIDAD COMPLUTENSE DE MADRID.</w:t>
      </w:r>
    </w:p>
    <w:p w:rsidR="0075087D" w:rsidRDefault="000707E7" w:rsidP="0075087D">
      <w:pPr>
        <w:rPr>
          <w:rFonts w:cs="Courier New"/>
          <w:b/>
          <w:sz w:val="20"/>
          <w:szCs w:val="20"/>
        </w:rPr>
      </w:pPr>
      <w:r w:rsidRPr="0075087D">
        <w:rPr>
          <w:rFonts w:ascii="Calibri" w:eastAsia="Calibri" w:hAnsi="Calibri" w:cs="Courier New"/>
          <w:b/>
          <w:sz w:val="20"/>
          <w:szCs w:val="20"/>
        </w:rPr>
        <w:t>Duración</w:t>
      </w:r>
      <w:r w:rsidR="0075087D" w:rsidRPr="0075087D">
        <w:rPr>
          <w:rFonts w:ascii="Calibri" w:eastAsia="Calibri" w:hAnsi="Calibri" w:cs="Courier New"/>
          <w:b/>
          <w:sz w:val="20"/>
          <w:szCs w:val="20"/>
        </w:rPr>
        <w:t xml:space="preserve">: </w:t>
      </w:r>
      <w:r w:rsidR="003869A4">
        <w:rPr>
          <w:rFonts w:ascii="Calibri" w:eastAsia="Calibri" w:hAnsi="Calibri" w:cs="Courier New"/>
          <w:b/>
          <w:sz w:val="20"/>
          <w:szCs w:val="20"/>
        </w:rPr>
        <w:t xml:space="preserve">dos años. </w:t>
      </w:r>
      <w:r>
        <w:rPr>
          <w:rFonts w:ascii="Calibri" w:eastAsia="Calibri" w:hAnsi="Calibri" w:cs="Courier New"/>
          <w:b/>
          <w:sz w:val="20"/>
          <w:szCs w:val="20"/>
        </w:rPr>
        <w:t xml:space="preserve"> Carga lectiva</w:t>
      </w:r>
      <w:r w:rsidR="0075087D" w:rsidRPr="0075087D">
        <w:rPr>
          <w:rFonts w:ascii="Calibri" w:eastAsia="Calibri" w:hAnsi="Calibri" w:cs="Courier New"/>
          <w:b/>
          <w:sz w:val="20"/>
          <w:szCs w:val="20"/>
        </w:rPr>
        <w:t>: 1425 horas.</w:t>
      </w:r>
    </w:p>
    <w:p w:rsidR="0075087D" w:rsidRPr="00EC734F" w:rsidRDefault="0075087D" w:rsidP="0075087D">
      <w:pPr>
        <w:rPr>
          <w:rFonts w:cs="Courier New"/>
          <w:b/>
          <w:u w:val="single"/>
        </w:rPr>
      </w:pPr>
      <w:r w:rsidRPr="00EC734F">
        <w:rPr>
          <w:rFonts w:cs="Courier New"/>
          <w:b/>
          <w:u w:val="single"/>
        </w:rPr>
        <w:t>OBJETIVOS:</w:t>
      </w:r>
    </w:p>
    <w:p w:rsidR="007661B0" w:rsidRPr="007661B0" w:rsidRDefault="007661B0" w:rsidP="0075087D">
      <w:pPr>
        <w:rPr>
          <w:rFonts w:cs="Courier New"/>
          <w:sz w:val="20"/>
          <w:szCs w:val="20"/>
        </w:rPr>
      </w:pPr>
      <w:r w:rsidRPr="007661B0">
        <w:rPr>
          <w:rFonts w:cs="Courier New"/>
          <w:sz w:val="20"/>
          <w:szCs w:val="20"/>
        </w:rPr>
        <w:t xml:space="preserve">Mejorar los conocimientos y habilidades en la atención del paciente con enfermedad crónica avanzada y necesidades paliativas, entrenando al profesional en la detección de las necesidades no solo físicas, sino emocionales, espirituales, sociales y familiares del paciente, y de su familia, con un abordaje centrado en los valores y preferencias del paciente gracias a la elaboración de una adecuada planificación de decisiones anticipadas. </w:t>
      </w:r>
    </w:p>
    <w:p w:rsidR="007661B0" w:rsidRDefault="007661B0" w:rsidP="007661B0">
      <w:pPr>
        <w:spacing w:line="240" w:lineRule="auto"/>
        <w:jc w:val="both"/>
        <w:rPr>
          <w:rFonts w:ascii="Courier New" w:hAnsi="Courier New" w:cs="Courier New"/>
        </w:rPr>
      </w:pPr>
      <w:r w:rsidRPr="007661B0">
        <w:rPr>
          <w:rFonts w:cs="Courier New"/>
          <w:sz w:val="20"/>
          <w:szCs w:val="20"/>
        </w:rPr>
        <w:t>Los cuidados paliativos recuperan la forma más profunda de comprender y atender al paciente con enfermedad avanzada  que late en la medicina. Son respuestas al descontento de los profesionales y de la sociedad que estaban ignorando necesidades claves de alivio del sufrimiento para el enfermo avanzado e incurable y para su familia. Necesidades que habían quedado escondidas quizá detrás de la búsqueda de progreso científico y de los avances técnicos que la medicina ha experimentado en el Siglo XX.</w:t>
      </w:r>
      <w:r w:rsidR="000707E7">
        <w:rPr>
          <w:rFonts w:cs="Courier New"/>
          <w:sz w:val="20"/>
          <w:szCs w:val="20"/>
        </w:rPr>
        <w:t xml:space="preserve"> </w:t>
      </w:r>
      <w:r w:rsidRPr="007661B0">
        <w:rPr>
          <w:rFonts w:cs="Courier New"/>
          <w:sz w:val="20"/>
          <w:szCs w:val="20"/>
        </w:rPr>
        <w:t>Tanto la Organización Mundial de la Salud como la Unión Europea exigen el derecho al acceso a unos cuidados paliativos de calidad, gratuitos y universales.</w:t>
      </w:r>
      <w:r w:rsidRPr="00B35972">
        <w:rPr>
          <w:rFonts w:ascii="Courier New" w:hAnsi="Courier New" w:cs="Courier New"/>
        </w:rPr>
        <w:t xml:space="preserve"> </w:t>
      </w:r>
    </w:p>
    <w:p w:rsidR="007661B0" w:rsidRDefault="007661B0" w:rsidP="007661B0">
      <w:pPr>
        <w:jc w:val="both"/>
        <w:rPr>
          <w:rFonts w:cs="Courier New"/>
          <w:sz w:val="18"/>
          <w:szCs w:val="18"/>
        </w:rPr>
      </w:pPr>
      <w:r w:rsidRPr="007661B0">
        <w:rPr>
          <w:rFonts w:cs="Courier New"/>
          <w:b/>
          <w:sz w:val="18"/>
          <w:szCs w:val="18"/>
        </w:rPr>
        <w:t>El objetivo fundamental del Master es ofrecer al alumno la formación y habilidades suficientes para el abordaje de los pacientes con necesidades paliativas</w:t>
      </w:r>
      <w:r w:rsidRPr="007661B0">
        <w:rPr>
          <w:rFonts w:cs="Courier New"/>
          <w:sz w:val="18"/>
          <w:szCs w:val="18"/>
        </w:rPr>
        <w:t>.</w:t>
      </w:r>
    </w:p>
    <w:p w:rsidR="00EC734F" w:rsidRPr="00EC734F" w:rsidRDefault="00EC734F" w:rsidP="00EC734F">
      <w:pPr>
        <w:ind w:left="360"/>
        <w:jc w:val="both"/>
        <w:rPr>
          <w:b/>
          <w:sz w:val="20"/>
          <w:szCs w:val="20"/>
          <w:u w:val="single"/>
        </w:rPr>
      </w:pPr>
      <w:r w:rsidRPr="00EC734F">
        <w:rPr>
          <w:b/>
          <w:sz w:val="20"/>
          <w:szCs w:val="20"/>
          <w:u w:val="single"/>
        </w:rPr>
        <w:t>Metodología:</w:t>
      </w:r>
    </w:p>
    <w:p w:rsidR="00EC734F" w:rsidRPr="00EC734F" w:rsidRDefault="00EC734F" w:rsidP="00EC734F">
      <w:pPr>
        <w:numPr>
          <w:ilvl w:val="0"/>
          <w:numId w:val="6"/>
        </w:numPr>
        <w:spacing w:line="240" w:lineRule="auto"/>
        <w:jc w:val="both"/>
        <w:rPr>
          <w:b/>
          <w:sz w:val="20"/>
          <w:szCs w:val="20"/>
          <w:u w:val="single"/>
        </w:rPr>
      </w:pPr>
      <w:r w:rsidRPr="00EC734F">
        <w:rPr>
          <w:sz w:val="20"/>
          <w:szCs w:val="20"/>
        </w:rPr>
        <w:t xml:space="preserve">Clases magistrales con exposiciones  teóricas. </w:t>
      </w:r>
    </w:p>
    <w:p w:rsidR="00EC734F" w:rsidRPr="00EC734F" w:rsidRDefault="00EC734F" w:rsidP="00EC734F">
      <w:pPr>
        <w:numPr>
          <w:ilvl w:val="0"/>
          <w:numId w:val="6"/>
        </w:numPr>
        <w:spacing w:line="240" w:lineRule="auto"/>
        <w:jc w:val="both"/>
        <w:rPr>
          <w:b/>
          <w:sz w:val="20"/>
          <w:szCs w:val="20"/>
          <w:u w:val="single"/>
        </w:rPr>
      </w:pPr>
      <w:r w:rsidRPr="00EC734F">
        <w:rPr>
          <w:sz w:val="20"/>
          <w:szCs w:val="20"/>
        </w:rPr>
        <w:t>Discusión de casos clínicos con la participación interactiva del alumno.</w:t>
      </w:r>
    </w:p>
    <w:p w:rsidR="00EC734F" w:rsidRPr="00EC734F" w:rsidRDefault="00EC734F" w:rsidP="00EC734F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EC734F">
        <w:rPr>
          <w:sz w:val="20"/>
          <w:szCs w:val="20"/>
        </w:rPr>
        <w:t>Utilización de roll-playing, videos y actividades voluntarias de metodología vivencial.</w:t>
      </w:r>
    </w:p>
    <w:p w:rsidR="00EC734F" w:rsidRPr="00EC734F" w:rsidRDefault="00EC734F" w:rsidP="00EC734F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EC734F">
        <w:rPr>
          <w:sz w:val="20"/>
          <w:szCs w:val="20"/>
        </w:rPr>
        <w:t>Prácticas  en equipos de Cuidados Paliativos hospitalarios y domiciliarios.</w:t>
      </w:r>
    </w:p>
    <w:p w:rsidR="000707E7" w:rsidRDefault="000707E7" w:rsidP="007661B0">
      <w:pPr>
        <w:jc w:val="both"/>
        <w:rPr>
          <w:rFonts w:cs="Courier New"/>
          <w:b/>
          <w:sz w:val="20"/>
          <w:szCs w:val="20"/>
          <w:u w:val="single"/>
        </w:rPr>
      </w:pPr>
    </w:p>
    <w:p w:rsidR="0075087D" w:rsidRPr="0075087D" w:rsidRDefault="0075087D" w:rsidP="007661B0">
      <w:pPr>
        <w:jc w:val="both"/>
        <w:rPr>
          <w:rFonts w:cs="Courier New"/>
          <w:b/>
          <w:sz w:val="20"/>
          <w:szCs w:val="20"/>
          <w:u w:val="single"/>
        </w:rPr>
      </w:pPr>
      <w:r w:rsidRPr="0075087D">
        <w:rPr>
          <w:rFonts w:cs="Courier New"/>
          <w:b/>
          <w:sz w:val="20"/>
          <w:szCs w:val="20"/>
          <w:u w:val="single"/>
        </w:rPr>
        <w:lastRenderedPageBreak/>
        <w:t>PROGRAMA GENERAL</w:t>
      </w:r>
    </w:p>
    <w:p w:rsidR="0075087D" w:rsidRPr="0075087D" w:rsidRDefault="0075087D" w:rsidP="007661B0">
      <w:pPr>
        <w:jc w:val="both"/>
        <w:rPr>
          <w:b/>
          <w:bCs/>
          <w:sz w:val="20"/>
          <w:szCs w:val="20"/>
        </w:rPr>
      </w:pPr>
      <w:r w:rsidRPr="0075087D">
        <w:rPr>
          <w:b/>
          <w:bCs/>
          <w:sz w:val="20"/>
          <w:szCs w:val="20"/>
        </w:rPr>
        <w:t xml:space="preserve">MODULO 1. CONCEPTOS  GENERALES, GESTIÓN Y ORGANIZACIÓN EN CUIDADOS PALIATIVOS  </w:t>
      </w:r>
    </w:p>
    <w:p w:rsidR="0075087D" w:rsidRPr="0075087D" w:rsidRDefault="0075087D" w:rsidP="007661B0">
      <w:pPr>
        <w:jc w:val="both"/>
        <w:rPr>
          <w:b/>
          <w:bCs/>
          <w:sz w:val="20"/>
          <w:szCs w:val="20"/>
        </w:rPr>
      </w:pPr>
      <w:r w:rsidRPr="0075087D">
        <w:rPr>
          <w:b/>
          <w:bCs/>
          <w:sz w:val="20"/>
          <w:szCs w:val="20"/>
        </w:rPr>
        <w:t>MODULO 2. ABORDAJE DE LOS SÍNTOMAS MÁS FRECUENTES EN EL PACIENTE CON ENFERMEDAD CRÓNICA AVANZADA Y NECESIDADES PALIATIVAS</w:t>
      </w:r>
    </w:p>
    <w:p w:rsidR="0075087D" w:rsidRDefault="0075087D" w:rsidP="007661B0">
      <w:pPr>
        <w:jc w:val="both"/>
        <w:rPr>
          <w:b/>
          <w:bCs/>
          <w:sz w:val="20"/>
          <w:szCs w:val="20"/>
        </w:rPr>
      </w:pPr>
      <w:r w:rsidRPr="0075087D">
        <w:rPr>
          <w:b/>
          <w:bCs/>
          <w:sz w:val="20"/>
          <w:szCs w:val="20"/>
        </w:rPr>
        <w:t xml:space="preserve">MÓDULO 3. CUIDADOS PALIATIVOS EN EL PACIENTE CON ENFERMEDAD ONCOLÓGICA, CON INSUFICIENCIA DE </w:t>
      </w:r>
      <w:r w:rsidR="000707E7" w:rsidRPr="0075087D">
        <w:rPr>
          <w:b/>
          <w:bCs/>
          <w:sz w:val="20"/>
          <w:szCs w:val="20"/>
        </w:rPr>
        <w:t>ORGANO,</w:t>
      </w:r>
      <w:r w:rsidRPr="0075087D">
        <w:rPr>
          <w:b/>
          <w:bCs/>
          <w:sz w:val="20"/>
          <w:szCs w:val="20"/>
        </w:rPr>
        <w:t xml:space="preserve"> ANCIANO CON NECESIDADES PALIATIVAS </w:t>
      </w:r>
      <w:r w:rsidR="000707E7" w:rsidRPr="0075087D">
        <w:rPr>
          <w:b/>
          <w:bCs/>
          <w:sz w:val="20"/>
          <w:szCs w:val="20"/>
        </w:rPr>
        <w:t>Y CUIDADOS</w:t>
      </w:r>
      <w:r w:rsidRPr="0075087D">
        <w:rPr>
          <w:b/>
          <w:bCs/>
          <w:sz w:val="20"/>
          <w:szCs w:val="20"/>
        </w:rPr>
        <w:t xml:space="preserve"> PALIATIVOS PEDIÁTRICOS</w:t>
      </w:r>
    </w:p>
    <w:p w:rsidR="00EC734F" w:rsidRPr="00EC734F" w:rsidRDefault="00EC734F" w:rsidP="00EC734F">
      <w:pPr>
        <w:numPr>
          <w:ilvl w:val="0"/>
          <w:numId w:val="7"/>
        </w:numPr>
        <w:spacing w:line="240" w:lineRule="auto"/>
        <w:jc w:val="both"/>
        <w:rPr>
          <w:b/>
          <w:sz w:val="20"/>
          <w:szCs w:val="20"/>
          <w:u w:val="single"/>
        </w:rPr>
      </w:pPr>
      <w:r w:rsidRPr="00EC734F">
        <w:rPr>
          <w:sz w:val="20"/>
          <w:szCs w:val="20"/>
        </w:rPr>
        <w:t xml:space="preserve">Paciente con enfermedad oncológica avanzada. </w:t>
      </w:r>
    </w:p>
    <w:p w:rsidR="00EC734F" w:rsidRPr="00EC734F" w:rsidRDefault="00EC734F" w:rsidP="00EC734F">
      <w:pPr>
        <w:numPr>
          <w:ilvl w:val="0"/>
          <w:numId w:val="7"/>
        </w:numPr>
        <w:spacing w:line="240" w:lineRule="auto"/>
        <w:jc w:val="both"/>
        <w:rPr>
          <w:b/>
          <w:sz w:val="20"/>
          <w:szCs w:val="20"/>
          <w:u w:val="single"/>
        </w:rPr>
      </w:pPr>
      <w:r w:rsidRPr="00EC734F">
        <w:rPr>
          <w:sz w:val="20"/>
          <w:szCs w:val="20"/>
        </w:rPr>
        <w:t xml:space="preserve">Paciente con insuficiencia de órgano. </w:t>
      </w:r>
    </w:p>
    <w:p w:rsidR="00EC734F" w:rsidRPr="00EC734F" w:rsidRDefault="00EC734F" w:rsidP="00EC734F">
      <w:pPr>
        <w:numPr>
          <w:ilvl w:val="0"/>
          <w:numId w:val="7"/>
        </w:numPr>
        <w:spacing w:line="240" w:lineRule="auto"/>
        <w:jc w:val="both"/>
        <w:rPr>
          <w:b/>
          <w:sz w:val="20"/>
          <w:szCs w:val="20"/>
          <w:u w:val="single"/>
        </w:rPr>
      </w:pPr>
      <w:r w:rsidRPr="00EC734F">
        <w:rPr>
          <w:sz w:val="20"/>
          <w:szCs w:val="20"/>
        </w:rPr>
        <w:t xml:space="preserve">Paciente anciano. </w:t>
      </w:r>
    </w:p>
    <w:p w:rsidR="00EC734F" w:rsidRPr="00EC734F" w:rsidRDefault="00EC734F" w:rsidP="00EC734F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EC734F">
        <w:rPr>
          <w:sz w:val="20"/>
          <w:szCs w:val="20"/>
        </w:rPr>
        <w:t xml:space="preserve">Cuidados paliativos pediátricos. </w:t>
      </w:r>
    </w:p>
    <w:p w:rsidR="0075087D" w:rsidRPr="0075087D" w:rsidRDefault="0075087D" w:rsidP="007661B0">
      <w:pPr>
        <w:jc w:val="both"/>
        <w:rPr>
          <w:b/>
          <w:bCs/>
          <w:sz w:val="20"/>
          <w:szCs w:val="20"/>
        </w:rPr>
      </w:pPr>
      <w:r w:rsidRPr="0075087D">
        <w:rPr>
          <w:b/>
          <w:bCs/>
          <w:sz w:val="20"/>
          <w:szCs w:val="20"/>
        </w:rPr>
        <w:t>MÓDULO 4. ÉTICA</w:t>
      </w:r>
    </w:p>
    <w:p w:rsidR="0075087D" w:rsidRPr="0075087D" w:rsidRDefault="0075087D" w:rsidP="007661B0">
      <w:pPr>
        <w:jc w:val="both"/>
        <w:rPr>
          <w:b/>
          <w:bCs/>
          <w:sz w:val="20"/>
          <w:szCs w:val="20"/>
        </w:rPr>
      </w:pPr>
      <w:r w:rsidRPr="0075087D">
        <w:rPr>
          <w:b/>
          <w:bCs/>
          <w:sz w:val="20"/>
          <w:szCs w:val="20"/>
        </w:rPr>
        <w:t>MÓDULO 5.ATENCIÓN PSICOSOCIAL AL PACIENTE Y FAMILIA AL FINAL DE LA VIDA</w:t>
      </w:r>
    </w:p>
    <w:p w:rsidR="0075087D" w:rsidRPr="0075087D" w:rsidRDefault="0075087D" w:rsidP="007661B0">
      <w:pPr>
        <w:jc w:val="both"/>
        <w:rPr>
          <w:b/>
          <w:bCs/>
          <w:sz w:val="20"/>
          <w:szCs w:val="20"/>
        </w:rPr>
      </w:pPr>
      <w:r w:rsidRPr="0075087D">
        <w:rPr>
          <w:b/>
          <w:bCs/>
          <w:sz w:val="20"/>
          <w:szCs w:val="20"/>
        </w:rPr>
        <w:t>MÓDULO 6. INVESTIGACIÓN EN EL PACIENTE CON ENFERMEDAD AVANZADA Y NECESIDADES PALIATIVAS</w:t>
      </w:r>
    </w:p>
    <w:p w:rsidR="0075087D" w:rsidRPr="0075087D" w:rsidRDefault="0075087D" w:rsidP="007661B0">
      <w:pPr>
        <w:jc w:val="both"/>
        <w:rPr>
          <w:sz w:val="20"/>
          <w:szCs w:val="20"/>
        </w:rPr>
      </w:pPr>
      <w:r w:rsidRPr="0075087D">
        <w:rPr>
          <w:b/>
          <w:bCs/>
          <w:sz w:val="20"/>
          <w:szCs w:val="20"/>
        </w:rPr>
        <w:t>MÓDULO 7. ASPECTOS LEGALES EN CUIDADOS PALIATIVOS</w:t>
      </w:r>
      <w:r w:rsidR="00EC734F">
        <w:rPr>
          <w:b/>
          <w:bCs/>
          <w:sz w:val="20"/>
          <w:szCs w:val="20"/>
        </w:rPr>
        <w:t>.</w:t>
      </w:r>
    </w:p>
    <w:p w:rsidR="004571A0" w:rsidRPr="004571A0" w:rsidRDefault="004571A0" w:rsidP="004571A0">
      <w:pPr>
        <w:spacing w:after="0" w:line="240" w:lineRule="auto"/>
        <w:ind w:left="1410" w:hanging="141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:rsidR="00DD350F" w:rsidRDefault="00DD350F" w:rsidP="002A0DF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0707E7" w:rsidRDefault="002A0DFA" w:rsidP="00D30BB0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Información: </w:t>
      </w:r>
      <w:r w:rsidR="00EC734F">
        <w:rPr>
          <w:rFonts w:ascii="Arial" w:hAnsi="Arial" w:cs="Arial"/>
          <w:spacing w:val="-3"/>
          <w:sz w:val="20"/>
          <w:szCs w:val="20"/>
        </w:rPr>
        <w:t xml:space="preserve">Servicio de </w:t>
      </w:r>
      <w:r w:rsidR="000707E7">
        <w:rPr>
          <w:rFonts w:ascii="Arial" w:hAnsi="Arial" w:cs="Arial"/>
          <w:spacing w:val="-3"/>
          <w:sz w:val="20"/>
          <w:szCs w:val="20"/>
        </w:rPr>
        <w:t>Geriatría</w:t>
      </w:r>
      <w:r>
        <w:rPr>
          <w:rFonts w:ascii="Arial" w:hAnsi="Arial" w:cs="Arial"/>
          <w:spacing w:val="-3"/>
          <w:sz w:val="20"/>
          <w:szCs w:val="20"/>
        </w:rPr>
        <w:t xml:space="preserve">. </w:t>
      </w:r>
    </w:p>
    <w:p w:rsidR="000707E7" w:rsidRDefault="002A0DFA" w:rsidP="00D30BB0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lang w:val="en-US"/>
        </w:rPr>
      </w:pPr>
      <w:r w:rsidRPr="000707E7">
        <w:rPr>
          <w:rFonts w:ascii="Arial" w:hAnsi="Arial" w:cs="Arial"/>
          <w:spacing w:val="-3"/>
          <w:sz w:val="20"/>
          <w:szCs w:val="20"/>
          <w:lang w:val="en-US"/>
        </w:rPr>
        <w:t xml:space="preserve">Tf: 91 330 33 06. </w:t>
      </w:r>
      <w:r w:rsidRPr="002A0DFA">
        <w:rPr>
          <w:rFonts w:ascii="Arial" w:hAnsi="Arial" w:cs="Arial"/>
          <w:spacing w:val="-3"/>
          <w:sz w:val="20"/>
          <w:szCs w:val="20"/>
          <w:lang w:val="en-US"/>
        </w:rPr>
        <w:t xml:space="preserve">Mail: </w:t>
      </w:r>
      <w:hyperlink r:id="rId7" w:history="1">
        <w:r w:rsidR="000707E7" w:rsidRPr="006A2986">
          <w:rPr>
            <w:rStyle w:val="Hipervnculo"/>
            <w:rFonts w:ascii="Arial" w:hAnsi="Arial" w:cs="Arial"/>
            <w:spacing w:val="-3"/>
            <w:sz w:val="20"/>
            <w:szCs w:val="20"/>
            <w:lang w:val="en-US"/>
          </w:rPr>
          <w:t>geriat.hcsc@salud.madrid.org</w:t>
        </w:r>
      </w:hyperlink>
      <w:bookmarkStart w:id="0" w:name="_GoBack"/>
      <w:bookmarkEnd w:id="0"/>
    </w:p>
    <w:p w:rsidR="000707E7" w:rsidRDefault="000707E7" w:rsidP="00D30BB0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lang w:val="en-US"/>
        </w:rPr>
      </w:pPr>
    </w:p>
    <w:p w:rsidR="000707E7" w:rsidRDefault="000707E7" w:rsidP="00D30BB0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lang w:val="en-US"/>
        </w:rPr>
      </w:pPr>
    </w:p>
    <w:p w:rsidR="000707E7" w:rsidRPr="002A0DFA" w:rsidRDefault="000707E7" w:rsidP="00D30BB0">
      <w:pPr>
        <w:spacing w:after="0" w:line="240" w:lineRule="auto"/>
        <w:jc w:val="both"/>
        <w:rPr>
          <w:lang w:val="en-US"/>
        </w:rPr>
      </w:pPr>
    </w:p>
    <w:sectPr w:rsidR="000707E7" w:rsidRPr="002A0DFA" w:rsidSect="00D94CE3">
      <w:head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34" w:rsidRDefault="00FF7E34" w:rsidP="00D94CE3">
      <w:pPr>
        <w:spacing w:after="0" w:line="240" w:lineRule="auto"/>
      </w:pPr>
      <w:r>
        <w:separator/>
      </w:r>
    </w:p>
  </w:endnote>
  <w:endnote w:type="continuationSeparator" w:id="0">
    <w:p w:rsidR="00FF7E34" w:rsidRDefault="00FF7E34" w:rsidP="00D9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34" w:rsidRDefault="00FF7E34" w:rsidP="00D94CE3">
      <w:pPr>
        <w:spacing w:after="0" w:line="240" w:lineRule="auto"/>
      </w:pPr>
      <w:r>
        <w:separator/>
      </w:r>
    </w:p>
  </w:footnote>
  <w:footnote w:type="continuationSeparator" w:id="0">
    <w:p w:rsidR="00FF7E34" w:rsidRDefault="00FF7E34" w:rsidP="00D9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B0" w:rsidRDefault="000707E7" w:rsidP="000707E7">
    <w:pPr>
      <w:jc w:val="center"/>
      <w:rPr>
        <w:rFonts w:ascii="Book Antiqua" w:hAnsi="Book Antiqua"/>
        <w:b/>
        <w:noProof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914EBA0" wp14:editId="22A01B97">
          <wp:simplePos x="0" y="0"/>
          <wp:positionH relativeFrom="margin">
            <wp:posOffset>337960</wp:posOffset>
          </wp:positionH>
          <wp:positionV relativeFrom="margin">
            <wp:posOffset>-1259774</wp:posOffset>
          </wp:positionV>
          <wp:extent cx="806450" cy="927100"/>
          <wp:effectExtent l="0" t="0" r="0" b="6350"/>
          <wp:wrapNone/>
          <wp:docPr id="1" name="0 Imagen" descr="logo u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5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DC01519" wp14:editId="7CF64395">
          <wp:simplePos x="0" y="0"/>
          <wp:positionH relativeFrom="margin">
            <wp:posOffset>8187055</wp:posOffset>
          </wp:positionH>
          <wp:positionV relativeFrom="margin">
            <wp:posOffset>-1211638</wp:posOffset>
          </wp:positionV>
          <wp:extent cx="1533525" cy="520700"/>
          <wp:effectExtent l="0" t="0" r="9525" b="0"/>
          <wp:wrapNone/>
          <wp:docPr id="2" name="1 Imagen" descr="logo facultad de medi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de medic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52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1B0" w:rsidRPr="00C4507E">
      <w:rPr>
        <w:rFonts w:ascii="Book Antiqua" w:hAnsi="Book Antiqua"/>
        <w:b/>
        <w:noProof/>
        <w:sz w:val="16"/>
        <w:szCs w:val="16"/>
        <w:lang w:eastAsia="es-ES"/>
      </w:rPr>
      <w:t>MASTER: PACIENTE CON ENFERMEDAD CRONICA AVANZADA Y NECESIDADES PALIATIVAS</w:t>
    </w:r>
  </w:p>
  <w:p w:rsidR="000707E7" w:rsidRDefault="007661B0" w:rsidP="000707E7">
    <w:pPr>
      <w:jc w:val="center"/>
      <w:rPr>
        <w:rFonts w:ascii="Book Antiqua" w:hAnsi="Book Antiqua"/>
        <w:b/>
        <w:noProof/>
        <w:sz w:val="16"/>
        <w:szCs w:val="16"/>
        <w:lang w:eastAsia="es-ES"/>
      </w:rPr>
    </w:pPr>
    <w:r>
      <w:rPr>
        <w:rFonts w:ascii="Book Antiqua" w:hAnsi="Book Antiqua"/>
        <w:b/>
        <w:noProof/>
        <w:sz w:val="16"/>
        <w:szCs w:val="16"/>
        <w:lang w:eastAsia="es-ES"/>
      </w:rPr>
      <w:t>Dirección :  Prof. L. Collado Yurrita</w:t>
    </w:r>
    <w:r w:rsidR="000707E7">
      <w:rPr>
        <w:rFonts w:ascii="Book Antiqua" w:hAnsi="Book Antiqua"/>
        <w:b/>
        <w:noProof/>
        <w:sz w:val="16"/>
        <w:szCs w:val="16"/>
        <w:lang w:eastAsia="es-ES"/>
      </w:rPr>
      <w:t xml:space="preserve">  </w:t>
    </w:r>
  </w:p>
  <w:p w:rsidR="000707E7" w:rsidRDefault="007661B0" w:rsidP="000707E7">
    <w:pPr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Prof. P. Gil Gregorio</w:t>
    </w:r>
  </w:p>
  <w:p w:rsidR="00D94CE3" w:rsidRDefault="007661B0" w:rsidP="000707E7">
    <w:pPr>
      <w:jc w:val="center"/>
    </w:pPr>
    <w:r>
      <w:rPr>
        <w:rFonts w:ascii="Book Antiqua" w:hAnsi="Book Antiqua"/>
        <w:b/>
        <w:sz w:val="16"/>
        <w:szCs w:val="16"/>
      </w:rPr>
      <w:t xml:space="preserve">  ORGANIZADO POR UNIDAD DE CUIDADOS PALIATIVOS Y SERVICIO DE GERIATRIA. HOSPITAL CLINICO SAN CARLOS Y ESAPD-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AF9"/>
    <w:multiLevelType w:val="hybridMultilevel"/>
    <w:tmpl w:val="3CFE600A"/>
    <w:lvl w:ilvl="0" w:tplc="B3960452">
      <w:start w:val="1"/>
      <w:numFmt w:val="bullet"/>
      <w:lvlText w:val="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7C824F4"/>
    <w:multiLevelType w:val="hybridMultilevel"/>
    <w:tmpl w:val="9EAE18BE"/>
    <w:lvl w:ilvl="0" w:tplc="B0506BC6">
      <w:start w:val="1"/>
      <w:numFmt w:val="decimal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AA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0205A1"/>
    <w:multiLevelType w:val="hybridMultilevel"/>
    <w:tmpl w:val="54DC130E"/>
    <w:lvl w:ilvl="0" w:tplc="3EEC74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DEA156">
      <w:start w:val="14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7C9B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60B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3051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784CB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8062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56EC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F668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D37033C"/>
    <w:multiLevelType w:val="hybridMultilevel"/>
    <w:tmpl w:val="78F25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88F"/>
    <w:multiLevelType w:val="singleLevel"/>
    <w:tmpl w:val="8C960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  <w:szCs w:val="18"/>
      </w:rPr>
    </w:lvl>
  </w:abstractNum>
  <w:abstractNum w:abstractNumId="6" w15:restartNumberingAfterBreak="0">
    <w:nsid w:val="6D49680F"/>
    <w:multiLevelType w:val="hybridMultilevel"/>
    <w:tmpl w:val="B7F6D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E3"/>
    <w:rsid w:val="0005090E"/>
    <w:rsid w:val="00051A48"/>
    <w:rsid w:val="000707E7"/>
    <w:rsid w:val="000F2960"/>
    <w:rsid w:val="00190945"/>
    <w:rsid w:val="002A0DFA"/>
    <w:rsid w:val="002D72CE"/>
    <w:rsid w:val="00333793"/>
    <w:rsid w:val="003869A4"/>
    <w:rsid w:val="003B116F"/>
    <w:rsid w:val="00424B67"/>
    <w:rsid w:val="004571A0"/>
    <w:rsid w:val="004E3B5F"/>
    <w:rsid w:val="007073E0"/>
    <w:rsid w:val="0075087D"/>
    <w:rsid w:val="007661B0"/>
    <w:rsid w:val="007B14D8"/>
    <w:rsid w:val="0080337D"/>
    <w:rsid w:val="009C5C61"/>
    <w:rsid w:val="00A71CC0"/>
    <w:rsid w:val="00B13528"/>
    <w:rsid w:val="00BE502D"/>
    <w:rsid w:val="00C23D65"/>
    <w:rsid w:val="00C62C42"/>
    <w:rsid w:val="00C859A0"/>
    <w:rsid w:val="00CC22E1"/>
    <w:rsid w:val="00CD027E"/>
    <w:rsid w:val="00CD7743"/>
    <w:rsid w:val="00D30BB0"/>
    <w:rsid w:val="00D94CE3"/>
    <w:rsid w:val="00DB7F9F"/>
    <w:rsid w:val="00DD350F"/>
    <w:rsid w:val="00E33ACE"/>
    <w:rsid w:val="00E93EB1"/>
    <w:rsid w:val="00EC734F"/>
    <w:rsid w:val="00EE45DE"/>
    <w:rsid w:val="00FD361A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A86D"/>
  <w15:docId w15:val="{400ED54E-DE34-4C4D-A1F6-1F05B701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67"/>
  </w:style>
  <w:style w:type="paragraph" w:styleId="Ttulo4">
    <w:name w:val="heading 4"/>
    <w:basedOn w:val="Normal"/>
    <w:next w:val="Normal"/>
    <w:link w:val="Ttulo4Car"/>
    <w:qFormat/>
    <w:rsid w:val="00D94CE3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Garamond" w:eastAsia="Times New Roman" w:hAnsi="Garamond" w:cs="Times New Roman"/>
      <w:b/>
      <w:color w:val="000000"/>
      <w:sz w:val="16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D94CE3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Garamond" w:eastAsia="Times New Roman" w:hAnsi="Garamond" w:cs="Times New Roman"/>
      <w:b/>
      <w:color w:val="000000"/>
      <w:sz w:val="1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CE3"/>
  </w:style>
  <w:style w:type="paragraph" w:styleId="Piedepgina">
    <w:name w:val="footer"/>
    <w:basedOn w:val="Normal"/>
    <w:link w:val="PiedepginaCar"/>
    <w:uiPriority w:val="99"/>
    <w:unhideWhenUsed/>
    <w:rsid w:val="00D94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CE3"/>
  </w:style>
  <w:style w:type="character" w:customStyle="1" w:styleId="Ttulo5Car">
    <w:name w:val="Título 5 Car"/>
    <w:basedOn w:val="Fuentedeprrafopredeter"/>
    <w:link w:val="Ttulo5"/>
    <w:rsid w:val="00D94CE3"/>
    <w:rPr>
      <w:rFonts w:ascii="Garamond" w:eastAsia="Times New Roman" w:hAnsi="Garamond" w:cs="Times New Roman"/>
      <w:b/>
      <w:color w:val="000000"/>
      <w:sz w:val="1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rsid w:val="00D94CE3"/>
    <w:rPr>
      <w:rFonts w:ascii="Garamond" w:eastAsia="Times New Roman" w:hAnsi="Garamond" w:cs="Times New Roman"/>
      <w:b/>
      <w:color w:val="000000"/>
      <w:sz w:val="16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E33ACE"/>
    <w:pPr>
      <w:spacing w:after="0" w:line="240" w:lineRule="auto"/>
      <w:ind w:left="1410" w:hanging="141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33AC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A0DF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0D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iat.hcsc@salud.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Victor Paredes</cp:lastModifiedBy>
  <cp:revision>3</cp:revision>
  <cp:lastPrinted>2018-05-25T09:02:00Z</cp:lastPrinted>
  <dcterms:created xsi:type="dcterms:W3CDTF">2018-05-29T19:45:00Z</dcterms:created>
  <dcterms:modified xsi:type="dcterms:W3CDTF">2018-05-29T19:48:00Z</dcterms:modified>
</cp:coreProperties>
</file>