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PLANTILLA CV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CICLO DE TEATROXTELÉFONO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Apellidos: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de teléfono: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RRSS y página web (opcional):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(Breve CV, máximo 2 hojas).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Formación.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Experiencia teatral.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Experiencia radiofónica.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Registros lingüísticos.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Logros o premios.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Otros aspectos de interés</w:t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-228599</wp:posOffset>
          </wp:positionV>
          <wp:extent cx="588373" cy="4381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373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5372100</wp:posOffset>
          </wp:positionH>
          <wp:positionV relativeFrom="paragraph">
            <wp:posOffset>-180974</wp:posOffset>
          </wp:positionV>
          <wp:extent cx="357188" cy="440903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8" cy="4409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