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65" w:rsidRPr="00345165" w:rsidRDefault="00345165" w:rsidP="00345165">
      <w:pPr>
        <w:shd w:val="clear" w:color="auto" w:fill="FFFFFF"/>
        <w:spacing w:before="72" w:after="72" w:line="240" w:lineRule="auto"/>
        <w:outlineLvl w:val="0"/>
        <w:rPr>
          <w:rFonts w:ascii="Quattrocento" w:eastAsia="Times New Roman" w:hAnsi="Quattrocento" w:cs="Times New Roman"/>
          <w:color w:val="454545"/>
          <w:kern w:val="36"/>
          <w:sz w:val="60"/>
          <w:szCs w:val="60"/>
          <w:lang w:eastAsia="es-ES"/>
        </w:rPr>
      </w:pPr>
      <w:bookmarkStart w:id="0" w:name="_GoBack"/>
      <w:bookmarkEnd w:id="0"/>
      <w:r>
        <w:rPr>
          <w:rFonts w:ascii="Quattrocento" w:eastAsia="Times New Roman" w:hAnsi="Quattrocento" w:cs="Times New Roman"/>
          <w:color w:val="454545"/>
          <w:kern w:val="36"/>
          <w:sz w:val="60"/>
          <w:szCs w:val="60"/>
          <w:lang w:eastAsia="es-ES"/>
        </w:rPr>
        <w:t>I</w:t>
      </w:r>
      <w:r w:rsidRPr="00345165">
        <w:rPr>
          <w:rFonts w:ascii="Quattrocento" w:eastAsia="Times New Roman" w:hAnsi="Quattrocento" w:cs="Times New Roman"/>
          <w:color w:val="454545"/>
          <w:kern w:val="36"/>
          <w:sz w:val="60"/>
          <w:szCs w:val="60"/>
          <w:lang w:eastAsia="es-ES"/>
        </w:rPr>
        <w:t xml:space="preserve">nforme Final Proyectos </w:t>
      </w:r>
      <w:r w:rsidR="00AF439B">
        <w:rPr>
          <w:rFonts w:ascii="Quattrocento" w:eastAsia="Times New Roman" w:hAnsi="Quattrocento" w:cs="Times New Roman"/>
          <w:color w:val="454545"/>
          <w:kern w:val="36"/>
          <w:sz w:val="60"/>
          <w:szCs w:val="60"/>
          <w:lang w:eastAsia="es-ES"/>
        </w:rPr>
        <w:t>convocatoria pr75</w:t>
      </w:r>
      <w:r w:rsidR="00C1742D">
        <w:rPr>
          <w:rFonts w:ascii="Quattrocento" w:eastAsia="Times New Roman" w:hAnsi="Quattrocento" w:cs="Times New Roman"/>
          <w:color w:val="454545"/>
          <w:kern w:val="36"/>
          <w:sz w:val="60"/>
          <w:szCs w:val="60"/>
          <w:lang w:eastAsia="es-ES"/>
        </w:rPr>
        <w:t>/1</w:t>
      </w:r>
      <w:r w:rsidR="00AF439B">
        <w:rPr>
          <w:rFonts w:ascii="Quattrocento" w:eastAsia="Times New Roman" w:hAnsi="Quattrocento" w:cs="Times New Roman"/>
          <w:color w:val="454545"/>
          <w:kern w:val="36"/>
          <w:sz w:val="60"/>
          <w:szCs w:val="60"/>
          <w:lang w:eastAsia="es-ES"/>
        </w:rPr>
        <w:t>8</w:t>
      </w:r>
    </w:p>
    <w:p w:rsidR="00345165" w:rsidRPr="00345165" w:rsidRDefault="00345165" w:rsidP="00345165">
      <w:pPr>
        <w:shd w:val="clear" w:color="auto" w:fill="FFFFFF"/>
        <w:spacing w:after="150" w:line="240" w:lineRule="auto"/>
        <w:rPr>
          <w:rFonts w:ascii="Quattrocento" w:eastAsia="Times New Roman" w:hAnsi="Quattrocento" w:cs="Times New Roman"/>
          <w:color w:val="454545"/>
          <w:sz w:val="24"/>
          <w:szCs w:val="24"/>
          <w:lang w:eastAsia="es-ES"/>
        </w:rPr>
      </w:pPr>
      <w:r w:rsidRPr="00345165">
        <w:rPr>
          <w:rFonts w:ascii="Quattrocento" w:eastAsia="Times New Roman" w:hAnsi="Quattrocento" w:cs="Times New Roman"/>
          <w:color w:val="454545"/>
          <w:sz w:val="24"/>
          <w:szCs w:val="24"/>
          <w:lang w:eastAsia="es-ES"/>
        </w:rPr>
        <w:t>Según lo indicado en el artículo 8.</w:t>
      </w:r>
      <w:r w:rsidR="00AF439B">
        <w:rPr>
          <w:rFonts w:ascii="Quattrocento" w:eastAsia="Times New Roman" w:hAnsi="Quattrocento" w:cs="Times New Roman"/>
          <w:color w:val="454545"/>
          <w:sz w:val="24"/>
          <w:szCs w:val="24"/>
          <w:lang w:eastAsia="es-ES"/>
        </w:rPr>
        <w:t>6 de la Resolución de 13</w:t>
      </w:r>
      <w:r w:rsidRPr="00345165">
        <w:rPr>
          <w:rFonts w:ascii="Quattrocento" w:eastAsia="Times New Roman" w:hAnsi="Quattrocento" w:cs="Times New Roman"/>
          <w:color w:val="454545"/>
          <w:sz w:val="24"/>
          <w:szCs w:val="24"/>
          <w:lang w:eastAsia="es-ES"/>
        </w:rPr>
        <w:t xml:space="preserve"> de </w:t>
      </w:r>
      <w:r w:rsidR="00AF439B">
        <w:rPr>
          <w:rFonts w:ascii="Quattrocento" w:eastAsia="Times New Roman" w:hAnsi="Quattrocento" w:cs="Times New Roman"/>
          <w:color w:val="454545"/>
          <w:sz w:val="24"/>
          <w:szCs w:val="24"/>
          <w:lang w:eastAsia="es-ES"/>
        </w:rPr>
        <w:t xml:space="preserve">Septiembre </w:t>
      </w:r>
      <w:r w:rsidRPr="00345165">
        <w:rPr>
          <w:rFonts w:ascii="Quattrocento" w:eastAsia="Times New Roman" w:hAnsi="Quattrocento" w:cs="Times New Roman"/>
          <w:color w:val="454545"/>
          <w:sz w:val="24"/>
          <w:szCs w:val="24"/>
          <w:lang w:eastAsia="es-ES"/>
        </w:rPr>
        <w:t xml:space="preserve"> de 201</w:t>
      </w:r>
      <w:r w:rsidR="00AF439B">
        <w:rPr>
          <w:rFonts w:ascii="Quattrocento" w:eastAsia="Times New Roman" w:hAnsi="Quattrocento" w:cs="Times New Roman"/>
          <w:color w:val="454545"/>
          <w:sz w:val="24"/>
          <w:szCs w:val="24"/>
          <w:lang w:eastAsia="es-ES"/>
        </w:rPr>
        <w:t>8</w:t>
      </w:r>
      <w:r w:rsidRPr="00345165">
        <w:rPr>
          <w:rFonts w:ascii="Quattrocento" w:eastAsia="Times New Roman" w:hAnsi="Quattrocento" w:cs="Times New Roman"/>
          <w:color w:val="454545"/>
          <w:sz w:val="24"/>
          <w:szCs w:val="24"/>
          <w:lang w:eastAsia="es-ES"/>
        </w:rPr>
        <w:t xml:space="preserve">, de la Universidad Complutense de Madrid por la que se realiza la convocatoria de ayudas para la financiación de proyectos de </w:t>
      </w:r>
      <w:r w:rsidR="00C1742D">
        <w:rPr>
          <w:rFonts w:ascii="Quattrocento" w:eastAsia="Times New Roman" w:hAnsi="Quattrocento" w:cs="Times New Roman"/>
          <w:color w:val="454545"/>
          <w:sz w:val="24"/>
          <w:szCs w:val="24"/>
          <w:lang w:eastAsia="es-ES"/>
        </w:rPr>
        <w:t>Investigación SANTANDER-UCM 201</w:t>
      </w:r>
      <w:r w:rsidR="00AF439B">
        <w:rPr>
          <w:rFonts w:ascii="Quattrocento" w:eastAsia="Times New Roman" w:hAnsi="Quattrocento" w:cs="Times New Roman"/>
          <w:color w:val="454545"/>
          <w:sz w:val="24"/>
          <w:szCs w:val="24"/>
          <w:lang w:eastAsia="es-ES"/>
        </w:rPr>
        <w:t>8</w:t>
      </w:r>
      <w:r w:rsidRPr="00345165">
        <w:rPr>
          <w:rFonts w:ascii="Quattrocento" w:eastAsia="Times New Roman" w:hAnsi="Quattrocento" w:cs="Times New Roman"/>
          <w:color w:val="454545"/>
          <w:sz w:val="24"/>
          <w:szCs w:val="24"/>
          <w:lang w:eastAsia="es-ES"/>
        </w:rPr>
        <w:t>, en el plazo de dos meses desde la finalización de la ayuda, el investigador responsable del proyecto, deberá presentar de oficio en el Servicio de Investigación de la UCM, un informe final (según "modelo normalizado", que refleje la actividad científica, el grado de consecución de los objetivos propuestos, junto con la certificación económica de la ejecuc</w:t>
      </w:r>
      <w:r>
        <w:rPr>
          <w:rFonts w:ascii="Quattrocento" w:eastAsia="Times New Roman" w:hAnsi="Quattrocento" w:cs="Times New Roman"/>
          <w:color w:val="454545"/>
          <w:sz w:val="24"/>
          <w:szCs w:val="24"/>
          <w:lang w:eastAsia="es-ES"/>
        </w:rPr>
        <w:t>ión</w:t>
      </w:r>
      <w:r w:rsidRPr="00345165">
        <w:rPr>
          <w:rFonts w:ascii="Quattrocento" w:eastAsia="Times New Roman" w:hAnsi="Quattrocento" w:cs="Times New Roman"/>
          <w:color w:val="454545"/>
          <w:sz w:val="24"/>
          <w:szCs w:val="24"/>
          <w:lang w:eastAsia="es-ES"/>
        </w:rPr>
        <w:t xml:space="preserve"> de la ayuda y las variaciones producidas.</w:t>
      </w:r>
    </w:p>
    <w:p w:rsidR="00345165" w:rsidRPr="00345165" w:rsidRDefault="00345165" w:rsidP="00345165">
      <w:pPr>
        <w:shd w:val="clear" w:color="auto" w:fill="FFFFFF"/>
        <w:spacing w:after="150" w:line="240" w:lineRule="auto"/>
        <w:rPr>
          <w:rFonts w:ascii="Quattrocento" w:eastAsia="Times New Roman" w:hAnsi="Quattrocento" w:cs="Times New Roman"/>
          <w:color w:val="454545"/>
          <w:sz w:val="24"/>
          <w:szCs w:val="24"/>
          <w:lang w:eastAsia="es-ES"/>
        </w:rPr>
      </w:pPr>
      <w:r w:rsidRPr="00345165">
        <w:rPr>
          <w:rFonts w:ascii="Quattrocento" w:eastAsia="Times New Roman" w:hAnsi="Quattrocento" w:cs="Times New Roman"/>
          <w:b/>
          <w:bCs/>
          <w:color w:val="454545"/>
          <w:sz w:val="24"/>
          <w:szCs w:val="24"/>
          <w:lang w:eastAsia="es-ES"/>
        </w:rPr>
        <w:t>Plazo máximo de entrega</w:t>
      </w:r>
      <w:r w:rsidR="00F2124D">
        <w:rPr>
          <w:rFonts w:ascii="Quattrocento" w:eastAsia="Times New Roman" w:hAnsi="Quattrocento" w:cs="Times New Roman"/>
          <w:color w:val="454545"/>
          <w:sz w:val="24"/>
          <w:szCs w:val="24"/>
          <w:lang w:eastAsia="es-ES"/>
        </w:rPr>
        <w:t>:</w:t>
      </w:r>
      <w:r w:rsidRPr="00345165">
        <w:rPr>
          <w:rFonts w:ascii="Quattrocento" w:eastAsia="Times New Roman" w:hAnsi="Quattrocento" w:cs="Times New Roman"/>
          <w:color w:val="454545"/>
          <w:sz w:val="24"/>
          <w:szCs w:val="24"/>
          <w:lang w:eastAsia="es-ES"/>
        </w:rPr>
        <w:t> </w:t>
      </w:r>
      <w:r w:rsidR="00AF439B">
        <w:rPr>
          <w:rFonts w:ascii="Quattrocento" w:eastAsia="Times New Roman" w:hAnsi="Quattrocento" w:cs="Times New Roman"/>
          <w:b/>
          <w:bCs/>
          <w:color w:val="A00D17"/>
          <w:sz w:val="24"/>
          <w:szCs w:val="24"/>
          <w:lang w:eastAsia="es-ES"/>
        </w:rPr>
        <w:t>día 20</w:t>
      </w:r>
      <w:r w:rsidRPr="00345165">
        <w:rPr>
          <w:rFonts w:ascii="Quattrocento" w:eastAsia="Times New Roman" w:hAnsi="Quattrocento" w:cs="Times New Roman"/>
          <w:b/>
          <w:bCs/>
          <w:color w:val="A00D17"/>
          <w:sz w:val="24"/>
          <w:szCs w:val="24"/>
          <w:lang w:eastAsia="es-ES"/>
        </w:rPr>
        <w:t xml:space="preserve"> de e</w:t>
      </w:r>
      <w:r w:rsidR="00AF439B">
        <w:rPr>
          <w:rFonts w:ascii="Quattrocento" w:eastAsia="Times New Roman" w:hAnsi="Quattrocento" w:cs="Times New Roman"/>
          <w:b/>
          <w:bCs/>
          <w:color w:val="A00D17"/>
          <w:sz w:val="24"/>
          <w:szCs w:val="24"/>
          <w:lang w:eastAsia="es-ES"/>
        </w:rPr>
        <w:t>nero de 2020</w:t>
      </w:r>
      <w:r w:rsidRPr="00345165">
        <w:rPr>
          <w:rFonts w:ascii="Quattrocento" w:eastAsia="Times New Roman" w:hAnsi="Quattrocento" w:cs="Times New Roman"/>
          <w:b/>
          <w:bCs/>
          <w:color w:val="A00D17"/>
          <w:sz w:val="24"/>
          <w:szCs w:val="24"/>
          <w:lang w:eastAsia="es-ES"/>
        </w:rPr>
        <w:t xml:space="preserve">, </w:t>
      </w:r>
      <w:r w:rsidR="00C1742D">
        <w:rPr>
          <w:rFonts w:ascii="Quattrocento" w:eastAsia="Times New Roman" w:hAnsi="Quattrocento" w:cs="Times New Roman"/>
          <w:b/>
          <w:bCs/>
          <w:color w:val="A00D17"/>
          <w:sz w:val="24"/>
          <w:szCs w:val="24"/>
          <w:lang w:eastAsia="es-ES"/>
        </w:rPr>
        <w:t>lun</w:t>
      </w:r>
      <w:r w:rsidRPr="00345165">
        <w:rPr>
          <w:rFonts w:ascii="Quattrocento" w:eastAsia="Times New Roman" w:hAnsi="Quattrocento" w:cs="Times New Roman"/>
          <w:b/>
          <w:bCs/>
          <w:color w:val="A00D17"/>
          <w:sz w:val="24"/>
          <w:szCs w:val="24"/>
          <w:lang w:eastAsia="es-ES"/>
        </w:rPr>
        <w:t>es,</w:t>
      </w:r>
      <w:r w:rsidRPr="00345165">
        <w:rPr>
          <w:rFonts w:ascii="Quattrocento" w:eastAsia="Times New Roman" w:hAnsi="Quattrocento" w:cs="Times New Roman"/>
          <w:color w:val="454545"/>
          <w:sz w:val="24"/>
          <w:szCs w:val="24"/>
          <w:lang w:eastAsia="es-ES"/>
        </w:rPr>
        <w:t> </w:t>
      </w:r>
    </w:p>
    <w:p w:rsidR="00345165" w:rsidRPr="00345165" w:rsidRDefault="00345165" w:rsidP="00345165">
      <w:pPr>
        <w:shd w:val="clear" w:color="auto" w:fill="FFFFFF"/>
        <w:spacing w:after="150" w:line="240" w:lineRule="auto"/>
        <w:rPr>
          <w:rFonts w:ascii="Quattrocento" w:eastAsia="Times New Roman" w:hAnsi="Quattrocento" w:cs="Times New Roman"/>
          <w:color w:val="454545"/>
          <w:sz w:val="24"/>
          <w:szCs w:val="24"/>
          <w:lang w:eastAsia="es-ES"/>
        </w:rPr>
      </w:pPr>
      <w:r w:rsidRPr="00345165">
        <w:rPr>
          <w:rFonts w:ascii="Quattrocento" w:eastAsia="Times New Roman" w:hAnsi="Quattrocento" w:cs="Times New Roman"/>
          <w:b/>
          <w:bCs/>
          <w:color w:val="454545"/>
          <w:sz w:val="24"/>
          <w:szCs w:val="24"/>
          <w:lang w:eastAsia="es-ES"/>
        </w:rPr>
        <w:t>Forma de presentación:</w:t>
      </w:r>
      <w:r w:rsidRPr="00345165">
        <w:rPr>
          <w:rFonts w:ascii="Quattrocento" w:eastAsia="Times New Roman" w:hAnsi="Quattrocento" w:cs="Times New Roman"/>
          <w:color w:val="454545"/>
          <w:sz w:val="24"/>
          <w:szCs w:val="24"/>
          <w:lang w:eastAsia="es-ES"/>
        </w:rPr>
        <w:t> El investigador principal de cada proyecto deberá presentar, su memoria científica, en formato papel,  debidamente firmado, según modelo normalizado, pudiendo hacerlo presencialmente en el Servicio de Investigación o por correo interno . (NO SE HARÁ POR E-MAIL, y tampoco será necesario mandarlo por Registro).</w:t>
      </w:r>
    </w:p>
    <w:p w:rsidR="00345165" w:rsidRPr="00345165" w:rsidRDefault="00345165" w:rsidP="00345165">
      <w:pPr>
        <w:shd w:val="clear" w:color="auto" w:fill="FFFFFF"/>
        <w:spacing w:after="150" w:line="240" w:lineRule="auto"/>
        <w:rPr>
          <w:rFonts w:ascii="Quattrocento" w:eastAsia="Times New Roman" w:hAnsi="Quattrocento" w:cs="Times New Roman"/>
          <w:color w:val="454545"/>
          <w:sz w:val="24"/>
          <w:szCs w:val="24"/>
          <w:lang w:eastAsia="es-ES"/>
        </w:rPr>
      </w:pPr>
      <w:r w:rsidRPr="00345165">
        <w:rPr>
          <w:rFonts w:ascii="Quattrocento" w:eastAsia="Times New Roman" w:hAnsi="Quattrocento" w:cs="Times New Roman"/>
          <w:b/>
          <w:bCs/>
          <w:color w:val="454545"/>
          <w:sz w:val="24"/>
          <w:szCs w:val="24"/>
          <w:lang w:eastAsia="es-ES"/>
        </w:rPr>
        <w:t>Lugar de presentación</w:t>
      </w:r>
      <w:r w:rsidRPr="00345165">
        <w:rPr>
          <w:rFonts w:ascii="Quattrocento" w:eastAsia="Times New Roman" w:hAnsi="Quattrocento" w:cs="Times New Roman"/>
          <w:color w:val="454545"/>
          <w:sz w:val="24"/>
          <w:szCs w:val="24"/>
          <w:lang w:eastAsia="es-ES"/>
        </w:rPr>
        <w:t>: </w:t>
      </w:r>
      <w:hyperlink r:id="rId4" w:history="1">
        <w:r w:rsidRPr="00345165">
          <w:rPr>
            <w:rFonts w:ascii="Quattrocento" w:eastAsia="Times New Roman" w:hAnsi="Quattrocento" w:cs="Times New Roman"/>
            <w:color w:val="337AB7"/>
            <w:sz w:val="24"/>
            <w:szCs w:val="24"/>
            <w:lang w:eastAsia="es-ES"/>
          </w:rPr>
          <w:t>Servicio de Investigación</w:t>
        </w:r>
      </w:hyperlink>
      <w:r w:rsidRPr="00345165">
        <w:rPr>
          <w:rFonts w:ascii="Quattrocento" w:eastAsia="Times New Roman" w:hAnsi="Quattrocento" w:cs="Times New Roman"/>
          <w:color w:val="454545"/>
          <w:sz w:val="24"/>
          <w:szCs w:val="24"/>
          <w:lang w:eastAsia="es-ES"/>
        </w:rPr>
        <w:t>, Centro de Investigación y Transferencia Complutense, Facultad de Medicina, Edificio entre pabellones, Calle del doctor Severo Ochoa, 7, 2ª planta, 28040 MADRID.   </w:t>
      </w:r>
    </w:p>
    <w:p w:rsidR="00345165" w:rsidRPr="00345165" w:rsidRDefault="00345165" w:rsidP="00345165">
      <w:pPr>
        <w:shd w:val="clear" w:color="auto" w:fill="FFFFFF"/>
        <w:spacing w:after="150" w:line="240" w:lineRule="auto"/>
        <w:rPr>
          <w:rFonts w:ascii="Quattrocento" w:eastAsia="Times New Roman" w:hAnsi="Quattrocento" w:cs="Times New Roman"/>
          <w:color w:val="454545"/>
          <w:sz w:val="24"/>
          <w:szCs w:val="24"/>
          <w:lang w:eastAsia="es-ES"/>
        </w:rPr>
      </w:pPr>
      <w:r w:rsidRPr="00345165">
        <w:rPr>
          <w:rFonts w:ascii="Quattrocento" w:eastAsia="Times New Roman" w:hAnsi="Quattrocento" w:cs="Times New Roman"/>
          <w:b/>
          <w:bCs/>
          <w:color w:val="454545"/>
          <w:sz w:val="24"/>
          <w:szCs w:val="24"/>
          <w:lang w:eastAsia="es-ES"/>
        </w:rPr>
        <w:t>Documentación a aportar</w:t>
      </w:r>
      <w:r w:rsidRPr="00345165">
        <w:rPr>
          <w:rFonts w:ascii="Quattrocento" w:eastAsia="Times New Roman" w:hAnsi="Quattrocento" w:cs="Times New Roman"/>
          <w:color w:val="454545"/>
          <w:sz w:val="24"/>
          <w:szCs w:val="24"/>
          <w:lang w:eastAsia="es-ES"/>
        </w:rPr>
        <w:t>: </w:t>
      </w:r>
    </w:p>
    <w:p w:rsidR="00345165" w:rsidRPr="00345165" w:rsidRDefault="00345165" w:rsidP="00345165">
      <w:pPr>
        <w:shd w:val="clear" w:color="auto" w:fill="FFFFFF"/>
        <w:spacing w:after="150" w:line="240" w:lineRule="auto"/>
        <w:ind w:left="225"/>
        <w:rPr>
          <w:rFonts w:ascii="Quattrocento" w:eastAsia="Times New Roman" w:hAnsi="Quattrocento" w:cs="Times New Roman"/>
          <w:color w:val="454545"/>
          <w:sz w:val="24"/>
          <w:szCs w:val="24"/>
          <w:lang w:eastAsia="es-ES"/>
        </w:rPr>
      </w:pPr>
      <w:r w:rsidRPr="00345165">
        <w:rPr>
          <w:rFonts w:ascii="Quattrocento" w:eastAsia="Times New Roman" w:hAnsi="Quattrocento" w:cs="Times New Roman"/>
          <w:color w:val="454545"/>
          <w:sz w:val="24"/>
          <w:szCs w:val="24"/>
          <w:lang w:eastAsia="es-ES"/>
        </w:rPr>
        <w:t>- </w:t>
      </w:r>
      <w:hyperlink r:id="rId5" w:history="1">
        <w:r w:rsidRPr="00345165">
          <w:rPr>
            <w:rFonts w:ascii="Quattrocento" w:eastAsia="Times New Roman" w:hAnsi="Quattrocento" w:cs="Times New Roman"/>
            <w:b/>
            <w:bCs/>
            <w:color w:val="337AB7"/>
            <w:sz w:val="24"/>
            <w:szCs w:val="24"/>
            <w:lang w:eastAsia="es-ES"/>
          </w:rPr>
          <w:t>Informe final según modelo normalizado</w:t>
        </w:r>
      </w:hyperlink>
      <w:r w:rsidRPr="00345165">
        <w:rPr>
          <w:rFonts w:ascii="Quattrocento" w:eastAsia="Times New Roman" w:hAnsi="Quattrocento" w:cs="Times New Roman"/>
          <w:color w:val="454545"/>
          <w:sz w:val="24"/>
          <w:szCs w:val="24"/>
          <w:lang w:eastAsia="es-ES"/>
        </w:rPr>
        <w:t>.</w:t>
      </w:r>
    </w:p>
    <w:p w:rsidR="00345165" w:rsidRPr="00345165" w:rsidRDefault="00345165" w:rsidP="00345165">
      <w:pPr>
        <w:shd w:val="clear" w:color="auto" w:fill="FFFFFF"/>
        <w:spacing w:after="150" w:line="240" w:lineRule="auto"/>
        <w:ind w:left="225"/>
        <w:rPr>
          <w:rFonts w:ascii="Quattrocento" w:eastAsia="Times New Roman" w:hAnsi="Quattrocento" w:cs="Times New Roman"/>
          <w:color w:val="454545"/>
          <w:sz w:val="24"/>
          <w:szCs w:val="24"/>
          <w:lang w:eastAsia="es-ES"/>
        </w:rPr>
      </w:pPr>
      <w:r w:rsidRPr="00345165">
        <w:rPr>
          <w:rFonts w:ascii="Quattrocento" w:eastAsia="Times New Roman" w:hAnsi="Quattrocento" w:cs="Times New Roman"/>
          <w:color w:val="454545"/>
          <w:sz w:val="24"/>
          <w:szCs w:val="24"/>
          <w:lang w:eastAsia="es-ES"/>
        </w:rPr>
        <w:t>- Certificación de gastos firmada por la Gerencia de su Facultad.</w:t>
      </w:r>
    </w:p>
    <w:p w:rsidR="00345165" w:rsidRPr="00345165" w:rsidRDefault="00345165" w:rsidP="00345165">
      <w:pPr>
        <w:shd w:val="clear" w:color="auto" w:fill="FFFFFF"/>
        <w:spacing w:after="150" w:line="240" w:lineRule="auto"/>
        <w:rPr>
          <w:rFonts w:ascii="Quattrocento" w:eastAsia="Times New Roman" w:hAnsi="Quattrocento" w:cs="Times New Roman"/>
          <w:color w:val="454545"/>
          <w:sz w:val="24"/>
          <w:szCs w:val="24"/>
          <w:lang w:eastAsia="es-ES"/>
        </w:rPr>
      </w:pPr>
      <w:r w:rsidRPr="00345165">
        <w:rPr>
          <w:rFonts w:ascii="Quattrocento" w:eastAsia="Times New Roman" w:hAnsi="Quattrocento" w:cs="Times New Roman"/>
          <w:b/>
          <w:bCs/>
          <w:color w:val="454545"/>
          <w:sz w:val="24"/>
          <w:szCs w:val="24"/>
          <w:lang w:eastAsia="es-ES"/>
        </w:rPr>
        <w:t>NOTA ACLARATORIA:</w:t>
      </w:r>
      <w:r w:rsidRPr="00345165">
        <w:rPr>
          <w:rFonts w:ascii="Quattrocento" w:eastAsia="Times New Roman" w:hAnsi="Quattrocento" w:cs="Times New Roman"/>
          <w:color w:val="454545"/>
          <w:sz w:val="24"/>
          <w:szCs w:val="24"/>
          <w:lang w:eastAsia="es-ES"/>
        </w:rPr>
        <w:t> Aquellos proyectos que hayan obtenido una prórroga, justificarán 2 meses después de la fecha finalización de su proyecto.</w:t>
      </w:r>
    </w:p>
    <w:p w:rsidR="00F93BDB" w:rsidRDefault="00F93BDB"/>
    <w:sectPr w:rsidR="00F93BDB" w:rsidSect="00A336E6">
      <w:pgSz w:w="11910" w:h="16850" w:code="9"/>
      <w:pgMar w:top="1060" w:right="1338" w:bottom="278"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65"/>
    <w:rsid w:val="00164490"/>
    <w:rsid w:val="00345165"/>
    <w:rsid w:val="00A336E6"/>
    <w:rsid w:val="00AF439B"/>
    <w:rsid w:val="00C1742D"/>
    <w:rsid w:val="00F2124D"/>
    <w:rsid w:val="00F93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66593-7609-4B69-A8A9-6A18963B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235756">
      <w:bodyDiv w:val="1"/>
      <w:marLeft w:val="0"/>
      <w:marRight w:val="0"/>
      <w:marTop w:val="0"/>
      <w:marBottom w:val="0"/>
      <w:divBdr>
        <w:top w:val="none" w:sz="0" w:space="0" w:color="auto"/>
        <w:left w:val="none" w:sz="0" w:space="0" w:color="auto"/>
        <w:bottom w:val="none" w:sz="0" w:space="0" w:color="auto"/>
        <w:right w:val="none" w:sz="0" w:space="0" w:color="auto"/>
      </w:divBdr>
      <w:divsChild>
        <w:div w:id="1271546697">
          <w:marLeft w:val="-225"/>
          <w:marRight w:val="-225"/>
          <w:marTop w:val="0"/>
          <w:marBottom w:val="0"/>
          <w:divBdr>
            <w:top w:val="none" w:sz="0" w:space="0" w:color="auto"/>
            <w:left w:val="none" w:sz="0" w:space="0" w:color="auto"/>
            <w:bottom w:val="none" w:sz="0" w:space="0" w:color="auto"/>
            <w:right w:val="none" w:sz="0" w:space="0" w:color="auto"/>
          </w:divBdr>
          <w:divsChild>
            <w:div w:id="488864852">
              <w:marLeft w:val="0"/>
              <w:marRight w:val="0"/>
              <w:marTop w:val="0"/>
              <w:marBottom w:val="0"/>
              <w:divBdr>
                <w:top w:val="none" w:sz="0" w:space="0" w:color="auto"/>
                <w:left w:val="none" w:sz="0" w:space="0" w:color="auto"/>
                <w:bottom w:val="none" w:sz="0" w:space="0" w:color="auto"/>
                <w:right w:val="none" w:sz="0" w:space="0" w:color="auto"/>
              </w:divBdr>
              <w:divsChild>
                <w:div w:id="928852358">
                  <w:marLeft w:val="0"/>
                  <w:marRight w:val="0"/>
                  <w:marTop w:val="0"/>
                  <w:marBottom w:val="0"/>
                  <w:divBdr>
                    <w:top w:val="none" w:sz="0" w:space="0" w:color="auto"/>
                    <w:left w:val="none" w:sz="0" w:space="0" w:color="auto"/>
                    <w:bottom w:val="none" w:sz="0" w:space="0" w:color="auto"/>
                    <w:right w:val="none" w:sz="0" w:space="0" w:color="auto"/>
                  </w:divBdr>
                  <w:divsChild>
                    <w:div w:id="1854563206">
                      <w:marLeft w:val="0"/>
                      <w:marRight w:val="0"/>
                      <w:marTop w:val="0"/>
                      <w:marBottom w:val="0"/>
                      <w:divBdr>
                        <w:top w:val="none" w:sz="0" w:space="0" w:color="auto"/>
                        <w:left w:val="none" w:sz="0" w:space="0" w:color="auto"/>
                        <w:bottom w:val="none" w:sz="0" w:space="0" w:color="auto"/>
                        <w:right w:val="none" w:sz="0" w:space="0" w:color="auto"/>
                      </w:divBdr>
                      <w:divsChild>
                        <w:div w:id="5492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cm.es/data/cont/docs/3-2017-11-27-ANEXO%20VI-Informe%20final%20proyectos%20TIPO%20A%20Santander-UCM.doc" TargetMode="External"/><Relationship Id="rId4" Type="http://schemas.openxmlformats.org/officeDocument/2006/relationships/hyperlink" Target="https://www.ucm.es/directorio-servicio-investig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BENITO MARTIN</dc:creator>
  <cp:keywords/>
  <dc:description/>
  <cp:lastModifiedBy>ANGEL MANUEL RODRIGUEZ CARRASQUILLA</cp:lastModifiedBy>
  <cp:revision>2</cp:revision>
  <dcterms:created xsi:type="dcterms:W3CDTF">2019-10-03T08:37:00Z</dcterms:created>
  <dcterms:modified xsi:type="dcterms:W3CDTF">2019-10-03T08:37:00Z</dcterms:modified>
</cp:coreProperties>
</file>