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5C1A5B">
        <w:rPr>
          <w:rFonts w:cs="Arial"/>
          <w:b/>
          <w:color w:val="FF0000"/>
          <w:szCs w:val="20"/>
        </w:rPr>
        <w:t>66</w:t>
      </w:r>
      <w:r w:rsidRPr="00D771E0">
        <w:rPr>
          <w:rFonts w:cs="Arial"/>
          <w:b/>
          <w:color w:val="FF0000"/>
          <w:szCs w:val="20"/>
        </w:rPr>
        <w:t>/1</w:t>
      </w:r>
      <w:r w:rsidR="005C1A5B">
        <w:rPr>
          <w:rFonts w:cs="Arial"/>
          <w:b/>
          <w:color w:val="FF0000"/>
          <w:szCs w:val="20"/>
        </w:rPr>
        <w:t>9</w:t>
      </w:r>
    </w:p>
    <w:p w:rsidR="00F64BAA" w:rsidRPr="00DE218F" w:rsidRDefault="00F64BAA" w:rsidP="005C1A5B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color w:val="FF0000"/>
          <w:szCs w:val="20"/>
        </w:rPr>
        <w:br/>
      </w:r>
      <w:r w:rsidR="005C1A5B" w:rsidRPr="005C1A5B">
        <w:rPr>
          <w:rFonts w:cs="Arial"/>
          <w:b/>
          <w:szCs w:val="20"/>
        </w:rPr>
        <w:t>Ayudas destinadas a la realización de programas de actividades de I+D entre grupos de investigación de la Comunidad de Madrid en Ciencias Sociales y</w:t>
      </w:r>
      <w:r w:rsidR="005C1A5B">
        <w:rPr>
          <w:rFonts w:cs="Arial"/>
          <w:b/>
          <w:szCs w:val="20"/>
        </w:rPr>
        <w:t xml:space="preserve"> Humanidades. Convocatoria 2019</w:t>
      </w:r>
      <w:r w:rsidR="00DE218F" w:rsidRPr="00DE218F">
        <w:rPr>
          <w:rFonts w:cs="Arial"/>
          <w:b/>
          <w:szCs w:val="20"/>
        </w:rPr>
        <w:t>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bookmarkStart w:id="1" w:name="_GoBack"/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bookmarkEnd w:id="1"/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D2BFA">
        <w:rPr>
          <w:rFonts w:cs="Arial"/>
          <w:szCs w:val="20"/>
        </w:rPr>
        <w:t>Orden</w:t>
      </w:r>
      <w:r w:rsidRPr="00D771E0">
        <w:rPr>
          <w:rFonts w:cs="Arial"/>
          <w:szCs w:val="20"/>
        </w:rPr>
        <w:t xml:space="preserve"> </w:t>
      </w:r>
      <w:r w:rsidR="00CD2BFA">
        <w:rPr>
          <w:rFonts w:cs="Arial"/>
          <w:szCs w:val="20"/>
        </w:rPr>
        <w:t>2</w:t>
      </w:r>
      <w:r w:rsidR="00C8548D">
        <w:rPr>
          <w:rFonts w:cs="Arial"/>
          <w:szCs w:val="20"/>
        </w:rPr>
        <w:t>126</w:t>
      </w:r>
      <w:r w:rsidR="00CD2BFA">
        <w:rPr>
          <w:rFonts w:cs="Arial"/>
          <w:szCs w:val="20"/>
        </w:rPr>
        <w:t>/201</w:t>
      </w:r>
      <w:r w:rsidR="00C8548D">
        <w:rPr>
          <w:rFonts w:cs="Arial"/>
          <w:szCs w:val="20"/>
        </w:rPr>
        <w:t>9</w:t>
      </w:r>
      <w:r w:rsidRPr="00D771E0">
        <w:rPr>
          <w:rFonts w:cs="Arial"/>
          <w:szCs w:val="20"/>
        </w:rPr>
        <w:t xml:space="preserve">, de </w:t>
      </w:r>
      <w:r w:rsidR="00C8548D">
        <w:rPr>
          <w:rFonts w:cs="Arial"/>
          <w:szCs w:val="20"/>
        </w:rPr>
        <w:t>8</w:t>
      </w:r>
      <w:r w:rsidR="00CD2BFA">
        <w:rPr>
          <w:rFonts w:cs="Arial"/>
          <w:szCs w:val="20"/>
        </w:rPr>
        <w:t xml:space="preserve"> de </w:t>
      </w:r>
      <w:proofErr w:type="spellStart"/>
      <w:r w:rsidR="00CD2BFA">
        <w:rPr>
          <w:rFonts w:cs="Arial"/>
          <w:szCs w:val="20"/>
        </w:rPr>
        <w:t>ju</w:t>
      </w:r>
      <w:r w:rsidR="00C8548D">
        <w:rPr>
          <w:rFonts w:cs="Arial"/>
          <w:szCs w:val="20"/>
        </w:rPr>
        <w:t>J</w:t>
      </w:r>
      <w:r w:rsidR="00CD2BFA">
        <w:rPr>
          <w:rFonts w:cs="Arial"/>
          <w:szCs w:val="20"/>
        </w:rPr>
        <w:t>io</w:t>
      </w:r>
      <w:proofErr w:type="spellEnd"/>
      <w:r w:rsidR="00CD2BFA">
        <w:rPr>
          <w:rFonts w:cs="Arial"/>
          <w:szCs w:val="20"/>
        </w:rPr>
        <w:t xml:space="preserve">, del Consejero de Educación e Investigación, por la que se aprueba la convocatoria de ayudas para la realización de programas de actividades de I+D entre grupos de investigación de la Comunidad de Madrid en </w:t>
      </w:r>
      <w:r w:rsidR="00C8548D">
        <w:rPr>
          <w:rFonts w:cs="Arial"/>
          <w:szCs w:val="20"/>
        </w:rPr>
        <w:t>Ciencias Sociales y Humanidades cofinanciada con el</w:t>
      </w:r>
      <w:r w:rsidR="00040323">
        <w:rPr>
          <w:rFonts w:cs="Arial"/>
          <w:szCs w:val="20"/>
        </w:rPr>
        <w:t xml:space="preserve"> Fondo Social Europeo</w:t>
      </w:r>
      <w:r w:rsidR="00C8548D">
        <w:rPr>
          <w:rFonts w:cs="Arial"/>
          <w:szCs w:val="20"/>
        </w:rPr>
        <w:t>.</w:t>
      </w:r>
    </w:p>
    <w:p w:rsidR="00C8548D" w:rsidRDefault="00C8548D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963554">
        <w:rPr>
          <w:rFonts w:cs="Arial"/>
          <w:szCs w:val="20"/>
        </w:rPr>
      </w:r>
      <w:r w:rsidR="00963554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no</w:t>
      </w:r>
      <w:proofErr w:type="gramEnd"/>
      <w:r w:rsidR="00F64BAA" w:rsidRPr="00D771E0">
        <w:rPr>
          <w:rFonts w:cs="Arial"/>
          <w:szCs w:val="20"/>
        </w:rPr>
        <w:t xml:space="preserve">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963554">
        <w:rPr>
          <w:rFonts w:cs="Arial"/>
          <w:szCs w:val="20"/>
        </w:rPr>
      </w:r>
      <w:r w:rsidR="00963554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haber</w:t>
      </w:r>
      <w:proofErr w:type="gramEnd"/>
      <w:r w:rsidR="00F64BAA" w:rsidRPr="00D771E0">
        <w:rPr>
          <w:rFonts w:cs="Arial"/>
          <w:szCs w:val="20"/>
        </w:rPr>
        <w:t xml:space="preserve">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54" w:rsidRDefault="00963554" w:rsidP="00B838FB">
      <w:r>
        <w:separator/>
      </w:r>
    </w:p>
  </w:endnote>
  <w:endnote w:type="continuationSeparator" w:id="0">
    <w:p w:rsidR="00963554" w:rsidRDefault="00963554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D03CE6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D03CE6">
      <w:rPr>
        <w:rFonts w:cs="Arial"/>
        <w:szCs w:val="20"/>
      </w:rPr>
      <w:t>A</w:t>
    </w:r>
    <w:r w:rsidRPr="00D771E0">
      <w:rPr>
        <w:rFonts w:cs="Arial"/>
        <w:szCs w:val="20"/>
      </w:rPr>
      <w:t xml:space="preserve"> DE INVESTIGACIÓN Y </w:t>
    </w:r>
    <w:r w:rsidR="00D03CE6">
      <w:rPr>
        <w:rFonts w:cs="Arial"/>
        <w:szCs w:val="20"/>
      </w:rPr>
      <w:t>TRANSFERENCIA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54" w:rsidRDefault="00963554" w:rsidP="00B838FB">
      <w:r>
        <w:separator/>
      </w:r>
    </w:p>
  </w:footnote>
  <w:footnote w:type="continuationSeparator" w:id="0">
    <w:p w:rsidR="00963554" w:rsidRDefault="00963554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963554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f/EGrujJ3/qjBR281U3kLF9bDiBFoW+381mDTXTuCqTYKIkDQVKNrHGlx7dgujDmevmsuOCxGUMSSIsfqrTzfA==" w:salt="sbITGlwOG2LQLfRNtj+kb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5C1A5B"/>
    <w:rsid w:val="006008CD"/>
    <w:rsid w:val="00615B92"/>
    <w:rsid w:val="006D5E66"/>
    <w:rsid w:val="007041F9"/>
    <w:rsid w:val="00733BC2"/>
    <w:rsid w:val="00733C5A"/>
    <w:rsid w:val="007564C0"/>
    <w:rsid w:val="007B1FDE"/>
    <w:rsid w:val="007D6C39"/>
    <w:rsid w:val="007E16A9"/>
    <w:rsid w:val="00862824"/>
    <w:rsid w:val="008666AD"/>
    <w:rsid w:val="008766CD"/>
    <w:rsid w:val="008E00A3"/>
    <w:rsid w:val="009244FB"/>
    <w:rsid w:val="00960C0F"/>
    <w:rsid w:val="00960CDF"/>
    <w:rsid w:val="00963554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F7DC8"/>
    <w:rsid w:val="00B00E10"/>
    <w:rsid w:val="00B32D90"/>
    <w:rsid w:val="00B3442A"/>
    <w:rsid w:val="00B358B8"/>
    <w:rsid w:val="00B64015"/>
    <w:rsid w:val="00B838FB"/>
    <w:rsid w:val="00B84386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74B9"/>
    <w:rsid w:val="00C36D51"/>
    <w:rsid w:val="00C6051F"/>
    <w:rsid w:val="00C8548D"/>
    <w:rsid w:val="00C9439B"/>
    <w:rsid w:val="00CA09FF"/>
    <w:rsid w:val="00CD2BFA"/>
    <w:rsid w:val="00CD5885"/>
    <w:rsid w:val="00CF7191"/>
    <w:rsid w:val="00D03CE6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2609B"/>
    <w:rsid w:val="00F35409"/>
    <w:rsid w:val="00F40D1E"/>
    <w:rsid w:val="00F45570"/>
    <w:rsid w:val="00F64BAA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7AE4-8B86-4EE3-93CF-4BE9AFCC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16</cp:revision>
  <cp:lastPrinted>2018-05-29T14:09:00Z</cp:lastPrinted>
  <dcterms:created xsi:type="dcterms:W3CDTF">2018-06-26T18:16:00Z</dcterms:created>
  <dcterms:modified xsi:type="dcterms:W3CDTF">2019-07-18T12:35:00Z</dcterms:modified>
</cp:coreProperties>
</file>