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EBADC" w14:textId="77777777" w:rsidR="006E5540" w:rsidRPr="00F95C2B" w:rsidRDefault="006E5540" w:rsidP="006E5540">
      <w:pPr>
        <w:tabs>
          <w:tab w:val="center" w:pos="4513"/>
        </w:tabs>
        <w:suppressAutoHyphens/>
        <w:jc w:val="both"/>
        <w:rPr>
          <w:b/>
          <w:spacing w:val="-3"/>
          <w:lang w:val="es-ES_tradnl"/>
        </w:rPr>
      </w:pPr>
    </w:p>
    <w:p w14:paraId="2943797E" w14:textId="77777777" w:rsidR="006E5540" w:rsidRPr="00F95C2B" w:rsidRDefault="006E5540" w:rsidP="006E5540">
      <w:pPr>
        <w:tabs>
          <w:tab w:val="center" w:pos="4513"/>
        </w:tabs>
        <w:suppressAutoHyphens/>
        <w:jc w:val="both"/>
        <w:rPr>
          <w:b/>
          <w:spacing w:val="-3"/>
          <w:lang w:val="es-ES_tradnl"/>
        </w:rPr>
      </w:pPr>
    </w:p>
    <w:p w14:paraId="1C989C16" w14:textId="77777777" w:rsidR="006E5540" w:rsidRPr="00F95C2B" w:rsidRDefault="006E5540" w:rsidP="006E5540">
      <w:pPr>
        <w:tabs>
          <w:tab w:val="center" w:pos="4513"/>
        </w:tabs>
        <w:suppressAutoHyphens/>
        <w:jc w:val="both"/>
        <w:rPr>
          <w:b/>
          <w:spacing w:val="-3"/>
          <w:lang w:val="es-ES_tradnl"/>
        </w:rPr>
      </w:pPr>
    </w:p>
    <w:p w14:paraId="25A8AC25" w14:textId="77777777" w:rsidR="006E5540" w:rsidRPr="00F95C2B" w:rsidRDefault="006E5540" w:rsidP="006E5540">
      <w:pPr>
        <w:tabs>
          <w:tab w:val="center" w:pos="4513"/>
        </w:tabs>
        <w:suppressAutoHyphens/>
        <w:jc w:val="both"/>
        <w:rPr>
          <w:b/>
          <w:spacing w:val="-3"/>
          <w:lang w:val="es-ES_tradnl"/>
        </w:rPr>
      </w:pPr>
    </w:p>
    <w:p w14:paraId="52E0CB1A" w14:textId="77777777" w:rsidR="006E5540" w:rsidRPr="00F95C2B" w:rsidRDefault="006E5540" w:rsidP="006E5540">
      <w:pPr>
        <w:tabs>
          <w:tab w:val="center" w:pos="4513"/>
        </w:tabs>
        <w:suppressAutoHyphens/>
        <w:jc w:val="both"/>
        <w:rPr>
          <w:b/>
          <w:spacing w:val="-3"/>
          <w:lang w:val="es-ES_tradnl"/>
        </w:rPr>
      </w:pPr>
    </w:p>
    <w:p w14:paraId="14DC7F1D" w14:textId="77777777" w:rsidR="006E5540" w:rsidRPr="00F95C2B" w:rsidRDefault="006E5540" w:rsidP="006E5540">
      <w:pPr>
        <w:tabs>
          <w:tab w:val="center" w:pos="4513"/>
        </w:tabs>
        <w:suppressAutoHyphens/>
        <w:jc w:val="both"/>
        <w:rPr>
          <w:b/>
          <w:spacing w:val="-3"/>
          <w:lang w:val="es-ES_tradnl"/>
        </w:rPr>
      </w:pPr>
    </w:p>
    <w:p w14:paraId="6A0526C4" w14:textId="77777777" w:rsidR="006E5540" w:rsidRPr="00F95C2B" w:rsidRDefault="006E5540" w:rsidP="006E5540">
      <w:pPr>
        <w:tabs>
          <w:tab w:val="center" w:pos="4513"/>
        </w:tabs>
        <w:suppressAutoHyphens/>
        <w:jc w:val="both"/>
        <w:rPr>
          <w:b/>
          <w:spacing w:val="-3"/>
          <w:lang w:val="es-ES_tradnl"/>
        </w:rPr>
      </w:pPr>
    </w:p>
    <w:p w14:paraId="62AD25FC" w14:textId="77777777" w:rsidR="006E5540" w:rsidRPr="00F95C2B" w:rsidRDefault="006E5540" w:rsidP="006E5540">
      <w:pPr>
        <w:tabs>
          <w:tab w:val="center" w:pos="4513"/>
        </w:tabs>
        <w:suppressAutoHyphens/>
        <w:jc w:val="both"/>
        <w:rPr>
          <w:b/>
          <w:spacing w:val="-3"/>
          <w:lang w:val="es-ES_tradnl"/>
        </w:rPr>
      </w:pPr>
    </w:p>
    <w:p w14:paraId="27972D42" w14:textId="77777777" w:rsidR="006E5540" w:rsidRPr="00F95C2B" w:rsidRDefault="006E5540" w:rsidP="006E5540">
      <w:pPr>
        <w:tabs>
          <w:tab w:val="center" w:pos="4513"/>
        </w:tabs>
        <w:suppressAutoHyphens/>
        <w:jc w:val="both"/>
        <w:rPr>
          <w:b/>
          <w:spacing w:val="-3"/>
          <w:lang w:val="es-ES_tradnl"/>
        </w:rPr>
      </w:pPr>
    </w:p>
    <w:p w14:paraId="6DB0085A" w14:textId="77777777" w:rsidR="006E5540" w:rsidRPr="00F95C2B" w:rsidRDefault="006E5540" w:rsidP="006E5540">
      <w:pPr>
        <w:tabs>
          <w:tab w:val="center" w:pos="4513"/>
        </w:tabs>
        <w:suppressAutoHyphens/>
        <w:jc w:val="both"/>
        <w:rPr>
          <w:b/>
          <w:spacing w:val="-3"/>
          <w:lang w:val="es-ES_tradnl"/>
        </w:rPr>
      </w:pPr>
    </w:p>
    <w:p w14:paraId="153D5A8F" w14:textId="77777777" w:rsidR="006E5540" w:rsidRPr="00F95C2B" w:rsidRDefault="006E5540" w:rsidP="006E5540">
      <w:pPr>
        <w:tabs>
          <w:tab w:val="center" w:pos="4513"/>
        </w:tabs>
        <w:suppressAutoHyphens/>
        <w:jc w:val="both"/>
        <w:rPr>
          <w:b/>
          <w:spacing w:val="-3"/>
          <w:lang w:val="es-ES_tradnl"/>
        </w:rPr>
      </w:pPr>
    </w:p>
    <w:p w14:paraId="6DC7EF25" w14:textId="77777777" w:rsidR="006E5540" w:rsidRPr="00F95C2B" w:rsidRDefault="006E5540" w:rsidP="006E5540">
      <w:pPr>
        <w:tabs>
          <w:tab w:val="center" w:pos="4513"/>
        </w:tabs>
        <w:suppressAutoHyphens/>
        <w:jc w:val="both"/>
        <w:rPr>
          <w:b/>
          <w:spacing w:val="-3"/>
          <w:lang w:val="es-ES_tradnl"/>
        </w:rPr>
      </w:pPr>
    </w:p>
    <w:p w14:paraId="2A2E5E6C" w14:textId="77777777" w:rsidR="006E5540" w:rsidRPr="00F95C2B" w:rsidRDefault="006E5540" w:rsidP="006E5540">
      <w:pPr>
        <w:tabs>
          <w:tab w:val="center" w:pos="4513"/>
        </w:tabs>
        <w:suppressAutoHyphens/>
        <w:jc w:val="both"/>
        <w:rPr>
          <w:b/>
          <w:spacing w:val="-3"/>
          <w:lang w:val="es-ES_tradnl"/>
        </w:rPr>
      </w:pPr>
    </w:p>
    <w:p w14:paraId="4FE91200" w14:textId="77777777" w:rsidR="006E5540" w:rsidRPr="00F95C2B" w:rsidRDefault="006E5540" w:rsidP="006E5540">
      <w:pPr>
        <w:tabs>
          <w:tab w:val="center" w:pos="4513"/>
        </w:tabs>
        <w:suppressAutoHyphens/>
        <w:jc w:val="both"/>
        <w:rPr>
          <w:b/>
          <w:spacing w:val="-3"/>
          <w:lang w:val="es-ES_tradnl"/>
        </w:rPr>
      </w:pPr>
    </w:p>
    <w:p w14:paraId="3B646FC1" w14:textId="77777777" w:rsidR="006E5540" w:rsidRPr="00F95C2B" w:rsidRDefault="006E5540" w:rsidP="006E5540">
      <w:pPr>
        <w:tabs>
          <w:tab w:val="center" w:pos="4513"/>
        </w:tabs>
        <w:suppressAutoHyphens/>
        <w:jc w:val="both"/>
        <w:rPr>
          <w:b/>
          <w:spacing w:val="-3"/>
          <w:lang w:val="es-ES_tradnl"/>
        </w:rPr>
      </w:pPr>
    </w:p>
    <w:p w14:paraId="17200C38" w14:textId="77777777" w:rsidR="006E5540" w:rsidRPr="00F95C2B" w:rsidRDefault="006E5540" w:rsidP="006E5540">
      <w:pPr>
        <w:tabs>
          <w:tab w:val="center" w:pos="4513"/>
        </w:tabs>
        <w:suppressAutoHyphens/>
        <w:jc w:val="both"/>
        <w:rPr>
          <w:b/>
          <w:spacing w:val="-3"/>
          <w:lang w:val="es-ES_tradnl"/>
        </w:rPr>
      </w:pPr>
    </w:p>
    <w:p w14:paraId="4381704C" w14:textId="77777777" w:rsidR="006E5540" w:rsidRPr="00F903E2"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b/>
          <w:spacing w:val="-3"/>
          <w:sz w:val="40"/>
          <w:szCs w:val="40"/>
          <w:lang w:val="es-ES_tradnl"/>
        </w:rPr>
      </w:pPr>
      <w:r w:rsidRPr="00F903E2">
        <w:rPr>
          <w:b/>
          <w:spacing w:val="-3"/>
          <w:sz w:val="40"/>
          <w:szCs w:val="40"/>
          <w:lang w:val="es-ES_tradnl"/>
        </w:rPr>
        <w:t>CURRICULUM VITAE</w:t>
      </w:r>
    </w:p>
    <w:p w14:paraId="57BDF70A" w14:textId="77777777" w:rsidR="006E5540" w:rsidRPr="00F903E2"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b/>
          <w:spacing w:val="-3"/>
          <w:sz w:val="40"/>
          <w:szCs w:val="40"/>
          <w:lang w:val="es-ES_tradnl"/>
        </w:rPr>
      </w:pPr>
    </w:p>
    <w:p w14:paraId="2DBB15E6" w14:textId="77777777" w:rsidR="006E5540" w:rsidRPr="00F903E2"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b/>
          <w:spacing w:val="-3"/>
          <w:sz w:val="40"/>
          <w:szCs w:val="40"/>
          <w:lang w:val="es-ES_tradnl"/>
        </w:rPr>
      </w:pPr>
      <w:r w:rsidRPr="00F903E2">
        <w:rPr>
          <w:b/>
          <w:spacing w:val="-3"/>
          <w:sz w:val="40"/>
          <w:szCs w:val="40"/>
          <w:lang w:val="es-ES_tradnl"/>
        </w:rPr>
        <w:t>DE</w:t>
      </w:r>
    </w:p>
    <w:p w14:paraId="7D43D52B" w14:textId="77777777" w:rsidR="006E5540" w:rsidRPr="00F903E2"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b/>
          <w:spacing w:val="-3"/>
          <w:sz w:val="40"/>
          <w:szCs w:val="40"/>
          <w:lang w:val="es-ES_tradnl"/>
        </w:rPr>
      </w:pPr>
    </w:p>
    <w:p w14:paraId="2E55D0CD" w14:textId="77777777" w:rsidR="006E5540" w:rsidRPr="00F903E2"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b/>
          <w:spacing w:val="-3"/>
          <w:sz w:val="40"/>
          <w:szCs w:val="40"/>
          <w:lang w:val="es-ES_tradnl"/>
        </w:rPr>
      </w:pPr>
      <w:r w:rsidRPr="00F903E2">
        <w:rPr>
          <w:b/>
          <w:spacing w:val="-3"/>
          <w:sz w:val="40"/>
          <w:szCs w:val="40"/>
          <w:lang w:val="es-ES_tradnl"/>
        </w:rPr>
        <w:t>JOSÉ MANUEL NIETO SORIA</w:t>
      </w:r>
    </w:p>
    <w:p w14:paraId="2D381DD1" w14:textId="77777777" w:rsidR="006E5540" w:rsidRPr="00F95C2B" w:rsidRDefault="006E5540" w:rsidP="006E5540">
      <w:pPr>
        <w:tabs>
          <w:tab w:val="center" w:pos="4513"/>
        </w:tabs>
        <w:suppressAutoHyphens/>
        <w:jc w:val="center"/>
        <w:rPr>
          <w:b/>
          <w:spacing w:val="-3"/>
          <w:lang w:val="es-ES_tradnl"/>
        </w:rPr>
      </w:pPr>
    </w:p>
    <w:p w14:paraId="5CDCB07E" w14:textId="77777777" w:rsidR="006E5540" w:rsidRPr="00F95C2B" w:rsidRDefault="006E5540" w:rsidP="006E5540">
      <w:pPr>
        <w:tabs>
          <w:tab w:val="center" w:pos="4513"/>
        </w:tabs>
        <w:suppressAutoHyphens/>
        <w:jc w:val="both"/>
        <w:rPr>
          <w:b/>
          <w:spacing w:val="-3"/>
          <w:lang w:val="es-ES_tradnl"/>
        </w:rPr>
      </w:pPr>
    </w:p>
    <w:p w14:paraId="196BBC40" w14:textId="77777777" w:rsidR="006E5540" w:rsidRPr="00F95C2B" w:rsidRDefault="006E5540" w:rsidP="006E5540">
      <w:pPr>
        <w:tabs>
          <w:tab w:val="center" w:pos="4513"/>
        </w:tabs>
        <w:suppressAutoHyphens/>
        <w:jc w:val="both"/>
        <w:rPr>
          <w:b/>
          <w:spacing w:val="-3"/>
          <w:lang w:val="es-ES_tradnl"/>
        </w:rPr>
      </w:pPr>
    </w:p>
    <w:p w14:paraId="55219AFF" w14:textId="77777777" w:rsidR="006E5540" w:rsidRPr="00F95C2B" w:rsidRDefault="006E5540" w:rsidP="006E5540">
      <w:pPr>
        <w:tabs>
          <w:tab w:val="center" w:pos="4513"/>
        </w:tabs>
        <w:suppressAutoHyphens/>
        <w:jc w:val="both"/>
        <w:rPr>
          <w:b/>
          <w:spacing w:val="-3"/>
          <w:lang w:val="es-ES_tradnl"/>
        </w:rPr>
      </w:pPr>
    </w:p>
    <w:p w14:paraId="054407E0" w14:textId="77777777" w:rsidR="006E5540" w:rsidRPr="00F95C2B" w:rsidRDefault="006E5540" w:rsidP="006E5540">
      <w:pPr>
        <w:tabs>
          <w:tab w:val="center" w:pos="4513"/>
        </w:tabs>
        <w:suppressAutoHyphens/>
        <w:jc w:val="both"/>
        <w:rPr>
          <w:b/>
          <w:spacing w:val="-3"/>
          <w:lang w:val="es-ES_tradnl"/>
        </w:rPr>
      </w:pPr>
    </w:p>
    <w:p w14:paraId="1DEECAAF" w14:textId="77777777" w:rsidR="006E5540" w:rsidRPr="00F95C2B" w:rsidRDefault="006E5540" w:rsidP="006E5540">
      <w:pPr>
        <w:tabs>
          <w:tab w:val="center" w:pos="4513"/>
        </w:tabs>
        <w:suppressAutoHyphens/>
        <w:jc w:val="both"/>
        <w:rPr>
          <w:b/>
          <w:spacing w:val="-3"/>
          <w:lang w:val="es-ES_tradnl"/>
        </w:rPr>
      </w:pPr>
    </w:p>
    <w:p w14:paraId="6CE258CA" w14:textId="77777777" w:rsidR="006E5540" w:rsidRPr="00F95C2B" w:rsidRDefault="006E5540" w:rsidP="006E5540">
      <w:pPr>
        <w:tabs>
          <w:tab w:val="center" w:pos="4513"/>
        </w:tabs>
        <w:suppressAutoHyphens/>
        <w:jc w:val="both"/>
        <w:rPr>
          <w:b/>
          <w:spacing w:val="-3"/>
          <w:lang w:val="es-ES_tradnl"/>
        </w:rPr>
      </w:pPr>
    </w:p>
    <w:p w14:paraId="42752695" w14:textId="77777777" w:rsidR="006E5540" w:rsidRPr="00F95C2B" w:rsidRDefault="006E5540" w:rsidP="006E5540">
      <w:pPr>
        <w:tabs>
          <w:tab w:val="center" w:pos="4513"/>
        </w:tabs>
        <w:suppressAutoHyphens/>
        <w:jc w:val="both"/>
        <w:rPr>
          <w:b/>
          <w:spacing w:val="-3"/>
          <w:lang w:val="es-ES_tradnl"/>
        </w:rPr>
      </w:pPr>
    </w:p>
    <w:p w14:paraId="2355FCDF" w14:textId="77777777" w:rsidR="006E5540" w:rsidRPr="00F95C2B" w:rsidRDefault="006E5540" w:rsidP="006E5540">
      <w:pPr>
        <w:tabs>
          <w:tab w:val="center" w:pos="4513"/>
        </w:tabs>
        <w:suppressAutoHyphens/>
        <w:jc w:val="both"/>
        <w:rPr>
          <w:b/>
          <w:spacing w:val="-3"/>
          <w:lang w:val="es-ES_tradnl"/>
        </w:rPr>
      </w:pPr>
    </w:p>
    <w:p w14:paraId="34D2A937" w14:textId="77777777" w:rsidR="006E5540" w:rsidRPr="00F95C2B" w:rsidRDefault="006E5540" w:rsidP="006E5540">
      <w:pPr>
        <w:tabs>
          <w:tab w:val="center" w:pos="4513"/>
        </w:tabs>
        <w:suppressAutoHyphens/>
        <w:jc w:val="both"/>
        <w:rPr>
          <w:b/>
          <w:spacing w:val="-3"/>
          <w:lang w:val="es-ES_tradnl"/>
        </w:rPr>
      </w:pPr>
    </w:p>
    <w:p w14:paraId="10B27149" w14:textId="77777777" w:rsidR="006E5540" w:rsidRPr="00F95C2B" w:rsidRDefault="006E5540" w:rsidP="006E5540">
      <w:pPr>
        <w:tabs>
          <w:tab w:val="center" w:pos="4513"/>
        </w:tabs>
        <w:suppressAutoHyphens/>
        <w:jc w:val="both"/>
        <w:rPr>
          <w:b/>
          <w:spacing w:val="-3"/>
          <w:lang w:val="es-ES_tradnl"/>
        </w:rPr>
      </w:pPr>
    </w:p>
    <w:p w14:paraId="28B0A9E1" w14:textId="77777777" w:rsidR="006E5540" w:rsidRPr="00F95C2B" w:rsidRDefault="006E5540" w:rsidP="006E5540">
      <w:pPr>
        <w:tabs>
          <w:tab w:val="center" w:pos="4513"/>
        </w:tabs>
        <w:suppressAutoHyphens/>
        <w:jc w:val="both"/>
        <w:rPr>
          <w:b/>
          <w:spacing w:val="-3"/>
          <w:lang w:val="es-ES_tradnl"/>
        </w:rPr>
      </w:pPr>
    </w:p>
    <w:p w14:paraId="1C71E499" w14:textId="77777777" w:rsidR="006E5540" w:rsidRPr="00F95C2B" w:rsidRDefault="006E5540" w:rsidP="006E5540">
      <w:pPr>
        <w:tabs>
          <w:tab w:val="center" w:pos="4513"/>
        </w:tabs>
        <w:suppressAutoHyphens/>
        <w:jc w:val="both"/>
        <w:rPr>
          <w:b/>
          <w:spacing w:val="-3"/>
          <w:lang w:val="es-ES_tradnl"/>
        </w:rPr>
      </w:pPr>
    </w:p>
    <w:p w14:paraId="585B7C79" w14:textId="77777777" w:rsidR="006E5540" w:rsidRPr="00F95C2B" w:rsidRDefault="006E5540" w:rsidP="006E5540">
      <w:pPr>
        <w:tabs>
          <w:tab w:val="center" w:pos="4513"/>
        </w:tabs>
        <w:suppressAutoHyphens/>
        <w:jc w:val="both"/>
        <w:rPr>
          <w:b/>
          <w:spacing w:val="-3"/>
          <w:lang w:val="es-ES_tradnl"/>
        </w:rPr>
      </w:pPr>
    </w:p>
    <w:p w14:paraId="48C32551" w14:textId="77777777" w:rsidR="006E5540" w:rsidRPr="00F95C2B" w:rsidRDefault="006E5540" w:rsidP="006E5540">
      <w:pPr>
        <w:tabs>
          <w:tab w:val="center" w:pos="4513"/>
        </w:tabs>
        <w:suppressAutoHyphens/>
        <w:jc w:val="both"/>
        <w:rPr>
          <w:b/>
          <w:spacing w:val="-3"/>
          <w:lang w:val="es-ES_tradnl"/>
        </w:rPr>
      </w:pPr>
    </w:p>
    <w:p w14:paraId="017B7BD5" w14:textId="77777777" w:rsidR="006E5540" w:rsidRPr="00F95C2B" w:rsidRDefault="006E5540" w:rsidP="006E5540">
      <w:pPr>
        <w:tabs>
          <w:tab w:val="center" w:pos="4513"/>
        </w:tabs>
        <w:suppressAutoHyphens/>
        <w:jc w:val="both"/>
        <w:rPr>
          <w:b/>
          <w:spacing w:val="-3"/>
          <w:lang w:val="es-ES_tradnl"/>
        </w:rPr>
      </w:pPr>
    </w:p>
    <w:p w14:paraId="794A40F7" w14:textId="77777777" w:rsidR="006E5540" w:rsidRPr="00F95C2B" w:rsidRDefault="006E5540" w:rsidP="006E5540">
      <w:pPr>
        <w:tabs>
          <w:tab w:val="center" w:pos="4513"/>
        </w:tabs>
        <w:suppressAutoHyphens/>
        <w:jc w:val="both"/>
        <w:rPr>
          <w:b/>
          <w:spacing w:val="-3"/>
          <w:lang w:val="es-ES_tradnl"/>
        </w:rPr>
      </w:pPr>
    </w:p>
    <w:p w14:paraId="30AB327A" w14:textId="77777777" w:rsidR="006E5540" w:rsidRPr="00F95C2B" w:rsidRDefault="006E5540" w:rsidP="006E5540">
      <w:pPr>
        <w:tabs>
          <w:tab w:val="center" w:pos="4513"/>
        </w:tabs>
        <w:suppressAutoHyphens/>
        <w:jc w:val="both"/>
        <w:rPr>
          <w:b/>
          <w:spacing w:val="-3"/>
          <w:lang w:val="es-ES_tradnl"/>
        </w:rPr>
      </w:pPr>
    </w:p>
    <w:p w14:paraId="32BC432B" w14:textId="77777777" w:rsidR="006E5540" w:rsidRPr="00F95C2B" w:rsidRDefault="006E5540" w:rsidP="006E5540">
      <w:pPr>
        <w:tabs>
          <w:tab w:val="center" w:pos="4513"/>
        </w:tabs>
        <w:suppressAutoHyphens/>
        <w:jc w:val="both"/>
        <w:rPr>
          <w:b/>
          <w:spacing w:val="-3"/>
          <w:lang w:val="es-ES_tradnl"/>
        </w:rPr>
      </w:pPr>
    </w:p>
    <w:p w14:paraId="7B69A215" w14:textId="77777777" w:rsidR="006E5540" w:rsidRPr="00F95C2B" w:rsidRDefault="006E5540" w:rsidP="006E5540">
      <w:pPr>
        <w:tabs>
          <w:tab w:val="center" w:pos="4513"/>
        </w:tabs>
        <w:suppressAutoHyphens/>
        <w:jc w:val="both"/>
        <w:rPr>
          <w:b/>
          <w:spacing w:val="-3"/>
          <w:lang w:val="es-ES_tradnl"/>
        </w:rPr>
      </w:pPr>
    </w:p>
    <w:p w14:paraId="1E7BFB30" w14:textId="77777777" w:rsidR="006E5540" w:rsidRPr="00F95C2B" w:rsidRDefault="006E5540" w:rsidP="006E5540">
      <w:pPr>
        <w:tabs>
          <w:tab w:val="center" w:pos="4513"/>
        </w:tabs>
        <w:suppressAutoHyphens/>
        <w:jc w:val="both"/>
        <w:rPr>
          <w:b/>
          <w:spacing w:val="-3"/>
          <w:lang w:val="es-ES_tradnl"/>
        </w:rPr>
      </w:pPr>
    </w:p>
    <w:p w14:paraId="15602826" w14:textId="77777777" w:rsidR="006E5540" w:rsidRPr="00F903E2" w:rsidRDefault="006E5540" w:rsidP="006E5540">
      <w:pPr>
        <w:tabs>
          <w:tab w:val="center" w:pos="4513"/>
        </w:tabs>
        <w:suppressAutoHyphens/>
        <w:jc w:val="both"/>
        <w:rPr>
          <w:b/>
          <w:spacing w:val="-3"/>
          <w:sz w:val="28"/>
          <w:szCs w:val="28"/>
          <w:lang w:val="es-ES_tradnl"/>
        </w:rPr>
      </w:pPr>
    </w:p>
    <w:p w14:paraId="24F0E6C3" w14:textId="77777777" w:rsidR="006424C7" w:rsidRPr="00F903E2" w:rsidRDefault="006424C7" w:rsidP="006424C7">
      <w:pPr>
        <w:tabs>
          <w:tab w:val="center" w:pos="4513"/>
        </w:tabs>
        <w:suppressAutoHyphens/>
        <w:jc w:val="both"/>
        <w:rPr>
          <w:b/>
          <w:spacing w:val="-3"/>
          <w:sz w:val="28"/>
          <w:szCs w:val="28"/>
          <w:lang w:val="es-ES_tradnl"/>
        </w:rPr>
      </w:pPr>
    </w:p>
    <w:p w14:paraId="48D1A014" w14:textId="77777777" w:rsidR="006424C7" w:rsidRPr="00F903E2" w:rsidRDefault="006424C7" w:rsidP="006424C7">
      <w:pPr>
        <w:jc w:val="center"/>
        <w:rPr>
          <w:b/>
          <w:sz w:val="28"/>
          <w:szCs w:val="28"/>
        </w:rPr>
      </w:pPr>
      <w:r w:rsidRPr="00F903E2">
        <w:rPr>
          <w:b/>
          <w:sz w:val="28"/>
          <w:szCs w:val="28"/>
        </w:rPr>
        <w:t>ÍNDICE DE CONTENIDOS</w:t>
      </w:r>
    </w:p>
    <w:p w14:paraId="2CF705EB" w14:textId="77777777" w:rsidR="006424C7" w:rsidRPr="00F903E2" w:rsidRDefault="006424C7" w:rsidP="006424C7">
      <w:pPr>
        <w:jc w:val="center"/>
        <w:rPr>
          <w:b/>
          <w:sz w:val="28"/>
          <w:szCs w:val="28"/>
        </w:rPr>
      </w:pPr>
    </w:p>
    <w:p w14:paraId="5A7F66D6" w14:textId="77777777" w:rsidR="006424C7" w:rsidRDefault="006424C7" w:rsidP="006424C7">
      <w:pPr>
        <w:jc w:val="both"/>
        <w:rPr>
          <w:b/>
          <w:sz w:val="28"/>
          <w:szCs w:val="28"/>
        </w:rPr>
      </w:pPr>
    </w:p>
    <w:p w14:paraId="64991826" w14:textId="77777777" w:rsidR="00F903E2" w:rsidRDefault="00F903E2" w:rsidP="006424C7">
      <w:pPr>
        <w:jc w:val="both"/>
        <w:rPr>
          <w:b/>
          <w:sz w:val="28"/>
          <w:szCs w:val="28"/>
        </w:rPr>
      </w:pPr>
    </w:p>
    <w:p w14:paraId="60406609" w14:textId="77777777" w:rsidR="00F903E2" w:rsidRPr="00F903E2" w:rsidRDefault="00F903E2" w:rsidP="006424C7">
      <w:pPr>
        <w:jc w:val="both"/>
        <w:rPr>
          <w:b/>
          <w:sz w:val="28"/>
          <w:szCs w:val="28"/>
        </w:rPr>
      </w:pPr>
    </w:p>
    <w:p w14:paraId="21974741" w14:textId="77777777" w:rsidR="006424C7" w:rsidRPr="00F903E2" w:rsidRDefault="006424C7" w:rsidP="006424C7">
      <w:pPr>
        <w:jc w:val="center"/>
        <w:rPr>
          <w:b/>
          <w:sz w:val="28"/>
          <w:szCs w:val="28"/>
        </w:rPr>
      </w:pPr>
      <w:r w:rsidRPr="00F903E2">
        <w:rPr>
          <w:b/>
          <w:sz w:val="28"/>
          <w:szCs w:val="28"/>
        </w:rPr>
        <w:t>I. HISTORIAL CIENTÍFICO</w:t>
      </w:r>
    </w:p>
    <w:p w14:paraId="4395563D" w14:textId="77777777" w:rsidR="006424C7" w:rsidRPr="00F903E2" w:rsidRDefault="006424C7" w:rsidP="006424C7">
      <w:pPr>
        <w:ind w:left="360"/>
        <w:jc w:val="center"/>
        <w:rPr>
          <w:sz w:val="28"/>
          <w:szCs w:val="28"/>
        </w:rPr>
      </w:pPr>
    </w:p>
    <w:p w14:paraId="531A42E4" w14:textId="77777777" w:rsidR="006424C7" w:rsidRPr="00F903E2" w:rsidRDefault="006424C7" w:rsidP="006424C7">
      <w:pPr>
        <w:jc w:val="both"/>
        <w:rPr>
          <w:b/>
          <w:sz w:val="28"/>
          <w:szCs w:val="28"/>
        </w:rPr>
      </w:pPr>
    </w:p>
    <w:p w14:paraId="318511C6" w14:textId="1A54DFF0" w:rsidR="006424C7" w:rsidRPr="00F903E2" w:rsidRDefault="006424C7" w:rsidP="003422FF">
      <w:pPr>
        <w:pStyle w:val="Prrafodelista"/>
        <w:widowControl/>
        <w:numPr>
          <w:ilvl w:val="0"/>
          <w:numId w:val="19"/>
        </w:numPr>
        <w:contextualSpacing/>
        <w:jc w:val="both"/>
        <w:rPr>
          <w:rFonts w:ascii="Times New Roman" w:hAnsi="Times New Roman"/>
          <w:b/>
          <w:sz w:val="28"/>
          <w:szCs w:val="28"/>
        </w:rPr>
      </w:pPr>
      <w:r w:rsidRPr="00F903E2">
        <w:rPr>
          <w:rFonts w:ascii="Times New Roman" w:hAnsi="Times New Roman"/>
          <w:b/>
          <w:sz w:val="28"/>
          <w:szCs w:val="28"/>
        </w:rPr>
        <w:t>Formación académica</w:t>
      </w:r>
    </w:p>
    <w:p w14:paraId="5907B6D0" w14:textId="77777777" w:rsidR="006424C7" w:rsidRPr="00F903E2" w:rsidRDefault="006424C7" w:rsidP="006424C7">
      <w:pPr>
        <w:pStyle w:val="Prrafodelista"/>
        <w:widowControl/>
        <w:ind w:left="720"/>
        <w:contextualSpacing/>
        <w:jc w:val="both"/>
        <w:rPr>
          <w:rFonts w:ascii="Times New Roman" w:hAnsi="Times New Roman"/>
          <w:b/>
          <w:sz w:val="28"/>
          <w:szCs w:val="28"/>
        </w:rPr>
      </w:pPr>
    </w:p>
    <w:p w14:paraId="17FD3A42" w14:textId="77777777" w:rsidR="006424C7" w:rsidRPr="00F903E2" w:rsidRDefault="006424C7" w:rsidP="003422FF">
      <w:pPr>
        <w:pStyle w:val="Prrafodelista"/>
        <w:widowControl/>
        <w:numPr>
          <w:ilvl w:val="0"/>
          <w:numId w:val="20"/>
        </w:numPr>
        <w:contextualSpacing/>
        <w:jc w:val="both"/>
        <w:rPr>
          <w:rFonts w:ascii="Times New Roman" w:hAnsi="Times New Roman"/>
          <w:sz w:val="28"/>
          <w:szCs w:val="28"/>
        </w:rPr>
      </w:pPr>
      <w:r w:rsidRPr="00F903E2">
        <w:rPr>
          <w:rFonts w:ascii="Times New Roman" w:hAnsi="Times New Roman"/>
          <w:sz w:val="28"/>
          <w:szCs w:val="28"/>
        </w:rPr>
        <w:t>Títulos académicos</w:t>
      </w:r>
    </w:p>
    <w:p w14:paraId="68B0B0A5" w14:textId="77777777" w:rsidR="006424C7" w:rsidRPr="00F903E2" w:rsidRDefault="006424C7" w:rsidP="003422FF">
      <w:pPr>
        <w:pStyle w:val="Prrafodelista"/>
        <w:widowControl/>
        <w:numPr>
          <w:ilvl w:val="0"/>
          <w:numId w:val="20"/>
        </w:numPr>
        <w:contextualSpacing/>
        <w:jc w:val="both"/>
        <w:rPr>
          <w:rFonts w:ascii="Times New Roman" w:hAnsi="Times New Roman"/>
          <w:sz w:val="28"/>
          <w:szCs w:val="28"/>
        </w:rPr>
      </w:pPr>
      <w:r w:rsidRPr="00F903E2">
        <w:rPr>
          <w:rFonts w:ascii="Times New Roman" w:hAnsi="Times New Roman"/>
          <w:sz w:val="28"/>
          <w:szCs w:val="28"/>
        </w:rPr>
        <w:t>Cursos y seminarios de formación de postgrado en el extranjero</w:t>
      </w:r>
    </w:p>
    <w:p w14:paraId="5D758C65" w14:textId="77777777" w:rsidR="006424C7" w:rsidRPr="00F903E2" w:rsidRDefault="006424C7" w:rsidP="003422FF">
      <w:pPr>
        <w:pStyle w:val="Prrafodelista"/>
        <w:widowControl/>
        <w:numPr>
          <w:ilvl w:val="0"/>
          <w:numId w:val="20"/>
        </w:numPr>
        <w:contextualSpacing/>
        <w:jc w:val="both"/>
        <w:rPr>
          <w:rFonts w:ascii="Times New Roman" w:hAnsi="Times New Roman"/>
          <w:sz w:val="28"/>
          <w:szCs w:val="28"/>
        </w:rPr>
      </w:pPr>
      <w:r w:rsidRPr="00F903E2">
        <w:rPr>
          <w:rFonts w:ascii="Times New Roman" w:hAnsi="Times New Roman"/>
          <w:sz w:val="28"/>
          <w:szCs w:val="28"/>
        </w:rPr>
        <w:t>Cursos de innovación docente y gestión universitaria</w:t>
      </w:r>
    </w:p>
    <w:p w14:paraId="0197F276" w14:textId="77777777" w:rsidR="006424C7" w:rsidRPr="00F903E2" w:rsidRDefault="006424C7" w:rsidP="006424C7">
      <w:pPr>
        <w:jc w:val="both"/>
        <w:rPr>
          <w:b/>
          <w:sz w:val="28"/>
          <w:szCs w:val="28"/>
        </w:rPr>
      </w:pPr>
    </w:p>
    <w:p w14:paraId="3D3D3E55" w14:textId="77777777" w:rsidR="006424C7" w:rsidRPr="00F903E2" w:rsidRDefault="006424C7" w:rsidP="006424C7">
      <w:pPr>
        <w:jc w:val="both"/>
        <w:rPr>
          <w:b/>
          <w:sz w:val="28"/>
          <w:szCs w:val="28"/>
        </w:rPr>
      </w:pPr>
    </w:p>
    <w:p w14:paraId="718D15D3" w14:textId="70196C19" w:rsidR="006424C7" w:rsidRPr="00F903E2" w:rsidRDefault="00790C6E" w:rsidP="003422FF">
      <w:pPr>
        <w:pStyle w:val="Prrafodelista"/>
        <w:widowControl/>
        <w:numPr>
          <w:ilvl w:val="0"/>
          <w:numId w:val="19"/>
        </w:numPr>
        <w:contextualSpacing/>
        <w:jc w:val="both"/>
        <w:rPr>
          <w:rFonts w:ascii="Times New Roman" w:hAnsi="Times New Roman"/>
          <w:b/>
          <w:sz w:val="28"/>
          <w:szCs w:val="28"/>
        </w:rPr>
      </w:pPr>
      <w:r>
        <w:rPr>
          <w:rFonts w:ascii="Times New Roman" w:hAnsi="Times New Roman"/>
          <w:b/>
          <w:sz w:val="28"/>
          <w:szCs w:val="28"/>
        </w:rPr>
        <w:t>Puestos docentes desempeñados</w:t>
      </w:r>
    </w:p>
    <w:p w14:paraId="4C8B27E1" w14:textId="77777777" w:rsidR="006424C7" w:rsidRPr="00F903E2" w:rsidRDefault="006424C7" w:rsidP="006424C7">
      <w:pPr>
        <w:jc w:val="both"/>
        <w:rPr>
          <w:b/>
          <w:sz w:val="28"/>
          <w:szCs w:val="28"/>
        </w:rPr>
      </w:pPr>
    </w:p>
    <w:p w14:paraId="1185AFB1" w14:textId="77777777" w:rsidR="006424C7" w:rsidRPr="00F903E2" w:rsidRDefault="006424C7" w:rsidP="006424C7">
      <w:pPr>
        <w:jc w:val="both"/>
        <w:rPr>
          <w:b/>
          <w:sz w:val="28"/>
          <w:szCs w:val="28"/>
        </w:rPr>
      </w:pPr>
    </w:p>
    <w:p w14:paraId="50B1E1AE" w14:textId="5C563189" w:rsidR="006424C7" w:rsidRPr="00F903E2" w:rsidRDefault="006424C7" w:rsidP="003422FF">
      <w:pPr>
        <w:pStyle w:val="Prrafodelista"/>
        <w:widowControl/>
        <w:numPr>
          <w:ilvl w:val="0"/>
          <w:numId w:val="19"/>
        </w:numPr>
        <w:contextualSpacing/>
        <w:jc w:val="both"/>
        <w:rPr>
          <w:rFonts w:ascii="Times New Roman" w:hAnsi="Times New Roman"/>
          <w:sz w:val="28"/>
          <w:szCs w:val="28"/>
        </w:rPr>
      </w:pPr>
      <w:r w:rsidRPr="00F903E2">
        <w:rPr>
          <w:rFonts w:ascii="Times New Roman" w:hAnsi="Times New Roman"/>
          <w:b/>
          <w:sz w:val="28"/>
          <w:szCs w:val="28"/>
        </w:rPr>
        <w:t>Becas, ayudas y premios recibidos</w:t>
      </w:r>
    </w:p>
    <w:p w14:paraId="532BBBE2" w14:textId="77777777" w:rsidR="006424C7" w:rsidRPr="00F903E2" w:rsidRDefault="006424C7" w:rsidP="006424C7">
      <w:pPr>
        <w:jc w:val="both"/>
        <w:rPr>
          <w:sz w:val="28"/>
          <w:szCs w:val="28"/>
        </w:rPr>
      </w:pPr>
    </w:p>
    <w:p w14:paraId="4FD3A79D" w14:textId="77777777" w:rsidR="006424C7" w:rsidRPr="00F903E2" w:rsidRDefault="006424C7" w:rsidP="006424C7">
      <w:pPr>
        <w:jc w:val="both"/>
        <w:rPr>
          <w:sz w:val="28"/>
          <w:szCs w:val="28"/>
        </w:rPr>
      </w:pPr>
    </w:p>
    <w:p w14:paraId="05D21C10" w14:textId="1ADAF0D7" w:rsidR="006424C7" w:rsidRPr="00F903E2" w:rsidRDefault="006424C7" w:rsidP="003422FF">
      <w:pPr>
        <w:pStyle w:val="Prrafodelista"/>
        <w:widowControl/>
        <w:numPr>
          <w:ilvl w:val="0"/>
          <w:numId w:val="19"/>
        </w:numPr>
        <w:contextualSpacing/>
        <w:jc w:val="both"/>
        <w:rPr>
          <w:rFonts w:ascii="Times New Roman" w:hAnsi="Times New Roman"/>
          <w:sz w:val="28"/>
          <w:szCs w:val="28"/>
        </w:rPr>
      </w:pPr>
      <w:r w:rsidRPr="00F903E2">
        <w:rPr>
          <w:rFonts w:ascii="Times New Roman" w:hAnsi="Times New Roman"/>
          <w:b/>
          <w:sz w:val="28"/>
          <w:szCs w:val="28"/>
        </w:rPr>
        <w:t>Otros méritos</w:t>
      </w:r>
    </w:p>
    <w:p w14:paraId="688B461C" w14:textId="77777777" w:rsidR="006424C7" w:rsidRPr="00F903E2" w:rsidRDefault="006424C7" w:rsidP="006424C7">
      <w:pPr>
        <w:pStyle w:val="Prrafodelista"/>
        <w:jc w:val="both"/>
        <w:rPr>
          <w:rFonts w:ascii="Times New Roman" w:hAnsi="Times New Roman"/>
          <w:b/>
          <w:sz w:val="28"/>
          <w:szCs w:val="28"/>
        </w:rPr>
      </w:pPr>
    </w:p>
    <w:p w14:paraId="420D9822" w14:textId="77777777" w:rsidR="006424C7" w:rsidRPr="00F903E2" w:rsidRDefault="006424C7" w:rsidP="003422FF">
      <w:pPr>
        <w:pStyle w:val="Prrafodelista"/>
        <w:widowControl/>
        <w:numPr>
          <w:ilvl w:val="0"/>
          <w:numId w:val="21"/>
        </w:numPr>
        <w:contextualSpacing/>
        <w:jc w:val="both"/>
        <w:rPr>
          <w:rFonts w:ascii="Times New Roman" w:hAnsi="Times New Roman"/>
          <w:sz w:val="28"/>
          <w:szCs w:val="28"/>
        </w:rPr>
      </w:pPr>
      <w:r w:rsidRPr="00F903E2">
        <w:rPr>
          <w:rFonts w:ascii="Times New Roman" w:hAnsi="Times New Roman"/>
          <w:sz w:val="28"/>
          <w:szCs w:val="28"/>
        </w:rPr>
        <w:t>Pertenencia a Consejos Editoriales y de Redacción</w:t>
      </w:r>
    </w:p>
    <w:p w14:paraId="1E9222C6" w14:textId="77777777" w:rsidR="006424C7" w:rsidRPr="00F903E2" w:rsidRDefault="006424C7" w:rsidP="003422FF">
      <w:pPr>
        <w:pStyle w:val="Prrafodelista"/>
        <w:widowControl/>
        <w:numPr>
          <w:ilvl w:val="0"/>
          <w:numId w:val="21"/>
        </w:numPr>
        <w:contextualSpacing/>
        <w:jc w:val="both"/>
        <w:rPr>
          <w:rFonts w:ascii="Times New Roman" w:hAnsi="Times New Roman"/>
          <w:sz w:val="28"/>
          <w:szCs w:val="28"/>
        </w:rPr>
      </w:pPr>
      <w:r w:rsidRPr="00F903E2">
        <w:rPr>
          <w:rFonts w:ascii="Times New Roman" w:hAnsi="Times New Roman"/>
          <w:sz w:val="28"/>
          <w:szCs w:val="28"/>
        </w:rPr>
        <w:t>Pertenencia a Sociedades e Instituciones Científicas</w:t>
      </w:r>
    </w:p>
    <w:p w14:paraId="674CD846" w14:textId="77777777" w:rsidR="006424C7" w:rsidRPr="00F903E2" w:rsidRDefault="006424C7" w:rsidP="003422FF">
      <w:pPr>
        <w:pStyle w:val="Prrafodelista"/>
        <w:widowControl/>
        <w:numPr>
          <w:ilvl w:val="0"/>
          <w:numId w:val="21"/>
        </w:numPr>
        <w:contextualSpacing/>
        <w:jc w:val="both"/>
        <w:rPr>
          <w:rFonts w:ascii="Times New Roman" w:hAnsi="Times New Roman"/>
          <w:sz w:val="28"/>
          <w:szCs w:val="28"/>
        </w:rPr>
      </w:pPr>
      <w:r w:rsidRPr="00F903E2">
        <w:rPr>
          <w:rFonts w:ascii="Times New Roman" w:hAnsi="Times New Roman"/>
          <w:sz w:val="28"/>
          <w:szCs w:val="28"/>
        </w:rPr>
        <w:t>Participación en comités de evaluación docente e investigadora</w:t>
      </w:r>
    </w:p>
    <w:p w14:paraId="0A11E72D" w14:textId="77777777" w:rsidR="006424C7" w:rsidRPr="00F903E2" w:rsidRDefault="006424C7" w:rsidP="003422FF">
      <w:pPr>
        <w:pStyle w:val="Prrafodelista"/>
        <w:widowControl/>
        <w:numPr>
          <w:ilvl w:val="0"/>
          <w:numId w:val="21"/>
        </w:numPr>
        <w:contextualSpacing/>
        <w:jc w:val="both"/>
        <w:rPr>
          <w:rFonts w:ascii="Times New Roman" w:hAnsi="Times New Roman"/>
          <w:sz w:val="28"/>
          <w:szCs w:val="28"/>
        </w:rPr>
      </w:pPr>
      <w:r w:rsidRPr="00F903E2">
        <w:rPr>
          <w:rFonts w:ascii="Times New Roman" w:hAnsi="Times New Roman"/>
          <w:sz w:val="28"/>
          <w:szCs w:val="28"/>
        </w:rPr>
        <w:t>Profesor Visitante en Universidades Extranjeras</w:t>
      </w:r>
    </w:p>
    <w:p w14:paraId="6BDE527B" w14:textId="77777777" w:rsidR="006424C7" w:rsidRPr="00F903E2" w:rsidRDefault="006424C7" w:rsidP="003422FF">
      <w:pPr>
        <w:pStyle w:val="Prrafodelista"/>
        <w:widowControl/>
        <w:numPr>
          <w:ilvl w:val="0"/>
          <w:numId w:val="21"/>
        </w:numPr>
        <w:contextualSpacing/>
        <w:jc w:val="both"/>
        <w:rPr>
          <w:rFonts w:ascii="Times New Roman" w:hAnsi="Times New Roman"/>
          <w:sz w:val="28"/>
          <w:szCs w:val="28"/>
        </w:rPr>
      </w:pPr>
      <w:r w:rsidRPr="00F903E2">
        <w:rPr>
          <w:rFonts w:ascii="Times New Roman" w:hAnsi="Times New Roman"/>
          <w:sz w:val="28"/>
          <w:szCs w:val="28"/>
        </w:rPr>
        <w:t>Cargos Académicos</w:t>
      </w:r>
    </w:p>
    <w:p w14:paraId="4B0F2E2C" w14:textId="77777777" w:rsidR="006424C7" w:rsidRPr="00F903E2" w:rsidRDefault="006424C7" w:rsidP="006424C7">
      <w:pPr>
        <w:jc w:val="both"/>
        <w:rPr>
          <w:sz w:val="28"/>
          <w:szCs w:val="28"/>
        </w:rPr>
      </w:pPr>
    </w:p>
    <w:p w14:paraId="206B20A2" w14:textId="77777777" w:rsidR="006424C7" w:rsidRPr="00F903E2" w:rsidRDefault="006424C7" w:rsidP="006424C7">
      <w:pPr>
        <w:jc w:val="both"/>
        <w:rPr>
          <w:sz w:val="28"/>
          <w:szCs w:val="28"/>
        </w:rPr>
      </w:pPr>
    </w:p>
    <w:p w14:paraId="48CFA7BD" w14:textId="55117C50" w:rsidR="006424C7" w:rsidRPr="00F903E2" w:rsidRDefault="006424C7" w:rsidP="003422FF">
      <w:pPr>
        <w:pStyle w:val="Prrafodelista"/>
        <w:widowControl/>
        <w:numPr>
          <w:ilvl w:val="0"/>
          <w:numId w:val="19"/>
        </w:numPr>
        <w:contextualSpacing/>
        <w:jc w:val="both"/>
        <w:rPr>
          <w:rFonts w:ascii="Times New Roman" w:hAnsi="Times New Roman"/>
          <w:sz w:val="28"/>
          <w:szCs w:val="28"/>
        </w:rPr>
      </w:pPr>
      <w:r w:rsidRPr="00F903E2">
        <w:rPr>
          <w:rFonts w:ascii="Times New Roman" w:hAnsi="Times New Roman"/>
          <w:b/>
          <w:sz w:val="28"/>
          <w:szCs w:val="28"/>
        </w:rPr>
        <w:t>Tesis doctorales dirigidas</w:t>
      </w:r>
    </w:p>
    <w:p w14:paraId="6162E309" w14:textId="77777777" w:rsidR="006424C7" w:rsidRPr="00F903E2" w:rsidRDefault="006424C7" w:rsidP="006424C7">
      <w:pPr>
        <w:jc w:val="both"/>
        <w:rPr>
          <w:sz w:val="28"/>
          <w:szCs w:val="28"/>
        </w:rPr>
      </w:pPr>
    </w:p>
    <w:p w14:paraId="29ACC742" w14:textId="77777777" w:rsidR="006424C7" w:rsidRPr="00F903E2" w:rsidRDefault="006424C7" w:rsidP="006424C7">
      <w:pPr>
        <w:jc w:val="both"/>
        <w:rPr>
          <w:sz w:val="28"/>
          <w:szCs w:val="28"/>
        </w:rPr>
      </w:pPr>
    </w:p>
    <w:p w14:paraId="6464F389" w14:textId="7035A540" w:rsidR="006424C7" w:rsidRPr="00F903E2" w:rsidRDefault="006424C7" w:rsidP="003422FF">
      <w:pPr>
        <w:pStyle w:val="Prrafodelista"/>
        <w:widowControl/>
        <w:numPr>
          <w:ilvl w:val="0"/>
          <w:numId w:val="19"/>
        </w:numPr>
        <w:contextualSpacing/>
        <w:jc w:val="both"/>
        <w:rPr>
          <w:rFonts w:ascii="Times New Roman" w:hAnsi="Times New Roman"/>
          <w:sz w:val="28"/>
          <w:szCs w:val="28"/>
        </w:rPr>
      </w:pPr>
      <w:r w:rsidRPr="00F903E2">
        <w:rPr>
          <w:rFonts w:ascii="Times New Roman" w:hAnsi="Times New Roman"/>
          <w:b/>
          <w:sz w:val="28"/>
          <w:szCs w:val="28"/>
        </w:rPr>
        <w:t>Proyectos de Investigación con financiación competitiva</w:t>
      </w:r>
    </w:p>
    <w:p w14:paraId="0FDFB054" w14:textId="77777777" w:rsidR="006424C7" w:rsidRPr="00F903E2" w:rsidRDefault="006424C7" w:rsidP="006424C7">
      <w:pPr>
        <w:ind w:left="360"/>
        <w:jc w:val="both"/>
        <w:rPr>
          <w:sz w:val="28"/>
          <w:szCs w:val="28"/>
        </w:rPr>
      </w:pPr>
    </w:p>
    <w:p w14:paraId="137C4D07" w14:textId="77777777" w:rsidR="006424C7" w:rsidRPr="00F903E2" w:rsidRDefault="006424C7" w:rsidP="003422FF">
      <w:pPr>
        <w:pStyle w:val="Prrafodelista"/>
        <w:widowControl/>
        <w:numPr>
          <w:ilvl w:val="0"/>
          <w:numId w:val="22"/>
        </w:numPr>
        <w:contextualSpacing/>
        <w:jc w:val="both"/>
        <w:rPr>
          <w:rFonts w:ascii="Times New Roman" w:hAnsi="Times New Roman"/>
          <w:sz w:val="28"/>
          <w:szCs w:val="28"/>
        </w:rPr>
      </w:pPr>
      <w:r w:rsidRPr="00F903E2">
        <w:rPr>
          <w:rFonts w:ascii="Times New Roman" w:hAnsi="Times New Roman"/>
          <w:sz w:val="28"/>
          <w:szCs w:val="28"/>
        </w:rPr>
        <w:t>Como miembro del Equipo Investigador</w:t>
      </w:r>
    </w:p>
    <w:p w14:paraId="22A3B619" w14:textId="77777777" w:rsidR="006424C7" w:rsidRPr="00F903E2" w:rsidRDefault="006424C7" w:rsidP="003422FF">
      <w:pPr>
        <w:pStyle w:val="Prrafodelista"/>
        <w:widowControl/>
        <w:numPr>
          <w:ilvl w:val="0"/>
          <w:numId w:val="22"/>
        </w:numPr>
        <w:contextualSpacing/>
        <w:jc w:val="both"/>
        <w:rPr>
          <w:rFonts w:ascii="Times New Roman" w:hAnsi="Times New Roman"/>
          <w:sz w:val="28"/>
          <w:szCs w:val="28"/>
        </w:rPr>
      </w:pPr>
      <w:r w:rsidRPr="00F903E2">
        <w:rPr>
          <w:rFonts w:ascii="Times New Roman" w:hAnsi="Times New Roman"/>
          <w:sz w:val="28"/>
          <w:szCs w:val="28"/>
        </w:rPr>
        <w:t>Como Investigador Principal de Proyecto</w:t>
      </w:r>
    </w:p>
    <w:p w14:paraId="7D8DAB87" w14:textId="77777777" w:rsidR="006424C7" w:rsidRPr="00F903E2" w:rsidRDefault="006424C7" w:rsidP="006424C7">
      <w:pPr>
        <w:jc w:val="both"/>
        <w:rPr>
          <w:sz w:val="28"/>
          <w:szCs w:val="28"/>
        </w:rPr>
      </w:pPr>
    </w:p>
    <w:p w14:paraId="3EFA6110" w14:textId="77777777" w:rsidR="006424C7" w:rsidRPr="00F903E2" w:rsidRDefault="006424C7" w:rsidP="006424C7">
      <w:pPr>
        <w:jc w:val="both"/>
        <w:rPr>
          <w:sz w:val="28"/>
          <w:szCs w:val="28"/>
        </w:rPr>
      </w:pPr>
    </w:p>
    <w:p w14:paraId="266A88F1" w14:textId="77777777" w:rsidR="006424C7" w:rsidRPr="00790C6E" w:rsidRDefault="006424C7" w:rsidP="006424C7">
      <w:pPr>
        <w:jc w:val="both"/>
        <w:rPr>
          <w:sz w:val="28"/>
          <w:szCs w:val="28"/>
        </w:rPr>
      </w:pPr>
      <w:r w:rsidRPr="00F903E2">
        <w:rPr>
          <w:sz w:val="28"/>
          <w:szCs w:val="28"/>
        </w:rPr>
        <w:lastRenderedPageBreak/>
        <w:t xml:space="preserve">     </w:t>
      </w:r>
    </w:p>
    <w:p w14:paraId="60144F21" w14:textId="77777777" w:rsidR="006424C7" w:rsidRPr="003455D9" w:rsidRDefault="006424C7" w:rsidP="006424C7">
      <w:pPr>
        <w:jc w:val="center"/>
        <w:rPr>
          <w:b/>
        </w:rPr>
      </w:pPr>
      <w:r w:rsidRPr="003455D9">
        <w:rPr>
          <w:b/>
        </w:rPr>
        <w:t>II</w:t>
      </w:r>
      <w:r w:rsidR="00790C6E">
        <w:rPr>
          <w:b/>
        </w:rPr>
        <w:t>I</w:t>
      </w:r>
      <w:r w:rsidRPr="003455D9">
        <w:rPr>
          <w:b/>
        </w:rPr>
        <w:t>. PARTICIPACIÓN EN CONGRESOS, CONFERENCIAS Y SEMINARIOS</w:t>
      </w:r>
    </w:p>
    <w:p w14:paraId="062C8D11" w14:textId="77777777" w:rsidR="006424C7" w:rsidRPr="003F5CDB" w:rsidRDefault="006424C7" w:rsidP="006424C7">
      <w:pPr>
        <w:jc w:val="center"/>
      </w:pPr>
    </w:p>
    <w:p w14:paraId="762C841D" w14:textId="77777777" w:rsidR="006424C7" w:rsidRPr="003455D9" w:rsidRDefault="006424C7" w:rsidP="006424C7">
      <w:pPr>
        <w:jc w:val="both"/>
      </w:pPr>
    </w:p>
    <w:p w14:paraId="24D53C8E" w14:textId="16204CF9" w:rsidR="006424C7" w:rsidRDefault="006424C7" w:rsidP="003422FF">
      <w:pPr>
        <w:pStyle w:val="Prrafodelista"/>
        <w:widowControl/>
        <w:numPr>
          <w:ilvl w:val="0"/>
          <w:numId w:val="23"/>
        </w:numPr>
        <w:contextualSpacing/>
        <w:jc w:val="both"/>
        <w:rPr>
          <w:rFonts w:ascii="Times New Roman" w:hAnsi="Times New Roman"/>
        </w:rPr>
      </w:pPr>
      <w:r w:rsidRPr="003455D9">
        <w:rPr>
          <w:rFonts w:ascii="Times New Roman" w:hAnsi="Times New Roman"/>
          <w:b/>
        </w:rPr>
        <w:t>Comunicaciones en Congresos Nacionales</w:t>
      </w:r>
    </w:p>
    <w:p w14:paraId="2380DC58" w14:textId="77777777" w:rsidR="006424C7" w:rsidRDefault="006424C7" w:rsidP="006424C7">
      <w:pPr>
        <w:contextualSpacing/>
        <w:jc w:val="both"/>
      </w:pPr>
    </w:p>
    <w:p w14:paraId="2191DDC2" w14:textId="307F139D" w:rsidR="006424C7" w:rsidRPr="003F5CDB" w:rsidRDefault="006424C7" w:rsidP="006424C7">
      <w:pPr>
        <w:ind w:left="700"/>
        <w:contextualSpacing/>
        <w:jc w:val="both"/>
      </w:pPr>
      <w:r>
        <w:rPr>
          <w:b/>
        </w:rPr>
        <w:t>2. Comunicaciones en Congresos Internacionales</w:t>
      </w:r>
    </w:p>
    <w:p w14:paraId="73F52162" w14:textId="77777777" w:rsidR="006424C7" w:rsidRPr="003455D9" w:rsidRDefault="006424C7" w:rsidP="006424C7">
      <w:pPr>
        <w:jc w:val="both"/>
      </w:pPr>
    </w:p>
    <w:p w14:paraId="1E0E9880" w14:textId="6B36CDB9" w:rsidR="006424C7" w:rsidRPr="003455D9" w:rsidRDefault="006424C7" w:rsidP="003422FF">
      <w:pPr>
        <w:pStyle w:val="Prrafodelista"/>
        <w:widowControl/>
        <w:numPr>
          <w:ilvl w:val="0"/>
          <w:numId w:val="24"/>
        </w:numPr>
        <w:contextualSpacing/>
        <w:jc w:val="both"/>
        <w:rPr>
          <w:rFonts w:ascii="Times New Roman" w:hAnsi="Times New Roman"/>
        </w:rPr>
      </w:pPr>
      <w:r w:rsidRPr="003455D9">
        <w:rPr>
          <w:rFonts w:ascii="Times New Roman" w:hAnsi="Times New Roman"/>
          <w:b/>
        </w:rPr>
        <w:t>Ponencias en Congresos Nacionales</w:t>
      </w:r>
    </w:p>
    <w:p w14:paraId="30FD2F8E" w14:textId="77777777" w:rsidR="006424C7" w:rsidRPr="003455D9" w:rsidRDefault="006424C7" w:rsidP="006424C7">
      <w:pPr>
        <w:jc w:val="both"/>
      </w:pPr>
    </w:p>
    <w:p w14:paraId="7C16383E" w14:textId="67BA2553" w:rsidR="006424C7" w:rsidRPr="003455D9" w:rsidRDefault="006424C7" w:rsidP="003422FF">
      <w:pPr>
        <w:pStyle w:val="Prrafodelista"/>
        <w:widowControl/>
        <w:numPr>
          <w:ilvl w:val="0"/>
          <w:numId w:val="24"/>
        </w:numPr>
        <w:contextualSpacing/>
        <w:jc w:val="both"/>
        <w:rPr>
          <w:rFonts w:ascii="Times New Roman" w:hAnsi="Times New Roman"/>
        </w:rPr>
      </w:pPr>
      <w:r w:rsidRPr="003455D9">
        <w:rPr>
          <w:rFonts w:ascii="Times New Roman" w:hAnsi="Times New Roman"/>
          <w:b/>
        </w:rPr>
        <w:t>Ponencias en Congresos Internacionales</w:t>
      </w:r>
    </w:p>
    <w:p w14:paraId="7B78A4AC" w14:textId="77777777" w:rsidR="006424C7" w:rsidRPr="003455D9" w:rsidRDefault="006424C7" w:rsidP="006424C7">
      <w:pPr>
        <w:jc w:val="both"/>
      </w:pPr>
    </w:p>
    <w:p w14:paraId="5E5247F4" w14:textId="57D028CD" w:rsidR="006424C7" w:rsidRPr="003455D9" w:rsidRDefault="006424C7" w:rsidP="003422FF">
      <w:pPr>
        <w:pStyle w:val="Prrafodelista"/>
        <w:widowControl/>
        <w:numPr>
          <w:ilvl w:val="0"/>
          <w:numId w:val="24"/>
        </w:numPr>
        <w:contextualSpacing/>
        <w:jc w:val="both"/>
        <w:rPr>
          <w:rFonts w:ascii="Times New Roman" w:hAnsi="Times New Roman"/>
        </w:rPr>
      </w:pPr>
      <w:r w:rsidRPr="003455D9">
        <w:rPr>
          <w:rFonts w:ascii="Times New Roman" w:hAnsi="Times New Roman"/>
          <w:b/>
        </w:rPr>
        <w:t>Conferencias y seminarios</w:t>
      </w:r>
      <w:r w:rsidR="00F903E2">
        <w:rPr>
          <w:rFonts w:ascii="Times New Roman" w:hAnsi="Times New Roman"/>
          <w:b/>
        </w:rPr>
        <w:t xml:space="preserve"> extraordinarios por invitación</w:t>
      </w:r>
    </w:p>
    <w:p w14:paraId="159F4405" w14:textId="77777777" w:rsidR="006424C7" w:rsidRPr="003455D9" w:rsidRDefault="006424C7" w:rsidP="006424C7">
      <w:pPr>
        <w:jc w:val="both"/>
      </w:pPr>
    </w:p>
    <w:p w14:paraId="1A012845" w14:textId="77777777" w:rsidR="006424C7" w:rsidRDefault="006424C7" w:rsidP="006424C7">
      <w:pPr>
        <w:jc w:val="both"/>
      </w:pPr>
    </w:p>
    <w:p w14:paraId="3972983D" w14:textId="77777777" w:rsidR="00A44173" w:rsidRDefault="00A44173" w:rsidP="006424C7">
      <w:pPr>
        <w:jc w:val="both"/>
      </w:pPr>
    </w:p>
    <w:p w14:paraId="7C472656" w14:textId="77777777" w:rsidR="00A44173" w:rsidRDefault="00A44173" w:rsidP="006424C7">
      <w:pPr>
        <w:jc w:val="both"/>
      </w:pPr>
    </w:p>
    <w:p w14:paraId="5096AAB3" w14:textId="0DB57AAF" w:rsidR="00A44173" w:rsidRDefault="00A44173" w:rsidP="00A44173">
      <w:pPr>
        <w:jc w:val="center"/>
        <w:rPr>
          <w:b/>
          <w:bCs/>
        </w:rPr>
      </w:pPr>
      <w:r>
        <w:rPr>
          <w:b/>
          <w:bCs/>
        </w:rPr>
        <w:t>IV. QUINQUENIOS DE ACTIVIDAD DOCEN</w:t>
      </w:r>
      <w:r w:rsidR="00DB4C83">
        <w:rPr>
          <w:b/>
          <w:bCs/>
        </w:rPr>
        <w:t>TE</w:t>
      </w:r>
      <w:r>
        <w:rPr>
          <w:b/>
          <w:bCs/>
        </w:rPr>
        <w:t xml:space="preserve"> Y SEXENIOS DE ACTIVIDAD INVESTIGADORA EVALUADOS POSITIVAMENTE</w:t>
      </w:r>
    </w:p>
    <w:p w14:paraId="3676AF18" w14:textId="77777777" w:rsidR="00A44173" w:rsidRPr="00A44173" w:rsidRDefault="00A44173" w:rsidP="00A44173">
      <w:pPr>
        <w:jc w:val="center"/>
        <w:rPr>
          <w:b/>
          <w:bCs/>
        </w:rPr>
      </w:pPr>
    </w:p>
    <w:p w14:paraId="0227FA79" w14:textId="77777777" w:rsidR="006424C7" w:rsidRPr="003455D9" w:rsidRDefault="006424C7" w:rsidP="006424C7">
      <w:pPr>
        <w:jc w:val="both"/>
      </w:pPr>
    </w:p>
    <w:p w14:paraId="43574556" w14:textId="143BDE69" w:rsidR="00A44173" w:rsidRPr="003455D9" w:rsidRDefault="00A44173" w:rsidP="00806B7C">
      <w:pPr>
        <w:jc w:val="center"/>
        <w:rPr>
          <w:b/>
        </w:rPr>
      </w:pPr>
      <w:r>
        <w:rPr>
          <w:b/>
        </w:rPr>
        <w:t>V</w:t>
      </w:r>
      <w:r w:rsidR="006424C7" w:rsidRPr="003455D9">
        <w:rPr>
          <w:b/>
        </w:rPr>
        <w:t>. RELACIÓN CRONOLÓGICA DE PUBLICACIONES</w:t>
      </w:r>
    </w:p>
    <w:p w14:paraId="060BC864" w14:textId="77777777" w:rsidR="006E5540" w:rsidRPr="00F95C2B" w:rsidRDefault="006E5540" w:rsidP="006E5540">
      <w:pPr>
        <w:tabs>
          <w:tab w:val="center" w:pos="4513"/>
        </w:tabs>
        <w:suppressAutoHyphens/>
        <w:jc w:val="both"/>
        <w:rPr>
          <w:b/>
          <w:spacing w:val="-3"/>
          <w:lang w:val="es-ES_tradnl"/>
        </w:rPr>
      </w:pPr>
    </w:p>
    <w:p w14:paraId="0D135722" w14:textId="77777777" w:rsidR="006E5540" w:rsidRPr="00F95C2B" w:rsidRDefault="006E5540" w:rsidP="006E5540">
      <w:pPr>
        <w:tabs>
          <w:tab w:val="center" w:pos="4513"/>
        </w:tabs>
        <w:suppressAutoHyphens/>
        <w:jc w:val="both"/>
        <w:rPr>
          <w:b/>
          <w:spacing w:val="-3"/>
          <w:lang w:val="es-ES_tradnl"/>
        </w:rPr>
      </w:pPr>
    </w:p>
    <w:p w14:paraId="3A026CAC" w14:textId="77777777" w:rsidR="006E5540" w:rsidRDefault="006E5540" w:rsidP="006E5540">
      <w:pPr>
        <w:tabs>
          <w:tab w:val="center" w:pos="4513"/>
        </w:tabs>
        <w:suppressAutoHyphens/>
        <w:jc w:val="both"/>
        <w:rPr>
          <w:b/>
          <w:spacing w:val="-3"/>
          <w:lang w:val="es-ES_tradnl"/>
        </w:rPr>
      </w:pPr>
    </w:p>
    <w:p w14:paraId="0A0FDA9B" w14:textId="77777777" w:rsidR="006424C7" w:rsidRDefault="006424C7" w:rsidP="006E5540">
      <w:pPr>
        <w:tabs>
          <w:tab w:val="center" w:pos="4513"/>
        </w:tabs>
        <w:suppressAutoHyphens/>
        <w:jc w:val="both"/>
        <w:rPr>
          <w:b/>
          <w:spacing w:val="-3"/>
          <w:lang w:val="es-ES_tradnl"/>
        </w:rPr>
      </w:pPr>
    </w:p>
    <w:p w14:paraId="1D4210CD" w14:textId="77777777" w:rsidR="006424C7" w:rsidRDefault="006424C7" w:rsidP="006E5540">
      <w:pPr>
        <w:tabs>
          <w:tab w:val="center" w:pos="4513"/>
        </w:tabs>
        <w:suppressAutoHyphens/>
        <w:jc w:val="both"/>
        <w:rPr>
          <w:b/>
          <w:spacing w:val="-3"/>
          <w:lang w:val="es-ES_tradnl"/>
        </w:rPr>
      </w:pPr>
    </w:p>
    <w:p w14:paraId="0A8B4D8F" w14:textId="77777777" w:rsidR="006424C7" w:rsidRDefault="006424C7" w:rsidP="006E5540">
      <w:pPr>
        <w:tabs>
          <w:tab w:val="center" w:pos="4513"/>
        </w:tabs>
        <w:suppressAutoHyphens/>
        <w:jc w:val="both"/>
        <w:rPr>
          <w:b/>
          <w:spacing w:val="-3"/>
          <w:lang w:val="es-ES_tradnl"/>
        </w:rPr>
      </w:pPr>
    </w:p>
    <w:p w14:paraId="1D2B2C8F" w14:textId="77777777" w:rsidR="006424C7" w:rsidRDefault="006424C7" w:rsidP="006E5540">
      <w:pPr>
        <w:tabs>
          <w:tab w:val="center" w:pos="4513"/>
        </w:tabs>
        <w:suppressAutoHyphens/>
        <w:jc w:val="both"/>
        <w:rPr>
          <w:b/>
          <w:spacing w:val="-3"/>
          <w:lang w:val="es-ES_tradnl"/>
        </w:rPr>
      </w:pPr>
    </w:p>
    <w:p w14:paraId="1C5939FA" w14:textId="77777777" w:rsidR="006424C7" w:rsidRDefault="006424C7" w:rsidP="006E5540">
      <w:pPr>
        <w:tabs>
          <w:tab w:val="center" w:pos="4513"/>
        </w:tabs>
        <w:suppressAutoHyphens/>
        <w:jc w:val="both"/>
        <w:rPr>
          <w:b/>
          <w:spacing w:val="-3"/>
          <w:lang w:val="es-ES_tradnl"/>
        </w:rPr>
      </w:pPr>
    </w:p>
    <w:p w14:paraId="2611DF00" w14:textId="77777777" w:rsidR="006424C7" w:rsidRDefault="006424C7" w:rsidP="006E5540">
      <w:pPr>
        <w:tabs>
          <w:tab w:val="center" w:pos="4513"/>
        </w:tabs>
        <w:suppressAutoHyphens/>
        <w:jc w:val="both"/>
        <w:rPr>
          <w:b/>
          <w:spacing w:val="-3"/>
          <w:lang w:val="es-ES_tradnl"/>
        </w:rPr>
      </w:pPr>
    </w:p>
    <w:p w14:paraId="16A4B8CD" w14:textId="77777777" w:rsidR="006424C7" w:rsidRDefault="006424C7" w:rsidP="006E5540">
      <w:pPr>
        <w:tabs>
          <w:tab w:val="center" w:pos="4513"/>
        </w:tabs>
        <w:suppressAutoHyphens/>
        <w:jc w:val="both"/>
        <w:rPr>
          <w:b/>
          <w:spacing w:val="-3"/>
          <w:lang w:val="es-ES_tradnl"/>
        </w:rPr>
      </w:pPr>
    </w:p>
    <w:p w14:paraId="485253FC" w14:textId="77777777" w:rsidR="006424C7" w:rsidRDefault="006424C7" w:rsidP="006E5540">
      <w:pPr>
        <w:tabs>
          <w:tab w:val="center" w:pos="4513"/>
        </w:tabs>
        <w:suppressAutoHyphens/>
        <w:jc w:val="both"/>
        <w:rPr>
          <w:b/>
          <w:spacing w:val="-3"/>
          <w:lang w:val="es-ES_tradnl"/>
        </w:rPr>
      </w:pPr>
    </w:p>
    <w:p w14:paraId="196CB747" w14:textId="77777777" w:rsidR="006E5540" w:rsidRPr="00F95C2B" w:rsidRDefault="006E5540" w:rsidP="006E5540">
      <w:pPr>
        <w:tabs>
          <w:tab w:val="center" w:pos="4513"/>
        </w:tabs>
        <w:suppressAutoHyphens/>
        <w:jc w:val="both"/>
        <w:rPr>
          <w:b/>
          <w:spacing w:val="-3"/>
          <w:lang w:val="es-ES_tradnl"/>
        </w:rPr>
      </w:pPr>
    </w:p>
    <w:p w14:paraId="7ABFD244" w14:textId="77777777" w:rsidR="006E5540" w:rsidRDefault="006E5540" w:rsidP="006E5540">
      <w:pPr>
        <w:tabs>
          <w:tab w:val="center" w:pos="4513"/>
        </w:tabs>
        <w:suppressAutoHyphens/>
        <w:jc w:val="both"/>
        <w:rPr>
          <w:b/>
          <w:spacing w:val="-3"/>
          <w:lang w:val="es-ES_tradnl"/>
        </w:rPr>
      </w:pPr>
    </w:p>
    <w:p w14:paraId="2BF272BD" w14:textId="77777777" w:rsidR="006424C7" w:rsidRDefault="006424C7" w:rsidP="006E5540">
      <w:pPr>
        <w:tabs>
          <w:tab w:val="center" w:pos="4513"/>
        </w:tabs>
        <w:suppressAutoHyphens/>
        <w:jc w:val="both"/>
        <w:rPr>
          <w:b/>
          <w:spacing w:val="-3"/>
          <w:lang w:val="es-ES_tradnl"/>
        </w:rPr>
      </w:pPr>
    </w:p>
    <w:p w14:paraId="0F289634" w14:textId="77777777" w:rsidR="006424C7" w:rsidRDefault="006424C7" w:rsidP="006E5540">
      <w:pPr>
        <w:tabs>
          <w:tab w:val="center" w:pos="4513"/>
        </w:tabs>
        <w:suppressAutoHyphens/>
        <w:jc w:val="both"/>
        <w:rPr>
          <w:b/>
          <w:spacing w:val="-3"/>
          <w:lang w:val="es-ES_tradnl"/>
        </w:rPr>
      </w:pPr>
    </w:p>
    <w:p w14:paraId="2316FEB1" w14:textId="77777777" w:rsidR="00A44173" w:rsidRDefault="00A44173" w:rsidP="006E5540">
      <w:pPr>
        <w:tabs>
          <w:tab w:val="center" w:pos="4513"/>
        </w:tabs>
        <w:suppressAutoHyphens/>
        <w:jc w:val="both"/>
        <w:rPr>
          <w:b/>
          <w:spacing w:val="-3"/>
          <w:lang w:val="es-ES_tradnl"/>
        </w:rPr>
      </w:pPr>
    </w:p>
    <w:p w14:paraId="44358FD0" w14:textId="77777777" w:rsidR="00A44173" w:rsidRDefault="00A44173" w:rsidP="006E5540">
      <w:pPr>
        <w:tabs>
          <w:tab w:val="center" w:pos="4513"/>
        </w:tabs>
        <w:suppressAutoHyphens/>
        <w:jc w:val="both"/>
        <w:rPr>
          <w:b/>
          <w:spacing w:val="-3"/>
          <w:lang w:val="es-ES_tradnl"/>
        </w:rPr>
      </w:pPr>
    </w:p>
    <w:p w14:paraId="55DAEB4A" w14:textId="451FC08C" w:rsidR="00A44173" w:rsidRDefault="00A44173" w:rsidP="006E5540">
      <w:pPr>
        <w:tabs>
          <w:tab w:val="center" w:pos="4513"/>
        </w:tabs>
        <w:suppressAutoHyphens/>
        <w:jc w:val="both"/>
        <w:rPr>
          <w:b/>
          <w:spacing w:val="-3"/>
          <w:lang w:val="es-ES_tradnl"/>
        </w:rPr>
      </w:pPr>
    </w:p>
    <w:p w14:paraId="6E2A83D6" w14:textId="7010A5CB" w:rsidR="00905B3D" w:rsidRDefault="00905B3D" w:rsidP="006E5540">
      <w:pPr>
        <w:tabs>
          <w:tab w:val="center" w:pos="4513"/>
        </w:tabs>
        <w:suppressAutoHyphens/>
        <w:jc w:val="both"/>
        <w:rPr>
          <w:b/>
          <w:spacing w:val="-3"/>
          <w:lang w:val="es-ES_tradnl"/>
        </w:rPr>
      </w:pPr>
    </w:p>
    <w:p w14:paraId="49B56318" w14:textId="77777777" w:rsidR="00905B3D" w:rsidRDefault="00905B3D" w:rsidP="006E5540">
      <w:pPr>
        <w:tabs>
          <w:tab w:val="center" w:pos="4513"/>
        </w:tabs>
        <w:suppressAutoHyphens/>
        <w:jc w:val="both"/>
        <w:rPr>
          <w:b/>
          <w:spacing w:val="-3"/>
          <w:lang w:val="es-ES_tradnl"/>
        </w:rPr>
      </w:pPr>
    </w:p>
    <w:p w14:paraId="38637924" w14:textId="77777777" w:rsidR="006E5540" w:rsidRPr="00F95C2B" w:rsidRDefault="006E5540" w:rsidP="006E5540">
      <w:pPr>
        <w:pBdr>
          <w:top w:val="single" w:sz="4" w:space="1" w:color="auto"/>
          <w:left w:val="single" w:sz="4" w:space="4" w:color="auto"/>
          <w:bottom w:val="single" w:sz="4" w:space="1" w:color="auto"/>
          <w:right w:val="single" w:sz="4" w:space="4" w:color="auto"/>
        </w:pBdr>
        <w:tabs>
          <w:tab w:val="left" w:pos="-720"/>
        </w:tabs>
        <w:suppressAutoHyphens/>
        <w:jc w:val="center"/>
        <w:rPr>
          <w:b/>
          <w:spacing w:val="-3"/>
          <w:lang w:val="es-ES_tradnl"/>
        </w:rPr>
      </w:pPr>
      <w:r w:rsidRPr="00F95C2B">
        <w:rPr>
          <w:b/>
          <w:spacing w:val="-3"/>
          <w:lang w:val="es-ES_tradnl"/>
        </w:rPr>
        <w:t xml:space="preserve">I. </w:t>
      </w:r>
      <w:r w:rsidRPr="00F95C2B">
        <w:rPr>
          <w:b/>
          <w:spacing w:val="-3"/>
          <w:u w:val="single"/>
          <w:lang w:val="es-ES_tradnl"/>
        </w:rPr>
        <w:t>HISTORIAL CIENTÍFICO</w:t>
      </w:r>
    </w:p>
    <w:p w14:paraId="5B2B3916" w14:textId="77777777" w:rsidR="006E5540" w:rsidRPr="00F95C2B" w:rsidRDefault="006E5540" w:rsidP="006E5540">
      <w:pPr>
        <w:tabs>
          <w:tab w:val="left" w:pos="-720"/>
        </w:tabs>
        <w:suppressAutoHyphens/>
        <w:jc w:val="both"/>
        <w:rPr>
          <w:b/>
          <w:spacing w:val="-3"/>
          <w:lang w:val="es-ES_tradnl"/>
        </w:rPr>
      </w:pPr>
    </w:p>
    <w:p w14:paraId="2439E71F" w14:textId="77777777" w:rsidR="006E5540" w:rsidRPr="00F95C2B" w:rsidRDefault="006E5540" w:rsidP="006E5540">
      <w:pPr>
        <w:tabs>
          <w:tab w:val="left" w:pos="-720"/>
        </w:tabs>
        <w:suppressAutoHyphens/>
        <w:jc w:val="both"/>
        <w:rPr>
          <w:spacing w:val="-3"/>
          <w:lang w:val="es-ES_tradnl"/>
        </w:rPr>
      </w:pPr>
    </w:p>
    <w:p w14:paraId="5C6459D7" w14:textId="77777777" w:rsidR="006E5540" w:rsidRPr="00F95C2B" w:rsidRDefault="006E5540" w:rsidP="006E5540">
      <w:pPr>
        <w:tabs>
          <w:tab w:val="left" w:pos="-720"/>
        </w:tabs>
        <w:suppressAutoHyphens/>
        <w:jc w:val="both"/>
        <w:rPr>
          <w:b/>
          <w:spacing w:val="-3"/>
          <w:lang w:val="es-ES_tradnl"/>
        </w:rPr>
      </w:pPr>
    </w:p>
    <w:p w14:paraId="10D7752F" w14:textId="77777777" w:rsidR="006E5540" w:rsidRPr="00F95C2B" w:rsidRDefault="006E5540" w:rsidP="006E5540">
      <w:pPr>
        <w:tabs>
          <w:tab w:val="center" w:pos="4513"/>
        </w:tabs>
        <w:suppressAutoHyphens/>
        <w:jc w:val="both"/>
        <w:rPr>
          <w:spacing w:val="-3"/>
          <w:lang w:val="es-ES_tradnl"/>
        </w:rPr>
      </w:pPr>
      <w:r w:rsidRPr="00F95C2B">
        <w:rPr>
          <w:b/>
          <w:spacing w:val="-3"/>
          <w:lang w:val="es-ES_tradnl"/>
        </w:rPr>
        <w:tab/>
        <w:t>1. FORMACIÓN ACADÉMICA</w:t>
      </w:r>
    </w:p>
    <w:p w14:paraId="34B74B04" w14:textId="77777777" w:rsidR="006E5540" w:rsidRPr="00F95C2B" w:rsidRDefault="006E5540" w:rsidP="006E5540">
      <w:pPr>
        <w:tabs>
          <w:tab w:val="left" w:pos="-720"/>
        </w:tabs>
        <w:suppressAutoHyphens/>
        <w:jc w:val="both"/>
        <w:rPr>
          <w:spacing w:val="-3"/>
          <w:lang w:val="es-ES_tradnl"/>
        </w:rPr>
      </w:pPr>
    </w:p>
    <w:p w14:paraId="76C5A21B" w14:textId="77777777" w:rsidR="006E5540" w:rsidRPr="00F95C2B" w:rsidRDefault="006E5540" w:rsidP="003422FF">
      <w:pPr>
        <w:numPr>
          <w:ilvl w:val="0"/>
          <w:numId w:val="18"/>
        </w:numPr>
        <w:tabs>
          <w:tab w:val="left" w:pos="-720"/>
        </w:tabs>
        <w:suppressAutoHyphens/>
        <w:jc w:val="both"/>
        <w:rPr>
          <w:b/>
          <w:spacing w:val="-3"/>
          <w:lang w:val="es-ES_tradnl"/>
        </w:rPr>
      </w:pPr>
      <w:r w:rsidRPr="00F95C2B">
        <w:rPr>
          <w:b/>
          <w:spacing w:val="-3"/>
          <w:lang w:val="es-ES_tradnl"/>
        </w:rPr>
        <w:t>TÍTULOS ACADÉMICOS:</w:t>
      </w:r>
    </w:p>
    <w:p w14:paraId="16E8D4DB" w14:textId="77777777" w:rsidR="006E5540" w:rsidRPr="00F95C2B" w:rsidRDefault="006E5540" w:rsidP="006E5540">
      <w:pPr>
        <w:tabs>
          <w:tab w:val="left" w:pos="-720"/>
        </w:tabs>
        <w:suppressAutoHyphens/>
        <w:ind w:left="360"/>
        <w:jc w:val="both"/>
        <w:rPr>
          <w:b/>
          <w:spacing w:val="-3"/>
          <w:lang w:val="es-ES_tradnl"/>
        </w:rPr>
      </w:pPr>
    </w:p>
    <w:p w14:paraId="7D3A9086" w14:textId="77777777" w:rsidR="006E5540" w:rsidRPr="00F95C2B" w:rsidRDefault="006E5540" w:rsidP="006E5540">
      <w:pPr>
        <w:tabs>
          <w:tab w:val="left" w:pos="-720"/>
        </w:tabs>
        <w:suppressAutoHyphens/>
        <w:jc w:val="both"/>
        <w:rPr>
          <w:spacing w:val="-3"/>
          <w:lang w:val="es-ES_tradnl"/>
        </w:rPr>
      </w:pPr>
      <w:r w:rsidRPr="00AC13CE">
        <w:rPr>
          <w:b/>
          <w:bCs/>
          <w:spacing w:val="-3"/>
          <w:lang w:val="es-ES_tradnl"/>
        </w:rPr>
        <w:t xml:space="preserve">LICENCIADO EN GEOGRAFIA E HISTORIA (Secc. </w:t>
      </w:r>
      <w:proofErr w:type="gramStart"/>
      <w:r w:rsidRPr="00AC13CE">
        <w:rPr>
          <w:b/>
          <w:bCs/>
          <w:spacing w:val="-3"/>
          <w:lang w:val="es-ES_tradnl"/>
        </w:rPr>
        <w:t>Historia)</w:t>
      </w:r>
      <w:r w:rsidRPr="00F95C2B">
        <w:rPr>
          <w:spacing w:val="-3"/>
          <w:lang w:val="es-ES_tradnl"/>
        </w:rPr>
        <w:t>/</w:t>
      </w:r>
      <w:proofErr w:type="gramEnd"/>
      <w:r w:rsidRPr="00F95C2B">
        <w:rPr>
          <w:spacing w:val="-3"/>
          <w:lang w:val="es-ES_tradnl"/>
        </w:rPr>
        <w:t xml:space="preserve"> Universidad Complutense/ FECHA DE EXAMEN: 2-X-80/ FECHA DE EXPEDICION: 2-IV-81/ CALIFICACION: </w:t>
      </w:r>
      <w:r w:rsidRPr="00AC13CE">
        <w:rPr>
          <w:b/>
          <w:bCs/>
          <w:spacing w:val="-3"/>
          <w:lang w:val="es-ES_tradnl"/>
        </w:rPr>
        <w:t>Sobresaliente con Premio Extraordinario y 2º Premio Nacional de Fin de Carrera.</w:t>
      </w:r>
    </w:p>
    <w:p w14:paraId="4AC76302" w14:textId="77777777" w:rsidR="006E5540" w:rsidRPr="00F95C2B" w:rsidRDefault="006E5540" w:rsidP="006E5540">
      <w:pPr>
        <w:tabs>
          <w:tab w:val="left" w:pos="-720"/>
        </w:tabs>
        <w:suppressAutoHyphens/>
        <w:jc w:val="both"/>
        <w:rPr>
          <w:spacing w:val="-3"/>
          <w:lang w:val="es-ES_tradnl"/>
        </w:rPr>
      </w:pPr>
    </w:p>
    <w:p w14:paraId="5E2E2728" w14:textId="77777777" w:rsidR="006E5540" w:rsidRPr="00F95C2B" w:rsidRDefault="006E5540" w:rsidP="006E5540">
      <w:pPr>
        <w:tabs>
          <w:tab w:val="left" w:pos="-720"/>
        </w:tabs>
        <w:suppressAutoHyphens/>
        <w:jc w:val="both"/>
        <w:rPr>
          <w:spacing w:val="-3"/>
          <w:lang w:val="es-ES_tradnl"/>
        </w:rPr>
      </w:pPr>
      <w:r w:rsidRPr="00AC13CE">
        <w:rPr>
          <w:b/>
          <w:bCs/>
          <w:spacing w:val="-3"/>
          <w:lang w:val="es-ES_tradnl"/>
        </w:rPr>
        <w:t xml:space="preserve">DOCTOR EN GEOGRAFIA E HISTORIA (Especialidad de Historia </w:t>
      </w:r>
      <w:proofErr w:type="gramStart"/>
      <w:r w:rsidRPr="00AC13CE">
        <w:rPr>
          <w:b/>
          <w:bCs/>
          <w:spacing w:val="-3"/>
          <w:lang w:val="es-ES_tradnl"/>
        </w:rPr>
        <w:t>Medieval)</w:t>
      </w:r>
      <w:r w:rsidRPr="00F95C2B">
        <w:rPr>
          <w:spacing w:val="-3"/>
          <w:lang w:val="es-ES_tradnl"/>
        </w:rPr>
        <w:t>/</w:t>
      </w:r>
      <w:proofErr w:type="gramEnd"/>
      <w:r w:rsidRPr="00F95C2B">
        <w:rPr>
          <w:spacing w:val="-3"/>
          <w:lang w:val="es-ES_tradnl"/>
        </w:rPr>
        <w:t xml:space="preserve"> Universidad Complutense/ FECHA DE EXAMEN: 30-IV-82/ FECHA DE EXPEDICION: 23-IX-82/ CALIFICACION: </w:t>
      </w:r>
      <w:r w:rsidRPr="00AC13CE">
        <w:rPr>
          <w:b/>
          <w:bCs/>
          <w:spacing w:val="-3"/>
          <w:lang w:val="es-ES_tradnl"/>
        </w:rPr>
        <w:t>Sobresaliente "cum laude" y Premio Extraordinario</w:t>
      </w:r>
      <w:r w:rsidRPr="00F95C2B">
        <w:rPr>
          <w:spacing w:val="-3"/>
          <w:lang w:val="es-ES_tradnl"/>
        </w:rPr>
        <w:t>.</w:t>
      </w:r>
    </w:p>
    <w:p w14:paraId="2BA104CC" w14:textId="77777777" w:rsidR="006E5540" w:rsidRPr="00F95C2B" w:rsidRDefault="006E5540" w:rsidP="006E5540">
      <w:pPr>
        <w:tabs>
          <w:tab w:val="left" w:pos="-720"/>
        </w:tabs>
        <w:suppressAutoHyphens/>
        <w:jc w:val="both"/>
        <w:rPr>
          <w:spacing w:val="-3"/>
          <w:lang w:val="es-ES_tradnl"/>
        </w:rPr>
      </w:pPr>
    </w:p>
    <w:p w14:paraId="5B41C2BA" w14:textId="77777777" w:rsidR="006E5540" w:rsidRPr="00F95C2B" w:rsidRDefault="006E5540" w:rsidP="006E5540">
      <w:pPr>
        <w:tabs>
          <w:tab w:val="left" w:pos="-720"/>
        </w:tabs>
        <w:suppressAutoHyphens/>
        <w:jc w:val="both"/>
        <w:rPr>
          <w:spacing w:val="-3"/>
          <w:lang w:val="es-ES_tradnl"/>
        </w:rPr>
      </w:pPr>
    </w:p>
    <w:p w14:paraId="04D83164" w14:textId="77777777" w:rsidR="006E5540" w:rsidRPr="00F95C2B" w:rsidRDefault="006E5540" w:rsidP="003422FF">
      <w:pPr>
        <w:numPr>
          <w:ilvl w:val="0"/>
          <w:numId w:val="18"/>
        </w:numPr>
        <w:pBdr>
          <w:bottom w:val="single" w:sz="12" w:space="1" w:color="auto"/>
        </w:pBdr>
        <w:tabs>
          <w:tab w:val="left" w:pos="-720"/>
        </w:tabs>
        <w:suppressAutoHyphens/>
        <w:jc w:val="both"/>
        <w:rPr>
          <w:b/>
          <w:bCs/>
          <w:spacing w:val="-3"/>
          <w:lang w:val="es-ES_tradnl"/>
        </w:rPr>
      </w:pPr>
      <w:r w:rsidRPr="00F95C2B">
        <w:rPr>
          <w:b/>
          <w:spacing w:val="-3"/>
          <w:lang w:val="es-ES_tradnl"/>
        </w:rPr>
        <w:t>CURSOS Y SEMINARIOS DE POSTGRADO EN EL EXTRANJERO:</w:t>
      </w:r>
    </w:p>
    <w:p w14:paraId="74EB784E" w14:textId="77777777" w:rsidR="006E5540" w:rsidRPr="00F95C2B" w:rsidRDefault="006E5540" w:rsidP="006E5540">
      <w:pPr>
        <w:pBdr>
          <w:bottom w:val="single" w:sz="12" w:space="1" w:color="auto"/>
        </w:pBdr>
        <w:tabs>
          <w:tab w:val="left" w:pos="-720"/>
        </w:tabs>
        <w:suppressAutoHyphens/>
        <w:ind w:left="360"/>
        <w:jc w:val="both"/>
        <w:rPr>
          <w:b/>
          <w:spacing w:val="-3"/>
          <w:lang w:val="es-ES_tradnl"/>
        </w:rPr>
      </w:pPr>
    </w:p>
    <w:p w14:paraId="08734445" w14:textId="77777777" w:rsidR="006E5540" w:rsidRPr="00F95C2B" w:rsidRDefault="006E5540" w:rsidP="006E5540">
      <w:pPr>
        <w:tabs>
          <w:tab w:val="left" w:pos="-720"/>
        </w:tabs>
        <w:suppressAutoHyphens/>
        <w:jc w:val="both"/>
        <w:rPr>
          <w:spacing w:val="-3"/>
          <w:lang w:val="es-ES_tradnl"/>
        </w:rPr>
      </w:pPr>
    </w:p>
    <w:p w14:paraId="490ECF53" w14:textId="77777777" w:rsidR="006E5540" w:rsidRPr="00F95C2B" w:rsidRDefault="006E5540" w:rsidP="006E5540">
      <w:pPr>
        <w:tabs>
          <w:tab w:val="left" w:pos="-720"/>
        </w:tabs>
        <w:suppressAutoHyphens/>
        <w:jc w:val="both"/>
        <w:rPr>
          <w:spacing w:val="-3"/>
          <w:lang w:val="es-ES_tradnl"/>
        </w:rPr>
      </w:pPr>
      <w:r w:rsidRPr="00F95C2B">
        <w:rPr>
          <w:spacing w:val="-3"/>
          <w:lang w:val="es-ES_tradnl"/>
        </w:rPr>
        <w:t xml:space="preserve">    "La fiscalità ecclesiastica in Europa, secoli XIII-XVIII", </w:t>
      </w:r>
      <w:r w:rsidRPr="00F95C2B">
        <w:rPr>
          <w:spacing w:val="-3"/>
          <w:u w:val="single"/>
          <w:lang w:val="es-ES_tradnl"/>
        </w:rPr>
        <w:t>V Corso di Specializzaciones del Istituto di Storia Economica "Francesco Datini"</w:t>
      </w:r>
      <w:r w:rsidRPr="00F95C2B">
        <w:rPr>
          <w:spacing w:val="-3"/>
          <w:lang w:val="es-ES_tradnl"/>
        </w:rPr>
        <w:t xml:space="preserve">, Prato (Italia), </w:t>
      </w:r>
      <w:proofErr w:type="gramStart"/>
      <w:r w:rsidRPr="00F95C2B">
        <w:rPr>
          <w:spacing w:val="-3"/>
          <w:lang w:val="es-ES_tradnl"/>
        </w:rPr>
        <w:t>Septiembre</w:t>
      </w:r>
      <w:proofErr w:type="gramEnd"/>
      <w:r w:rsidRPr="00F95C2B">
        <w:rPr>
          <w:spacing w:val="-3"/>
          <w:lang w:val="es-ES_tradnl"/>
        </w:rPr>
        <w:t>-Octubre, 1982.</w:t>
      </w:r>
    </w:p>
    <w:p w14:paraId="58348F33" w14:textId="77777777" w:rsidR="006E5540" w:rsidRPr="00F95C2B" w:rsidRDefault="006E5540" w:rsidP="006E5540">
      <w:pPr>
        <w:tabs>
          <w:tab w:val="left" w:pos="-720"/>
        </w:tabs>
        <w:suppressAutoHyphens/>
        <w:jc w:val="both"/>
        <w:rPr>
          <w:spacing w:val="-3"/>
          <w:lang w:val="es-ES_tradnl"/>
        </w:rPr>
      </w:pPr>
    </w:p>
    <w:p w14:paraId="73666E84" w14:textId="77777777" w:rsidR="006E5540" w:rsidRPr="00F95C2B" w:rsidRDefault="006E5540" w:rsidP="006E5540">
      <w:pPr>
        <w:tabs>
          <w:tab w:val="left" w:pos="-720"/>
        </w:tabs>
        <w:suppressAutoHyphens/>
        <w:jc w:val="both"/>
        <w:rPr>
          <w:spacing w:val="-3"/>
          <w:lang w:val="fr-FR"/>
        </w:rPr>
      </w:pPr>
      <w:r w:rsidRPr="00F95C2B">
        <w:rPr>
          <w:spacing w:val="-3"/>
          <w:lang w:val="es-ES_tradnl"/>
        </w:rPr>
        <w:t xml:space="preserve">    </w:t>
      </w:r>
      <w:r w:rsidRPr="00F95C2B">
        <w:rPr>
          <w:spacing w:val="-3"/>
          <w:lang w:val="fr-FR"/>
        </w:rPr>
        <w:t xml:space="preserve">"Pouvoir et institutions en Europe au XVIème siècle", </w:t>
      </w:r>
      <w:r w:rsidRPr="00F95C2B">
        <w:rPr>
          <w:spacing w:val="-3"/>
          <w:u w:val="single"/>
          <w:lang w:val="fr-FR"/>
        </w:rPr>
        <w:t>XXVII Cours d'Etudes Humanistes</w:t>
      </w:r>
      <w:r w:rsidRPr="00F95C2B">
        <w:rPr>
          <w:spacing w:val="-3"/>
          <w:lang w:val="fr-FR"/>
        </w:rPr>
        <w:t>, Centre d'Etudes Superièures de la Renaissance, Tours, Julio de1984.</w:t>
      </w:r>
    </w:p>
    <w:p w14:paraId="3BAAB9BC" w14:textId="77777777" w:rsidR="006E5540" w:rsidRPr="00F95C2B" w:rsidRDefault="006E5540" w:rsidP="006E5540">
      <w:pPr>
        <w:tabs>
          <w:tab w:val="left" w:pos="-720"/>
        </w:tabs>
        <w:suppressAutoHyphens/>
        <w:jc w:val="both"/>
        <w:rPr>
          <w:spacing w:val="-3"/>
          <w:lang w:val="fr-FR"/>
        </w:rPr>
      </w:pPr>
    </w:p>
    <w:p w14:paraId="1FA43DD6" w14:textId="77777777" w:rsidR="006E5540" w:rsidRPr="00F95C2B" w:rsidRDefault="006E5540" w:rsidP="006E5540">
      <w:pPr>
        <w:tabs>
          <w:tab w:val="left" w:pos="-720"/>
        </w:tabs>
        <w:suppressAutoHyphens/>
        <w:jc w:val="both"/>
        <w:rPr>
          <w:spacing w:val="-3"/>
          <w:lang w:val="fr-FR"/>
        </w:rPr>
      </w:pPr>
      <w:r w:rsidRPr="00F95C2B">
        <w:rPr>
          <w:spacing w:val="-3"/>
          <w:lang w:val="fr-FR"/>
        </w:rPr>
        <w:t xml:space="preserve">    "La genèse de l'Espagne Moderne", Centre d'Etudes Médiévales, Université de Nice, C.N.R.S., Niza, Octubre de1986.</w:t>
      </w:r>
    </w:p>
    <w:p w14:paraId="7AE4FABA" w14:textId="77777777" w:rsidR="006E5540" w:rsidRPr="00F95C2B" w:rsidRDefault="006E5540" w:rsidP="006E5540">
      <w:pPr>
        <w:tabs>
          <w:tab w:val="left" w:pos="-720"/>
        </w:tabs>
        <w:suppressAutoHyphens/>
        <w:jc w:val="both"/>
        <w:rPr>
          <w:spacing w:val="-3"/>
          <w:lang w:val="fr-FR"/>
        </w:rPr>
      </w:pPr>
    </w:p>
    <w:p w14:paraId="3D73B66B" w14:textId="77777777" w:rsidR="006E5540" w:rsidRPr="00F95C2B" w:rsidRDefault="006E5540" w:rsidP="006E5540">
      <w:pPr>
        <w:tabs>
          <w:tab w:val="left" w:pos="-720"/>
        </w:tabs>
        <w:suppressAutoHyphens/>
        <w:jc w:val="both"/>
        <w:rPr>
          <w:spacing w:val="-3"/>
          <w:lang w:val="fr-FR"/>
        </w:rPr>
      </w:pPr>
    </w:p>
    <w:p w14:paraId="1B2A02A9" w14:textId="77777777" w:rsidR="006E5540" w:rsidRPr="00F95C2B" w:rsidRDefault="006E5540" w:rsidP="006E5540">
      <w:pPr>
        <w:tabs>
          <w:tab w:val="left" w:pos="-720"/>
        </w:tabs>
        <w:suppressAutoHyphens/>
        <w:jc w:val="both"/>
        <w:rPr>
          <w:spacing w:val="-3"/>
          <w:lang w:val="es-ES_tradnl"/>
        </w:rPr>
      </w:pPr>
      <w:r w:rsidRPr="004956A6">
        <w:rPr>
          <w:b/>
          <w:bCs/>
          <w:spacing w:val="-3"/>
          <w:lang w:val="fr-FR"/>
        </w:rPr>
        <w:t xml:space="preserve"> </w:t>
      </w:r>
      <w:r w:rsidRPr="00F95C2B">
        <w:rPr>
          <w:b/>
          <w:bCs/>
          <w:spacing w:val="-3"/>
          <w:u w:val="single"/>
          <w:lang w:val="es-ES_tradnl"/>
        </w:rPr>
        <w:t>Cursos de Innovación docente y gestión universitaria:</w:t>
      </w:r>
    </w:p>
    <w:p w14:paraId="35B4D46D" w14:textId="77777777" w:rsidR="006E5540" w:rsidRPr="00F95C2B" w:rsidRDefault="006E5540" w:rsidP="006E5540">
      <w:pPr>
        <w:tabs>
          <w:tab w:val="left" w:pos="-720"/>
        </w:tabs>
        <w:suppressAutoHyphens/>
        <w:jc w:val="both"/>
        <w:rPr>
          <w:spacing w:val="-3"/>
          <w:lang w:val="es-ES_tradnl"/>
        </w:rPr>
      </w:pPr>
    </w:p>
    <w:p w14:paraId="75463AED" w14:textId="77777777" w:rsidR="006E5540" w:rsidRPr="00F95C2B" w:rsidRDefault="006E5540" w:rsidP="006E5540">
      <w:pPr>
        <w:tabs>
          <w:tab w:val="left" w:pos="-720"/>
        </w:tabs>
        <w:suppressAutoHyphens/>
        <w:jc w:val="both"/>
        <w:rPr>
          <w:spacing w:val="-3"/>
          <w:lang w:val="es-ES_tradnl"/>
        </w:rPr>
      </w:pPr>
    </w:p>
    <w:p w14:paraId="224F946E" w14:textId="77777777" w:rsidR="006E5540" w:rsidRPr="00F95C2B" w:rsidRDefault="006E5540" w:rsidP="003422FF">
      <w:pPr>
        <w:numPr>
          <w:ilvl w:val="0"/>
          <w:numId w:val="16"/>
        </w:numPr>
        <w:tabs>
          <w:tab w:val="left" w:pos="-720"/>
        </w:tabs>
        <w:suppressAutoHyphens/>
        <w:jc w:val="both"/>
        <w:rPr>
          <w:spacing w:val="-3"/>
          <w:lang w:val="es-ES_tradnl"/>
        </w:rPr>
      </w:pPr>
      <w:r w:rsidRPr="00F95C2B">
        <w:rPr>
          <w:spacing w:val="-3"/>
          <w:lang w:val="es-ES_tradnl"/>
        </w:rPr>
        <w:t xml:space="preserve">Curso de Especialización en </w:t>
      </w:r>
      <w:r w:rsidRPr="00F95C2B">
        <w:rPr>
          <w:spacing w:val="-3"/>
          <w:u w:val="single"/>
          <w:lang w:val="es-ES_tradnl"/>
        </w:rPr>
        <w:t>Gestión de la calidad en la Universidad Pública</w:t>
      </w:r>
      <w:r w:rsidRPr="00F95C2B">
        <w:rPr>
          <w:spacing w:val="-3"/>
          <w:lang w:val="es-ES_tradnl"/>
        </w:rPr>
        <w:t>, Unidad de Evaluación y gestión de la Calidad, Vicerrectorado de Estudios de la Universidad Complutense de Madrid, marzo de 2002.</w:t>
      </w:r>
    </w:p>
    <w:p w14:paraId="61FDFD07" w14:textId="77777777" w:rsidR="006E5540" w:rsidRPr="00F95C2B" w:rsidRDefault="006E5540" w:rsidP="006E5540">
      <w:pPr>
        <w:tabs>
          <w:tab w:val="left" w:pos="-720"/>
        </w:tabs>
        <w:suppressAutoHyphens/>
        <w:jc w:val="both"/>
        <w:rPr>
          <w:spacing w:val="-3"/>
          <w:lang w:val="es-ES_tradnl"/>
        </w:rPr>
      </w:pPr>
    </w:p>
    <w:p w14:paraId="67E0D0CE" w14:textId="77777777" w:rsidR="006E5540" w:rsidRPr="00F95C2B" w:rsidRDefault="006E5540" w:rsidP="003422FF">
      <w:pPr>
        <w:numPr>
          <w:ilvl w:val="0"/>
          <w:numId w:val="16"/>
        </w:numPr>
        <w:tabs>
          <w:tab w:val="left" w:pos="-720"/>
        </w:tabs>
        <w:suppressAutoHyphens/>
        <w:jc w:val="both"/>
        <w:rPr>
          <w:spacing w:val="-3"/>
          <w:lang w:val="es-ES_tradnl"/>
        </w:rPr>
      </w:pPr>
      <w:r w:rsidRPr="00F95C2B">
        <w:rPr>
          <w:spacing w:val="-3"/>
          <w:lang w:val="es-ES_tradnl"/>
        </w:rPr>
        <w:t xml:space="preserve">Jornada sobre </w:t>
      </w:r>
      <w:r w:rsidRPr="00F95C2B">
        <w:rPr>
          <w:spacing w:val="-3"/>
          <w:u w:val="single"/>
          <w:lang w:val="es-ES_tradnl"/>
        </w:rPr>
        <w:t>Espacio Europeo de Enseñanza Superior</w:t>
      </w:r>
      <w:r w:rsidRPr="00F95C2B">
        <w:rPr>
          <w:spacing w:val="-3"/>
          <w:lang w:val="es-ES_tradnl"/>
        </w:rPr>
        <w:t>, organizado por la Universidad Complutense, noviembre de 2003.</w:t>
      </w:r>
    </w:p>
    <w:p w14:paraId="36B751D1" w14:textId="77777777" w:rsidR="006E5540" w:rsidRPr="00F95C2B" w:rsidRDefault="006E5540" w:rsidP="006E5540">
      <w:pPr>
        <w:tabs>
          <w:tab w:val="left" w:pos="-720"/>
        </w:tabs>
        <w:suppressAutoHyphens/>
        <w:jc w:val="both"/>
        <w:rPr>
          <w:spacing w:val="-3"/>
          <w:lang w:val="es-ES_tradnl"/>
        </w:rPr>
      </w:pPr>
    </w:p>
    <w:p w14:paraId="31CA96BE" w14:textId="77777777" w:rsidR="006E5540" w:rsidRPr="00F95C2B" w:rsidRDefault="006E5540" w:rsidP="006E5540">
      <w:pPr>
        <w:pBdr>
          <w:bottom w:val="single" w:sz="12" w:space="1" w:color="auto"/>
        </w:pBdr>
        <w:tabs>
          <w:tab w:val="left" w:pos="-720"/>
        </w:tabs>
        <w:suppressAutoHyphens/>
        <w:ind w:left="360"/>
        <w:jc w:val="both"/>
        <w:rPr>
          <w:b/>
          <w:spacing w:val="-3"/>
          <w:lang w:val="es-ES_tradnl"/>
        </w:rPr>
      </w:pPr>
    </w:p>
    <w:p w14:paraId="4405CC5E" w14:textId="77777777" w:rsidR="006E5540" w:rsidRPr="00F95C2B" w:rsidRDefault="006E5540" w:rsidP="006E5540">
      <w:pPr>
        <w:pBdr>
          <w:bottom w:val="single" w:sz="12" w:space="1" w:color="auto"/>
        </w:pBdr>
        <w:tabs>
          <w:tab w:val="left" w:pos="-720"/>
        </w:tabs>
        <w:suppressAutoHyphens/>
        <w:ind w:left="360"/>
        <w:jc w:val="both"/>
        <w:rPr>
          <w:b/>
          <w:spacing w:val="-3"/>
          <w:lang w:val="es-ES_tradnl"/>
        </w:rPr>
      </w:pPr>
    </w:p>
    <w:p w14:paraId="2D7E07B8" w14:textId="77777777" w:rsidR="006E5540" w:rsidRPr="00F95C2B" w:rsidRDefault="006E5540" w:rsidP="006E5540">
      <w:pPr>
        <w:tabs>
          <w:tab w:val="center" w:pos="4513"/>
        </w:tabs>
        <w:suppressAutoHyphens/>
        <w:jc w:val="both"/>
        <w:rPr>
          <w:spacing w:val="-3"/>
          <w:lang w:val="es-ES_tradnl"/>
        </w:rPr>
      </w:pPr>
      <w:r w:rsidRPr="00F95C2B">
        <w:rPr>
          <w:spacing w:val="-3"/>
          <w:lang w:val="es-ES_tradnl"/>
        </w:rPr>
        <w:tab/>
      </w:r>
    </w:p>
    <w:p w14:paraId="56FAE1F4" w14:textId="77777777" w:rsidR="006E5540" w:rsidRPr="00F95C2B" w:rsidRDefault="006E5540" w:rsidP="006E5540">
      <w:pPr>
        <w:tabs>
          <w:tab w:val="center" w:pos="4513"/>
        </w:tabs>
        <w:suppressAutoHyphens/>
        <w:jc w:val="both"/>
        <w:rPr>
          <w:b/>
          <w:spacing w:val="-3"/>
          <w:lang w:val="es-ES_tradnl"/>
        </w:rPr>
      </w:pPr>
    </w:p>
    <w:p w14:paraId="71BB2BBF" w14:textId="77777777" w:rsidR="006E5540" w:rsidRPr="00F95C2B" w:rsidRDefault="006E5540" w:rsidP="006E5540">
      <w:pPr>
        <w:tabs>
          <w:tab w:val="left" w:pos="-720"/>
        </w:tabs>
        <w:suppressAutoHyphens/>
        <w:jc w:val="both"/>
        <w:rPr>
          <w:b/>
          <w:spacing w:val="-3"/>
          <w:lang w:val="es-ES_tradnl"/>
        </w:rPr>
      </w:pPr>
    </w:p>
    <w:p w14:paraId="348A43FC" w14:textId="77777777" w:rsidR="006E5540" w:rsidRPr="00F95C2B" w:rsidRDefault="006E5540" w:rsidP="006E5540">
      <w:pPr>
        <w:tabs>
          <w:tab w:val="left" w:pos="-720"/>
        </w:tabs>
        <w:suppressAutoHyphens/>
        <w:jc w:val="both"/>
        <w:rPr>
          <w:b/>
          <w:spacing w:val="-3"/>
          <w:lang w:val="es-ES_tradnl"/>
        </w:rPr>
      </w:pPr>
    </w:p>
    <w:p w14:paraId="375EEF4B" w14:textId="77777777" w:rsidR="006E5540" w:rsidRPr="00F95C2B" w:rsidRDefault="006E5540" w:rsidP="006E5540">
      <w:pPr>
        <w:tabs>
          <w:tab w:val="left" w:pos="-720"/>
        </w:tabs>
        <w:suppressAutoHyphens/>
        <w:jc w:val="both"/>
        <w:rPr>
          <w:b/>
          <w:spacing w:val="-3"/>
          <w:lang w:val="es-ES_tradnl"/>
        </w:rPr>
      </w:pPr>
    </w:p>
    <w:p w14:paraId="500ED46E" w14:textId="77777777" w:rsidR="006E5540" w:rsidRPr="00F95C2B" w:rsidRDefault="006E5540" w:rsidP="006E5540">
      <w:pPr>
        <w:tabs>
          <w:tab w:val="left" w:pos="-720"/>
        </w:tabs>
        <w:suppressAutoHyphens/>
        <w:jc w:val="both"/>
        <w:rPr>
          <w:b/>
          <w:spacing w:val="-3"/>
          <w:lang w:val="es-ES_tradnl"/>
        </w:rPr>
      </w:pPr>
    </w:p>
    <w:p w14:paraId="63F8650A" w14:textId="77777777" w:rsidR="006E5540" w:rsidRPr="00F95C2B" w:rsidRDefault="006E5540" w:rsidP="006E5540">
      <w:pPr>
        <w:tabs>
          <w:tab w:val="center" w:pos="4513"/>
        </w:tabs>
        <w:suppressAutoHyphens/>
        <w:jc w:val="both"/>
        <w:rPr>
          <w:spacing w:val="-3"/>
          <w:lang w:val="es-ES_tradnl"/>
        </w:rPr>
      </w:pPr>
      <w:r w:rsidRPr="00F95C2B">
        <w:rPr>
          <w:b/>
          <w:spacing w:val="-3"/>
          <w:lang w:val="es-ES_tradnl"/>
        </w:rPr>
        <w:tab/>
        <w:t xml:space="preserve">2. </w:t>
      </w:r>
      <w:r w:rsidR="00DC3DA8">
        <w:rPr>
          <w:b/>
          <w:spacing w:val="-3"/>
          <w:lang w:val="es-ES_tradnl"/>
        </w:rPr>
        <w:t>PUESTOS</w:t>
      </w:r>
      <w:r w:rsidRPr="00F95C2B">
        <w:rPr>
          <w:b/>
          <w:spacing w:val="-3"/>
          <w:lang w:val="es-ES_tradnl"/>
        </w:rPr>
        <w:t xml:space="preserve"> DOCENTE</w:t>
      </w:r>
      <w:r w:rsidR="00DC3DA8">
        <w:rPr>
          <w:b/>
          <w:spacing w:val="-3"/>
          <w:lang w:val="es-ES_tradnl"/>
        </w:rPr>
        <w:t>S</w:t>
      </w:r>
      <w:r w:rsidRPr="00F95C2B">
        <w:rPr>
          <w:b/>
          <w:spacing w:val="-3"/>
          <w:lang w:val="es-ES_tradnl"/>
        </w:rPr>
        <w:t xml:space="preserve"> DESEMPE</w:t>
      </w:r>
      <w:r w:rsidR="00DC3DA8">
        <w:rPr>
          <w:b/>
          <w:spacing w:val="-3"/>
          <w:lang w:val="es-ES_tradnl"/>
        </w:rPr>
        <w:t>Ñ</w:t>
      </w:r>
      <w:r w:rsidRPr="00F95C2B">
        <w:rPr>
          <w:b/>
          <w:spacing w:val="-3"/>
          <w:lang w:val="es-ES_tradnl"/>
        </w:rPr>
        <w:t>AD</w:t>
      </w:r>
      <w:r w:rsidR="00DC3DA8">
        <w:rPr>
          <w:b/>
          <w:spacing w:val="-3"/>
          <w:lang w:val="es-ES_tradnl"/>
        </w:rPr>
        <w:t>OS</w:t>
      </w:r>
    </w:p>
    <w:p w14:paraId="4B490BBF" w14:textId="77777777" w:rsidR="006E5540" w:rsidRPr="00F95C2B" w:rsidRDefault="006E5540" w:rsidP="006E5540">
      <w:pPr>
        <w:tabs>
          <w:tab w:val="left" w:pos="-720"/>
        </w:tabs>
        <w:suppressAutoHyphens/>
        <w:jc w:val="both"/>
        <w:rPr>
          <w:spacing w:val="-3"/>
          <w:lang w:val="es-ES_tradnl"/>
        </w:rPr>
      </w:pPr>
    </w:p>
    <w:p w14:paraId="4C54736E" w14:textId="77777777" w:rsidR="006E5540" w:rsidRPr="00F95C2B" w:rsidRDefault="006E5540" w:rsidP="006E5540">
      <w:pPr>
        <w:tabs>
          <w:tab w:val="left" w:pos="-720"/>
        </w:tabs>
        <w:suppressAutoHyphens/>
        <w:jc w:val="both"/>
        <w:rPr>
          <w:spacing w:val="-3"/>
          <w:lang w:val="es-ES_tradnl"/>
        </w:rPr>
      </w:pPr>
    </w:p>
    <w:p w14:paraId="5EDD2304" w14:textId="77777777" w:rsidR="006E5540" w:rsidRPr="00F95C2B" w:rsidRDefault="006E5540" w:rsidP="003422FF">
      <w:pPr>
        <w:numPr>
          <w:ilvl w:val="0"/>
          <w:numId w:val="1"/>
        </w:numPr>
        <w:tabs>
          <w:tab w:val="left" w:pos="-720"/>
        </w:tabs>
        <w:suppressAutoHyphens/>
        <w:jc w:val="both"/>
        <w:rPr>
          <w:spacing w:val="-3"/>
          <w:lang w:val="es-ES_tradnl"/>
        </w:rPr>
      </w:pPr>
      <w:r w:rsidRPr="00F95C2B">
        <w:rPr>
          <w:b/>
          <w:spacing w:val="-3"/>
          <w:lang w:val="es-ES_tradnl"/>
        </w:rPr>
        <w:lastRenderedPageBreak/>
        <w:t>BECARIO DEL PLAN DE FORMACION DE PERSONAL INVESTIGADOR</w:t>
      </w:r>
      <w:r w:rsidRPr="00F95C2B">
        <w:rPr>
          <w:spacing w:val="-3"/>
          <w:lang w:val="es-ES_tradnl"/>
        </w:rPr>
        <w:t>/ Depto. de Historia Medieval. Universidad Complutense/ Dedicación Exclusiva/ Desde 1-I-1981 hasta 31-XII-1982.</w:t>
      </w:r>
    </w:p>
    <w:p w14:paraId="64954B69" w14:textId="77777777" w:rsidR="006E5540" w:rsidRPr="00F95C2B" w:rsidRDefault="006E5540" w:rsidP="006E5540">
      <w:pPr>
        <w:tabs>
          <w:tab w:val="left" w:pos="-720"/>
        </w:tabs>
        <w:suppressAutoHyphens/>
        <w:jc w:val="both"/>
        <w:rPr>
          <w:spacing w:val="-3"/>
          <w:lang w:val="es-ES_tradnl"/>
        </w:rPr>
      </w:pPr>
    </w:p>
    <w:p w14:paraId="4E7AD7C1" w14:textId="77777777" w:rsidR="006E5540" w:rsidRPr="00F95C2B" w:rsidRDefault="006E5540" w:rsidP="003422FF">
      <w:pPr>
        <w:numPr>
          <w:ilvl w:val="0"/>
          <w:numId w:val="1"/>
        </w:numPr>
        <w:tabs>
          <w:tab w:val="left" w:pos="-720"/>
        </w:tabs>
        <w:suppressAutoHyphens/>
        <w:jc w:val="both"/>
        <w:rPr>
          <w:spacing w:val="-3"/>
          <w:lang w:val="es-ES_tradnl"/>
        </w:rPr>
      </w:pPr>
      <w:r w:rsidRPr="00F95C2B">
        <w:rPr>
          <w:b/>
          <w:spacing w:val="-3"/>
          <w:lang w:val="es-ES_tradnl"/>
        </w:rPr>
        <w:t>PROFESOR AYUDANTE</w:t>
      </w:r>
      <w:r w:rsidRPr="00F95C2B">
        <w:rPr>
          <w:spacing w:val="-3"/>
          <w:lang w:val="es-ES_tradnl"/>
        </w:rPr>
        <w:t>/ Departamento de Historia Medieval. Universidad Complutense/ Dedicación Exclusiva/ Desde 1-I-1983 hasta 13-VII-1986.</w:t>
      </w:r>
    </w:p>
    <w:p w14:paraId="59B3F46F" w14:textId="77777777" w:rsidR="006E5540" w:rsidRPr="00F95C2B" w:rsidRDefault="006E5540" w:rsidP="006E5540">
      <w:pPr>
        <w:tabs>
          <w:tab w:val="left" w:pos="-720"/>
        </w:tabs>
        <w:suppressAutoHyphens/>
        <w:jc w:val="both"/>
        <w:rPr>
          <w:spacing w:val="-3"/>
          <w:lang w:val="es-ES_tradnl"/>
        </w:rPr>
      </w:pPr>
    </w:p>
    <w:p w14:paraId="67B520B0" w14:textId="77777777" w:rsidR="006E5540" w:rsidRPr="00F95C2B" w:rsidRDefault="006E5540" w:rsidP="003422FF">
      <w:pPr>
        <w:numPr>
          <w:ilvl w:val="0"/>
          <w:numId w:val="1"/>
        </w:numPr>
        <w:tabs>
          <w:tab w:val="left" w:pos="-720"/>
        </w:tabs>
        <w:suppressAutoHyphens/>
        <w:jc w:val="both"/>
        <w:rPr>
          <w:spacing w:val="-3"/>
          <w:lang w:val="es-ES_tradnl"/>
        </w:rPr>
      </w:pPr>
      <w:r w:rsidRPr="00F95C2B">
        <w:rPr>
          <w:b/>
          <w:spacing w:val="-3"/>
          <w:lang w:val="es-ES_tradnl"/>
        </w:rPr>
        <w:t>PROFESOR TITULAR DE UNIVERSIDAD</w:t>
      </w:r>
      <w:r w:rsidRPr="00F95C2B">
        <w:rPr>
          <w:spacing w:val="-3"/>
          <w:lang w:val="es-ES_tradnl"/>
        </w:rPr>
        <w:t>/ Depto. de Historia Medieval. Universidad Complutense/ Dedicación a Tiempo Completo/ Desde 14-VII-86.</w:t>
      </w:r>
    </w:p>
    <w:p w14:paraId="2AB3DC07" w14:textId="77777777" w:rsidR="006E5540" w:rsidRPr="00F95C2B" w:rsidRDefault="006E5540" w:rsidP="006E5540">
      <w:pPr>
        <w:tabs>
          <w:tab w:val="left" w:pos="-720"/>
        </w:tabs>
        <w:suppressAutoHyphens/>
        <w:jc w:val="both"/>
        <w:rPr>
          <w:b/>
          <w:spacing w:val="-3"/>
          <w:lang w:val="es-ES_tradnl"/>
        </w:rPr>
      </w:pPr>
    </w:p>
    <w:p w14:paraId="510CB516" w14:textId="77777777" w:rsidR="006E5540" w:rsidRPr="00F95C2B" w:rsidRDefault="006E5540" w:rsidP="003422FF">
      <w:pPr>
        <w:numPr>
          <w:ilvl w:val="0"/>
          <w:numId w:val="1"/>
        </w:numPr>
        <w:tabs>
          <w:tab w:val="left" w:pos="-720"/>
        </w:tabs>
        <w:suppressAutoHyphens/>
        <w:jc w:val="both"/>
        <w:rPr>
          <w:b/>
          <w:spacing w:val="-3"/>
          <w:lang w:val="es-ES_tradnl"/>
        </w:rPr>
      </w:pPr>
      <w:r w:rsidRPr="00F95C2B">
        <w:rPr>
          <w:b/>
          <w:spacing w:val="-3"/>
          <w:lang w:val="es-ES_tradnl"/>
        </w:rPr>
        <w:t>CATEDRATICO DE UNIVERSIDAD</w:t>
      </w:r>
      <w:r w:rsidRPr="00F95C2B">
        <w:rPr>
          <w:spacing w:val="-3"/>
          <w:lang w:val="es-ES_tradnl"/>
        </w:rPr>
        <w:t>/ Depto. de Historia Medieval. Universidad Complutense/ Dedicación a Tiempo Completo/</w:t>
      </w:r>
      <w:r w:rsidRPr="00F95C2B">
        <w:rPr>
          <w:b/>
          <w:spacing w:val="-3"/>
          <w:lang w:val="es-ES_tradnl"/>
        </w:rPr>
        <w:t xml:space="preserve"> </w:t>
      </w:r>
      <w:r w:rsidRPr="00F95C2B">
        <w:rPr>
          <w:spacing w:val="-3"/>
          <w:lang w:val="es-ES_tradnl"/>
        </w:rPr>
        <w:t>Desde 10-XII-1991.</w:t>
      </w:r>
    </w:p>
    <w:p w14:paraId="6F8BDDD6" w14:textId="77777777" w:rsidR="006E5540" w:rsidRPr="00F95C2B" w:rsidRDefault="006E5540" w:rsidP="006E5540">
      <w:pPr>
        <w:tabs>
          <w:tab w:val="left" w:pos="-720"/>
        </w:tabs>
        <w:suppressAutoHyphens/>
        <w:jc w:val="both"/>
        <w:rPr>
          <w:b/>
          <w:spacing w:val="-3"/>
          <w:lang w:val="es-ES_tradnl"/>
        </w:rPr>
      </w:pPr>
    </w:p>
    <w:p w14:paraId="63CA5A91" w14:textId="77777777" w:rsidR="00DC3DA8" w:rsidRDefault="00DC3DA8" w:rsidP="006E5540">
      <w:pPr>
        <w:tabs>
          <w:tab w:val="center" w:pos="4513"/>
        </w:tabs>
        <w:suppressAutoHyphens/>
        <w:jc w:val="center"/>
        <w:rPr>
          <w:b/>
          <w:spacing w:val="-3"/>
          <w:lang w:val="es-ES_tradnl"/>
        </w:rPr>
      </w:pPr>
    </w:p>
    <w:p w14:paraId="65016861" w14:textId="77777777" w:rsidR="00DC3DA8" w:rsidRDefault="00DC3DA8" w:rsidP="006E5540">
      <w:pPr>
        <w:tabs>
          <w:tab w:val="center" w:pos="4513"/>
        </w:tabs>
        <w:suppressAutoHyphens/>
        <w:jc w:val="center"/>
        <w:rPr>
          <w:b/>
          <w:spacing w:val="-3"/>
          <w:lang w:val="es-ES_tradnl"/>
        </w:rPr>
      </w:pPr>
    </w:p>
    <w:p w14:paraId="020E4D2C" w14:textId="77777777" w:rsidR="00DC3DA8" w:rsidRDefault="00DC3DA8" w:rsidP="006E5540">
      <w:pPr>
        <w:tabs>
          <w:tab w:val="center" w:pos="4513"/>
        </w:tabs>
        <w:suppressAutoHyphens/>
        <w:jc w:val="center"/>
        <w:rPr>
          <w:b/>
          <w:spacing w:val="-3"/>
          <w:lang w:val="es-ES_tradnl"/>
        </w:rPr>
      </w:pPr>
    </w:p>
    <w:p w14:paraId="79B35517" w14:textId="77777777" w:rsidR="00DC3DA8" w:rsidRDefault="00DC3DA8" w:rsidP="006E5540">
      <w:pPr>
        <w:tabs>
          <w:tab w:val="center" w:pos="4513"/>
        </w:tabs>
        <w:suppressAutoHyphens/>
        <w:jc w:val="center"/>
        <w:rPr>
          <w:b/>
          <w:spacing w:val="-3"/>
          <w:lang w:val="es-ES_tradnl"/>
        </w:rPr>
      </w:pPr>
    </w:p>
    <w:p w14:paraId="6FD457D4" w14:textId="77777777" w:rsidR="006E5540" w:rsidRPr="00F95C2B" w:rsidRDefault="006E5540" w:rsidP="006E5540">
      <w:pPr>
        <w:tabs>
          <w:tab w:val="center" w:pos="4513"/>
        </w:tabs>
        <w:suppressAutoHyphens/>
        <w:jc w:val="center"/>
        <w:rPr>
          <w:spacing w:val="-3"/>
          <w:lang w:val="es-ES_tradnl"/>
        </w:rPr>
      </w:pPr>
      <w:r w:rsidRPr="00F95C2B">
        <w:rPr>
          <w:b/>
          <w:spacing w:val="-3"/>
          <w:lang w:val="es-ES_tradnl"/>
        </w:rPr>
        <w:t>3. BECAS, AYUDAS Y PREMIOS RECIBIDOS</w:t>
      </w:r>
    </w:p>
    <w:p w14:paraId="403A5654" w14:textId="77777777" w:rsidR="006E5540" w:rsidRPr="00F95C2B" w:rsidRDefault="006E5540" w:rsidP="006E5540">
      <w:pPr>
        <w:tabs>
          <w:tab w:val="left" w:pos="-720"/>
        </w:tabs>
        <w:suppressAutoHyphens/>
        <w:jc w:val="both"/>
        <w:rPr>
          <w:spacing w:val="-3"/>
          <w:lang w:val="es-ES_tradnl"/>
        </w:rPr>
      </w:pPr>
    </w:p>
    <w:p w14:paraId="190EA72A" w14:textId="77777777" w:rsidR="006E5540" w:rsidRPr="00F95C2B" w:rsidRDefault="006E5540" w:rsidP="006E5540">
      <w:pPr>
        <w:tabs>
          <w:tab w:val="left" w:pos="-720"/>
        </w:tabs>
        <w:suppressAutoHyphens/>
        <w:jc w:val="both"/>
        <w:rPr>
          <w:b/>
          <w:bCs/>
          <w:spacing w:val="-3"/>
          <w:lang w:val="es-ES_tradnl"/>
        </w:rPr>
      </w:pPr>
      <w:r w:rsidRPr="00F95C2B">
        <w:rPr>
          <w:spacing w:val="-3"/>
          <w:lang w:val="es-ES_tradnl"/>
        </w:rPr>
        <w:t xml:space="preserve">   </w:t>
      </w:r>
      <w:r w:rsidRPr="00F95C2B">
        <w:rPr>
          <w:b/>
          <w:bCs/>
          <w:spacing w:val="-3"/>
          <w:lang w:val="es-ES_tradnl"/>
        </w:rPr>
        <w:t xml:space="preserve">A) </w:t>
      </w:r>
      <w:r w:rsidRPr="00F95C2B">
        <w:rPr>
          <w:b/>
          <w:bCs/>
          <w:spacing w:val="-3"/>
          <w:u w:val="single"/>
          <w:lang w:val="es-ES_tradnl"/>
        </w:rPr>
        <w:t>PREMIOS RECIBIDOS</w:t>
      </w:r>
      <w:r w:rsidRPr="00F95C2B">
        <w:rPr>
          <w:b/>
          <w:bCs/>
          <w:spacing w:val="-3"/>
          <w:lang w:val="es-ES_tradnl"/>
        </w:rPr>
        <w:t>:</w:t>
      </w:r>
    </w:p>
    <w:p w14:paraId="622FB725" w14:textId="77777777" w:rsidR="006E5540" w:rsidRPr="00F95C2B" w:rsidRDefault="006E5540" w:rsidP="006E5540">
      <w:pPr>
        <w:tabs>
          <w:tab w:val="left" w:pos="-720"/>
        </w:tabs>
        <w:suppressAutoHyphens/>
        <w:jc w:val="both"/>
        <w:rPr>
          <w:spacing w:val="-3"/>
          <w:lang w:val="es-ES_tradnl"/>
        </w:rPr>
      </w:pPr>
    </w:p>
    <w:p w14:paraId="5B91EBD1" w14:textId="77777777" w:rsidR="006E5540" w:rsidRPr="00F95C2B" w:rsidRDefault="006E5540" w:rsidP="003422FF">
      <w:pPr>
        <w:numPr>
          <w:ilvl w:val="0"/>
          <w:numId w:val="7"/>
        </w:numPr>
        <w:tabs>
          <w:tab w:val="left" w:pos="-720"/>
        </w:tabs>
        <w:suppressAutoHyphens/>
        <w:jc w:val="both"/>
        <w:rPr>
          <w:spacing w:val="-3"/>
          <w:lang w:val="es-ES_tradnl"/>
        </w:rPr>
      </w:pPr>
      <w:r w:rsidRPr="00F95C2B">
        <w:rPr>
          <w:spacing w:val="-3"/>
          <w:lang w:val="es-ES_tradnl"/>
        </w:rPr>
        <w:t>Premio Extraordinario de Licenciatura.</w:t>
      </w:r>
    </w:p>
    <w:p w14:paraId="0810A7EA" w14:textId="77777777" w:rsidR="006E5540" w:rsidRPr="00F95C2B" w:rsidRDefault="006E5540" w:rsidP="006E5540">
      <w:pPr>
        <w:tabs>
          <w:tab w:val="left" w:pos="-720"/>
        </w:tabs>
        <w:suppressAutoHyphens/>
        <w:ind w:firstLine="240"/>
        <w:jc w:val="both"/>
        <w:rPr>
          <w:spacing w:val="-3"/>
          <w:lang w:val="es-ES_tradnl"/>
        </w:rPr>
      </w:pPr>
    </w:p>
    <w:p w14:paraId="02068092" w14:textId="77777777" w:rsidR="006E5540" w:rsidRPr="00F95C2B" w:rsidRDefault="006E5540" w:rsidP="003422FF">
      <w:pPr>
        <w:numPr>
          <w:ilvl w:val="0"/>
          <w:numId w:val="7"/>
        </w:numPr>
        <w:tabs>
          <w:tab w:val="left" w:pos="-720"/>
        </w:tabs>
        <w:suppressAutoHyphens/>
        <w:jc w:val="both"/>
        <w:rPr>
          <w:spacing w:val="-3"/>
          <w:lang w:val="es-ES_tradnl"/>
        </w:rPr>
      </w:pPr>
      <w:r w:rsidRPr="00F95C2B">
        <w:rPr>
          <w:spacing w:val="-3"/>
          <w:lang w:val="es-ES_tradnl"/>
        </w:rPr>
        <w:t>Premio Extraordinario de Doctorado.</w:t>
      </w:r>
    </w:p>
    <w:p w14:paraId="4E7F1C3B" w14:textId="77777777" w:rsidR="006E5540" w:rsidRPr="00F95C2B" w:rsidRDefault="006E5540" w:rsidP="006E5540">
      <w:pPr>
        <w:tabs>
          <w:tab w:val="left" w:pos="-720"/>
        </w:tabs>
        <w:suppressAutoHyphens/>
        <w:ind w:firstLine="240"/>
        <w:jc w:val="both"/>
        <w:rPr>
          <w:spacing w:val="-3"/>
          <w:lang w:val="es-ES_tradnl"/>
        </w:rPr>
      </w:pPr>
    </w:p>
    <w:p w14:paraId="7D6AF04E" w14:textId="77777777" w:rsidR="006E5540" w:rsidRPr="00F95C2B" w:rsidRDefault="006E5540" w:rsidP="003422FF">
      <w:pPr>
        <w:numPr>
          <w:ilvl w:val="0"/>
          <w:numId w:val="7"/>
        </w:numPr>
        <w:tabs>
          <w:tab w:val="left" w:pos="-720"/>
        </w:tabs>
        <w:suppressAutoHyphens/>
        <w:jc w:val="both"/>
        <w:rPr>
          <w:spacing w:val="-3"/>
          <w:lang w:val="es-ES_tradnl"/>
        </w:rPr>
      </w:pPr>
      <w:r w:rsidRPr="00F95C2B">
        <w:rPr>
          <w:spacing w:val="-3"/>
          <w:lang w:val="es-ES_tradnl"/>
        </w:rPr>
        <w:t>2º Premio Nacional de Fin de Carrera.</w:t>
      </w:r>
    </w:p>
    <w:p w14:paraId="0A91CE42" w14:textId="77777777" w:rsidR="006E5540" w:rsidRPr="00F95C2B" w:rsidRDefault="006E5540" w:rsidP="006E5540">
      <w:pPr>
        <w:tabs>
          <w:tab w:val="left" w:pos="-720"/>
        </w:tabs>
        <w:suppressAutoHyphens/>
        <w:ind w:firstLine="240"/>
        <w:jc w:val="both"/>
        <w:rPr>
          <w:spacing w:val="-3"/>
          <w:lang w:val="es-ES_tradnl"/>
        </w:rPr>
      </w:pPr>
    </w:p>
    <w:p w14:paraId="16A27F70" w14:textId="77777777" w:rsidR="006E5540" w:rsidRPr="00F95C2B" w:rsidRDefault="006E5540" w:rsidP="006E5540">
      <w:pPr>
        <w:tabs>
          <w:tab w:val="left" w:pos="-720"/>
        </w:tabs>
        <w:suppressAutoHyphens/>
        <w:ind w:firstLine="240"/>
        <w:jc w:val="both"/>
        <w:rPr>
          <w:spacing w:val="-3"/>
          <w:lang w:val="es-ES_tradnl"/>
        </w:rPr>
      </w:pPr>
    </w:p>
    <w:p w14:paraId="72FFADC5" w14:textId="77777777" w:rsidR="006E5540" w:rsidRPr="00F95C2B" w:rsidRDefault="006E5540" w:rsidP="006E5540">
      <w:pPr>
        <w:tabs>
          <w:tab w:val="left" w:pos="-720"/>
        </w:tabs>
        <w:suppressAutoHyphens/>
        <w:ind w:firstLine="240"/>
        <w:jc w:val="both"/>
        <w:rPr>
          <w:spacing w:val="-3"/>
          <w:lang w:val="es-ES_tradnl"/>
        </w:rPr>
      </w:pPr>
    </w:p>
    <w:p w14:paraId="55BA66B6" w14:textId="77777777" w:rsidR="006E5540" w:rsidRPr="00F95C2B" w:rsidRDefault="006E5540" w:rsidP="006E5540">
      <w:pPr>
        <w:tabs>
          <w:tab w:val="left" w:pos="-720"/>
        </w:tabs>
        <w:suppressAutoHyphens/>
        <w:jc w:val="both"/>
        <w:rPr>
          <w:spacing w:val="-3"/>
          <w:lang w:val="es-ES_tradnl"/>
        </w:rPr>
      </w:pPr>
    </w:p>
    <w:p w14:paraId="6B032F9A" w14:textId="77777777" w:rsidR="006E5540" w:rsidRPr="00F95C2B" w:rsidRDefault="006E5540" w:rsidP="006E5540">
      <w:pPr>
        <w:tabs>
          <w:tab w:val="left" w:pos="-720"/>
        </w:tabs>
        <w:suppressAutoHyphens/>
        <w:jc w:val="both"/>
        <w:rPr>
          <w:b/>
          <w:bCs/>
          <w:spacing w:val="-3"/>
          <w:lang w:val="es-ES_tradnl"/>
        </w:rPr>
      </w:pPr>
      <w:r w:rsidRPr="00F95C2B">
        <w:rPr>
          <w:spacing w:val="-3"/>
          <w:lang w:val="es-ES_tradnl"/>
        </w:rPr>
        <w:t xml:space="preserve">   </w:t>
      </w:r>
      <w:r w:rsidRPr="00F95C2B">
        <w:rPr>
          <w:b/>
          <w:bCs/>
          <w:spacing w:val="-3"/>
          <w:lang w:val="es-ES_tradnl"/>
        </w:rPr>
        <w:t xml:space="preserve">B) </w:t>
      </w:r>
      <w:r w:rsidRPr="00F95C2B">
        <w:rPr>
          <w:b/>
          <w:bCs/>
          <w:spacing w:val="-3"/>
          <w:u w:val="single"/>
          <w:lang w:val="es-ES_tradnl"/>
        </w:rPr>
        <w:t>BECAS Y AYUDAS RECIBIDAS</w:t>
      </w:r>
      <w:r w:rsidRPr="00F95C2B">
        <w:rPr>
          <w:b/>
          <w:bCs/>
          <w:spacing w:val="-3"/>
          <w:lang w:val="es-ES_tradnl"/>
        </w:rPr>
        <w:t>:</w:t>
      </w:r>
    </w:p>
    <w:p w14:paraId="74461ED4" w14:textId="77777777" w:rsidR="006E5540" w:rsidRPr="00F95C2B" w:rsidRDefault="006E5540" w:rsidP="006E5540">
      <w:pPr>
        <w:tabs>
          <w:tab w:val="left" w:pos="-720"/>
        </w:tabs>
        <w:suppressAutoHyphens/>
        <w:jc w:val="both"/>
        <w:rPr>
          <w:spacing w:val="-3"/>
          <w:lang w:val="es-ES_tradnl"/>
        </w:rPr>
      </w:pPr>
    </w:p>
    <w:p w14:paraId="41199CD5"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 xml:space="preserve">Beca para la realización de trabajos prácticos de </w:t>
      </w:r>
      <w:proofErr w:type="gramStart"/>
      <w:r w:rsidRPr="00F95C2B">
        <w:rPr>
          <w:spacing w:val="-3"/>
          <w:lang w:val="es-ES_tradnl"/>
        </w:rPr>
        <w:t>Verano</w:t>
      </w:r>
      <w:proofErr w:type="gramEnd"/>
      <w:r w:rsidRPr="00F95C2B">
        <w:rPr>
          <w:spacing w:val="-3"/>
          <w:lang w:val="es-ES_tradnl"/>
        </w:rPr>
        <w:t>. I.N.A.P.E. (Ministerio de Educación y Ciencia), 1980.</w:t>
      </w:r>
    </w:p>
    <w:p w14:paraId="0EA26DED" w14:textId="77777777" w:rsidR="006E5540" w:rsidRPr="00F95C2B" w:rsidRDefault="006E5540" w:rsidP="006E5540">
      <w:pPr>
        <w:tabs>
          <w:tab w:val="left" w:pos="-720"/>
        </w:tabs>
        <w:suppressAutoHyphens/>
        <w:jc w:val="both"/>
        <w:rPr>
          <w:spacing w:val="-3"/>
          <w:lang w:val="es-ES_tradnl"/>
        </w:rPr>
      </w:pPr>
    </w:p>
    <w:p w14:paraId="085FC8B6"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Beca para la realización de Memorias de Licenciatura, I.N.A.P.E. (Ministerio de Educación y Ciencia), 1980.</w:t>
      </w:r>
    </w:p>
    <w:p w14:paraId="5DA396A7" w14:textId="77777777" w:rsidR="006E5540" w:rsidRPr="00F95C2B" w:rsidRDefault="006E5540" w:rsidP="006E5540">
      <w:pPr>
        <w:tabs>
          <w:tab w:val="left" w:pos="-720"/>
        </w:tabs>
        <w:suppressAutoHyphens/>
        <w:jc w:val="both"/>
        <w:rPr>
          <w:spacing w:val="-3"/>
          <w:lang w:val="es-ES_tradnl"/>
        </w:rPr>
      </w:pPr>
    </w:p>
    <w:p w14:paraId="67D768C5"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Beca del Plan Nacional de Formación de Personal Investigador, Dirección General de Política Científica, 1981.</w:t>
      </w:r>
    </w:p>
    <w:p w14:paraId="4DDB412E" w14:textId="77777777" w:rsidR="006E5540" w:rsidRPr="00F95C2B" w:rsidRDefault="006E5540" w:rsidP="006E5540">
      <w:pPr>
        <w:tabs>
          <w:tab w:val="left" w:pos="-720"/>
        </w:tabs>
        <w:suppressAutoHyphens/>
        <w:jc w:val="both"/>
        <w:rPr>
          <w:spacing w:val="-3"/>
          <w:lang w:val="es-ES_tradnl"/>
        </w:rPr>
      </w:pPr>
    </w:p>
    <w:p w14:paraId="6F6065F6"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Beca del Istituto Internazionale di Storia Economica "Francesco Datini" de Prato, Italia, 1982.</w:t>
      </w:r>
    </w:p>
    <w:p w14:paraId="60348FEB" w14:textId="77777777" w:rsidR="006E5540" w:rsidRPr="00F95C2B" w:rsidRDefault="006E5540" w:rsidP="006E5540">
      <w:pPr>
        <w:tabs>
          <w:tab w:val="left" w:pos="-720"/>
        </w:tabs>
        <w:suppressAutoHyphens/>
        <w:ind w:firstLine="240"/>
        <w:jc w:val="both"/>
        <w:rPr>
          <w:spacing w:val="-3"/>
          <w:lang w:val="es-ES_tradnl"/>
        </w:rPr>
      </w:pPr>
    </w:p>
    <w:p w14:paraId="5B820675" w14:textId="77777777" w:rsidR="006E5540" w:rsidRPr="00F95C2B" w:rsidRDefault="006E5540" w:rsidP="003422FF">
      <w:pPr>
        <w:numPr>
          <w:ilvl w:val="0"/>
          <w:numId w:val="8"/>
        </w:numPr>
        <w:tabs>
          <w:tab w:val="left" w:pos="-720"/>
        </w:tabs>
        <w:suppressAutoHyphens/>
        <w:jc w:val="both"/>
        <w:rPr>
          <w:spacing w:val="-3"/>
          <w:lang w:val="fr-FR"/>
        </w:rPr>
      </w:pPr>
      <w:r w:rsidRPr="00F95C2B">
        <w:rPr>
          <w:spacing w:val="-3"/>
          <w:lang w:val="fr-FR"/>
        </w:rPr>
        <w:t>Beca del Centre d'Etudes Superiores de la Renaissance, Tours, 1984.</w:t>
      </w:r>
    </w:p>
    <w:p w14:paraId="263E9969" w14:textId="77777777" w:rsidR="006E5540" w:rsidRPr="00F95C2B" w:rsidRDefault="006E5540" w:rsidP="006E5540">
      <w:pPr>
        <w:tabs>
          <w:tab w:val="left" w:pos="-720"/>
        </w:tabs>
        <w:suppressAutoHyphens/>
        <w:ind w:firstLine="240"/>
        <w:jc w:val="both"/>
        <w:rPr>
          <w:spacing w:val="-3"/>
          <w:lang w:val="fr-FR"/>
        </w:rPr>
      </w:pPr>
    </w:p>
    <w:p w14:paraId="4A9021FE"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Ayuda a la Investigación de la C.A.I.C.Y.T., Proyecto 4277/79 (1980-83).</w:t>
      </w:r>
    </w:p>
    <w:p w14:paraId="1674E6BE" w14:textId="77777777" w:rsidR="006E5540" w:rsidRPr="00F95C2B" w:rsidRDefault="006E5540" w:rsidP="006E5540">
      <w:pPr>
        <w:tabs>
          <w:tab w:val="left" w:pos="-720"/>
        </w:tabs>
        <w:suppressAutoHyphens/>
        <w:ind w:firstLine="240"/>
        <w:jc w:val="both"/>
        <w:rPr>
          <w:spacing w:val="-3"/>
          <w:lang w:val="es-ES_tradnl"/>
        </w:rPr>
      </w:pPr>
    </w:p>
    <w:p w14:paraId="1DC4B5DB"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Ayuda a la Investigación de la C.A.I.C.Y.T., Proyecto 309/84 (1985-89).</w:t>
      </w:r>
    </w:p>
    <w:p w14:paraId="1E815A31" w14:textId="77777777" w:rsidR="006E5540" w:rsidRPr="00F95C2B" w:rsidRDefault="006E5540" w:rsidP="006E5540">
      <w:pPr>
        <w:tabs>
          <w:tab w:val="left" w:pos="-720"/>
        </w:tabs>
        <w:suppressAutoHyphens/>
        <w:ind w:firstLine="240"/>
        <w:jc w:val="both"/>
        <w:rPr>
          <w:spacing w:val="-3"/>
          <w:lang w:val="es-ES_tradnl"/>
        </w:rPr>
      </w:pPr>
    </w:p>
    <w:p w14:paraId="636DD627"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Ayuda en forma de bolsas de Viaje de la European Science Foundation, desde 1989.</w:t>
      </w:r>
    </w:p>
    <w:p w14:paraId="07BD7388" w14:textId="77777777" w:rsidR="006E5540" w:rsidRPr="00F95C2B" w:rsidRDefault="006E5540" w:rsidP="006E5540">
      <w:pPr>
        <w:tabs>
          <w:tab w:val="left" w:pos="-720"/>
        </w:tabs>
        <w:suppressAutoHyphens/>
        <w:ind w:firstLine="240"/>
        <w:jc w:val="both"/>
        <w:rPr>
          <w:spacing w:val="-3"/>
          <w:lang w:val="es-ES_tradnl"/>
        </w:rPr>
      </w:pPr>
    </w:p>
    <w:p w14:paraId="0A05E853" w14:textId="77777777" w:rsidR="006E5540" w:rsidRPr="00F95C2B" w:rsidRDefault="006E5540" w:rsidP="003422FF">
      <w:pPr>
        <w:numPr>
          <w:ilvl w:val="0"/>
          <w:numId w:val="8"/>
        </w:numPr>
        <w:tabs>
          <w:tab w:val="left" w:pos="-720"/>
        </w:tabs>
        <w:suppressAutoHyphens/>
        <w:jc w:val="both"/>
        <w:rPr>
          <w:spacing w:val="-3"/>
          <w:lang w:val="es-ES_tradnl"/>
        </w:rPr>
      </w:pPr>
      <w:r w:rsidRPr="00F95C2B">
        <w:rPr>
          <w:spacing w:val="-3"/>
          <w:lang w:val="es-ES_tradnl"/>
        </w:rPr>
        <w:t>Beca para la Utilización de Recursos Específicos, de la Dirección General de Investigación Científica y Técnica, para el desarrollo de investigaciones en la British Library de Londres y en la Cambridge University Library, 1991.</w:t>
      </w:r>
    </w:p>
    <w:p w14:paraId="12D518AD" w14:textId="77777777" w:rsidR="006E5540" w:rsidRPr="00F95C2B" w:rsidRDefault="006E5540" w:rsidP="00536833">
      <w:pPr>
        <w:tabs>
          <w:tab w:val="center" w:pos="4513"/>
        </w:tabs>
        <w:suppressAutoHyphens/>
        <w:rPr>
          <w:b/>
          <w:spacing w:val="-3"/>
          <w:lang w:val="es-ES_tradnl"/>
        </w:rPr>
      </w:pPr>
    </w:p>
    <w:p w14:paraId="14206777" w14:textId="77777777" w:rsidR="006E5540" w:rsidRPr="00F95C2B" w:rsidRDefault="006E5540" w:rsidP="006E5540">
      <w:pPr>
        <w:tabs>
          <w:tab w:val="center" w:pos="4513"/>
        </w:tabs>
        <w:suppressAutoHyphens/>
        <w:jc w:val="center"/>
        <w:rPr>
          <w:b/>
          <w:spacing w:val="-3"/>
          <w:lang w:val="es-ES_tradnl"/>
        </w:rPr>
      </w:pPr>
    </w:p>
    <w:p w14:paraId="3A2DEB34" w14:textId="77777777" w:rsidR="006E5540" w:rsidRPr="00F95C2B" w:rsidRDefault="006E5540" w:rsidP="006E5540">
      <w:pPr>
        <w:tabs>
          <w:tab w:val="center" w:pos="4513"/>
        </w:tabs>
        <w:suppressAutoHyphens/>
        <w:jc w:val="center"/>
        <w:rPr>
          <w:b/>
          <w:spacing w:val="-3"/>
          <w:lang w:val="es-ES_tradnl"/>
        </w:rPr>
      </w:pPr>
      <w:r w:rsidRPr="00F95C2B">
        <w:rPr>
          <w:b/>
          <w:spacing w:val="-3"/>
          <w:lang w:val="es-ES_tradnl"/>
        </w:rPr>
        <w:t>4. OTROS MERITOS</w:t>
      </w:r>
    </w:p>
    <w:p w14:paraId="03534710" w14:textId="77777777" w:rsidR="006E5540" w:rsidRPr="00F95C2B" w:rsidRDefault="006E5540" w:rsidP="006E5540">
      <w:pPr>
        <w:tabs>
          <w:tab w:val="left" w:pos="-720"/>
        </w:tabs>
        <w:suppressAutoHyphens/>
        <w:jc w:val="both"/>
        <w:rPr>
          <w:b/>
          <w:spacing w:val="-3"/>
          <w:lang w:val="es-ES_tradnl"/>
        </w:rPr>
      </w:pPr>
    </w:p>
    <w:p w14:paraId="2CD9D108" w14:textId="77777777" w:rsidR="006E5540" w:rsidRPr="00F95C2B" w:rsidRDefault="006E5540" w:rsidP="006E5540">
      <w:pPr>
        <w:tabs>
          <w:tab w:val="left" w:pos="-720"/>
        </w:tabs>
        <w:suppressAutoHyphens/>
        <w:jc w:val="both"/>
        <w:rPr>
          <w:b/>
          <w:spacing w:val="-3"/>
          <w:lang w:val="es-ES_tradnl"/>
        </w:rPr>
      </w:pPr>
      <w:r w:rsidRPr="00F95C2B">
        <w:rPr>
          <w:b/>
          <w:spacing w:val="-3"/>
          <w:lang w:val="es-ES_tradnl"/>
        </w:rPr>
        <w:t>A) Pertenencia a Consejos de Redacción y Consejos Asesores editoriales:</w:t>
      </w:r>
    </w:p>
    <w:p w14:paraId="3B34FDCB" w14:textId="77777777" w:rsidR="006E5540" w:rsidRPr="00F95C2B" w:rsidRDefault="006E5540" w:rsidP="006E5540">
      <w:pPr>
        <w:tabs>
          <w:tab w:val="left" w:pos="-720"/>
        </w:tabs>
        <w:suppressAutoHyphens/>
        <w:jc w:val="both"/>
        <w:rPr>
          <w:b/>
          <w:spacing w:val="-3"/>
          <w:lang w:val="es-ES_tradnl"/>
        </w:rPr>
      </w:pPr>
    </w:p>
    <w:p w14:paraId="7AF93613"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Consejero de Redacción del </w:t>
      </w:r>
      <w:r w:rsidRPr="00F95C2B">
        <w:rPr>
          <w:spacing w:val="-3"/>
          <w:u w:val="single"/>
          <w:lang w:val="es-ES_tradnl"/>
        </w:rPr>
        <w:t>Anuario de Estudios Medievales</w:t>
      </w:r>
      <w:r w:rsidRPr="00F95C2B">
        <w:rPr>
          <w:spacing w:val="-3"/>
          <w:lang w:val="es-ES_tradnl"/>
        </w:rPr>
        <w:t xml:space="preserve"> (1984-2018). En la Actualidad es miembro de su Consejo de Asesor.</w:t>
      </w:r>
    </w:p>
    <w:p w14:paraId="459C753B" w14:textId="77777777" w:rsidR="006E5540" w:rsidRPr="00F95C2B" w:rsidRDefault="006E5540" w:rsidP="006E5540">
      <w:pPr>
        <w:tabs>
          <w:tab w:val="left" w:pos="-720"/>
        </w:tabs>
        <w:suppressAutoHyphens/>
        <w:ind w:firstLine="240"/>
        <w:jc w:val="both"/>
        <w:rPr>
          <w:spacing w:val="-3"/>
          <w:lang w:val="es-ES_tradnl"/>
        </w:rPr>
      </w:pPr>
    </w:p>
    <w:p w14:paraId="1E4A3BDE"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Consejero de Redacción de </w:t>
      </w:r>
      <w:r w:rsidRPr="00F95C2B">
        <w:rPr>
          <w:spacing w:val="-3"/>
          <w:u w:val="single"/>
          <w:lang w:val="es-ES_tradnl"/>
        </w:rPr>
        <w:t>En la España Medieval</w:t>
      </w:r>
      <w:r w:rsidRPr="00F95C2B">
        <w:rPr>
          <w:spacing w:val="-3"/>
          <w:lang w:val="es-ES_tradnl"/>
        </w:rPr>
        <w:t xml:space="preserve"> (1989-2013).</w:t>
      </w:r>
    </w:p>
    <w:p w14:paraId="20E7688D" w14:textId="77777777" w:rsidR="006E5540" w:rsidRPr="00F95C2B" w:rsidRDefault="006E5540" w:rsidP="006E5540">
      <w:pPr>
        <w:tabs>
          <w:tab w:val="left" w:pos="-720"/>
        </w:tabs>
        <w:suppressAutoHyphens/>
        <w:ind w:firstLine="240"/>
        <w:jc w:val="both"/>
        <w:rPr>
          <w:spacing w:val="-3"/>
          <w:lang w:val="es-ES_tradnl"/>
        </w:rPr>
      </w:pPr>
    </w:p>
    <w:p w14:paraId="68A2A5D6"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Consejero de Redacción de </w:t>
      </w:r>
      <w:r w:rsidRPr="00F95C2B">
        <w:rPr>
          <w:spacing w:val="-3"/>
          <w:u w:val="single"/>
          <w:lang w:val="es-ES_tradnl"/>
        </w:rPr>
        <w:t>Medievalismo. Boletín de la Sociedad Española de Estudios Medievales</w:t>
      </w:r>
      <w:r w:rsidRPr="00F95C2B">
        <w:rPr>
          <w:spacing w:val="-3"/>
          <w:lang w:val="es-ES_tradnl"/>
        </w:rPr>
        <w:t xml:space="preserve"> (desde 1998 hasta 2007).</w:t>
      </w:r>
    </w:p>
    <w:p w14:paraId="42C100EC" w14:textId="77777777" w:rsidR="006E5540" w:rsidRPr="00F95C2B" w:rsidRDefault="006E5540" w:rsidP="006E5540">
      <w:pPr>
        <w:tabs>
          <w:tab w:val="left" w:pos="-720"/>
        </w:tabs>
        <w:suppressAutoHyphens/>
        <w:jc w:val="both"/>
        <w:rPr>
          <w:spacing w:val="-3"/>
          <w:lang w:val="es-ES_tradnl"/>
        </w:rPr>
      </w:pPr>
    </w:p>
    <w:p w14:paraId="014D3315" w14:textId="77777777" w:rsidR="006E5540" w:rsidRPr="00F95C2B" w:rsidRDefault="006E5540" w:rsidP="003422FF">
      <w:pPr>
        <w:numPr>
          <w:ilvl w:val="0"/>
          <w:numId w:val="9"/>
        </w:numPr>
        <w:tabs>
          <w:tab w:val="left" w:pos="-720"/>
        </w:tabs>
        <w:suppressAutoHyphens/>
        <w:jc w:val="both"/>
        <w:rPr>
          <w:spacing w:val="-3"/>
          <w:lang w:val="fr-FR"/>
        </w:rPr>
      </w:pPr>
      <w:r w:rsidRPr="00F95C2B">
        <w:rPr>
          <w:spacing w:val="-3"/>
          <w:lang w:val="fr-FR"/>
        </w:rPr>
        <w:t xml:space="preserve">Consejero de Redacción de </w:t>
      </w:r>
      <w:r w:rsidRPr="00F95C2B">
        <w:rPr>
          <w:spacing w:val="-3"/>
          <w:u w:val="single"/>
          <w:lang w:val="fr-FR"/>
        </w:rPr>
        <w:t>Cahiers de Linguisque et de Civilisation Médiévales</w:t>
      </w:r>
      <w:r w:rsidRPr="00F95C2B">
        <w:rPr>
          <w:spacing w:val="-3"/>
          <w:lang w:val="fr-FR"/>
        </w:rPr>
        <w:t xml:space="preserve"> (desde 2001), actualmente </w:t>
      </w:r>
      <w:r w:rsidRPr="00F95C2B">
        <w:rPr>
          <w:spacing w:val="-3"/>
          <w:u w:val="single"/>
          <w:lang w:val="fr-FR"/>
        </w:rPr>
        <w:t>Cahiers d’Etudes Médiévales Hispaniques</w:t>
      </w:r>
      <w:r w:rsidRPr="00F95C2B">
        <w:rPr>
          <w:spacing w:val="-3"/>
          <w:lang w:val="fr-FR"/>
        </w:rPr>
        <w:t>.</w:t>
      </w:r>
    </w:p>
    <w:p w14:paraId="09AD5BD6" w14:textId="77777777" w:rsidR="006E5540" w:rsidRPr="00F95C2B" w:rsidRDefault="006E5540" w:rsidP="006E5540">
      <w:pPr>
        <w:tabs>
          <w:tab w:val="left" w:pos="-720"/>
        </w:tabs>
        <w:suppressAutoHyphens/>
        <w:jc w:val="both"/>
        <w:rPr>
          <w:spacing w:val="-3"/>
          <w:lang w:val="fr-FR"/>
        </w:rPr>
      </w:pPr>
    </w:p>
    <w:p w14:paraId="5AA8E4DA" w14:textId="77777777" w:rsidR="006E5540" w:rsidRPr="00F95C2B" w:rsidRDefault="006E5540" w:rsidP="003422FF">
      <w:pPr>
        <w:numPr>
          <w:ilvl w:val="0"/>
          <w:numId w:val="9"/>
        </w:numPr>
        <w:tabs>
          <w:tab w:val="left" w:pos="-720"/>
        </w:tabs>
        <w:suppressAutoHyphens/>
        <w:jc w:val="both"/>
        <w:rPr>
          <w:spacing w:val="-3"/>
        </w:rPr>
      </w:pPr>
      <w:r w:rsidRPr="00F95C2B">
        <w:rPr>
          <w:spacing w:val="-3"/>
        </w:rPr>
        <w:t xml:space="preserve">Consejero Asesor de la revista electrónica </w:t>
      </w:r>
      <w:r w:rsidRPr="00F95C2B">
        <w:rPr>
          <w:i/>
          <w:spacing w:val="-3"/>
        </w:rPr>
        <w:t>Memorabilia</w:t>
      </w:r>
      <w:r w:rsidRPr="00F95C2B">
        <w:rPr>
          <w:spacing w:val="-3"/>
        </w:rPr>
        <w:t xml:space="preserve"> (desde 2003)</w:t>
      </w:r>
    </w:p>
    <w:p w14:paraId="1C6068CF" w14:textId="77777777" w:rsidR="006E5540" w:rsidRPr="00F95C2B" w:rsidRDefault="006E5540" w:rsidP="006E5540">
      <w:pPr>
        <w:tabs>
          <w:tab w:val="left" w:pos="-720"/>
        </w:tabs>
        <w:suppressAutoHyphens/>
        <w:jc w:val="both"/>
        <w:rPr>
          <w:spacing w:val="-3"/>
        </w:rPr>
      </w:pPr>
    </w:p>
    <w:p w14:paraId="39A194AE" w14:textId="77777777" w:rsidR="006E5540" w:rsidRPr="00F95C2B" w:rsidRDefault="006E5540" w:rsidP="003422FF">
      <w:pPr>
        <w:numPr>
          <w:ilvl w:val="0"/>
          <w:numId w:val="9"/>
        </w:numPr>
        <w:tabs>
          <w:tab w:val="left" w:pos="-720"/>
        </w:tabs>
        <w:suppressAutoHyphens/>
        <w:jc w:val="both"/>
        <w:rPr>
          <w:spacing w:val="-3"/>
        </w:rPr>
      </w:pPr>
      <w:r w:rsidRPr="00F95C2B">
        <w:rPr>
          <w:spacing w:val="-3"/>
        </w:rPr>
        <w:t xml:space="preserve">Consejero Asesor de la </w:t>
      </w:r>
      <w:r w:rsidRPr="00F95C2B">
        <w:rPr>
          <w:spacing w:val="-3"/>
          <w:u w:val="single"/>
        </w:rPr>
        <w:t>Revista de Estudios de Historia de España</w:t>
      </w:r>
      <w:r w:rsidRPr="00F95C2B">
        <w:rPr>
          <w:spacing w:val="-3"/>
        </w:rPr>
        <w:t>, de la Universidad Católica Argentina de Buenos Aires (desde 2004).</w:t>
      </w:r>
    </w:p>
    <w:p w14:paraId="06D1BBFE" w14:textId="77777777" w:rsidR="006E5540" w:rsidRPr="00F95C2B" w:rsidRDefault="006E5540" w:rsidP="006E5540">
      <w:pPr>
        <w:tabs>
          <w:tab w:val="left" w:pos="-720"/>
        </w:tabs>
        <w:suppressAutoHyphens/>
        <w:jc w:val="both"/>
        <w:rPr>
          <w:spacing w:val="-3"/>
        </w:rPr>
      </w:pPr>
    </w:p>
    <w:p w14:paraId="3725BE84" w14:textId="77777777" w:rsidR="006E5540" w:rsidRPr="00F95C2B" w:rsidRDefault="006E5540" w:rsidP="003422FF">
      <w:pPr>
        <w:numPr>
          <w:ilvl w:val="0"/>
          <w:numId w:val="9"/>
        </w:numPr>
        <w:tabs>
          <w:tab w:val="left" w:pos="-720"/>
        </w:tabs>
        <w:suppressAutoHyphens/>
        <w:jc w:val="both"/>
        <w:rPr>
          <w:spacing w:val="-3"/>
        </w:rPr>
      </w:pPr>
      <w:r w:rsidRPr="00F95C2B">
        <w:rPr>
          <w:spacing w:val="-3"/>
        </w:rPr>
        <w:t>Consejero de Redacción de E-Spania, revista de la universidad París IV (desde 2006).</w:t>
      </w:r>
    </w:p>
    <w:p w14:paraId="3E0A8D1E" w14:textId="77777777" w:rsidR="006E5540" w:rsidRPr="00F95C2B" w:rsidRDefault="006E5540" w:rsidP="006E5540">
      <w:pPr>
        <w:tabs>
          <w:tab w:val="left" w:pos="-720"/>
        </w:tabs>
        <w:suppressAutoHyphens/>
        <w:jc w:val="both"/>
        <w:rPr>
          <w:spacing w:val="-3"/>
        </w:rPr>
      </w:pPr>
    </w:p>
    <w:p w14:paraId="35D49675"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Colaborador de la sección de Comptes-Rendus de </w:t>
      </w:r>
      <w:r w:rsidRPr="00F95C2B">
        <w:rPr>
          <w:spacing w:val="-3"/>
          <w:u w:val="single"/>
          <w:lang w:val="es-ES_tradnl"/>
        </w:rPr>
        <w:t>Le Moyen Age</w:t>
      </w:r>
      <w:r w:rsidRPr="00F95C2B">
        <w:rPr>
          <w:spacing w:val="-3"/>
          <w:lang w:val="es-ES_tradnl"/>
        </w:rPr>
        <w:t>, 1989.</w:t>
      </w:r>
    </w:p>
    <w:p w14:paraId="379CE92F" w14:textId="77777777" w:rsidR="006E5540" w:rsidRPr="00F95C2B" w:rsidRDefault="006E5540" w:rsidP="006E5540">
      <w:pPr>
        <w:tabs>
          <w:tab w:val="left" w:pos="-720"/>
        </w:tabs>
        <w:suppressAutoHyphens/>
        <w:ind w:firstLine="240"/>
        <w:jc w:val="both"/>
        <w:rPr>
          <w:spacing w:val="-3"/>
          <w:lang w:val="es-ES_tradnl"/>
        </w:rPr>
      </w:pPr>
    </w:p>
    <w:p w14:paraId="19AA9262"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Colaborador del </w:t>
      </w:r>
      <w:r w:rsidRPr="00F95C2B">
        <w:rPr>
          <w:spacing w:val="-3"/>
          <w:u w:val="single"/>
          <w:lang w:val="es-ES_tradnl"/>
        </w:rPr>
        <w:t>Lexikon des Mittelalters</w:t>
      </w:r>
      <w:r w:rsidRPr="00F95C2B">
        <w:rPr>
          <w:spacing w:val="-3"/>
          <w:lang w:val="es-ES_tradnl"/>
        </w:rPr>
        <w:t>, 1991.</w:t>
      </w:r>
    </w:p>
    <w:p w14:paraId="3FBE7911" w14:textId="77777777" w:rsidR="006E5540" w:rsidRPr="00F95C2B" w:rsidRDefault="006E5540" w:rsidP="006E5540">
      <w:pPr>
        <w:tabs>
          <w:tab w:val="left" w:pos="-720"/>
        </w:tabs>
        <w:suppressAutoHyphens/>
        <w:jc w:val="both"/>
        <w:rPr>
          <w:spacing w:val="-3"/>
          <w:lang w:val="es-ES_tradnl"/>
        </w:rPr>
      </w:pPr>
    </w:p>
    <w:p w14:paraId="09375540"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Director de la Sección de Historia Medieval de la Colección Universitaria de Editorial Akal.</w:t>
      </w:r>
    </w:p>
    <w:p w14:paraId="2ACE2416" w14:textId="77777777" w:rsidR="006E5540" w:rsidRPr="00F95C2B" w:rsidRDefault="006E5540" w:rsidP="006E5540">
      <w:pPr>
        <w:tabs>
          <w:tab w:val="left" w:pos="-720"/>
        </w:tabs>
        <w:suppressAutoHyphens/>
        <w:jc w:val="both"/>
        <w:rPr>
          <w:spacing w:val="-3"/>
          <w:lang w:val="es-ES_tradnl"/>
        </w:rPr>
      </w:pPr>
    </w:p>
    <w:p w14:paraId="414B1D6F"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Consejero Asesor de la revista </w:t>
      </w:r>
      <w:r w:rsidRPr="00F95C2B">
        <w:rPr>
          <w:spacing w:val="-3"/>
          <w:u w:val="single"/>
          <w:lang w:val="es-ES_tradnl"/>
        </w:rPr>
        <w:t>Potestas</w:t>
      </w:r>
      <w:r w:rsidRPr="00F95C2B">
        <w:rPr>
          <w:spacing w:val="-3"/>
          <w:lang w:val="es-ES_tradnl"/>
        </w:rPr>
        <w:t xml:space="preserve"> (Universidad de Postdam y Universidad Jaume I de Castellón).</w:t>
      </w:r>
    </w:p>
    <w:p w14:paraId="79B50310" w14:textId="77777777" w:rsidR="006E5540" w:rsidRPr="00F95C2B" w:rsidRDefault="006E5540" w:rsidP="006E5540">
      <w:pPr>
        <w:pStyle w:val="Prrafodelista"/>
        <w:rPr>
          <w:rFonts w:ascii="Times New Roman" w:hAnsi="Times New Roman"/>
          <w:spacing w:val="-3"/>
          <w:szCs w:val="24"/>
          <w:lang w:val="es-ES_tradnl"/>
        </w:rPr>
      </w:pPr>
    </w:p>
    <w:p w14:paraId="3043718D"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Consejero Asesor de la revista </w:t>
      </w:r>
      <w:r w:rsidRPr="00F95C2B">
        <w:rPr>
          <w:spacing w:val="-3"/>
          <w:u w:val="single"/>
          <w:lang w:val="es-ES_tradnl"/>
        </w:rPr>
        <w:t>Signum</w:t>
      </w:r>
      <w:r w:rsidRPr="00F95C2B">
        <w:rPr>
          <w:spacing w:val="-3"/>
          <w:lang w:val="es-ES_tradnl"/>
        </w:rPr>
        <w:t>. Revista de la Asociación Brasileña de Estudios Medievales.</w:t>
      </w:r>
    </w:p>
    <w:p w14:paraId="26680810" w14:textId="77777777" w:rsidR="006E5540" w:rsidRPr="00F95C2B" w:rsidRDefault="006E5540" w:rsidP="006E5540">
      <w:pPr>
        <w:tabs>
          <w:tab w:val="left" w:pos="-720"/>
        </w:tabs>
        <w:suppressAutoHyphens/>
        <w:jc w:val="both"/>
        <w:rPr>
          <w:spacing w:val="-3"/>
          <w:lang w:val="es-ES_tradnl"/>
        </w:rPr>
      </w:pPr>
    </w:p>
    <w:p w14:paraId="000A1F7D"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 xml:space="preserve">Director de la revista </w:t>
      </w:r>
      <w:r w:rsidRPr="00F95C2B">
        <w:rPr>
          <w:i/>
          <w:spacing w:val="-3"/>
          <w:lang w:val="es-ES_tradnl"/>
        </w:rPr>
        <w:t>En la España Medieval</w:t>
      </w:r>
      <w:r w:rsidRPr="00F95C2B">
        <w:rPr>
          <w:spacing w:val="-3"/>
          <w:lang w:val="es-ES_tradnl"/>
        </w:rPr>
        <w:t xml:space="preserve"> de la Universidad Complutense de Madrid (2014-2017).</w:t>
      </w:r>
    </w:p>
    <w:p w14:paraId="1F66B170" w14:textId="77777777" w:rsidR="006E5540" w:rsidRPr="00F95C2B" w:rsidRDefault="006E5540" w:rsidP="006E5540">
      <w:pPr>
        <w:tabs>
          <w:tab w:val="left" w:pos="-720"/>
        </w:tabs>
        <w:suppressAutoHyphens/>
        <w:jc w:val="both"/>
        <w:rPr>
          <w:spacing w:val="-3"/>
          <w:lang w:val="es-ES_tradnl"/>
        </w:rPr>
      </w:pPr>
    </w:p>
    <w:p w14:paraId="41B1E3EA" w14:textId="77777777" w:rsidR="006E5540" w:rsidRPr="00F95C2B" w:rsidRDefault="006E5540" w:rsidP="003422FF">
      <w:pPr>
        <w:numPr>
          <w:ilvl w:val="0"/>
          <w:numId w:val="9"/>
        </w:numPr>
        <w:tabs>
          <w:tab w:val="left" w:pos="-720"/>
        </w:tabs>
        <w:suppressAutoHyphens/>
        <w:jc w:val="both"/>
        <w:rPr>
          <w:spacing w:val="-3"/>
        </w:rPr>
      </w:pPr>
      <w:r w:rsidRPr="00F95C2B">
        <w:rPr>
          <w:spacing w:val="-3"/>
        </w:rPr>
        <w:t xml:space="preserve">Consejero Asesor de la publicación </w:t>
      </w:r>
      <w:r w:rsidRPr="00F95C2B">
        <w:rPr>
          <w:i/>
          <w:spacing w:val="-3"/>
        </w:rPr>
        <w:t xml:space="preserve">Aragón en la Edad Media </w:t>
      </w:r>
      <w:r w:rsidRPr="00F95C2B">
        <w:rPr>
          <w:spacing w:val="-3"/>
        </w:rPr>
        <w:t>de la Universidad de Zaragoza (desde octubre de 2014).</w:t>
      </w:r>
    </w:p>
    <w:p w14:paraId="60816165" w14:textId="77777777" w:rsidR="006E5540" w:rsidRPr="00F95C2B" w:rsidRDefault="006E5540" w:rsidP="006E5540">
      <w:pPr>
        <w:tabs>
          <w:tab w:val="left" w:pos="-720"/>
        </w:tabs>
        <w:suppressAutoHyphens/>
        <w:jc w:val="both"/>
        <w:rPr>
          <w:spacing w:val="-3"/>
        </w:rPr>
      </w:pPr>
    </w:p>
    <w:p w14:paraId="5E825447" w14:textId="77777777" w:rsidR="006E5540" w:rsidRPr="00F95C2B" w:rsidRDefault="006E5540" w:rsidP="003422FF">
      <w:pPr>
        <w:numPr>
          <w:ilvl w:val="0"/>
          <w:numId w:val="9"/>
        </w:numPr>
        <w:tabs>
          <w:tab w:val="left" w:pos="-720"/>
        </w:tabs>
        <w:suppressAutoHyphens/>
        <w:jc w:val="both"/>
        <w:rPr>
          <w:spacing w:val="-3"/>
        </w:rPr>
      </w:pPr>
      <w:r w:rsidRPr="00F95C2B">
        <w:rPr>
          <w:spacing w:val="-3"/>
        </w:rPr>
        <w:t xml:space="preserve">Consejero Asesor de </w:t>
      </w:r>
      <w:r w:rsidRPr="00F95C2B">
        <w:rPr>
          <w:i/>
          <w:spacing w:val="-3"/>
        </w:rPr>
        <w:t>Baetica: estudios de historia</w:t>
      </w:r>
      <w:r w:rsidRPr="00F95C2B">
        <w:rPr>
          <w:spacing w:val="-3"/>
        </w:rPr>
        <w:t>, de la Universidad de Málaga (desde mayo de 2016).</w:t>
      </w:r>
    </w:p>
    <w:p w14:paraId="0B36CBA0" w14:textId="77777777" w:rsidR="006E5540" w:rsidRPr="00F95C2B" w:rsidRDefault="006E5540" w:rsidP="00536833">
      <w:pPr>
        <w:tabs>
          <w:tab w:val="left" w:pos="-720"/>
        </w:tabs>
        <w:suppressAutoHyphens/>
        <w:jc w:val="both"/>
        <w:rPr>
          <w:spacing w:val="-3"/>
        </w:rPr>
      </w:pPr>
    </w:p>
    <w:p w14:paraId="502E73A5" w14:textId="77777777" w:rsidR="006E5540" w:rsidRPr="00F95C2B" w:rsidRDefault="006E5540" w:rsidP="006E5540">
      <w:pPr>
        <w:tabs>
          <w:tab w:val="left" w:pos="-720"/>
        </w:tabs>
        <w:suppressAutoHyphens/>
        <w:jc w:val="both"/>
        <w:rPr>
          <w:spacing w:val="-3"/>
          <w:lang w:val="es-ES_tradnl"/>
        </w:rPr>
      </w:pPr>
    </w:p>
    <w:p w14:paraId="21175576" w14:textId="77777777" w:rsidR="006E5540" w:rsidRPr="00F95C2B" w:rsidRDefault="006E5540" w:rsidP="006E5540">
      <w:pPr>
        <w:tabs>
          <w:tab w:val="left" w:pos="-720"/>
        </w:tabs>
        <w:suppressAutoHyphens/>
        <w:jc w:val="both"/>
        <w:rPr>
          <w:b/>
          <w:bCs/>
          <w:spacing w:val="-3"/>
          <w:lang w:val="es-ES_tradnl"/>
        </w:rPr>
      </w:pPr>
      <w:r w:rsidRPr="00F95C2B">
        <w:rPr>
          <w:b/>
          <w:bCs/>
          <w:spacing w:val="-3"/>
          <w:lang w:val="es-ES_tradnl"/>
        </w:rPr>
        <w:t>B) Pertenencia a Sociedades e Instituciones Científicas:</w:t>
      </w:r>
    </w:p>
    <w:p w14:paraId="17366583" w14:textId="77777777" w:rsidR="006E5540" w:rsidRPr="00F95C2B" w:rsidRDefault="006E5540" w:rsidP="006E5540">
      <w:pPr>
        <w:tabs>
          <w:tab w:val="left" w:pos="-720"/>
        </w:tabs>
        <w:suppressAutoHyphens/>
        <w:ind w:firstLine="720"/>
        <w:jc w:val="both"/>
        <w:rPr>
          <w:spacing w:val="-3"/>
          <w:lang w:val="es-ES_tradnl"/>
        </w:rPr>
      </w:pPr>
    </w:p>
    <w:p w14:paraId="1CE11DAC" w14:textId="77777777" w:rsidR="006E5540" w:rsidRPr="00F95C2B" w:rsidRDefault="006E5540" w:rsidP="003422FF">
      <w:pPr>
        <w:numPr>
          <w:ilvl w:val="0"/>
          <w:numId w:val="9"/>
        </w:numPr>
        <w:tabs>
          <w:tab w:val="left" w:pos="-720"/>
        </w:tabs>
        <w:suppressAutoHyphens/>
        <w:jc w:val="both"/>
        <w:rPr>
          <w:spacing w:val="-3"/>
          <w:lang w:val="es-ES_tradnl"/>
        </w:rPr>
      </w:pPr>
      <w:r w:rsidRPr="00F95C2B">
        <w:rPr>
          <w:spacing w:val="-3"/>
          <w:lang w:val="es-ES_tradnl"/>
        </w:rPr>
        <w:t>Miembro de la Society for Spanish and Portuguese Historical Studies (desde 1988)</w:t>
      </w:r>
    </w:p>
    <w:p w14:paraId="033C031D" w14:textId="77777777" w:rsidR="006E5540" w:rsidRPr="00F95C2B" w:rsidRDefault="006E5540" w:rsidP="006E5540">
      <w:pPr>
        <w:tabs>
          <w:tab w:val="left" w:pos="-720"/>
        </w:tabs>
        <w:suppressAutoHyphens/>
        <w:ind w:firstLine="240"/>
        <w:jc w:val="both"/>
        <w:rPr>
          <w:spacing w:val="-3"/>
          <w:lang w:val="es-ES_tradnl"/>
        </w:rPr>
      </w:pPr>
    </w:p>
    <w:p w14:paraId="305028C8" w14:textId="77777777" w:rsidR="006E5540" w:rsidRPr="00F95C2B" w:rsidRDefault="006E5540" w:rsidP="003422FF">
      <w:pPr>
        <w:numPr>
          <w:ilvl w:val="0"/>
          <w:numId w:val="9"/>
        </w:numPr>
        <w:tabs>
          <w:tab w:val="left" w:pos="-720"/>
        </w:tabs>
        <w:suppressAutoHyphens/>
        <w:jc w:val="both"/>
        <w:rPr>
          <w:spacing w:val="-3"/>
          <w:lang w:val="en-GB"/>
        </w:rPr>
      </w:pPr>
      <w:r w:rsidRPr="00F95C2B">
        <w:rPr>
          <w:spacing w:val="-3"/>
          <w:lang w:val="en-GB"/>
        </w:rPr>
        <w:t xml:space="preserve">Vocal del Executive Commitee de la </w:t>
      </w:r>
      <w:r w:rsidRPr="00F95C2B">
        <w:rPr>
          <w:spacing w:val="-3"/>
          <w:u w:val="single"/>
          <w:lang w:val="en-GB"/>
        </w:rPr>
        <w:t>Society for Spanish and Portuguese Historical Studies</w:t>
      </w:r>
      <w:r w:rsidRPr="00F95C2B">
        <w:rPr>
          <w:spacing w:val="-3"/>
          <w:lang w:val="en-GB"/>
        </w:rPr>
        <w:t xml:space="preserve"> (1990-1992).</w:t>
      </w:r>
    </w:p>
    <w:p w14:paraId="0E3951CF" w14:textId="77777777" w:rsidR="006E5540" w:rsidRPr="00F95C2B" w:rsidRDefault="006E5540" w:rsidP="006E5540">
      <w:pPr>
        <w:tabs>
          <w:tab w:val="left" w:pos="-720"/>
        </w:tabs>
        <w:suppressAutoHyphens/>
        <w:jc w:val="both"/>
        <w:rPr>
          <w:spacing w:val="-3"/>
          <w:lang w:val="en-GB"/>
        </w:rPr>
      </w:pPr>
    </w:p>
    <w:p w14:paraId="480431D0" w14:textId="77777777" w:rsidR="006E5540" w:rsidRPr="00F95C2B" w:rsidRDefault="006E5540" w:rsidP="003422FF">
      <w:pPr>
        <w:numPr>
          <w:ilvl w:val="0"/>
          <w:numId w:val="9"/>
        </w:numPr>
        <w:tabs>
          <w:tab w:val="left" w:pos="-720"/>
        </w:tabs>
        <w:suppressAutoHyphens/>
        <w:jc w:val="both"/>
        <w:rPr>
          <w:b/>
          <w:spacing w:val="-3"/>
          <w:lang w:val="en-GB"/>
        </w:rPr>
      </w:pPr>
      <w:r w:rsidRPr="00F95C2B">
        <w:rPr>
          <w:spacing w:val="-3"/>
          <w:lang w:val="en-GB"/>
        </w:rPr>
        <w:t xml:space="preserve">Miembro de </w:t>
      </w:r>
      <w:r w:rsidRPr="00F95C2B">
        <w:rPr>
          <w:spacing w:val="-3"/>
          <w:u w:val="single"/>
          <w:lang w:val="en-GB"/>
        </w:rPr>
        <w:t xml:space="preserve">The American Academy </w:t>
      </w:r>
      <w:proofErr w:type="gramStart"/>
      <w:r w:rsidRPr="00F95C2B">
        <w:rPr>
          <w:spacing w:val="-3"/>
          <w:u w:val="single"/>
          <w:lang w:val="en-GB"/>
        </w:rPr>
        <w:t>of  Research</w:t>
      </w:r>
      <w:proofErr w:type="gramEnd"/>
      <w:r w:rsidRPr="00F95C2B">
        <w:rPr>
          <w:spacing w:val="-3"/>
          <w:u w:val="single"/>
          <w:lang w:val="en-GB"/>
        </w:rPr>
        <w:t xml:space="preserve"> Historians of Medieval Spain</w:t>
      </w:r>
      <w:r w:rsidRPr="00F95C2B">
        <w:rPr>
          <w:spacing w:val="-3"/>
          <w:lang w:val="en-GB"/>
        </w:rPr>
        <w:t xml:space="preserve"> (desde 1988).</w:t>
      </w:r>
    </w:p>
    <w:p w14:paraId="63F7DA91" w14:textId="77777777" w:rsidR="006E5540" w:rsidRPr="00F95C2B" w:rsidRDefault="006E5540" w:rsidP="006E5540">
      <w:pPr>
        <w:tabs>
          <w:tab w:val="left" w:pos="-720"/>
        </w:tabs>
        <w:suppressAutoHyphens/>
        <w:jc w:val="both"/>
        <w:rPr>
          <w:spacing w:val="-3"/>
          <w:lang w:val="en-GB"/>
        </w:rPr>
      </w:pPr>
    </w:p>
    <w:p w14:paraId="3688DCFF" w14:textId="77777777" w:rsidR="006E5540" w:rsidRPr="00F95C2B" w:rsidRDefault="006E5540" w:rsidP="003422FF">
      <w:pPr>
        <w:numPr>
          <w:ilvl w:val="0"/>
          <w:numId w:val="11"/>
        </w:numPr>
        <w:tabs>
          <w:tab w:val="left" w:pos="-720"/>
        </w:tabs>
        <w:suppressAutoHyphens/>
        <w:jc w:val="both"/>
        <w:rPr>
          <w:spacing w:val="-3"/>
          <w:lang w:val="es-ES_tradnl"/>
        </w:rPr>
      </w:pPr>
      <w:r w:rsidRPr="00F95C2B">
        <w:rPr>
          <w:spacing w:val="-3"/>
          <w:lang w:val="es-ES_tradnl"/>
        </w:rPr>
        <w:t>Socio Numerario de la Sociedad Española de Estudios Medievales (desde 1983).</w:t>
      </w:r>
    </w:p>
    <w:p w14:paraId="3B92E0D4" w14:textId="77777777" w:rsidR="006E5540" w:rsidRPr="00F95C2B" w:rsidRDefault="006E5540" w:rsidP="006E5540">
      <w:pPr>
        <w:tabs>
          <w:tab w:val="left" w:pos="-720"/>
        </w:tabs>
        <w:suppressAutoHyphens/>
        <w:jc w:val="both"/>
        <w:rPr>
          <w:spacing w:val="-3"/>
          <w:lang w:val="es-ES_tradnl"/>
        </w:rPr>
      </w:pPr>
      <w:r w:rsidRPr="00F95C2B">
        <w:rPr>
          <w:spacing w:val="-3"/>
          <w:lang w:val="es-ES_tradnl"/>
        </w:rPr>
        <w:t xml:space="preserve">   </w:t>
      </w:r>
    </w:p>
    <w:p w14:paraId="0CC7F5B8" w14:textId="77777777" w:rsidR="006E5540" w:rsidRPr="00F95C2B" w:rsidRDefault="006E5540" w:rsidP="003422FF">
      <w:pPr>
        <w:numPr>
          <w:ilvl w:val="0"/>
          <w:numId w:val="10"/>
        </w:numPr>
        <w:tabs>
          <w:tab w:val="left" w:pos="-720"/>
        </w:tabs>
        <w:suppressAutoHyphens/>
        <w:jc w:val="both"/>
        <w:rPr>
          <w:spacing w:val="-3"/>
          <w:lang w:val="es-ES_tradnl"/>
        </w:rPr>
      </w:pPr>
      <w:r w:rsidRPr="00F95C2B">
        <w:rPr>
          <w:spacing w:val="-3"/>
          <w:lang w:val="es-ES_tradnl"/>
        </w:rPr>
        <w:t>Colaborador de la Sección de Arqueología Medieval de la Casa de Velázquez (C.N.R.S.</w:t>
      </w:r>
      <w:proofErr w:type="gramStart"/>
      <w:r w:rsidRPr="00F95C2B">
        <w:rPr>
          <w:spacing w:val="-3"/>
          <w:lang w:val="es-ES_tradnl"/>
        </w:rPr>
        <w:t>),  1989</w:t>
      </w:r>
      <w:proofErr w:type="gramEnd"/>
      <w:r w:rsidRPr="00F95C2B">
        <w:rPr>
          <w:spacing w:val="-3"/>
          <w:lang w:val="es-ES_tradnl"/>
        </w:rPr>
        <w:t>.</w:t>
      </w:r>
    </w:p>
    <w:p w14:paraId="6E2A3901" w14:textId="77777777" w:rsidR="006E5540" w:rsidRPr="00F95C2B" w:rsidRDefault="006E5540" w:rsidP="006E5540">
      <w:pPr>
        <w:tabs>
          <w:tab w:val="left" w:pos="-720"/>
        </w:tabs>
        <w:suppressAutoHyphens/>
        <w:jc w:val="both"/>
        <w:rPr>
          <w:spacing w:val="-3"/>
          <w:lang w:val="es-ES_tradnl"/>
        </w:rPr>
      </w:pPr>
    </w:p>
    <w:p w14:paraId="64D9DF29" w14:textId="77777777" w:rsidR="006E5540" w:rsidRPr="00F95C2B" w:rsidRDefault="006E5540" w:rsidP="003422FF">
      <w:pPr>
        <w:numPr>
          <w:ilvl w:val="0"/>
          <w:numId w:val="10"/>
        </w:numPr>
        <w:tabs>
          <w:tab w:val="left" w:pos="-720"/>
        </w:tabs>
        <w:suppressAutoHyphens/>
        <w:jc w:val="both"/>
        <w:rPr>
          <w:b/>
          <w:spacing w:val="-3"/>
          <w:lang w:val="es-ES_tradnl"/>
        </w:rPr>
      </w:pPr>
      <w:r w:rsidRPr="00F95C2B">
        <w:rPr>
          <w:spacing w:val="-3"/>
          <w:lang w:val="es-ES_tradnl"/>
        </w:rPr>
        <w:t>Miembro invitado visitante a la reunión anual de la Society for Spanish and Portuguese Historical Studies, Millersville University, U.S.A., 1991.</w:t>
      </w:r>
    </w:p>
    <w:p w14:paraId="15531538" w14:textId="77777777" w:rsidR="006E5540" w:rsidRPr="00F95C2B" w:rsidRDefault="006E5540" w:rsidP="006E5540">
      <w:pPr>
        <w:tabs>
          <w:tab w:val="left" w:pos="-720"/>
        </w:tabs>
        <w:suppressAutoHyphens/>
        <w:ind w:firstLine="240"/>
        <w:jc w:val="both"/>
        <w:rPr>
          <w:b/>
          <w:spacing w:val="-3"/>
          <w:lang w:val="es-ES_tradnl"/>
        </w:rPr>
      </w:pPr>
    </w:p>
    <w:p w14:paraId="2F61B958"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Vocal de la Junta Directiva de la</w:t>
      </w:r>
      <w:r w:rsidRPr="00F95C2B">
        <w:rPr>
          <w:b/>
          <w:spacing w:val="-3"/>
          <w:lang w:val="es-ES_tradnl"/>
        </w:rPr>
        <w:t xml:space="preserve"> </w:t>
      </w:r>
      <w:r w:rsidRPr="00F95C2B">
        <w:rPr>
          <w:spacing w:val="-3"/>
          <w:lang w:val="es-ES_tradnl"/>
        </w:rPr>
        <w:t>Sociedad Española de Estudios Medievales (1998-2007).</w:t>
      </w:r>
    </w:p>
    <w:p w14:paraId="5310410E" w14:textId="77777777" w:rsidR="006E5540" w:rsidRPr="00F95C2B" w:rsidRDefault="006E5540" w:rsidP="006E5540">
      <w:pPr>
        <w:tabs>
          <w:tab w:val="left" w:pos="-720"/>
        </w:tabs>
        <w:suppressAutoHyphens/>
        <w:jc w:val="both"/>
        <w:rPr>
          <w:spacing w:val="-3"/>
          <w:lang w:val="es-ES_tradnl"/>
        </w:rPr>
      </w:pPr>
    </w:p>
    <w:p w14:paraId="319C98FE"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 xml:space="preserve">Asesor científico de la Sociedad Estatal </w:t>
      </w:r>
      <w:r w:rsidRPr="00F95C2B">
        <w:rPr>
          <w:i/>
          <w:spacing w:val="-3"/>
          <w:lang w:val="es-ES_tradnl"/>
        </w:rPr>
        <w:t>“España Nuevo Milenio”</w:t>
      </w:r>
      <w:r w:rsidRPr="00F95C2B">
        <w:rPr>
          <w:spacing w:val="-3"/>
          <w:lang w:val="es-ES_tradnl"/>
        </w:rPr>
        <w:t xml:space="preserve"> (1999-2001).</w:t>
      </w:r>
    </w:p>
    <w:p w14:paraId="5FA6191F" w14:textId="77777777" w:rsidR="006E5540" w:rsidRPr="00F95C2B" w:rsidRDefault="006E5540" w:rsidP="006E5540">
      <w:pPr>
        <w:tabs>
          <w:tab w:val="left" w:pos="-720"/>
        </w:tabs>
        <w:suppressAutoHyphens/>
        <w:jc w:val="both"/>
        <w:rPr>
          <w:b/>
          <w:spacing w:val="-3"/>
          <w:lang w:val="es-ES_tradnl"/>
        </w:rPr>
      </w:pPr>
    </w:p>
    <w:p w14:paraId="021E93BB"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del Instituto Universitario de la Universidad Autónoma de Madrid “La Corte en Europa (siglos XIII-XIX).</w:t>
      </w:r>
    </w:p>
    <w:p w14:paraId="6A161BC3" w14:textId="77777777" w:rsidR="006E5540" w:rsidRPr="00F95C2B" w:rsidRDefault="006E5540" w:rsidP="006E5540">
      <w:pPr>
        <w:tabs>
          <w:tab w:val="left" w:pos="-720"/>
        </w:tabs>
        <w:suppressAutoHyphens/>
        <w:jc w:val="both"/>
        <w:rPr>
          <w:b/>
          <w:spacing w:val="-3"/>
          <w:lang w:val="es-ES_tradnl"/>
        </w:rPr>
      </w:pPr>
    </w:p>
    <w:p w14:paraId="6D33F5D6" w14:textId="77777777" w:rsidR="006E5540" w:rsidRPr="00F95C2B" w:rsidRDefault="006E5540" w:rsidP="003422FF">
      <w:pPr>
        <w:numPr>
          <w:ilvl w:val="0"/>
          <w:numId w:val="9"/>
        </w:numPr>
        <w:tabs>
          <w:tab w:val="left" w:pos="-720"/>
        </w:tabs>
        <w:suppressAutoHyphens/>
        <w:jc w:val="both"/>
        <w:rPr>
          <w:b/>
          <w:spacing w:val="-3"/>
          <w:lang w:val="fr-FR"/>
        </w:rPr>
      </w:pPr>
      <w:r w:rsidRPr="00F95C2B">
        <w:rPr>
          <w:spacing w:val="-3"/>
          <w:lang w:val="fr-FR"/>
        </w:rPr>
        <w:t>Miembro del Séminaire Interdisciplinaire pour la Recherche sur l’Espagne Médiévale del Centre National de la Recherche Scientifique y de la Ecole Normale Supérieure de Lyon.</w:t>
      </w:r>
    </w:p>
    <w:p w14:paraId="7D6AF618" w14:textId="77777777" w:rsidR="006E5540" w:rsidRPr="00F95C2B" w:rsidRDefault="006E5540" w:rsidP="006E5540">
      <w:pPr>
        <w:tabs>
          <w:tab w:val="left" w:pos="-720"/>
        </w:tabs>
        <w:suppressAutoHyphens/>
        <w:jc w:val="both"/>
        <w:rPr>
          <w:b/>
          <w:spacing w:val="-3"/>
          <w:lang w:val="fr-FR"/>
        </w:rPr>
      </w:pPr>
    </w:p>
    <w:p w14:paraId="0B6FF188" w14:textId="7D102884" w:rsidR="006E5540" w:rsidRPr="00AD6C86" w:rsidRDefault="006E5540" w:rsidP="003422FF">
      <w:pPr>
        <w:numPr>
          <w:ilvl w:val="0"/>
          <w:numId w:val="9"/>
        </w:numPr>
        <w:tabs>
          <w:tab w:val="left" w:pos="-720"/>
        </w:tabs>
        <w:suppressAutoHyphens/>
        <w:jc w:val="both"/>
        <w:rPr>
          <w:b/>
          <w:spacing w:val="-3"/>
        </w:rPr>
      </w:pPr>
      <w:r w:rsidRPr="004956A6">
        <w:rPr>
          <w:spacing w:val="-3"/>
        </w:rPr>
        <w:t xml:space="preserve">Académico correspondiente de la Académia </w:t>
      </w:r>
      <w:proofErr w:type="gramStart"/>
      <w:r w:rsidRPr="004956A6">
        <w:rPr>
          <w:spacing w:val="-3"/>
        </w:rPr>
        <w:t>Portuguesa</w:t>
      </w:r>
      <w:proofErr w:type="gramEnd"/>
      <w:r w:rsidRPr="004956A6">
        <w:rPr>
          <w:spacing w:val="-3"/>
        </w:rPr>
        <w:t xml:space="preserve"> da História</w:t>
      </w:r>
      <w:r w:rsidR="00536833">
        <w:rPr>
          <w:spacing w:val="-3"/>
        </w:rPr>
        <w:t xml:space="preserve"> (desde el 16 de julio de 2010)</w:t>
      </w:r>
      <w:r w:rsidRPr="004956A6">
        <w:rPr>
          <w:spacing w:val="-3"/>
        </w:rPr>
        <w:t>.</w:t>
      </w:r>
    </w:p>
    <w:p w14:paraId="75336B25" w14:textId="77777777" w:rsidR="00AD6C86" w:rsidRDefault="00AD6C86" w:rsidP="00AD6C86">
      <w:pPr>
        <w:pStyle w:val="Prrafodelista"/>
        <w:rPr>
          <w:b/>
          <w:spacing w:val="-3"/>
        </w:rPr>
      </w:pPr>
    </w:p>
    <w:p w14:paraId="12B642F5" w14:textId="28FC0336" w:rsidR="00AD6C86" w:rsidRPr="004956A6" w:rsidRDefault="00AD6C86" w:rsidP="003422FF">
      <w:pPr>
        <w:numPr>
          <w:ilvl w:val="0"/>
          <w:numId w:val="9"/>
        </w:numPr>
        <w:tabs>
          <w:tab w:val="left" w:pos="-720"/>
        </w:tabs>
        <w:suppressAutoHyphens/>
        <w:jc w:val="both"/>
        <w:rPr>
          <w:b/>
          <w:spacing w:val="-3"/>
        </w:rPr>
      </w:pPr>
      <w:r>
        <w:rPr>
          <w:bCs/>
          <w:spacing w:val="-3"/>
        </w:rPr>
        <w:t>Académico Numerario de la Real Academia de la Historia (elegido el 21 de octubre de 2022</w:t>
      </w:r>
      <w:r w:rsidR="003C7A79">
        <w:rPr>
          <w:bCs/>
          <w:spacing w:val="-3"/>
        </w:rPr>
        <w:t>, toma de posesión, 12 de marzo de 2023</w:t>
      </w:r>
      <w:r>
        <w:rPr>
          <w:bCs/>
          <w:spacing w:val="-3"/>
        </w:rPr>
        <w:t>)</w:t>
      </w:r>
      <w:r w:rsidR="00A463BE">
        <w:rPr>
          <w:bCs/>
          <w:spacing w:val="-3"/>
        </w:rPr>
        <w:t>.</w:t>
      </w:r>
    </w:p>
    <w:p w14:paraId="609196CA" w14:textId="77777777" w:rsidR="006E5540" w:rsidRPr="004956A6" w:rsidRDefault="006E5540" w:rsidP="006E5540">
      <w:pPr>
        <w:tabs>
          <w:tab w:val="left" w:pos="-720"/>
        </w:tabs>
        <w:suppressAutoHyphens/>
        <w:jc w:val="both"/>
        <w:rPr>
          <w:b/>
          <w:spacing w:val="-3"/>
        </w:rPr>
      </w:pPr>
    </w:p>
    <w:p w14:paraId="1CA59702" w14:textId="77777777" w:rsidR="006E5540" w:rsidRPr="004956A6" w:rsidRDefault="006E5540" w:rsidP="006E5540">
      <w:pPr>
        <w:tabs>
          <w:tab w:val="left" w:pos="-720"/>
        </w:tabs>
        <w:suppressAutoHyphens/>
        <w:jc w:val="both"/>
        <w:rPr>
          <w:spacing w:val="-3"/>
        </w:rPr>
      </w:pPr>
    </w:p>
    <w:p w14:paraId="179EE399" w14:textId="77777777" w:rsidR="006E5540" w:rsidRPr="004956A6" w:rsidRDefault="006E5540" w:rsidP="006E5540">
      <w:pPr>
        <w:tabs>
          <w:tab w:val="left" w:pos="-720"/>
        </w:tabs>
        <w:suppressAutoHyphens/>
        <w:jc w:val="both"/>
        <w:rPr>
          <w:spacing w:val="-3"/>
        </w:rPr>
      </w:pPr>
    </w:p>
    <w:p w14:paraId="458E1D14" w14:textId="77777777" w:rsidR="006E5540" w:rsidRPr="00F95C2B" w:rsidRDefault="006E5540" w:rsidP="006E5540">
      <w:pPr>
        <w:tabs>
          <w:tab w:val="left" w:pos="-720"/>
        </w:tabs>
        <w:suppressAutoHyphens/>
        <w:jc w:val="both"/>
        <w:rPr>
          <w:b/>
          <w:bCs/>
          <w:spacing w:val="-3"/>
          <w:lang w:val="es-ES_tradnl"/>
        </w:rPr>
      </w:pPr>
      <w:r w:rsidRPr="00F95C2B">
        <w:rPr>
          <w:b/>
          <w:bCs/>
          <w:spacing w:val="-3"/>
          <w:lang w:val="es-ES_tradnl"/>
        </w:rPr>
        <w:t xml:space="preserve">C) Participación en comités de evaluación docente e investigadora:  </w:t>
      </w:r>
    </w:p>
    <w:p w14:paraId="77FE6074" w14:textId="77777777" w:rsidR="006E5540" w:rsidRPr="00F95C2B" w:rsidRDefault="006E5540" w:rsidP="006E5540">
      <w:pPr>
        <w:tabs>
          <w:tab w:val="left" w:pos="-720"/>
        </w:tabs>
        <w:suppressAutoHyphens/>
        <w:jc w:val="both"/>
        <w:rPr>
          <w:spacing w:val="-3"/>
          <w:lang w:val="es-ES_tradnl"/>
        </w:rPr>
      </w:pPr>
    </w:p>
    <w:p w14:paraId="74C73A53" w14:textId="77777777" w:rsidR="006E5540" w:rsidRPr="00F95C2B" w:rsidRDefault="006E5540" w:rsidP="003422FF">
      <w:pPr>
        <w:numPr>
          <w:ilvl w:val="0"/>
          <w:numId w:val="11"/>
        </w:numPr>
        <w:tabs>
          <w:tab w:val="left" w:pos="-720"/>
        </w:tabs>
        <w:suppressAutoHyphens/>
        <w:jc w:val="both"/>
        <w:rPr>
          <w:spacing w:val="-3"/>
          <w:lang w:val="es-ES_tradnl"/>
        </w:rPr>
      </w:pPr>
      <w:r w:rsidRPr="00F95C2B">
        <w:rPr>
          <w:spacing w:val="-3"/>
          <w:lang w:val="es-ES_tradnl"/>
        </w:rPr>
        <w:lastRenderedPageBreak/>
        <w:t>Coordinador de C.O.U., en la Universidad Complutense, de la materia de Comentario de Texto, 1989-1993.</w:t>
      </w:r>
    </w:p>
    <w:p w14:paraId="1A15697B" w14:textId="77777777" w:rsidR="006E5540" w:rsidRPr="00F95C2B" w:rsidRDefault="006E5540" w:rsidP="006E5540">
      <w:pPr>
        <w:tabs>
          <w:tab w:val="left" w:pos="-720"/>
        </w:tabs>
        <w:suppressAutoHyphens/>
        <w:jc w:val="both"/>
        <w:rPr>
          <w:spacing w:val="-3"/>
          <w:lang w:val="es-ES_tradnl"/>
        </w:rPr>
      </w:pPr>
    </w:p>
    <w:p w14:paraId="427C59BE" w14:textId="77777777" w:rsidR="006E5540" w:rsidRPr="00F95C2B" w:rsidRDefault="006E5540" w:rsidP="003422FF">
      <w:pPr>
        <w:numPr>
          <w:ilvl w:val="0"/>
          <w:numId w:val="11"/>
        </w:numPr>
        <w:tabs>
          <w:tab w:val="left" w:pos="-720"/>
        </w:tabs>
        <w:suppressAutoHyphens/>
        <w:jc w:val="both"/>
        <w:rPr>
          <w:spacing w:val="-3"/>
          <w:lang w:val="es-ES_tradnl"/>
        </w:rPr>
      </w:pPr>
      <w:r w:rsidRPr="00F95C2B">
        <w:rPr>
          <w:spacing w:val="-3"/>
          <w:lang w:val="es-ES_tradnl"/>
        </w:rPr>
        <w:t>Miembro del Comité de Evaluación Interna de la Calidad de las Universidades de la Facultad de Geografía e Historia de la Universidad Complutentes (II Plan Nacional de Evaluación de la Calidad de las Universidades) Curso 1998-9.</w:t>
      </w:r>
    </w:p>
    <w:p w14:paraId="378BA17F" w14:textId="77777777" w:rsidR="006E5540" w:rsidRPr="00F95C2B" w:rsidRDefault="006E5540" w:rsidP="006E5540">
      <w:pPr>
        <w:tabs>
          <w:tab w:val="left" w:pos="-720"/>
        </w:tabs>
        <w:suppressAutoHyphens/>
        <w:jc w:val="both"/>
        <w:rPr>
          <w:b/>
          <w:spacing w:val="-3"/>
          <w:lang w:val="es-ES_tradnl"/>
        </w:rPr>
      </w:pPr>
    </w:p>
    <w:p w14:paraId="02BF45F4"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Asesor científico de la Agencia Nacional de Evaluación y Prospectiva del Ministerio de Educación y Cultura y del Ministerio de Ciencia y Tecnología para evalución de proyectos de investigación.</w:t>
      </w:r>
    </w:p>
    <w:p w14:paraId="7EEB59AF" w14:textId="77777777" w:rsidR="006E5540" w:rsidRPr="00F95C2B" w:rsidRDefault="006E5540" w:rsidP="006E5540">
      <w:pPr>
        <w:tabs>
          <w:tab w:val="left" w:pos="-720"/>
        </w:tabs>
        <w:suppressAutoHyphens/>
        <w:jc w:val="both"/>
        <w:rPr>
          <w:b/>
          <w:spacing w:val="-3"/>
          <w:lang w:val="es-ES_tradnl"/>
        </w:rPr>
      </w:pPr>
    </w:p>
    <w:p w14:paraId="25DC89B0"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Asesor científico de la Consejería de Educación y Cultura de la Comunidad Autónoma de Madrid para la evaluación de proyectos de investigación.</w:t>
      </w:r>
    </w:p>
    <w:p w14:paraId="189AD9C4" w14:textId="77777777" w:rsidR="006E5540" w:rsidRPr="00F95C2B" w:rsidRDefault="006E5540" w:rsidP="006E5540">
      <w:pPr>
        <w:tabs>
          <w:tab w:val="left" w:pos="-720"/>
        </w:tabs>
        <w:suppressAutoHyphens/>
        <w:jc w:val="both"/>
        <w:rPr>
          <w:b/>
          <w:spacing w:val="-3"/>
          <w:lang w:val="es-ES_tradnl"/>
        </w:rPr>
      </w:pPr>
    </w:p>
    <w:p w14:paraId="07A0E9DB"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del comité científico del I Simposio de Jóvenes Medievalistas convocado por la Universidad de Murcia y el Ayuntamiento de Lorca (2001-2002).</w:t>
      </w:r>
    </w:p>
    <w:p w14:paraId="43382C22" w14:textId="77777777" w:rsidR="006E5540" w:rsidRPr="00F95C2B" w:rsidRDefault="006E5540" w:rsidP="006E5540">
      <w:pPr>
        <w:tabs>
          <w:tab w:val="left" w:pos="-720"/>
        </w:tabs>
        <w:suppressAutoHyphens/>
        <w:jc w:val="both"/>
        <w:rPr>
          <w:b/>
          <w:spacing w:val="-3"/>
          <w:lang w:val="es-ES_tradnl"/>
        </w:rPr>
      </w:pPr>
    </w:p>
    <w:p w14:paraId="5D01E952"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 xml:space="preserve">Miembro de tribunales de Habilitación de Francia (Université Lyon 2 La Lumière), 28-XII-2002. </w:t>
      </w:r>
    </w:p>
    <w:p w14:paraId="2D60C7E1" w14:textId="77777777" w:rsidR="006E5540" w:rsidRPr="00F95C2B" w:rsidRDefault="006E5540" w:rsidP="006E5540">
      <w:pPr>
        <w:tabs>
          <w:tab w:val="left" w:pos="-720"/>
        </w:tabs>
        <w:suppressAutoHyphens/>
        <w:jc w:val="both"/>
        <w:rPr>
          <w:b/>
          <w:spacing w:val="-3"/>
          <w:lang w:val="es-ES_tradnl"/>
        </w:rPr>
      </w:pPr>
    </w:p>
    <w:p w14:paraId="74E0DB73"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de tribunales de oposiciones a profesores titulares y cátedras.</w:t>
      </w:r>
    </w:p>
    <w:p w14:paraId="714FCD60" w14:textId="77777777" w:rsidR="006E5540" w:rsidRPr="00F95C2B" w:rsidRDefault="006E5540" w:rsidP="006E5540">
      <w:pPr>
        <w:tabs>
          <w:tab w:val="left" w:pos="-720"/>
        </w:tabs>
        <w:suppressAutoHyphens/>
        <w:jc w:val="both"/>
        <w:rPr>
          <w:b/>
          <w:spacing w:val="-3"/>
          <w:lang w:val="es-ES_tradnl"/>
        </w:rPr>
      </w:pPr>
    </w:p>
    <w:p w14:paraId="1D86CCCB"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Asesor de la Comisión para la acreditación de investigación del ámbito de Humanidades de la Agència per a la Qualitat del Sistema Universitari de Catalunya (desde 2004).</w:t>
      </w:r>
    </w:p>
    <w:p w14:paraId="576B5765" w14:textId="77777777" w:rsidR="006E5540" w:rsidRPr="00F95C2B" w:rsidRDefault="006E5540" w:rsidP="006E5540">
      <w:pPr>
        <w:tabs>
          <w:tab w:val="left" w:pos="-720"/>
        </w:tabs>
        <w:suppressAutoHyphens/>
        <w:jc w:val="both"/>
        <w:rPr>
          <w:b/>
          <w:spacing w:val="-3"/>
          <w:lang w:val="es-ES_tradnl"/>
        </w:rPr>
      </w:pPr>
    </w:p>
    <w:p w14:paraId="4C049AC0"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de la Comisión Nacional de Selección de Proyectos de Investigación del Ministerio de Ciencia y Tecnología (desde 2007).</w:t>
      </w:r>
    </w:p>
    <w:p w14:paraId="67B1A884" w14:textId="77777777" w:rsidR="006E5540" w:rsidRPr="00F95C2B" w:rsidRDefault="006E5540" w:rsidP="006E5540">
      <w:pPr>
        <w:tabs>
          <w:tab w:val="left" w:pos="-720"/>
        </w:tabs>
        <w:suppressAutoHyphens/>
        <w:jc w:val="both"/>
        <w:rPr>
          <w:b/>
          <w:spacing w:val="-3"/>
          <w:lang w:val="es-ES_tradnl"/>
        </w:rPr>
      </w:pPr>
    </w:p>
    <w:p w14:paraId="259AB7F5" w14:textId="77777777" w:rsidR="006E5540" w:rsidRPr="00F95C2B" w:rsidRDefault="006E5540" w:rsidP="003422FF">
      <w:pPr>
        <w:numPr>
          <w:ilvl w:val="0"/>
          <w:numId w:val="9"/>
        </w:numPr>
        <w:tabs>
          <w:tab w:val="left" w:pos="-720"/>
        </w:tabs>
        <w:suppressAutoHyphens/>
        <w:jc w:val="both"/>
        <w:rPr>
          <w:b/>
          <w:spacing w:val="-3"/>
          <w:lang w:val="es-ES_tradnl"/>
        </w:rPr>
      </w:pPr>
      <w:r w:rsidRPr="00F95C2B">
        <w:rPr>
          <w:spacing w:val="-3"/>
          <w:lang w:val="es-ES_tradnl"/>
        </w:rPr>
        <w:t>Miembro de comisiones de concurso de acceso a cátedras y titularidades de universidad.</w:t>
      </w:r>
    </w:p>
    <w:p w14:paraId="3B8FE9FA" w14:textId="77777777" w:rsidR="006E5540" w:rsidRPr="00F95C2B" w:rsidRDefault="006E5540" w:rsidP="006E5540">
      <w:pPr>
        <w:pStyle w:val="Prrafodelista"/>
        <w:rPr>
          <w:rFonts w:ascii="Times New Roman" w:hAnsi="Times New Roman"/>
          <w:b/>
          <w:spacing w:val="-3"/>
          <w:szCs w:val="24"/>
          <w:lang w:val="es-ES_tradnl"/>
        </w:rPr>
      </w:pPr>
    </w:p>
    <w:p w14:paraId="1B0FE999" w14:textId="77777777" w:rsidR="006E5540" w:rsidRPr="00F95C2B" w:rsidRDefault="006E5540" w:rsidP="003422FF">
      <w:pPr>
        <w:numPr>
          <w:ilvl w:val="0"/>
          <w:numId w:val="9"/>
        </w:numPr>
        <w:tabs>
          <w:tab w:val="left" w:pos="-720"/>
        </w:tabs>
        <w:suppressAutoHyphens/>
        <w:jc w:val="both"/>
        <w:rPr>
          <w:b/>
          <w:spacing w:val="-3"/>
        </w:rPr>
      </w:pPr>
      <w:r w:rsidRPr="00F95C2B">
        <w:rPr>
          <w:spacing w:val="-3"/>
        </w:rPr>
        <w:t>Presidente del Comité de Humanidades (H2) para la Acreditación del Profesorado Contratado Universitario de la Agencia de Calidad, Acreditación y Prospectiva de las Universidades de Madrid (ACAP), 2010.</w:t>
      </w:r>
    </w:p>
    <w:p w14:paraId="4C815AE3" w14:textId="77777777" w:rsidR="006E5540" w:rsidRPr="00F95C2B" w:rsidRDefault="006E5540" w:rsidP="006E5540">
      <w:pPr>
        <w:pStyle w:val="Prrafodelista"/>
        <w:rPr>
          <w:rFonts w:ascii="Times New Roman" w:hAnsi="Times New Roman"/>
          <w:b/>
          <w:spacing w:val="-3"/>
          <w:szCs w:val="24"/>
        </w:rPr>
      </w:pPr>
    </w:p>
    <w:p w14:paraId="19889B2C" w14:textId="77777777" w:rsidR="006E5540" w:rsidRPr="00F95C2B" w:rsidRDefault="006E5540" w:rsidP="003422FF">
      <w:pPr>
        <w:numPr>
          <w:ilvl w:val="0"/>
          <w:numId w:val="9"/>
        </w:numPr>
        <w:tabs>
          <w:tab w:val="left" w:pos="-720"/>
        </w:tabs>
        <w:suppressAutoHyphens/>
        <w:jc w:val="both"/>
        <w:rPr>
          <w:b/>
          <w:spacing w:val="-3"/>
        </w:rPr>
      </w:pPr>
      <w:r w:rsidRPr="00F95C2B">
        <w:rPr>
          <w:spacing w:val="-3"/>
        </w:rPr>
        <w:t xml:space="preserve">Miembro de tribunales de Habilitación </w:t>
      </w:r>
      <w:proofErr w:type="gramStart"/>
      <w:r w:rsidRPr="00F95C2B">
        <w:rPr>
          <w:spacing w:val="-3"/>
        </w:rPr>
        <w:t>a  la</w:t>
      </w:r>
      <w:proofErr w:type="gramEnd"/>
      <w:r w:rsidRPr="00F95C2B">
        <w:rPr>
          <w:spacing w:val="-3"/>
        </w:rPr>
        <w:t xml:space="preserve"> condición de Professeur  d’Université de Francia (desde 2010)</w:t>
      </w:r>
    </w:p>
    <w:p w14:paraId="28B59F42" w14:textId="77777777" w:rsidR="006E5540" w:rsidRPr="00F95C2B" w:rsidRDefault="006E5540" w:rsidP="006E5540">
      <w:pPr>
        <w:tabs>
          <w:tab w:val="left" w:pos="-720"/>
        </w:tabs>
        <w:suppressAutoHyphens/>
        <w:jc w:val="both"/>
        <w:rPr>
          <w:b/>
          <w:spacing w:val="-3"/>
        </w:rPr>
      </w:pPr>
    </w:p>
    <w:p w14:paraId="5AAB6A43" w14:textId="77777777" w:rsidR="006E5540" w:rsidRPr="00F95C2B" w:rsidRDefault="006E5540" w:rsidP="003422FF">
      <w:pPr>
        <w:numPr>
          <w:ilvl w:val="0"/>
          <w:numId w:val="9"/>
        </w:numPr>
        <w:tabs>
          <w:tab w:val="left" w:pos="-720"/>
        </w:tabs>
        <w:suppressAutoHyphens/>
        <w:jc w:val="both"/>
        <w:rPr>
          <w:b/>
          <w:spacing w:val="-3"/>
        </w:rPr>
      </w:pPr>
      <w:r w:rsidRPr="00F95C2B">
        <w:rPr>
          <w:spacing w:val="-3"/>
        </w:rPr>
        <w:t>Miembro de concurso de acceso a Maître de Conférences (Université París IV-Sorbonne, abril-mayo de 2015).</w:t>
      </w:r>
    </w:p>
    <w:p w14:paraId="7D186A85" w14:textId="77777777" w:rsidR="006E5540" w:rsidRPr="00F95C2B" w:rsidRDefault="006E5540" w:rsidP="006E5540">
      <w:pPr>
        <w:pStyle w:val="Prrafodelista"/>
        <w:rPr>
          <w:rFonts w:ascii="Times New Roman" w:hAnsi="Times New Roman"/>
          <w:b/>
          <w:spacing w:val="-3"/>
          <w:szCs w:val="24"/>
        </w:rPr>
      </w:pPr>
    </w:p>
    <w:p w14:paraId="2CBB7CE2" w14:textId="77777777" w:rsidR="006E5540" w:rsidRPr="00F95C2B" w:rsidRDefault="006E5540" w:rsidP="003422FF">
      <w:pPr>
        <w:numPr>
          <w:ilvl w:val="0"/>
          <w:numId w:val="9"/>
        </w:numPr>
        <w:tabs>
          <w:tab w:val="left" w:pos="-720"/>
        </w:tabs>
        <w:suppressAutoHyphens/>
        <w:jc w:val="both"/>
        <w:rPr>
          <w:b/>
          <w:spacing w:val="-3"/>
        </w:rPr>
      </w:pPr>
      <w:r w:rsidRPr="00F95C2B">
        <w:rPr>
          <w:spacing w:val="-3"/>
        </w:rPr>
        <w:t>Miembro de tribunal de selección de profesorado de la Universidade Nova de Lisboa (2018)</w:t>
      </w:r>
    </w:p>
    <w:p w14:paraId="2FB2BAA7" w14:textId="77777777" w:rsidR="006E5540" w:rsidRPr="00F95C2B" w:rsidRDefault="006E5540" w:rsidP="006E5540">
      <w:pPr>
        <w:pStyle w:val="Prrafodelista"/>
        <w:rPr>
          <w:rFonts w:ascii="Times New Roman" w:hAnsi="Times New Roman"/>
          <w:b/>
          <w:spacing w:val="-3"/>
          <w:szCs w:val="24"/>
        </w:rPr>
      </w:pPr>
    </w:p>
    <w:p w14:paraId="76AF5642" w14:textId="77777777" w:rsidR="006E5540" w:rsidRPr="00F95C2B" w:rsidRDefault="006E5540" w:rsidP="006E5540">
      <w:pPr>
        <w:tabs>
          <w:tab w:val="left" w:pos="-720"/>
        </w:tabs>
        <w:suppressAutoHyphens/>
        <w:jc w:val="both"/>
        <w:rPr>
          <w:spacing w:val="-3"/>
          <w:lang w:val="es-ES_tradnl"/>
        </w:rPr>
      </w:pPr>
    </w:p>
    <w:p w14:paraId="3F8D07A8" w14:textId="77777777" w:rsidR="006E5540" w:rsidRPr="00F95C2B" w:rsidRDefault="006E5540" w:rsidP="006E5540">
      <w:pPr>
        <w:tabs>
          <w:tab w:val="left" w:pos="-720"/>
        </w:tabs>
        <w:suppressAutoHyphens/>
        <w:jc w:val="both"/>
        <w:rPr>
          <w:b/>
          <w:spacing w:val="-3"/>
          <w:lang w:val="es-ES_tradnl"/>
        </w:rPr>
      </w:pPr>
    </w:p>
    <w:p w14:paraId="206B7E3E" w14:textId="77777777" w:rsidR="006E5540" w:rsidRPr="00F95C2B" w:rsidRDefault="006E5540" w:rsidP="006E5540">
      <w:pPr>
        <w:tabs>
          <w:tab w:val="left" w:pos="-720"/>
        </w:tabs>
        <w:suppressAutoHyphens/>
        <w:jc w:val="both"/>
        <w:rPr>
          <w:b/>
          <w:spacing w:val="-3"/>
          <w:lang w:val="es-ES_tradnl"/>
        </w:rPr>
      </w:pPr>
      <w:r w:rsidRPr="00F95C2B">
        <w:rPr>
          <w:b/>
          <w:spacing w:val="-3"/>
          <w:lang w:val="es-ES_tradnl"/>
        </w:rPr>
        <w:t>D) Permanencias invitadas en Universidades Extranjeras:</w:t>
      </w:r>
    </w:p>
    <w:p w14:paraId="56D6CB91" w14:textId="77777777" w:rsidR="006E5540" w:rsidRPr="00F95C2B" w:rsidRDefault="006E5540" w:rsidP="006E5540">
      <w:pPr>
        <w:tabs>
          <w:tab w:val="left" w:pos="-720"/>
        </w:tabs>
        <w:suppressAutoHyphens/>
        <w:jc w:val="both"/>
        <w:rPr>
          <w:b/>
          <w:spacing w:val="-3"/>
          <w:lang w:val="es-ES_tradnl"/>
        </w:rPr>
      </w:pPr>
    </w:p>
    <w:p w14:paraId="094C589D" w14:textId="77777777" w:rsidR="006E5540" w:rsidRPr="00F95C2B" w:rsidRDefault="006E5540" w:rsidP="003422FF">
      <w:pPr>
        <w:numPr>
          <w:ilvl w:val="0"/>
          <w:numId w:val="14"/>
        </w:numPr>
        <w:tabs>
          <w:tab w:val="left" w:pos="-720"/>
        </w:tabs>
        <w:suppressAutoHyphens/>
        <w:jc w:val="both"/>
        <w:rPr>
          <w:spacing w:val="-3"/>
          <w:lang w:val="es-ES_tradnl"/>
        </w:rPr>
      </w:pPr>
      <w:r w:rsidRPr="00F95C2B">
        <w:rPr>
          <w:spacing w:val="-3"/>
          <w:lang w:val="es-ES_tradnl"/>
        </w:rPr>
        <w:t>Profesor Visitante en el Departamento de Humanidades de la Universidad Nacional de Bahía Blanca (Argentina), segunda quincena de agosto de 1995.</w:t>
      </w:r>
    </w:p>
    <w:p w14:paraId="50F037D5" w14:textId="77777777" w:rsidR="006E5540" w:rsidRPr="00F95C2B" w:rsidRDefault="006E5540" w:rsidP="006E5540">
      <w:pPr>
        <w:tabs>
          <w:tab w:val="left" w:pos="-720"/>
        </w:tabs>
        <w:suppressAutoHyphens/>
        <w:jc w:val="both"/>
        <w:rPr>
          <w:spacing w:val="-3"/>
          <w:lang w:val="es-ES_tradnl"/>
        </w:rPr>
      </w:pPr>
    </w:p>
    <w:p w14:paraId="2A9AB415" w14:textId="77777777" w:rsidR="006E5540" w:rsidRPr="00F95C2B" w:rsidRDefault="006E5540" w:rsidP="003422FF">
      <w:pPr>
        <w:numPr>
          <w:ilvl w:val="0"/>
          <w:numId w:val="14"/>
        </w:numPr>
        <w:tabs>
          <w:tab w:val="left" w:pos="-720"/>
        </w:tabs>
        <w:suppressAutoHyphens/>
        <w:jc w:val="both"/>
        <w:rPr>
          <w:spacing w:val="-3"/>
          <w:lang w:val="es-ES_tradnl"/>
        </w:rPr>
      </w:pPr>
      <w:r w:rsidRPr="00F95C2B">
        <w:rPr>
          <w:spacing w:val="-3"/>
          <w:lang w:val="es-ES_tradnl"/>
        </w:rPr>
        <w:t>Profesor Visitante en la Faculdade de Letras, Departamento de Historia de la Universidad de Oporto (Portugal), octubre de 2000.</w:t>
      </w:r>
    </w:p>
    <w:p w14:paraId="0BFB4AF8" w14:textId="77777777" w:rsidR="006E5540" w:rsidRPr="00F95C2B" w:rsidRDefault="006E5540" w:rsidP="006E5540">
      <w:pPr>
        <w:tabs>
          <w:tab w:val="left" w:pos="-720"/>
        </w:tabs>
        <w:suppressAutoHyphens/>
        <w:jc w:val="both"/>
        <w:rPr>
          <w:spacing w:val="-3"/>
          <w:lang w:val="es-ES_tradnl"/>
        </w:rPr>
      </w:pPr>
    </w:p>
    <w:p w14:paraId="4277CE8E" w14:textId="77777777" w:rsidR="006E5540" w:rsidRPr="00F95C2B" w:rsidRDefault="006E5540" w:rsidP="003422FF">
      <w:pPr>
        <w:numPr>
          <w:ilvl w:val="0"/>
          <w:numId w:val="14"/>
        </w:numPr>
        <w:tabs>
          <w:tab w:val="left" w:pos="-720"/>
        </w:tabs>
        <w:suppressAutoHyphens/>
        <w:jc w:val="both"/>
        <w:rPr>
          <w:spacing w:val="-3"/>
          <w:lang w:val="fr-FR"/>
        </w:rPr>
      </w:pPr>
      <w:r w:rsidRPr="00F95C2B">
        <w:rPr>
          <w:spacing w:val="-3"/>
          <w:lang w:val="fr-FR"/>
        </w:rPr>
        <w:t>Chercheur invité en Ecole Normale Supérieure de Lyon. Lettres et Sciences Humaines, 7 de junio a 7 de julio de 2003.</w:t>
      </w:r>
    </w:p>
    <w:p w14:paraId="093BFBD9" w14:textId="77777777" w:rsidR="006E5540" w:rsidRPr="00F95C2B" w:rsidRDefault="006E5540" w:rsidP="006E5540">
      <w:pPr>
        <w:tabs>
          <w:tab w:val="left" w:pos="-720"/>
        </w:tabs>
        <w:suppressAutoHyphens/>
        <w:jc w:val="both"/>
        <w:rPr>
          <w:spacing w:val="-3"/>
          <w:lang w:val="fr-FR"/>
        </w:rPr>
      </w:pPr>
    </w:p>
    <w:p w14:paraId="5D397AA3" w14:textId="77777777" w:rsidR="006E5540" w:rsidRPr="004956A6" w:rsidRDefault="006E5540" w:rsidP="003422FF">
      <w:pPr>
        <w:numPr>
          <w:ilvl w:val="0"/>
          <w:numId w:val="14"/>
        </w:numPr>
        <w:tabs>
          <w:tab w:val="left" w:pos="-720"/>
        </w:tabs>
        <w:suppressAutoHyphens/>
        <w:jc w:val="both"/>
        <w:rPr>
          <w:spacing w:val="-3"/>
          <w:lang w:val="en-US"/>
        </w:rPr>
      </w:pPr>
      <w:r w:rsidRPr="00F95C2B">
        <w:rPr>
          <w:spacing w:val="-3"/>
          <w:lang w:val="en-US"/>
        </w:rPr>
        <w:t>Visiting Research Fellow</w:t>
      </w:r>
      <w:r w:rsidRPr="004956A6">
        <w:rPr>
          <w:spacing w:val="-3"/>
          <w:lang w:val="en-US"/>
        </w:rPr>
        <w:t xml:space="preserve"> en Queen Mary, London University, Medieval Hispanic Research Seminar (2012).</w:t>
      </w:r>
    </w:p>
    <w:p w14:paraId="0122B202" w14:textId="77777777" w:rsidR="006E5540" w:rsidRPr="004956A6" w:rsidRDefault="006E5540" w:rsidP="006E5540">
      <w:pPr>
        <w:pStyle w:val="Prrafodelista"/>
        <w:rPr>
          <w:spacing w:val="-3"/>
          <w:lang w:val="en-US"/>
        </w:rPr>
      </w:pPr>
    </w:p>
    <w:p w14:paraId="2B13B4B2" w14:textId="77777777" w:rsidR="006E5540" w:rsidRPr="00F95C2B" w:rsidRDefault="006E5540" w:rsidP="003422FF">
      <w:pPr>
        <w:numPr>
          <w:ilvl w:val="0"/>
          <w:numId w:val="14"/>
        </w:numPr>
        <w:tabs>
          <w:tab w:val="left" w:pos="-720"/>
        </w:tabs>
        <w:suppressAutoHyphens/>
        <w:jc w:val="both"/>
        <w:rPr>
          <w:spacing w:val="-3"/>
          <w:lang w:val="fr-FR"/>
        </w:rPr>
      </w:pPr>
      <w:r w:rsidRPr="00F95C2B">
        <w:rPr>
          <w:spacing w:val="-3"/>
          <w:lang w:val="en-US"/>
        </w:rPr>
        <w:t>Visiting Research Fellow</w:t>
      </w:r>
      <w:r>
        <w:rPr>
          <w:spacing w:val="-3"/>
          <w:lang w:val="en-US"/>
        </w:rPr>
        <w:t xml:space="preserve"> en Iberian History Seminar, Exeter College de la Universidad de Oxford (2020</w:t>
      </w:r>
      <w:r w:rsidR="000A1788">
        <w:rPr>
          <w:spacing w:val="-3"/>
          <w:lang w:val="en-US"/>
        </w:rPr>
        <w:t>).</w:t>
      </w:r>
    </w:p>
    <w:p w14:paraId="2E07CC76" w14:textId="77777777" w:rsidR="006E5540" w:rsidRPr="00F95C2B" w:rsidRDefault="006E5540" w:rsidP="006E5540">
      <w:pPr>
        <w:tabs>
          <w:tab w:val="left" w:pos="-720"/>
        </w:tabs>
        <w:suppressAutoHyphens/>
        <w:ind w:left="360"/>
        <w:jc w:val="both"/>
        <w:rPr>
          <w:spacing w:val="-3"/>
          <w:lang w:val="fr-FR"/>
        </w:rPr>
      </w:pPr>
    </w:p>
    <w:p w14:paraId="7C3B87E5" w14:textId="77777777" w:rsidR="006E5540" w:rsidRPr="00F95C2B" w:rsidRDefault="006E5540" w:rsidP="006E5540">
      <w:pPr>
        <w:tabs>
          <w:tab w:val="left" w:pos="-720"/>
        </w:tabs>
        <w:suppressAutoHyphens/>
        <w:ind w:left="360"/>
        <w:jc w:val="both"/>
        <w:rPr>
          <w:spacing w:val="-3"/>
          <w:lang w:val="fr-FR"/>
        </w:rPr>
      </w:pPr>
    </w:p>
    <w:p w14:paraId="12D94728" w14:textId="77777777" w:rsidR="006E5540" w:rsidRPr="00F95C2B" w:rsidRDefault="006E5540" w:rsidP="006E5540">
      <w:pPr>
        <w:tabs>
          <w:tab w:val="left" w:pos="-720"/>
        </w:tabs>
        <w:suppressAutoHyphens/>
        <w:ind w:left="360"/>
        <w:jc w:val="both"/>
        <w:rPr>
          <w:b/>
          <w:spacing w:val="-3"/>
          <w:lang w:val="es-ES_tradnl"/>
        </w:rPr>
      </w:pPr>
      <w:r w:rsidRPr="00F95C2B">
        <w:rPr>
          <w:b/>
          <w:spacing w:val="-3"/>
          <w:lang w:val="es-ES_tradnl"/>
        </w:rPr>
        <w:t>E) Cargos académicos:</w:t>
      </w:r>
    </w:p>
    <w:p w14:paraId="348B7511" w14:textId="77777777" w:rsidR="006E5540" w:rsidRPr="00F95C2B" w:rsidRDefault="006E5540" w:rsidP="006E5540">
      <w:pPr>
        <w:tabs>
          <w:tab w:val="left" w:pos="-720"/>
        </w:tabs>
        <w:suppressAutoHyphens/>
        <w:ind w:left="360"/>
        <w:jc w:val="both"/>
        <w:rPr>
          <w:b/>
          <w:spacing w:val="-3"/>
          <w:lang w:val="es-ES_tradnl"/>
        </w:rPr>
      </w:pPr>
    </w:p>
    <w:p w14:paraId="6516D51B" w14:textId="77777777" w:rsidR="006E5540" w:rsidRPr="00F95C2B" w:rsidRDefault="006E5540" w:rsidP="003422FF">
      <w:pPr>
        <w:numPr>
          <w:ilvl w:val="0"/>
          <w:numId w:val="15"/>
        </w:numPr>
        <w:tabs>
          <w:tab w:val="left" w:pos="-720"/>
        </w:tabs>
        <w:suppressAutoHyphens/>
        <w:jc w:val="both"/>
        <w:rPr>
          <w:b/>
          <w:spacing w:val="-3"/>
          <w:lang w:val="es-ES_tradnl"/>
        </w:rPr>
      </w:pPr>
      <w:r w:rsidRPr="00F95C2B">
        <w:rPr>
          <w:spacing w:val="-3"/>
          <w:lang w:val="es-ES_tradnl"/>
        </w:rPr>
        <w:t>Director en funciones del Departamento de Historia Medieval de la Universidad Complutense (desde el 1 de octubre de 2003 hasta el 10 de marzo de 2004).</w:t>
      </w:r>
    </w:p>
    <w:p w14:paraId="37FA5509" w14:textId="77777777" w:rsidR="006E5540" w:rsidRPr="00F95C2B" w:rsidRDefault="006E5540" w:rsidP="006E5540">
      <w:pPr>
        <w:tabs>
          <w:tab w:val="left" w:pos="-720"/>
        </w:tabs>
        <w:suppressAutoHyphens/>
        <w:ind w:left="1080"/>
        <w:jc w:val="both"/>
        <w:rPr>
          <w:b/>
          <w:spacing w:val="-3"/>
          <w:lang w:val="es-ES_tradnl"/>
        </w:rPr>
      </w:pPr>
    </w:p>
    <w:p w14:paraId="199D0726" w14:textId="77777777" w:rsidR="006E5540" w:rsidRPr="00F95C2B" w:rsidRDefault="006E5540" w:rsidP="003422FF">
      <w:pPr>
        <w:numPr>
          <w:ilvl w:val="0"/>
          <w:numId w:val="15"/>
        </w:numPr>
        <w:tabs>
          <w:tab w:val="left" w:pos="-720"/>
        </w:tabs>
        <w:suppressAutoHyphens/>
        <w:jc w:val="both"/>
        <w:rPr>
          <w:b/>
          <w:spacing w:val="-3"/>
          <w:lang w:val="es-ES_tradnl"/>
        </w:rPr>
      </w:pPr>
      <w:r w:rsidRPr="00F95C2B">
        <w:rPr>
          <w:spacing w:val="-3"/>
          <w:lang w:val="es-ES_tradnl"/>
        </w:rPr>
        <w:t>Director del Departamento de Historia Medieval de la Universidad Complutense de Madrid (desde el 10 de marzo de 2004).</w:t>
      </w:r>
    </w:p>
    <w:p w14:paraId="3827FE38" w14:textId="77777777" w:rsidR="006E5540" w:rsidRPr="00F95C2B" w:rsidRDefault="006E5540" w:rsidP="006E5540">
      <w:pPr>
        <w:tabs>
          <w:tab w:val="left" w:pos="-720"/>
        </w:tabs>
        <w:suppressAutoHyphens/>
        <w:jc w:val="both"/>
        <w:rPr>
          <w:b/>
          <w:spacing w:val="-3"/>
          <w:lang w:val="es-ES_tradnl"/>
        </w:rPr>
      </w:pPr>
    </w:p>
    <w:p w14:paraId="715073C5" w14:textId="77777777" w:rsidR="006E5540" w:rsidRPr="00F95C2B" w:rsidRDefault="006E5540" w:rsidP="003422FF">
      <w:pPr>
        <w:numPr>
          <w:ilvl w:val="0"/>
          <w:numId w:val="15"/>
        </w:numPr>
        <w:tabs>
          <w:tab w:val="left" w:pos="-720"/>
        </w:tabs>
        <w:suppressAutoHyphens/>
        <w:jc w:val="both"/>
        <w:rPr>
          <w:b/>
          <w:spacing w:val="-3"/>
          <w:lang w:val="es-ES_tradnl"/>
        </w:rPr>
      </w:pPr>
      <w:r w:rsidRPr="00F95C2B">
        <w:rPr>
          <w:spacing w:val="-3"/>
          <w:lang w:val="es-ES_tradnl"/>
        </w:rPr>
        <w:t>Coordinador del Programa de Doctorado Sociedad poder y cultura en la Edad Media Hispánica y europea (Depto. de Historia Medieval de la Universidad Complutense de Madrid), desde 2004 hasta 2011.</w:t>
      </w:r>
    </w:p>
    <w:p w14:paraId="36764D12" w14:textId="77777777" w:rsidR="006E5540" w:rsidRPr="00F95C2B" w:rsidRDefault="006E5540" w:rsidP="006E5540">
      <w:pPr>
        <w:tabs>
          <w:tab w:val="left" w:pos="-720"/>
        </w:tabs>
        <w:suppressAutoHyphens/>
        <w:jc w:val="both"/>
        <w:rPr>
          <w:b/>
          <w:spacing w:val="-3"/>
          <w:lang w:val="es-ES_tradnl"/>
        </w:rPr>
      </w:pPr>
    </w:p>
    <w:p w14:paraId="737772CB" w14:textId="77777777" w:rsidR="006E5540" w:rsidRPr="00F95C2B" w:rsidRDefault="006E5540" w:rsidP="003422FF">
      <w:pPr>
        <w:numPr>
          <w:ilvl w:val="0"/>
          <w:numId w:val="15"/>
        </w:numPr>
        <w:tabs>
          <w:tab w:val="left" w:pos="-720"/>
        </w:tabs>
        <w:suppressAutoHyphens/>
        <w:jc w:val="both"/>
        <w:rPr>
          <w:b/>
          <w:spacing w:val="-3"/>
          <w:lang w:val="es-ES_tradnl"/>
        </w:rPr>
      </w:pPr>
      <w:r w:rsidRPr="00F95C2B">
        <w:rPr>
          <w:spacing w:val="-3"/>
          <w:lang w:val="es-ES_tradnl"/>
        </w:rPr>
        <w:t>Responsable de la línea de investigación de Historia Medieval en el Programa de Doctorado de Historia y Arqueología de la Facultad de Geografía e Historia de la Unvi</w:t>
      </w:r>
      <w:r w:rsidR="00BA7B04">
        <w:rPr>
          <w:spacing w:val="-3"/>
          <w:lang w:val="es-ES_tradnl"/>
        </w:rPr>
        <w:t>v</w:t>
      </w:r>
      <w:r w:rsidRPr="00F95C2B">
        <w:rPr>
          <w:spacing w:val="-3"/>
          <w:lang w:val="es-ES_tradnl"/>
        </w:rPr>
        <w:t>ersidad Complutense de Madrid desde 2012.</w:t>
      </w:r>
    </w:p>
    <w:p w14:paraId="487BCBFC" w14:textId="77777777" w:rsidR="006E5540" w:rsidRPr="00F95C2B" w:rsidRDefault="006E5540" w:rsidP="006E5540">
      <w:pPr>
        <w:tabs>
          <w:tab w:val="left" w:pos="-720"/>
        </w:tabs>
        <w:suppressAutoHyphens/>
        <w:jc w:val="both"/>
        <w:rPr>
          <w:b/>
          <w:spacing w:val="-3"/>
          <w:lang w:val="es-ES_tradnl"/>
        </w:rPr>
      </w:pPr>
    </w:p>
    <w:p w14:paraId="504D4E4C" w14:textId="2E56DEB5" w:rsidR="006E5540" w:rsidRPr="00F95C2B" w:rsidRDefault="006E5540" w:rsidP="003422FF">
      <w:pPr>
        <w:numPr>
          <w:ilvl w:val="0"/>
          <w:numId w:val="15"/>
        </w:numPr>
        <w:tabs>
          <w:tab w:val="left" w:pos="-720"/>
        </w:tabs>
        <w:suppressAutoHyphens/>
        <w:jc w:val="both"/>
        <w:rPr>
          <w:b/>
          <w:spacing w:val="-3"/>
          <w:lang w:val="es-ES_tradnl"/>
        </w:rPr>
      </w:pPr>
      <w:r w:rsidRPr="00F95C2B">
        <w:rPr>
          <w:spacing w:val="-3"/>
        </w:rPr>
        <w:t>Director en funciones del Departamento de Historia y Antropología de América, Ciencias y Técnicas Historiográficas e Historia Medieval</w:t>
      </w:r>
      <w:r w:rsidR="00EC700A">
        <w:rPr>
          <w:spacing w:val="-3"/>
        </w:rPr>
        <w:t xml:space="preserve"> de la Universidad Complutense de Madrid</w:t>
      </w:r>
      <w:r w:rsidRPr="00F95C2B">
        <w:rPr>
          <w:spacing w:val="-3"/>
        </w:rPr>
        <w:t xml:space="preserve"> (8 de noviembre de 2017 a 25 de enero de 2018).</w:t>
      </w:r>
    </w:p>
    <w:p w14:paraId="40C1ABF3" w14:textId="77777777" w:rsidR="006E5540" w:rsidRPr="00F95C2B" w:rsidRDefault="006E5540" w:rsidP="006E5540">
      <w:pPr>
        <w:tabs>
          <w:tab w:val="left" w:pos="-720"/>
        </w:tabs>
        <w:suppressAutoHyphens/>
        <w:jc w:val="both"/>
        <w:rPr>
          <w:b/>
          <w:spacing w:val="-3"/>
          <w:lang w:val="es-ES_tradnl"/>
        </w:rPr>
      </w:pPr>
    </w:p>
    <w:p w14:paraId="60EE6A28" w14:textId="5A7A9F78" w:rsidR="006E5540" w:rsidRPr="00F95C2B" w:rsidRDefault="006E5540" w:rsidP="003422FF">
      <w:pPr>
        <w:numPr>
          <w:ilvl w:val="0"/>
          <w:numId w:val="15"/>
        </w:numPr>
        <w:tabs>
          <w:tab w:val="left" w:pos="-720"/>
        </w:tabs>
        <w:suppressAutoHyphens/>
        <w:jc w:val="both"/>
        <w:rPr>
          <w:b/>
          <w:spacing w:val="-3"/>
          <w:lang w:val="es-ES_tradnl"/>
        </w:rPr>
      </w:pPr>
      <w:r w:rsidRPr="00F95C2B">
        <w:rPr>
          <w:spacing w:val="-3"/>
        </w:rPr>
        <w:t xml:space="preserve">Director del Departamento de Historia </w:t>
      </w:r>
      <w:r>
        <w:rPr>
          <w:spacing w:val="-3"/>
        </w:rPr>
        <w:t>de América y Medieval y Ciencias Historiográficas</w:t>
      </w:r>
      <w:r w:rsidR="00DE0397">
        <w:rPr>
          <w:spacing w:val="-3"/>
        </w:rPr>
        <w:t xml:space="preserve"> de la Universidad Complutense de Madrid</w:t>
      </w:r>
      <w:r>
        <w:rPr>
          <w:spacing w:val="-3"/>
        </w:rPr>
        <w:t xml:space="preserve"> </w:t>
      </w:r>
      <w:r w:rsidRPr="00F95C2B">
        <w:rPr>
          <w:spacing w:val="-3"/>
        </w:rPr>
        <w:t>(desde 26 de enero de 2018).</w:t>
      </w:r>
    </w:p>
    <w:p w14:paraId="356B7B6A" w14:textId="77777777" w:rsidR="006E5540" w:rsidRPr="00F95C2B" w:rsidRDefault="006E5540" w:rsidP="006E5540">
      <w:pPr>
        <w:tabs>
          <w:tab w:val="left" w:pos="-720"/>
        </w:tabs>
        <w:suppressAutoHyphens/>
        <w:jc w:val="both"/>
        <w:rPr>
          <w:spacing w:val="-3"/>
          <w:lang w:val="es-ES_tradnl"/>
        </w:rPr>
      </w:pPr>
    </w:p>
    <w:p w14:paraId="776A6726" w14:textId="6FEF412B" w:rsidR="006E5540" w:rsidRDefault="006E5540" w:rsidP="006E5540">
      <w:pPr>
        <w:tabs>
          <w:tab w:val="left" w:pos="-720"/>
        </w:tabs>
        <w:suppressAutoHyphens/>
        <w:jc w:val="both"/>
        <w:rPr>
          <w:spacing w:val="-3"/>
          <w:lang w:val="es-ES_tradnl"/>
        </w:rPr>
      </w:pPr>
    </w:p>
    <w:p w14:paraId="48A3FA25" w14:textId="55C02A18" w:rsidR="00536833" w:rsidRDefault="00536833" w:rsidP="006E5540">
      <w:pPr>
        <w:tabs>
          <w:tab w:val="left" w:pos="-720"/>
        </w:tabs>
        <w:suppressAutoHyphens/>
        <w:jc w:val="both"/>
        <w:rPr>
          <w:spacing w:val="-3"/>
          <w:lang w:val="es-ES_tradnl"/>
        </w:rPr>
      </w:pPr>
    </w:p>
    <w:p w14:paraId="481BAD97" w14:textId="77777777" w:rsidR="00536833" w:rsidRPr="00F95C2B" w:rsidRDefault="00536833" w:rsidP="006E5540">
      <w:pPr>
        <w:tabs>
          <w:tab w:val="left" w:pos="-720"/>
        </w:tabs>
        <w:suppressAutoHyphens/>
        <w:jc w:val="both"/>
        <w:rPr>
          <w:spacing w:val="-3"/>
          <w:lang w:val="es-ES_tradnl"/>
        </w:rPr>
      </w:pPr>
    </w:p>
    <w:p w14:paraId="48040E3F" w14:textId="77777777" w:rsidR="006E5540" w:rsidRPr="00F95C2B" w:rsidRDefault="006E5540" w:rsidP="006E5540">
      <w:pPr>
        <w:tabs>
          <w:tab w:val="left" w:pos="-720"/>
        </w:tabs>
        <w:suppressAutoHyphens/>
        <w:jc w:val="both"/>
        <w:rPr>
          <w:spacing w:val="-3"/>
          <w:lang w:val="es-ES_tradnl"/>
        </w:rPr>
      </w:pPr>
    </w:p>
    <w:p w14:paraId="5EA36106" w14:textId="77777777" w:rsidR="006E5540" w:rsidRPr="00F95C2B" w:rsidRDefault="006E5540" w:rsidP="006E5540">
      <w:pPr>
        <w:tabs>
          <w:tab w:val="center" w:pos="4513"/>
        </w:tabs>
        <w:suppressAutoHyphens/>
        <w:jc w:val="both"/>
        <w:rPr>
          <w:b/>
          <w:spacing w:val="-3"/>
          <w:lang w:val="es-ES_tradnl"/>
        </w:rPr>
      </w:pPr>
      <w:r w:rsidRPr="00F95C2B">
        <w:rPr>
          <w:b/>
          <w:spacing w:val="-3"/>
          <w:lang w:val="es-ES_tradnl"/>
        </w:rPr>
        <w:tab/>
        <w:t>5. TESIS DOCTORALES DIRIGIDAS</w:t>
      </w:r>
    </w:p>
    <w:p w14:paraId="3CCE10BA" w14:textId="77777777" w:rsidR="006E5540" w:rsidRPr="00F95C2B" w:rsidRDefault="006E5540" w:rsidP="006E5540">
      <w:pPr>
        <w:tabs>
          <w:tab w:val="left" w:pos="-720"/>
        </w:tabs>
        <w:suppressAutoHyphens/>
        <w:jc w:val="both"/>
        <w:rPr>
          <w:b/>
          <w:spacing w:val="-3"/>
          <w:lang w:val="es-ES_tradnl"/>
        </w:rPr>
      </w:pPr>
    </w:p>
    <w:p w14:paraId="4864787A" w14:textId="77777777" w:rsidR="006E5540" w:rsidRPr="00F95C2B" w:rsidRDefault="006E5540" w:rsidP="006E5540">
      <w:pPr>
        <w:tabs>
          <w:tab w:val="left" w:pos="-720"/>
        </w:tabs>
        <w:suppressAutoHyphens/>
        <w:jc w:val="both"/>
        <w:rPr>
          <w:b/>
          <w:spacing w:val="-3"/>
          <w:lang w:val="es-ES_tradnl"/>
        </w:rPr>
      </w:pPr>
      <w:r w:rsidRPr="00F95C2B">
        <w:rPr>
          <w:b/>
          <w:spacing w:val="-3"/>
          <w:lang w:val="es-ES_tradnl"/>
        </w:rPr>
        <w:lastRenderedPageBreak/>
        <w:tab/>
      </w:r>
    </w:p>
    <w:p w14:paraId="516EB00B" w14:textId="77777777" w:rsidR="006E5540" w:rsidRPr="00F95C2B" w:rsidRDefault="006E5540" w:rsidP="003422FF">
      <w:pPr>
        <w:numPr>
          <w:ilvl w:val="0"/>
          <w:numId w:val="12"/>
        </w:numPr>
        <w:tabs>
          <w:tab w:val="left" w:pos="-720"/>
        </w:tabs>
        <w:suppressAutoHyphens/>
        <w:jc w:val="both"/>
        <w:rPr>
          <w:b/>
          <w:spacing w:val="-3"/>
          <w:lang w:val="es-ES_tradnl"/>
        </w:rPr>
      </w:pPr>
      <w:r w:rsidRPr="00F95C2B">
        <w:rPr>
          <w:spacing w:val="-3"/>
          <w:lang w:val="es-ES_tradnl"/>
        </w:rPr>
        <w:t xml:space="preserve">Jorge DÍAZ IBÁÑEZ, </w:t>
      </w:r>
      <w:r w:rsidRPr="00F95C2B">
        <w:rPr>
          <w:spacing w:val="-3"/>
          <w:u w:val="single"/>
          <w:lang w:val="es-ES_tradnl"/>
        </w:rPr>
        <w:t>La Iglesia de Cuenca en la Edad Media (siglos XII-XV). Estructura institucional y relaciones de poder</w:t>
      </w:r>
      <w:r w:rsidRPr="00F95C2B">
        <w:rPr>
          <w:spacing w:val="-3"/>
          <w:lang w:val="es-ES_tradnl"/>
        </w:rPr>
        <w:t>, Universidad Compluense de Madrid, Facultad de Geografía e Historia, 1992-1996, presentada en marzo de 1996. Sobresaliente cum laude por unanimidad</w:t>
      </w:r>
    </w:p>
    <w:p w14:paraId="1E647A07" w14:textId="77777777" w:rsidR="006E5540" w:rsidRPr="00F95C2B" w:rsidRDefault="006E5540" w:rsidP="006E5540">
      <w:pPr>
        <w:tabs>
          <w:tab w:val="left" w:pos="-720"/>
        </w:tabs>
        <w:suppressAutoHyphens/>
        <w:jc w:val="both"/>
        <w:rPr>
          <w:b/>
          <w:spacing w:val="-3"/>
          <w:lang w:val="es-ES_tradnl"/>
        </w:rPr>
      </w:pPr>
    </w:p>
    <w:p w14:paraId="0FAA24D4" w14:textId="77777777" w:rsidR="006E5540" w:rsidRPr="00F95C2B" w:rsidRDefault="006E5540" w:rsidP="003422FF">
      <w:pPr>
        <w:numPr>
          <w:ilvl w:val="0"/>
          <w:numId w:val="12"/>
        </w:numPr>
        <w:tabs>
          <w:tab w:val="left" w:pos="-720"/>
        </w:tabs>
        <w:suppressAutoHyphens/>
        <w:jc w:val="both"/>
        <w:rPr>
          <w:b/>
          <w:spacing w:val="-3"/>
          <w:lang w:val="es-ES_tradnl"/>
        </w:rPr>
      </w:pPr>
      <w:r w:rsidRPr="00F95C2B">
        <w:rPr>
          <w:spacing w:val="-3"/>
          <w:lang w:val="es-ES_tradnl"/>
        </w:rPr>
        <w:t xml:space="preserve">Luis FERNÁNDEZ GALLARDO, </w:t>
      </w:r>
      <w:r w:rsidRPr="00F95C2B">
        <w:rPr>
          <w:spacing w:val="-3"/>
          <w:u w:val="single"/>
          <w:lang w:val="es-ES_tradnl"/>
        </w:rPr>
        <w:t>Alonso de Cartagena. Iglesia, política y cultura en la Castilla del siglo XV</w:t>
      </w:r>
      <w:r w:rsidRPr="00F95C2B">
        <w:rPr>
          <w:spacing w:val="-3"/>
          <w:lang w:val="es-ES_tradnl"/>
        </w:rPr>
        <w:t>, Universidad Complutense de Madrid, Facultad de Geografía e Historia, 1988-1998, leída en marzo de 1999. Sobresaliente cum laude por unanimidad.</w:t>
      </w:r>
    </w:p>
    <w:p w14:paraId="0D539B08" w14:textId="77777777" w:rsidR="006E5540" w:rsidRPr="00F95C2B" w:rsidRDefault="006E5540" w:rsidP="006E5540">
      <w:pPr>
        <w:tabs>
          <w:tab w:val="left" w:pos="-720"/>
        </w:tabs>
        <w:suppressAutoHyphens/>
        <w:jc w:val="both"/>
        <w:rPr>
          <w:spacing w:val="-3"/>
          <w:lang w:val="es-ES_tradnl"/>
        </w:rPr>
      </w:pPr>
    </w:p>
    <w:p w14:paraId="5B6F365B" w14:textId="77777777" w:rsidR="006E5540" w:rsidRPr="00F95C2B" w:rsidRDefault="006E5540" w:rsidP="003422FF">
      <w:pPr>
        <w:numPr>
          <w:ilvl w:val="0"/>
          <w:numId w:val="12"/>
        </w:numPr>
        <w:tabs>
          <w:tab w:val="left" w:pos="-720"/>
        </w:tabs>
        <w:suppressAutoHyphens/>
        <w:jc w:val="both"/>
        <w:rPr>
          <w:spacing w:val="-3"/>
          <w:lang w:val="es-ES_tradnl"/>
        </w:rPr>
      </w:pPr>
      <w:r w:rsidRPr="00F95C2B">
        <w:rPr>
          <w:spacing w:val="-3"/>
          <w:lang w:val="es-ES_tradnl"/>
        </w:rPr>
        <w:t xml:space="preserve">Ana Isabel CARRASCO MANCHADO, </w:t>
      </w:r>
      <w:r w:rsidRPr="00F95C2B">
        <w:rPr>
          <w:spacing w:val="-3"/>
          <w:u w:val="single"/>
          <w:lang w:val="es-ES_tradnl"/>
        </w:rPr>
        <w:t>Propaganda y dicurso político en la Corte de los Reyes Católicos (1474-1487)</w:t>
      </w:r>
      <w:r w:rsidRPr="00F95C2B">
        <w:rPr>
          <w:spacing w:val="-3"/>
          <w:lang w:val="es-ES_tradnl"/>
        </w:rPr>
        <w:t>, Universidad Complutense Facultad de Geografía e Historia, XII-2000, sobresaliente cum laude por unanimidad.</w:t>
      </w:r>
    </w:p>
    <w:p w14:paraId="54852097" w14:textId="77777777" w:rsidR="006E5540" w:rsidRPr="00F95C2B" w:rsidRDefault="006E5540" w:rsidP="006E5540">
      <w:pPr>
        <w:tabs>
          <w:tab w:val="left" w:pos="-720"/>
        </w:tabs>
        <w:suppressAutoHyphens/>
        <w:jc w:val="both"/>
        <w:rPr>
          <w:spacing w:val="-3"/>
          <w:lang w:val="es-ES_tradnl"/>
        </w:rPr>
      </w:pPr>
    </w:p>
    <w:p w14:paraId="12403167" w14:textId="143D06F1" w:rsidR="006E5540" w:rsidRPr="00F95C2B" w:rsidRDefault="006E5540" w:rsidP="003422FF">
      <w:pPr>
        <w:numPr>
          <w:ilvl w:val="0"/>
          <w:numId w:val="12"/>
        </w:numPr>
        <w:tabs>
          <w:tab w:val="left" w:pos="-720"/>
        </w:tabs>
        <w:suppressAutoHyphens/>
        <w:jc w:val="both"/>
        <w:rPr>
          <w:spacing w:val="-3"/>
          <w:lang w:val="es-ES_tradnl"/>
        </w:rPr>
      </w:pPr>
      <w:r w:rsidRPr="00F95C2B">
        <w:rPr>
          <w:spacing w:val="-3"/>
          <w:lang w:val="fr-FR"/>
        </w:rPr>
        <w:t xml:space="preserve">François FORONDA, </w:t>
      </w:r>
      <w:r w:rsidRPr="00F95C2B">
        <w:rPr>
          <w:spacing w:val="-3"/>
          <w:u w:val="single"/>
          <w:lang w:val="fr-FR"/>
        </w:rPr>
        <w:t>Parler au roi dans la Castille au XVe siècle</w:t>
      </w:r>
      <w:r w:rsidRPr="00F95C2B">
        <w:rPr>
          <w:spacing w:val="-3"/>
          <w:lang w:val="fr-FR"/>
        </w:rPr>
        <w:t xml:space="preserve">, Universidad de París I (Sorbona-Panthéon), en codirección con la Dra. </w:t>
      </w:r>
      <w:r w:rsidRPr="00F95C2B">
        <w:rPr>
          <w:spacing w:val="-3"/>
        </w:rPr>
        <w:t>Claude Gauvard (Univ. París I</w:t>
      </w:r>
      <w:proofErr w:type="gramStart"/>
      <w:r w:rsidRPr="00F95C2B">
        <w:rPr>
          <w:spacing w:val="-3"/>
        </w:rPr>
        <w:t>) .</w:t>
      </w:r>
      <w:proofErr w:type="gramEnd"/>
      <w:r w:rsidRPr="00F95C2B">
        <w:rPr>
          <w:spacing w:val="-3"/>
        </w:rPr>
        <w:t xml:space="preserve"> Presentada el 15 de diciembre de 2003 en Université de París I, Panteón-Sorbonne</w:t>
      </w:r>
      <w:r w:rsidR="00267E0F">
        <w:rPr>
          <w:spacing w:val="-3"/>
        </w:rPr>
        <w:t xml:space="preserve"> en codirección con Claude Gauvard</w:t>
      </w:r>
      <w:r w:rsidRPr="00F95C2B">
        <w:rPr>
          <w:spacing w:val="-3"/>
        </w:rPr>
        <w:t>. Calificación equivalente a sobresaliente cum laude.</w:t>
      </w:r>
    </w:p>
    <w:p w14:paraId="43B3E926" w14:textId="77777777" w:rsidR="006E5540" w:rsidRPr="00F95C2B" w:rsidRDefault="006E5540" w:rsidP="006E5540">
      <w:pPr>
        <w:tabs>
          <w:tab w:val="left" w:pos="-720"/>
        </w:tabs>
        <w:suppressAutoHyphens/>
        <w:jc w:val="both"/>
        <w:rPr>
          <w:spacing w:val="-3"/>
          <w:lang w:val="es-ES_tradnl"/>
        </w:rPr>
      </w:pPr>
    </w:p>
    <w:p w14:paraId="68044180" w14:textId="77777777" w:rsidR="006E5540" w:rsidRPr="00F95C2B" w:rsidRDefault="006E5540" w:rsidP="003422FF">
      <w:pPr>
        <w:numPr>
          <w:ilvl w:val="0"/>
          <w:numId w:val="12"/>
        </w:numPr>
        <w:tabs>
          <w:tab w:val="left" w:pos="-720"/>
        </w:tabs>
        <w:suppressAutoHyphens/>
        <w:jc w:val="both"/>
        <w:rPr>
          <w:spacing w:val="-3"/>
          <w:lang w:val="es-ES_tradnl"/>
        </w:rPr>
      </w:pPr>
      <w:r w:rsidRPr="00F95C2B">
        <w:rPr>
          <w:spacing w:val="-3"/>
        </w:rPr>
        <w:t xml:space="preserve">Francisco de Paula CAÑAS GÁLVEZ, </w:t>
      </w:r>
      <w:r w:rsidRPr="00F95C2B">
        <w:rPr>
          <w:spacing w:val="-3"/>
          <w:u w:val="single"/>
        </w:rPr>
        <w:t>La burocracia regia en la Corte de Juan II de Castilla. Prosopografía e Itinerario</w:t>
      </w:r>
      <w:r w:rsidRPr="00F95C2B">
        <w:rPr>
          <w:spacing w:val="-3"/>
        </w:rPr>
        <w:t>, Universidad Complutense de Madrid. Presentada el 3 de noviembre de 2005. Sobresalente cum laude por unanimidad.</w:t>
      </w:r>
    </w:p>
    <w:p w14:paraId="0651BE85" w14:textId="77777777" w:rsidR="006E5540" w:rsidRPr="00F95C2B" w:rsidRDefault="006E5540" w:rsidP="006E5540">
      <w:pPr>
        <w:tabs>
          <w:tab w:val="left" w:pos="-720"/>
        </w:tabs>
        <w:suppressAutoHyphens/>
        <w:jc w:val="both"/>
        <w:rPr>
          <w:spacing w:val="-3"/>
          <w:lang w:val="es-ES_tradnl"/>
        </w:rPr>
      </w:pPr>
    </w:p>
    <w:p w14:paraId="0906A0D4" w14:textId="77777777" w:rsidR="006E5540" w:rsidRPr="00F95C2B" w:rsidRDefault="006E5540" w:rsidP="003422FF">
      <w:pPr>
        <w:numPr>
          <w:ilvl w:val="0"/>
          <w:numId w:val="12"/>
        </w:numPr>
        <w:tabs>
          <w:tab w:val="left" w:pos="-720"/>
        </w:tabs>
        <w:suppressAutoHyphens/>
        <w:jc w:val="both"/>
        <w:rPr>
          <w:spacing w:val="-3"/>
          <w:lang w:val="es-ES_tradnl"/>
        </w:rPr>
      </w:pPr>
      <w:r w:rsidRPr="00F95C2B">
        <w:rPr>
          <w:spacing w:val="-3"/>
        </w:rPr>
        <w:t xml:space="preserve">Oscar VILLARROEL GONZÁLEZ, </w:t>
      </w:r>
      <w:r w:rsidRPr="00F95C2B">
        <w:rPr>
          <w:spacing w:val="-3"/>
          <w:u w:val="single"/>
          <w:lang w:val="es-ES_tradnl"/>
        </w:rPr>
        <w:t>Las relaciones monarquía-iglesia en tiempos de Juan II de Castilla (1406-1454)</w:t>
      </w:r>
      <w:r w:rsidRPr="00F95C2B">
        <w:rPr>
          <w:spacing w:val="-3"/>
          <w:lang w:val="es-ES_tradnl"/>
        </w:rPr>
        <w:t>, Facultad de Geografía e Historia, Universidad Complutense de Madrid, 20 de diciembre de 2006. Calificación de sobresaliente cum laude por unanimidad.</w:t>
      </w:r>
    </w:p>
    <w:p w14:paraId="5E549472" w14:textId="77777777" w:rsidR="006E5540" w:rsidRPr="00F95C2B" w:rsidRDefault="006E5540" w:rsidP="006E5540">
      <w:pPr>
        <w:pStyle w:val="Prrafodelista"/>
        <w:rPr>
          <w:rFonts w:ascii="Times New Roman" w:hAnsi="Times New Roman"/>
          <w:spacing w:val="-3"/>
          <w:szCs w:val="24"/>
          <w:lang w:val="es-ES_tradnl"/>
        </w:rPr>
      </w:pPr>
    </w:p>
    <w:p w14:paraId="6DCFB26D" w14:textId="77777777" w:rsidR="006E5540" w:rsidRPr="00F95C2B" w:rsidRDefault="006E5540" w:rsidP="003422FF">
      <w:pPr>
        <w:numPr>
          <w:ilvl w:val="0"/>
          <w:numId w:val="12"/>
        </w:numPr>
        <w:tabs>
          <w:tab w:val="left" w:pos="-720"/>
        </w:tabs>
        <w:suppressAutoHyphens/>
        <w:jc w:val="both"/>
        <w:rPr>
          <w:spacing w:val="-3"/>
          <w:lang w:val="es-ES_tradnl"/>
        </w:rPr>
      </w:pPr>
      <w:r w:rsidRPr="00F95C2B">
        <w:rPr>
          <w:spacing w:val="-3"/>
          <w:lang w:val="es-ES_tradnl"/>
        </w:rPr>
        <w:t xml:space="preserve">David NOGALES RINCÓN, </w:t>
      </w:r>
      <w:r w:rsidRPr="00F95C2B">
        <w:rPr>
          <w:spacing w:val="-3"/>
          <w:u w:val="single"/>
          <w:lang w:val="es-ES_tradnl"/>
        </w:rPr>
        <w:t xml:space="preserve">La representación religiosa de la monarquía </w:t>
      </w:r>
      <w:proofErr w:type="gramStart"/>
      <w:r w:rsidRPr="00F95C2B">
        <w:rPr>
          <w:spacing w:val="-3"/>
          <w:u w:val="single"/>
          <w:lang w:val="es-ES_tradnl"/>
        </w:rPr>
        <w:t>castellano-leonesa</w:t>
      </w:r>
      <w:proofErr w:type="gramEnd"/>
      <w:r w:rsidRPr="00F95C2B">
        <w:rPr>
          <w:spacing w:val="-3"/>
          <w:u w:val="single"/>
          <w:lang w:val="es-ES_tradnl"/>
        </w:rPr>
        <w:t>: la Capilla real</w:t>
      </w:r>
      <w:r w:rsidRPr="00F95C2B">
        <w:rPr>
          <w:spacing w:val="-3"/>
          <w:lang w:val="es-ES_tradnl"/>
        </w:rPr>
        <w:t>, Facultad de Geografía e Historia, Universidad Complutense de Madrid, 25 de junio de 2009. Calificación de sobresaliente cum laude por unanimidad.</w:t>
      </w:r>
    </w:p>
    <w:p w14:paraId="53FCF7B5" w14:textId="77777777" w:rsidR="006E5540" w:rsidRPr="00F95C2B" w:rsidRDefault="006E5540" w:rsidP="006E5540">
      <w:pPr>
        <w:tabs>
          <w:tab w:val="left" w:pos="-720"/>
        </w:tabs>
        <w:suppressAutoHyphens/>
        <w:jc w:val="both"/>
        <w:rPr>
          <w:spacing w:val="-3"/>
          <w:lang w:val="es-ES_tradnl"/>
        </w:rPr>
      </w:pPr>
    </w:p>
    <w:p w14:paraId="2AB7BB30" w14:textId="7F5BA5C8" w:rsidR="006E5540" w:rsidRDefault="006E5540" w:rsidP="003422FF">
      <w:pPr>
        <w:numPr>
          <w:ilvl w:val="0"/>
          <w:numId w:val="12"/>
        </w:numPr>
        <w:tabs>
          <w:tab w:val="left" w:pos="-720"/>
        </w:tabs>
        <w:suppressAutoHyphens/>
        <w:jc w:val="both"/>
        <w:rPr>
          <w:spacing w:val="-3"/>
        </w:rPr>
      </w:pPr>
      <w:r w:rsidRPr="00F95C2B">
        <w:rPr>
          <w:spacing w:val="-3"/>
        </w:rPr>
        <w:t xml:space="preserve">Guillermo Fernando ARQUERO CABALLERO, </w:t>
      </w:r>
      <w:r w:rsidRPr="00F95C2B">
        <w:rPr>
          <w:spacing w:val="-3"/>
          <w:u w:val="single"/>
        </w:rPr>
        <w:t>El confesor real en la Castilla Trastámara (1369-1504)</w:t>
      </w:r>
      <w:r w:rsidRPr="00F95C2B">
        <w:rPr>
          <w:spacing w:val="-3"/>
        </w:rPr>
        <w:t>, Tesis con Mención Internacional, Facultad de Geografía e Historia, Universidad Complutense de Madrid, 20 de enero de 2016. Calificación de sobresaliente cum laude por unanimidad.</w:t>
      </w:r>
    </w:p>
    <w:p w14:paraId="1AAAADEA" w14:textId="77777777" w:rsidR="00C479C6" w:rsidRDefault="00C479C6" w:rsidP="00C479C6">
      <w:pPr>
        <w:pStyle w:val="Prrafodelista"/>
        <w:rPr>
          <w:spacing w:val="-3"/>
        </w:rPr>
      </w:pPr>
    </w:p>
    <w:p w14:paraId="676DDF64" w14:textId="02CF6EA8" w:rsidR="00C479C6" w:rsidRDefault="00C479C6" w:rsidP="00C479C6">
      <w:pPr>
        <w:numPr>
          <w:ilvl w:val="0"/>
          <w:numId w:val="12"/>
        </w:numPr>
        <w:tabs>
          <w:tab w:val="left" w:pos="-720"/>
        </w:tabs>
        <w:suppressAutoHyphens/>
        <w:jc w:val="both"/>
        <w:rPr>
          <w:spacing w:val="-3"/>
        </w:rPr>
      </w:pPr>
      <w:r>
        <w:rPr>
          <w:spacing w:val="-3"/>
        </w:rPr>
        <w:t xml:space="preserve">Diego GONZÁLEZ NIETO, </w:t>
      </w:r>
      <w:r>
        <w:rPr>
          <w:spacing w:val="-3"/>
          <w:u w:val="single"/>
        </w:rPr>
        <w:t>Epi</w:t>
      </w:r>
      <w:r w:rsidR="00FD03F8">
        <w:rPr>
          <w:spacing w:val="-3"/>
          <w:u w:val="single"/>
        </w:rPr>
        <w:t>s</w:t>
      </w:r>
      <w:r>
        <w:rPr>
          <w:spacing w:val="-3"/>
          <w:u w:val="single"/>
        </w:rPr>
        <w:t>copado y conflicto político durante la guerra civil castellana (ca. 1465-1468)</w:t>
      </w:r>
      <w:r>
        <w:rPr>
          <w:spacing w:val="-3"/>
        </w:rPr>
        <w:t xml:space="preserve">, Facultad de Geografia eHistoria, Unviersidad Complutense de Madrid, 21 de enero de 2021. </w:t>
      </w:r>
      <w:r w:rsidRPr="00F95C2B">
        <w:rPr>
          <w:spacing w:val="-3"/>
        </w:rPr>
        <w:t>Calificación de sobresaliente cum laude por unanimidad.</w:t>
      </w:r>
    </w:p>
    <w:p w14:paraId="79F3D7CC" w14:textId="7D1FFD47" w:rsidR="00C479C6" w:rsidRPr="00F95C2B" w:rsidRDefault="00C479C6" w:rsidP="00C479C6">
      <w:pPr>
        <w:tabs>
          <w:tab w:val="left" w:pos="-720"/>
        </w:tabs>
        <w:suppressAutoHyphens/>
        <w:ind w:left="360"/>
        <w:jc w:val="both"/>
        <w:rPr>
          <w:spacing w:val="-3"/>
        </w:rPr>
      </w:pPr>
    </w:p>
    <w:p w14:paraId="6594F182" w14:textId="77777777" w:rsidR="006E5540" w:rsidRPr="00F95C2B" w:rsidRDefault="006E5540" w:rsidP="006E5540">
      <w:pPr>
        <w:tabs>
          <w:tab w:val="left" w:pos="-720"/>
        </w:tabs>
        <w:suppressAutoHyphens/>
        <w:ind w:left="360"/>
        <w:jc w:val="both"/>
        <w:rPr>
          <w:spacing w:val="-3"/>
          <w:lang w:val="es-ES_tradnl"/>
        </w:rPr>
      </w:pPr>
    </w:p>
    <w:p w14:paraId="1E01F699" w14:textId="77777777" w:rsidR="006E5540" w:rsidRPr="00F95C2B" w:rsidRDefault="006E5540" w:rsidP="006E5540">
      <w:pPr>
        <w:tabs>
          <w:tab w:val="left" w:pos="-720"/>
        </w:tabs>
        <w:suppressAutoHyphens/>
        <w:jc w:val="both"/>
        <w:rPr>
          <w:spacing w:val="-3"/>
          <w:lang w:val="es-ES_tradnl"/>
        </w:rPr>
      </w:pPr>
    </w:p>
    <w:p w14:paraId="4C5E1469" w14:textId="77777777" w:rsidR="006E5540" w:rsidRPr="00F95C2B" w:rsidRDefault="006E5540" w:rsidP="006E5540">
      <w:pPr>
        <w:tabs>
          <w:tab w:val="left" w:pos="-720"/>
        </w:tabs>
        <w:suppressAutoHyphens/>
        <w:jc w:val="both"/>
        <w:rPr>
          <w:spacing w:val="-3"/>
          <w:lang w:val="es-ES_tradnl"/>
        </w:rPr>
      </w:pPr>
    </w:p>
    <w:p w14:paraId="5041EF43" w14:textId="77777777" w:rsidR="006E5540" w:rsidRPr="00F95C2B" w:rsidRDefault="006E5540" w:rsidP="006E5540">
      <w:pPr>
        <w:tabs>
          <w:tab w:val="center" w:pos="4513"/>
        </w:tabs>
        <w:suppressAutoHyphens/>
        <w:jc w:val="both"/>
        <w:rPr>
          <w:b/>
          <w:spacing w:val="-3"/>
          <w:lang w:val="es-ES_tradnl"/>
        </w:rPr>
      </w:pPr>
      <w:r w:rsidRPr="00F95C2B">
        <w:rPr>
          <w:b/>
          <w:spacing w:val="-3"/>
          <w:lang w:val="es-ES_tradnl"/>
        </w:rPr>
        <w:tab/>
      </w:r>
    </w:p>
    <w:p w14:paraId="0C84C57E" w14:textId="77777777" w:rsidR="006E5540" w:rsidRPr="00F95C2B" w:rsidRDefault="006E5540" w:rsidP="006E5540">
      <w:pPr>
        <w:tabs>
          <w:tab w:val="center" w:pos="4513"/>
        </w:tabs>
        <w:suppressAutoHyphens/>
        <w:jc w:val="both"/>
        <w:rPr>
          <w:b/>
          <w:spacing w:val="-3"/>
          <w:lang w:val="es-ES_tradnl"/>
        </w:rPr>
      </w:pPr>
    </w:p>
    <w:p w14:paraId="5C9938AE" w14:textId="77777777" w:rsidR="006E5540" w:rsidRPr="00F95C2B" w:rsidRDefault="006E5540" w:rsidP="006E5540">
      <w:pPr>
        <w:tabs>
          <w:tab w:val="center" w:pos="4513"/>
        </w:tabs>
        <w:suppressAutoHyphens/>
        <w:jc w:val="both"/>
        <w:rPr>
          <w:b/>
          <w:spacing w:val="-3"/>
          <w:lang w:val="es-ES_tradnl"/>
        </w:rPr>
      </w:pPr>
    </w:p>
    <w:p w14:paraId="7D20571B" w14:textId="77777777" w:rsidR="006E5540" w:rsidRPr="00F95C2B" w:rsidRDefault="006E5540" w:rsidP="006E5540">
      <w:pPr>
        <w:tabs>
          <w:tab w:val="center" w:pos="4513"/>
        </w:tabs>
        <w:suppressAutoHyphens/>
        <w:jc w:val="both"/>
        <w:rPr>
          <w:b/>
          <w:spacing w:val="-3"/>
          <w:lang w:val="es-ES_tradnl"/>
        </w:rPr>
      </w:pPr>
    </w:p>
    <w:p w14:paraId="5CBA963A" w14:textId="77777777" w:rsidR="006E5540" w:rsidRPr="00F95C2B" w:rsidRDefault="006E5540" w:rsidP="006E5540">
      <w:pPr>
        <w:tabs>
          <w:tab w:val="center" w:pos="4513"/>
        </w:tabs>
        <w:suppressAutoHyphens/>
        <w:jc w:val="both"/>
        <w:rPr>
          <w:b/>
          <w:spacing w:val="-3"/>
          <w:lang w:val="es-ES_tradnl"/>
        </w:rPr>
      </w:pPr>
    </w:p>
    <w:p w14:paraId="7D220CCD" w14:textId="77777777" w:rsidR="006E5540" w:rsidRPr="00F95C2B" w:rsidRDefault="006E5540" w:rsidP="006E5540">
      <w:pPr>
        <w:tabs>
          <w:tab w:val="center" w:pos="4513"/>
        </w:tabs>
        <w:suppressAutoHyphens/>
        <w:jc w:val="both"/>
        <w:rPr>
          <w:b/>
          <w:spacing w:val="-3"/>
          <w:lang w:val="es-ES_tradnl"/>
        </w:rPr>
      </w:pPr>
    </w:p>
    <w:p w14:paraId="1E521D98" w14:textId="77777777" w:rsidR="006E5540" w:rsidRPr="00F95C2B" w:rsidRDefault="006E5540" w:rsidP="006E5540">
      <w:pPr>
        <w:pBdr>
          <w:top w:val="single" w:sz="4" w:space="1" w:color="auto"/>
          <w:left w:val="single" w:sz="4" w:space="4" w:color="auto"/>
          <w:bottom w:val="single" w:sz="4" w:space="1" w:color="auto"/>
          <w:right w:val="single" w:sz="4" w:space="4" w:color="auto"/>
        </w:pBdr>
        <w:tabs>
          <w:tab w:val="left" w:pos="-720"/>
        </w:tabs>
        <w:suppressAutoHyphens/>
        <w:jc w:val="center"/>
        <w:rPr>
          <w:b/>
          <w:spacing w:val="-3"/>
          <w:lang w:val="es-ES_tradnl"/>
        </w:rPr>
      </w:pPr>
      <w:r w:rsidRPr="00F95C2B">
        <w:rPr>
          <w:b/>
          <w:spacing w:val="-3"/>
          <w:lang w:val="es-ES_tradnl"/>
        </w:rPr>
        <w:t xml:space="preserve">II. PARTICIPACIÓN EN PROYECTOS DE INVESTIGACIÓN  </w:t>
      </w:r>
    </w:p>
    <w:p w14:paraId="4F461347" w14:textId="77777777" w:rsidR="006E5540" w:rsidRPr="00F95C2B" w:rsidRDefault="006E5540" w:rsidP="006E5540">
      <w:pPr>
        <w:tabs>
          <w:tab w:val="left" w:pos="-720"/>
        </w:tabs>
        <w:suppressAutoHyphens/>
        <w:jc w:val="both"/>
        <w:rPr>
          <w:b/>
          <w:spacing w:val="-3"/>
          <w:lang w:val="es-ES_tradnl"/>
        </w:rPr>
      </w:pPr>
    </w:p>
    <w:p w14:paraId="4E5E7A70" w14:textId="77777777" w:rsidR="006E5540" w:rsidRPr="00F95C2B" w:rsidRDefault="006E5540" w:rsidP="006E5540">
      <w:pPr>
        <w:tabs>
          <w:tab w:val="left" w:pos="-720"/>
        </w:tabs>
        <w:suppressAutoHyphens/>
        <w:jc w:val="both"/>
        <w:rPr>
          <w:b/>
          <w:spacing w:val="-3"/>
          <w:lang w:val="es-ES_tradnl"/>
        </w:rPr>
      </w:pPr>
    </w:p>
    <w:p w14:paraId="198BE6E4" w14:textId="77777777" w:rsidR="006E5540" w:rsidRPr="00F95C2B" w:rsidRDefault="006E5540" w:rsidP="006E5540">
      <w:pPr>
        <w:tabs>
          <w:tab w:val="center" w:pos="4513"/>
        </w:tabs>
        <w:suppressAutoHyphens/>
        <w:jc w:val="both"/>
        <w:rPr>
          <w:spacing w:val="-3"/>
          <w:lang w:val="es-ES_tradnl"/>
        </w:rPr>
      </w:pPr>
      <w:r w:rsidRPr="00F95C2B">
        <w:rPr>
          <w:b/>
          <w:spacing w:val="-3"/>
          <w:lang w:val="es-ES_tradnl"/>
        </w:rPr>
        <w:tab/>
      </w:r>
    </w:p>
    <w:p w14:paraId="27258841" w14:textId="77777777" w:rsidR="006E5540" w:rsidRPr="00F95C2B" w:rsidRDefault="00BA7B04" w:rsidP="006E5540">
      <w:pPr>
        <w:tabs>
          <w:tab w:val="left" w:pos="-720"/>
        </w:tabs>
        <w:suppressAutoHyphens/>
        <w:jc w:val="both"/>
        <w:rPr>
          <w:b/>
          <w:spacing w:val="-3"/>
          <w:lang w:val="es-ES_tradnl"/>
        </w:rPr>
      </w:pPr>
      <w:r>
        <w:rPr>
          <w:b/>
          <w:spacing w:val="-3"/>
          <w:lang w:val="es-ES_tradnl"/>
        </w:rPr>
        <w:t>1.</w:t>
      </w:r>
      <w:r w:rsidR="006E5540" w:rsidRPr="00F95C2B">
        <w:rPr>
          <w:b/>
          <w:spacing w:val="-3"/>
          <w:lang w:val="es-ES_tradnl"/>
        </w:rPr>
        <w:t xml:space="preserve"> COMO MIEMBRO DE EQUIPO INVESTIGADOR:</w:t>
      </w:r>
      <w:r w:rsidR="006E5540" w:rsidRPr="00F95C2B">
        <w:rPr>
          <w:b/>
          <w:spacing w:val="-3"/>
          <w:lang w:val="es-ES_tradnl"/>
        </w:rPr>
        <w:tab/>
      </w:r>
    </w:p>
    <w:p w14:paraId="65E8EDC4" w14:textId="77777777" w:rsidR="006E5540" w:rsidRPr="00F95C2B" w:rsidRDefault="006E5540" w:rsidP="006E5540">
      <w:pPr>
        <w:tabs>
          <w:tab w:val="left" w:pos="-720"/>
        </w:tabs>
        <w:suppressAutoHyphens/>
        <w:jc w:val="both"/>
        <w:rPr>
          <w:spacing w:val="-3"/>
          <w:lang w:val="es-ES_tradnl"/>
        </w:rPr>
      </w:pPr>
    </w:p>
    <w:p w14:paraId="33F67556" w14:textId="77777777" w:rsidR="006E5540" w:rsidRPr="00F95C2B" w:rsidRDefault="006E5540" w:rsidP="006E5540">
      <w:pPr>
        <w:tabs>
          <w:tab w:val="left" w:pos="-720"/>
        </w:tabs>
        <w:suppressAutoHyphens/>
        <w:jc w:val="both"/>
        <w:rPr>
          <w:spacing w:val="-3"/>
          <w:lang w:val="es-ES_tradnl"/>
        </w:rPr>
      </w:pPr>
      <w:r w:rsidRPr="00F95C2B">
        <w:rPr>
          <w:spacing w:val="-3"/>
          <w:lang w:val="es-ES_tradnl"/>
        </w:rPr>
        <w:t>Miembro del equipo de investigación del Plan de Investigación de la C.A.I.C.Y.T., Proyecto 4277/79, sobre el tema "Estudios sobre sociedad hispánica en la Baja Edad Media (ámbito castellano)". Investigador Principal: Prof. Miguel Angel Ladero Quesada (1980-83).</w:t>
      </w:r>
    </w:p>
    <w:p w14:paraId="110024C2" w14:textId="77777777" w:rsidR="006E5540" w:rsidRPr="00F95C2B" w:rsidRDefault="006E5540" w:rsidP="006E5540">
      <w:pPr>
        <w:tabs>
          <w:tab w:val="left" w:pos="-720"/>
        </w:tabs>
        <w:suppressAutoHyphens/>
        <w:jc w:val="both"/>
        <w:rPr>
          <w:spacing w:val="-3"/>
          <w:lang w:val="es-ES_tradnl"/>
        </w:rPr>
      </w:pPr>
    </w:p>
    <w:p w14:paraId="4D8EE903" w14:textId="77777777" w:rsidR="006E5540" w:rsidRPr="00F95C2B" w:rsidRDefault="006E5540" w:rsidP="006E5540">
      <w:pPr>
        <w:tabs>
          <w:tab w:val="left" w:pos="-720"/>
        </w:tabs>
        <w:suppressAutoHyphens/>
        <w:jc w:val="both"/>
        <w:rPr>
          <w:spacing w:val="-3"/>
          <w:lang w:val="fr-FR"/>
        </w:rPr>
      </w:pPr>
      <w:r w:rsidRPr="00F95C2B">
        <w:rPr>
          <w:spacing w:val="-3"/>
          <w:lang w:val="fr-FR"/>
        </w:rPr>
        <w:t xml:space="preserve">Investigador participante en la Action Thématique Programmée del Centre National de la Recherche Scientifique de Francia, Département des Sciences de l'Homme et de la Société, sobre el </w:t>
      </w:r>
      <w:proofErr w:type="gramStart"/>
      <w:r w:rsidRPr="00F95C2B">
        <w:rPr>
          <w:spacing w:val="-3"/>
          <w:lang w:val="fr-FR"/>
        </w:rPr>
        <w:t>tema:</w:t>
      </w:r>
      <w:proofErr w:type="gramEnd"/>
      <w:r w:rsidRPr="00F95C2B">
        <w:rPr>
          <w:spacing w:val="-3"/>
          <w:lang w:val="fr-FR"/>
        </w:rPr>
        <w:t xml:space="preserve"> "La genèse de l'Etat Moderne: Eglise et Etat dans la genèse de l'Etat Moderne" (1984-86).</w:t>
      </w:r>
    </w:p>
    <w:p w14:paraId="7E8DFD51" w14:textId="77777777" w:rsidR="006E5540" w:rsidRPr="00F95C2B" w:rsidRDefault="006E5540" w:rsidP="006E5540">
      <w:pPr>
        <w:tabs>
          <w:tab w:val="left" w:pos="-720"/>
        </w:tabs>
        <w:suppressAutoHyphens/>
        <w:jc w:val="both"/>
        <w:rPr>
          <w:spacing w:val="-3"/>
          <w:lang w:val="fr-FR"/>
        </w:rPr>
      </w:pPr>
    </w:p>
    <w:p w14:paraId="283BF57A" w14:textId="77777777" w:rsidR="006E5540" w:rsidRPr="00F95C2B" w:rsidRDefault="006E5540" w:rsidP="006E5540">
      <w:pPr>
        <w:tabs>
          <w:tab w:val="left" w:pos="-720"/>
        </w:tabs>
        <w:suppressAutoHyphens/>
        <w:jc w:val="both"/>
        <w:rPr>
          <w:spacing w:val="-3"/>
          <w:lang w:val="es-ES_tradnl"/>
        </w:rPr>
      </w:pPr>
      <w:r w:rsidRPr="00F95C2B">
        <w:rPr>
          <w:spacing w:val="-3"/>
          <w:lang w:val="es-ES_tradnl"/>
        </w:rPr>
        <w:t>Miembro del equipo de investigación del Plan de Investigación de la C.A.I.C.Y.T., Proyecto 309/84, sobre el tema "Poder y sociedad en la génesis del Estado Moderno. Castilla, 1252-1516". Investigador Principal: Prof. Miguel Angel Ladero Quesada (1985-1988).</w:t>
      </w:r>
    </w:p>
    <w:p w14:paraId="1F451646" w14:textId="77777777" w:rsidR="006E5540" w:rsidRPr="00F95C2B" w:rsidRDefault="006E5540" w:rsidP="006E5540">
      <w:pPr>
        <w:tabs>
          <w:tab w:val="left" w:pos="-720"/>
        </w:tabs>
        <w:suppressAutoHyphens/>
        <w:jc w:val="both"/>
        <w:rPr>
          <w:spacing w:val="-3"/>
          <w:lang w:val="es-ES_tradnl"/>
        </w:rPr>
      </w:pPr>
    </w:p>
    <w:p w14:paraId="387443D0" w14:textId="77777777" w:rsidR="006E5540" w:rsidRPr="00F95C2B" w:rsidRDefault="006E5540" w:rsidP="006E5540">
      <w:pPr>
        <w:tabs>
          <w:tab w:val="left" w:pos="-720"/>
        </w:tabs>
        <w:suppressAutoHyphens/>
        <w:jc w:val="both"/>
        <w:rPr>
          <w:spacing w:val="-3"/>
          <w:lang w:val="es-ES_tradnl"/>
        </w:rPr>
      </w:pPr>
      <w:r w:rsidRPr="00F95C2B">
        <w:rPr>
          <w:spacing w:val="-3"/>
          <w:lang w:val="es-ES_tradnl"/>
        </w:rPr>
        <w:t xml:space="preserve">Investigador participante en el Plan Internacional de Investigación de la European Science Foundation (Estrasburgo), "The Origins of the Modern State, XIIIth-XVIIIth Centuries", siendo miembro del Grupo de Trabajo G: "Iconography, Propaganda, Legitimation" (1988-1992).Participación en las reuniones de planificación y desarrollo de actividad investigadora del grupo de investigación "Iconography, Propaganda, Legitimation" del Plan Internacional de Investigación </w:t>
      </w:r>
      <w:r w:rsidRPr="00F95C2B">
        <w:rPr>
          <w:spacing w:val="-3"/>
          <w:u w:val="single"/>
          <w:lang w:val="es-ES_tradnl"/>
        </w:rPr>
        <w:t>The Origins of The Modern State, XIIIth-XVIII centuries</w:t>
      </w:r>
      <w:r w:rsidRPr="00F95C2B">
        <w:rPr>
          <w:spacing w:val="-3"/>
          <w:lang w:val="es-ES_tradnl"/>
        </w:rPr>
        <w:t xml:space="preserve"> de la European Science Foundation:</w:t>
      </w:r>
    </w:p>
    <w:p w14:paraId="5F5A47DF" w14:textId="77777777" w:rsidR="006E5540" w:rsidRPr="00F95C2B" w:rsidRDefault="006E5540" w:rsidP="003422FF">
      <w:pPr>
        <w:numPr>
          <w:ilvl w:val="1"/>
          <w:numId w:val="17"/>
        </w:numPr>
        <w:tabs>
          <w:tab w:val="left" w:pos="-720"/>
        </w:tabs>
        <w:suppressAutoHyphens/>
        <w:jc w:val="both"/>
        <w:rPr>
          <w:spacing w:val="-3"/>
          <w:lang w:val="es-ES_tradnl"/>
        </w:rPr>
      </w:pPr>
      <w:r w:rsidRPr="00F95C2B">
        <w:rPr>
          <w:spacing w:val="-3"/>
          <w:lang w:val="es-ES_tradnl"/>
        </w:rPr>
        <w:t>Estrasburgo, V-1989.</w:t>
      </w:r>
    </w:p>
    <w:p w14:paraId="25841087" w14:textId="77777777" w:rsidR="006E5540" w:rsidRPr="00F95C2B" w:rsidRDefault="006E5540" w:rsidP="003422FF">
      <w:pPr>
        <w:numPr>
          <w:ilvl w:val="1"/>
          <w:numId w:val="17"/>
        </w:numPr>
        <w:tabs>
          <w:tab w:val="left" w:pos="-720"/>
        </w:tabs>
        <w:suppressAutoHyphens/>
        <w:jc w:val="both"/>
        <w:rPr>
          <w:spacing w:val="-3"/>
          <w:lang w:val="es-ES_tradnl"/>
        </w:rPr>
      </w:pPr>
      <w:r w:rsidRPr="00F95C2B">
        <w:rPr>
          <w:spacing w:val="-3"/>
          <w:lang w:val="es-ES_tradnl"/>
        </w:rPr>
        <w:t>Florencia, XII-1989.</w:t>
      </w:r>
    </w:p>
    <w:p w14:paraId="567ACEB4" w14:textId="77777777" w:rsidR="006E5540" w:rsidRPr="00F95C2B" w:rsidRDefault="006E5540" w:rsidP="003422FF">
      <w:pPr>
        <w:numPr>
          <w:ilvl w:val="1"/>
          <w:numId w:val="17"/>
        </w:numPr>
        <w:tabs>
          <w:tab w:val="left" w:pos="-720"/>
        </w:tabs>
        <w:suppressAutoHyphens/>
        <w:jc w:val="both"/>
        <w:rPr>
          <w:spacing w:val="-3"/>
          <w:lang w:val="es-ES_tradnl"/>
        </w:rPr>
      </w:pPr>
      <w:r w:rsidRPr="00F95C2B">
        <w:rPr>
          <w:spacing w:val="-3"/>
          <w:lang w:val="es-ES_tradnl"/>
        </w:rPr>
        <w:t>Roma, III-1990.</w:t>
      </w:r>
    </w:p>
    <w:p w14:paraId="4058AA0E" w14:textId="77777777" w:rsidR="006E5540" w:rsidRPr="00F95C2B" w:rsidRDefault="006E5540" w:rsidP="003422FF">
      <w:pPr>
        <w:numPr>
          <w:ilvl w:val="1"/>
          <w:numId w:val="17"/>
        </w:numPr>
        <w:tabs>
          <w:tab w:val="left" w:pos="-720"/>
        </w:tabs>
        <w:suppressAutoHyphens/>
        <w:jc w:val="both"/>
        <w:rPr>
          <w:spacing w:val="-3"/>
          <w:lang w:val="es-ES_tradnl"/>
        </w:rPr>
      </w:pPr>
      <w:r w:rsidRPr="00F95C2B">
        <w:rPr>
          <w:spacing w:val="-3"/>
          <w:lang w:val="es-ES_tradnl"/>
        </w:rPr>
        <w:t>El Escorial, XI-1991.</w:t>
      </w:r>
    </w:p>
    <w:p w14:paraId="2480ACAF" w14:textId="77777777" w:rsidR="006E5540" w:rsidRPr="00F95C2B" w:rsidRDefault="006E5540" w:rsidP="003422FF">
      <w:pPr>
        <w:numPr>
          <w:ilvl w:val="1"/>
          <w:numId w:val="17"/>
        </w:numPr>
        <w:tabs>
          <w:tab w:val="left" w:pos="-720"/>
        </w:tabs>
        <w:suppressAutoHyphens/>
        <w:jc w:val="both"/>
        <w:rPr>
          <w:b/>
          <w:spacing w:val="-3"/>
          <w:lang w:val="es-ES_tradnl"/>
        </w:rPr>
      </w:pPr>
      <w:r w:rsidRPr="00F95C2B">
        <w:rPr>
          <w:spacing w:val="-3"/>
          <w:lang w:val="es-ES_tradnl"/>
        </w:rPr>
        <w:t>Lisboa, IV-1992.</w:t>
      </w:r>
    </w:p>
    <w:p w14:paraId="776D87FE" w14:textId="77777777" w:rsidR="006E5540" w:rsidRPr="00F95C2B" w:rsidRDefault="006E5540" w:rsidP="006E5540">
      <w:pPr>
        <w:tabs>
          <w:tab w:val="left" w:pos="-720"/>
        </w:tabs>
        <w:suppressAutoHyphens/>
        <w:jc w:val="both"/>
        <w:rPr>
          <w:b/>
          <w:spacing w:val="-3"/>
          <w:lang w:val="es-ES_tradnl"/>
        </w:rPr>
      </w:pPr>
    </w:p>
    <w:p w14:paraId="400713FC" w14:textId="77777777" w:rsidR="006E5540" w:rsidRPr="00F95C2B" w:rsidRDefault="006E5540" w:rsidP="006E5540">
      <w:pPr>
        <w:tabs>
          <w:tab w:val="left" w:pos="-720"/>
        </w:tabs>
        <w:suppressAutoHyphens/>
        <w:jc w:val="both"/>
        <w:rPr>
          <w:b/>
          <w:spacing w:val="-3"/>
          <w:lang w:val="es-ES_tradnl"/>
        </w:rPr>
      </w:pPr>
      <w:r w:rsidRPr="00F95C2B">
        <w:rPr>
          <w:spacing w:val="-3"/>
          <w:lang w:val="es-ES_tradnl"/>
        </w:rPr>
        <w:t>Miembro del Proyecto de Investigación del Programa Sectorial de Promoción General del Conocimiento, de la Dirección General de Política Científica, sobre el tema "Poder, sociedad y cultura en la Corona de Castilla. Siglos XIV-XV". Director: Prof. M. A. Ladero Quesada (1991-1994).</w:t>
      </w:r>
    </w:p>
    <w:p w14:paraId="6A9675FF" w14:textId="77777777" w:rsidR="006E5540" w:rsidRPr="00F95C2B" w:rsidRDefault="006E5540" w:rsidP="006E5540">
      <w:pPr>
        <w:tabs>
          <w:tab w:val="left" w:pos="-720"/>
        </w:tabs>
        <w:suppressAutoHyphens/>
        <w:jc w:val="both"/>
        <w:rPr>
          <w:spacing w:val="-3"/>
          <w:lang w:val="es-ES_tradnl"/>
        </w:rPr>
      </w:pPr>
    </w:p>
    <w:p w14:paraId="2939B478" w14:textId="77777777" w:rsidR="006E5540" w:rsidRPr="004956A6" w:rsidRDefault="006E5540" w:rsidP="006E5540">
      <w:pPr>
        <w:tabs>
          <w:tab w:val="left" w:pos="-720"/>
        </w:tabs>
        <w:suppressAutoHyphens/>
        <w:jc w:val="both"/>
        <w:rPr>
          <w:spacing w:val="-3"/>
          <w:lang w:val="es-ES_tradnl"/>
        </w:rPr>
      </w:pPr>
      <w:r w:rsidRPr="004956A6">
        <w:rPr>
          <w:spacing w:val="-3"/>
          <w:lang w:val="es-ES_tradnl"/>
        </w:rPr>
        <w:t>Investigador del S.I.R.E.M. (Séminaire Interdisciplinaire de Recherches sur l’Espagne Médiévale) dependiente del Centre de la Recherche Scientifique de Francia (desde 2000).</w:t>
      </w:r>
    </w:p>
    <w:p w14:paraId="25CD2A99" w14:textId="77777777" w:rsidR="006E5540" w:rsidRPr="004956A6" w:rsidRDefault="006E5540" w:rsidP="006E5540">
      <w:pPr>
        <w:tabs>
          <w:tab w:val="left" w:pos="-720"/>
        </w:tabs>
        <w:suppressAutoHyphens/>
        <w:ind w:firstLine="720"/>
        <w:jc w:val="both"/>
        <w:rPr>
          <w:b/>
          <w:spacing w:val="-3"/>
          <w:lang w:val="es-ES_tradnl"/>
        </w:rPr>
      </w:pPr>
    </w:p>
    <w:p w14:paraId="4AE8029A" w14:textId="689A00AD" w:rsidR="006E5540" w:rsidRDefault="006E5540" w:rsidP="006E5540">
      <w:pPr>
        <w:tabs>
          <w:tab w:val="center" w:pos="4513"/>
        </w:tabs>
        <w:suppressAutoHyphens/>
        <w:jc w:val="both"/>
        <w:rPr>
          <w:spacing w:val="-3"/>
          <w:lang w:val="es-ES_tradnl"/>
        </w:rPr>
      </w:pPr>
      <w:r w:rsidRPr="004956A6">
        <w:rPr>
          <w:spacing w:val="-3"/>
          <w:lang w:val="es-ES_tradnl"/>
        </w:rPr>
        <w:t>Participante como investigador del S.I.R.E.M. (Séminaire Interdisciplinaire de Recherches sur l’Espagne Médiévale) dependiente del Centre de la Recherche Scientifique de Francia en la reunión de planificación de la actividad investigadora para el periodo 2001-2004, Ecole Normale Supérieure de Lyon, 19 de mayo de 2001.</w:t>
      </w:r>
    </w:p>
    <w:p w14:paraId="7718D2AC" w14:textId="0E570AEC" w:rsidR="00575E26" w:rsidRDefault="00575E26" w:rsidP="006E5540">
      <w:pPr>
        <w:tabs>
          <w:tab w:val="center" w:pos="4513"/>
        </w:tabs>
        <w:suppressAutoHyphens/>
        <w:jc w:val="both"/>
        <w:rPr>
          <w:spacing w:val="-3"/>
          <w:lang w:val="es-ES_tradnl"/>
        </w:rPr>
      </w:pPr>
    </w:p>
    <w:p w14:paraId="17AA7D39" w14:textId="77777777" w:rsidR="00575E26" w:rsidRPr="00F95C2B" w:rsidRDefault="00575E26" w:rsidP="00575E26">
      <w:pPr>
        <w:tabs>
          <w:tab w:val="center" w:pos="4513"/>
        </w:tabs>
        <w:suppressAutoHyphens/>
        <w:jc w:val="both"/>
        <w:rPr>
          <w:spacing w:val="-3"/>
          <w:lang w:val="es-ES_tradnl"/>
        </w:rPr>
      </w:pPr>
      <w:r w:rsidRPr="00F95C2B">
        <w:rPr>
          <w:spacing w:val="-3"/>
          <w:lang w:val="es-ES_tradnl"/>
        </w:rPr>
        <w:lastRenderedPageBreak/>
        <w:t xml:space="preserve">Investigador del Groupe de Recherche GDR-2378 financiado por el Centre National de la Recherche Scientifique de Francia sobre el tema </w:t>
      </w:r>
      <w:r w:rsidRPr="00F95C2B">
        <w:rPr>
          <w:i/>
          <w:spacing w:val="-3"/>
          <w:lang w:val="es-ES_tradnl"/>
        </w:rPr>
        <w:t xml:space="preserve">“Concepciones y representaciones del poder en la España Medieval” </w:t>
      </w:r>
      <w:r w:rsidRPr="00F95C2B">
        <w:rPr>
          <w:spacing w:val="-3"/>
          <w:lang w:val="es-ES_tradnl"/>
        </w:rPr>
        <w:t xml:space="preserve">dirigido por </w:t>
      </w:r>
      <w:proofErr w:type="gramStart"/>
      <w:r w:rsidRPr="00F95C2B">
        <w:rPr>
          <w:spacing w:val="-3"/>
          <w:lang w:val="es-ES_tradnl"/>
        </w:rPr>
        <w:t>el  Prof.</w:t>
      </w:r>
      <w:proofErr w:type="gramEnd"/>
      <w:r w:rsidRPr="00F95C2B">
        <w:rPr>
          <w:spacing w:val="-3"/>
          <w:lang w:val="es-ES_tradnl"/>
        </w:rPr>
        <w:t xml:space="preserve"> </w:t>
      </w:r>
      <w:r w:rsidRPr="00F95C2B">
        <w:rPr>
          <w:i/>
          <w:spacing w:val="-3"/>
          <w:lang w:val="es-ES_tradnl"/>
        </w:rPr>
        <w:t>.</w:t>
      </w:r>
      <w:r w:rsidRPr="00F95C2B">
        <w:rPr>
          <w:spacing w:val="-3"/>
          <w:lang w:val="es-ES_tradnl"/>
        </w:rPr>
        <w:t>Georges Martin de l’Ecole Normale Supérieure  de Lyon (desde 2000).</w:t>
      </w:r>
    </w:p>
    <w:p w14:paraId="3C4AABB8" w14:textId="77777777" w:rsidR="00575E26" w:rsidRPr="004956A6" w:rsidRDefault="00575E26" w:rsidP="006E5540">
      <w:pPr>
        <w:tabs>
          <w:tab w:val="center" w:pos="4513"/>
        </w:tabs>
        <w:suppressAutoHyphens/>
        <w:jc w:val="both"/>
        <w:rPr>
          <w:spacing w:val="-3"/>
          <w:lang w:val="es-ES_tradnl"/>
        </w:rPr>
      </w:pPr>
    </w:p>
    <w:p w14:paraId="41B8B1AD" w14:textId="77777777" w:rsidR="006E5540" w:rsidRPr="004956A6" w:rsidRDefault="006E5540" w:rsidP="006E5540">
      <w:pPr>
        <w:tabs>
          <w:tab w:val="center" w:pos="4513"/>
        </w:tabs>
        <w:suppressAutoHyphens/>
        <w:jc w:val="both"/>
        <w:rPr>
          <w:spacing w:val="-3"/>
          <w:lang w:val="es-ES_tradnl"/>
        </w:rPr>
      </w:pPr>
    </w:p>
    <w:p w14:paraId="65850A9E" w14:textId="77777777" w:rsidR="006E5540" w:rsidRPr="00F95C2B" w:rsidRDefault="006E5540" w:rsidP="006E5540">
      <w:pPr>
        <w:suppressAutoHyphens/>
        <w:jc w:val="both"/>
        <w:rPr>
          <w:spacing w:val="-3"/>
          <w:lang w:val="fr-FR"/>
        </w:rPr>
      </w:pPr>
      <w:r w:rsidRPr="00F95C2B">
        <w:rPr>
          <w:spacing w:val="-3"/>
          <w:lang w:val="fr-FR"/>
        </w:rPr>
        <w:t>Participante como investigador del Programme de Recherche CPER-SHS « Droit royal castillan du XIIIe siècle. Etude et traduction critique de la deuxième des Septs Partis d’Alphonse X le Sage » dirigido por George Martin, dependiente de Ecole Normale Supérieure, financiado por la Direction de l’Economie, du Tourism, de la Recherche et de la Tecnologie de la Région Rhône-Alpes, 2003-2004.</w:t>
      </w:r>
    </w:p>
    <w:p w14:paraId="3BF54842" w14:textId="77777777" w:rsidR="006E5540" w:rsidRPr="00F95C2B" w:rsidRDefault="006E5540" w:rsidP="006E5540">
      <w:pPr>
        <w:suppressAutoHyphens/>
        <w:jc w:val="both"/>
        <w:rPr>
          <w:spacing w:val="-3"/>
          <w:lang w:val="fr-FR"/>
        </w:rPr>
      </w:pPr>
    </w:p>
    <w:p w14:paraId="4BE1E54A" w14:textId="77777777" w:rsidR="006E5540" w:rsidRPr="004956A6" w:rsidRDefault="006E5540" w:rsidP="006E5540">
      <w:pPr>
        <w:suppressAutoHyphens/>
        <w:jc w:val="both"/>
        <w:rPr>
          <w:spacing w:val="-3"/>
        </w:rPr>
      </w:pPr>
      <w:r w:rsidRPr="00F95C2B">
        <w:rPr>
          <w:spacing w:val="-3"/>
        </w:rPr>
        <w:t xml:space="preserve">Miembro de la Acción Integrada IT2009-0052 </w:t>
      </w:r>
      <w:r w:rsidRPr="00F95C2B">
        <w:rPr>
          <w:i/>
          <w:spacing w:val="-3"/>
        </w:rPr>
        <w:t>“Facciones, linajes y conflictos urbanos en la Europa bajomedieval. Modelos y análisis a partir de las ciudades españolas e italianas”</w:t>
      </w:r>
      <w:r w:rsidRPr="00F95C2B">
        <w:rPr>
          <w:spacing w:val="-3"/>
        </w:rPr>
        <w:t>, I-2010 a XII-2010.</w:t>
      </w:r>
    </w:p>
    <w:p w14:paraId="34263581" w14:textId="77777777" w:rsidR="006E5540" w:rsidRPr="004956A6" w:rsidRDefault="006E5540" w:rsidP="006E5540">
      <w:pPr>
        <w:tabs>
          <w:tab w:val="center" w:pos="4513"/>
        </w:tabs>
        <w:suppressAutoHyphens/>
        <w:jc w:val="both"/>
        <w:rPr>
          <w:spacing w:val="-3"/>
        </w:rPr>
      </w:pPr>
    </w:p>
    <w:p w14:paraId="38DF65BD" w14:textId="77777777" w:rsidR="006E5540" w:rsidRPr="00F95C2B" w:rsidRDefault="006E5540" w:rsidP="006E5540">
      <w:pPr>
        <w:tabs>
          <w:tab w:val="center" w:pos="4513"/>
        </w:tabs>
        <w:suppressAutoHyphens/>
        <w:jc w:val="both"/>
        <w:rPr>
          <w:spacing w:val="-3"/>
          <w:lang w:val="fr-FR"/>
        </w:rPr>
      </w:pPr>
      <w:r w:rsidRPr="00F95C2B">
        <w:rPr>
          <w:spacing w:val="-3"/>
          <w:lang w:val="en-US"/>
        </w:rPr>
        <w:t xml:space="preserve">Consultant del Proyecto de la </w:t>
      </w:r>
      <w:r w:rsidRPr="00F95C2B">
        <w:rPr>
          <w:lang w:val="en-US"/>
        </w:rPr>
        <w:t xml:space="preserve">Portuguese Research Funding Body (Foundation for Science and Tecnology - FCT), </w:t>
      </w:r>
      <w:r w:rsidRPr="00F95C2B">
        <w:rPr>
          <w:i/>
          <w:iCs/>
          <w:color w:val="32445F"/>
          <w:lang w:val="en-US"/>
        </w:rPr>
        <w:t>DEGRUPE: A dimensão europeia de um grupo de poder: o clero e a construção política das monarquias ibéricas (XIII-XV</w:t>
      </w:r>
      <w:proofErr w:type="gramStart"/>
      <w:r w:rsidRPr="00F95C2B">
        <w:rPr>
          <w:i/>
          <w:iCs/>
          <w:color w:val="32445F"/>
          <w:lang w:val="en-US"/>
        </w:rPr>
        <w:t>)  [</w:t>
      </w:r>
      <w:proofErr w:type="gramEnd"/>
      <w:r w:rsidRPr="00F95C2B">
        <w:rPr>
          <w:i/>
          <w:iCs/>
          <w:color w:val="32445F"/>
          <w:lang w:val="en-US"/>
        </w:rPr>
        <w:t>The European Dimension of a Group of Power: Ecclesiastics and the political State Building of the Iberian Monarchies (13th-15th centuries). 2013-2018.</w:t>
      </w:r>
    </w:p>
    <w:p w14:paraId="6D4ECF43" w14:textId="77777777" w:rsidR="006E5540" w:rsidRPr="00BA7B04" w:rsidRDefault="006E5540" w:rsidP="006E5540">
      <w:pPr>
        <w:tabs>
          <w:tab w:val="center" w:pos="4513"/>
        </w:tabs>
        <w:suppressAutoHyphens/>
        <w:jc w:val="both"/>
        <w:rPr>
          <w:spacing w:val="-3"/>
          <w:lang w:val="fr-FR"/>
        </w:rPr>
      </w:pPr>
    </w:p>
    <w:p w14:paraId="037221BF" w14:textId="77777777" w:rsidR="006E5540" w:rsidRPr="00BA7B04" w:rsidRDefault="006E5540" w:rsidP="006E5540">
      <w:pPr>
        <w:tabs>
          <w:tab w:val="center" w:pos="4513"/>
        </w:tabs>
        <w:suppressAutoHyphens/>
        <w:jc w:val="both"/>
        <w:rPr>
          <w:spacing w:val="-3"/>
          <w:lang w:val="fr-FR"/>
        </w:rPr>
      </w:pPr>
    </w:p>
    <w:p w14:paraId="4C855F26" w14:textId="77777777" w:rsidR="006E5540" w:rsidRPr="004956A6" w:rsidRDefault="006E5540" w:rsidP="003422FF">
      <w:pPr>
        <w:pStyle w:val="Prrafodelista"/>
        <w:numPr>
          <w:ilvl w:val="0"/>
          <w:numId w:val="17"/>
        </w:numPr>
        <w:tabs>
          <w:tab w:val="center" w:pos="4513"/>
        </w:tabs>
        <w:suppressAutoHyphens/>
        <w:jc w:val="both"/>
        <w:rPr>
          <w:rFonts w:ascii="Times New Roman" w:hAnsi="Times New Roman"/>
          <w:b/>
          <w:spacing w:val="-3"/>
        </w:rPr>
      </w:pPr>
      <w:r w:rsidRPr="004956A6">
        <w:rPr>
          <w:rFonts w:ascii="Times New Roman" w:hAnsi="Times New Roman"/>
          <w:b/>
          <w:spacing w:val="-3"/>
        </w:rPr>
        <w:t xml:space="preserve">COMO INVESTIGADOR PRINCIPAL DE </w:t>
      </w:r>
      <w:proofErr w:type="gramStart"/>
      <w:r w:rsidRPr="004956A6">
        <w:rPr>
          <w:rFonts w:ascii="Times New Roman" w:hAnsi="Times New Roman"/>
          <w:b/>
          <w:spacing w:val="-3"/>
        </w:rPr>
        <w:t>PROYECTO :</w:t>
      </w:r>
      <w:proofErr w:type="gramEnd"/>
    </w:p>
    <w:p w14:paraId="33A00893" w14:textId="77777777" w:rsidR="006E5540" w:rsidRPr="004956A6" w:rsidRDefault="006E5540" w:rsidP="006E5540">
      <w:pPr>
        <w:pStyle w:val="Prrafodelista"/>
        <w:tabs>
          <w:tab w:val="center" w:pos="4513"/>
        </w:tabs>
        <w:suppressAutoHyphens/>
        <w:ind w:left="720"/>
        <w:jc w:val="both"/>
        <w:rPr>
          <w:rFonts w:ascii="Times New Roman" w:hAnsi="Times New Roman"/>
          <w:b/>
          <w:spacing w:val="-3"/>
          <w:szCs w:val="24"/>
          <w:u w:val="single"/>
        </w:rPr>
      </w:pPr>
    </w:p>
    <w:p w14:paraId="1D75CC17" w14:textId="77777777" w:rsidR="00BA7B72" w:rsidRPr="00F95C2B" w:rsidRDefault="00BA7B72" w:rsidP="00BA7B72">
      <w:pPr>
        <w:tabs>
          <w:tab w:val="left" w:pos="-720"/>
        </w:tabs>
        <w:suppressAutoHyphens/>
        <w:jc w:val="both"/>
        <w:rPr>
          <w:spacing w:val="-3"/>
          <w:lang w:val="es-ES_tradnl"/>
        </w:rPr>
      </w:pPr>
      <w:r w:rsidRPr="00F95C2B">
        <w:rPr>
          <w:spacing w:val="-3"/>
          <w:lang w:val="es-ES_tradnl"/>
        </w:rPr>
        <w:t>Investigador Principal del Proyecto de Investigación Multidisciplinar de la Universidad Complutense: "Propaganda y legitimación en los orígenes de la Monarquía Hispánica (ca. 1400-1520): una visión multidisciplinar"</w:t>
      </w:r>
      <w:r w:rsidRPr="00F95C2B">
        <w:rPr>
          <w:b/>
          <w:spacing w:val="-3"/>
          <w:lang w:val="es-ES_tradnl"/>
        </w:rPr>
        <w:t xml:space="preserve"> </w:t>
      </w:r>
      <w:r w:rsidRPr="00F95C2B">
        <w:rPr>
          <w:spacing w:val="-3"/>
          <w:lang w:val="es-ES_tradnl"/>
        </w:rPr>
        <w:t>(1996-199</w:t>
      </w:r>
      <w:r>
        <w:rPr>
          <w:spacing w:val="-3"/>
          <w:lang w:val="es-ES_tradnl"/>
        </w:rPr>
        <w:t>9</w:t>
      </w:r>
      <w:r w:rsidRPr="00F95C2B">
        <w:rPr>
          <w:spacing w:val="-3"/>
          <w:lang w:val="es-ES_tradnl"/>
        </w:rPr>
        <w:t>).</w:t>
      </w:r>
    </w:p>
    <w:p w14:paraId="4B235C48" w14:textId="77777777" w:rsidR="006E5540" w:rsidRPr="00BA7B72" w:rsidRDefault="006E5540" w:rsidP="006E5540">
      <w:pPr>
        <w:tabs>
          <w:tab w:val="center" w:pos="4513"/>
        </w:tabs>
        <w:suppressAutoHyphens/>
        <w:jc w:val="both"/>
        <w:rPr>
          <w:spacing w:val="-3"/>
          <w:lang w:val="es-ES_tradnl"/>
        </w:rPr>
      </w:pPr>
    </w:p>
    <w:p w14:paraId="26980C67" w14:textId="77777777" w:rsidR="00BA7B72" w:rsidRDefault="00BA7B72" w:rsidP="006E5540">
      <w:pPr>
        <w:tabs>
          <w:tab w:val="left" w:pos="-720"/>
        </w:tabs>
        <w:suppressAutoHyphens/>
        <w:jc w:val="both"/>
        <w:rPr>
          <w:spacing w:val="-3"/>
          <w:lang w:val="es-ES_tradnl"/>
        </w:rPr>
      </w:pPr>
    </w:p>
    <w:p w14:paraId="32208184" w14:textId="77777777" w:rsidR="006E5540" w:rsidRPr="00F95C2B" w:rsidRDefault="006E5540" w:rsidP="006E5540">
      <w:pPr>
        <w:tabs>
          <w:tab w:val="left" w:pos="-720"/>
        </w:tabs>
        <w:suppressAutoHyphens/>
        <w:jc w:val="both"/>
        <w:rPr>
          <w:b/>
          <w:spacing w:val="-3"/>
          <w:lang w:val="es-ES_tradnl"/>
        </w:rPr>
      </w:pPr>
      <w:r w:rsidRPr="00F95C2B">
        <w:rPr>
          <w:spacing w:val="-3"/>
          <w:lang w:val="es-ES_tradnl"/>
        </w:rPr>
        <w:t xml:space="preserve">Investigador Principal del Proyecto </w:t>
      </w:r>
      <w:proofErr w:type="gramStart"/>
      <w:r w:rsidRPr="00F95C2B">
        <w:rPr>
          <w:spacing w:val="-3"/>
          <w:lang w:val="es-ES_tradnl"/>
        </w:rPr>
        <w:t>del  Programa</w:t>
      </w:r>
      <w:proofErr w:type="gramEnd"/>
      <w:r w:rsidRPr="00F95C2B">
        <w:rPr>
          <w:spacing w:val="-3"/>
          <w:lang w:val="es-ES_tradnl"/>
        </w:rPr>
        <w:t xml:space="preserve"> de Promoción General del Conocimiento del Ministerio de Educación y Cultural nº PB98-0830: “La política como representación en la Corona de Castilla (1250-1530): estructuras institucionales y recursos culturales” (2000-2002).</w:t>
      </w:r>
    </w:p>
    <w:p w14:paraId="24158457" w14:textId="77777777" w:rsidR="006E5540" w:rsidRPr="00F95C2B" w:rsidRDefault="006E5540" w:rsidP="006E5540">
      <w:pPr>
        <w:tabs>
          <w:tab w:val="left" w:pos="-720"/>
        </w:tabs>
        <w:suppressAutoHyphens/>
        <w:jc w:val="both"/>
        <w:rPr>
          <w:b/>
          <w:spacing w:val="-3"/>
          <w:lang w:val="es-ES_tradnl"/>
        </w:rPr>
      </w:pPr>
    </w:p>
    <w:p w14:paraId="7A20952B" w14:textId="77777777" w:rsidR="006E5540" w:rsidRPr="00BA3AE1" w:rsidRDefault="006E5540" w:rsidP="006E5540">
      <w:pPr>
        <w:tabs>
          <w:tab w:val="center" w:pos="4513"/>
        </w:tabs>
        <w:suppressAutoHyphens/>
        <w:jc w:val="both"/>
        <w:rPr>
          <w:spacing w:val="-3"/>
        </w:rPr>
      </w:pPr>
    </w:p>
    <w:p w14:paraId="4F077C92" w14:textId="77777777" w:rsidR="006E5540" w:rsidRPr="00F95C2B" w:rsidRDefault="006E5540" w:rsidP="006E5540">
      <w:pPr>
        <w:tabs>
          <w:tab w:val="center" w:pos="4513"/>
        </w:tabs>
        <w:suppressAutoHyphens/>
        <w:jc w:val="both"/>
        <w:rPr>
          <w:spacing w:val="-3"/>
        </w:rPr>
      </w:pPr>
      <w:r w:rsidRPr="00F95C2B">
        <w:rPr>
          <w:spacing w:val="-3"/>
        </w:rPr>
        <w:t xml:space="preserve">Investigador Principal del Proyecto de Investigación del Ministerio de Ciencia y Tecnología </w:t>
      </w:r>
      <w:proofErr w:type="gramStart"/>
      <w:r w:rsidRPr="00F95C2B">
        <w:rPr>
          <w:spacing w:val="-3"/>
        </w:rPr>
        <w:t>nº  BHA</w:t>
      </w:r>
      <w:proofErr w:type="gramEnd"/>
      <w:r w:rsidRPr="00F95C2B">
        <w:rPr>
          <w:spacing w:val="-3"/>
        </w:rPr>
        <w:t>-2002-03388 sobre « La monarquía como conflicto en la Corona de Castilla, 1230-1504 », desde 30-XI-2002 a 30-XI-2005.</w:t>
      </w:r>
      <w:r w:rsidRPr="00F95C2B">
        <w:rPr>
          <w:spacing w:val="-3"/>
        </w:rPr>
        <w:tab/>
      </w:r>
    </w:p>
    <w:p w14:paraId="6D42C0E2" w14:textId="77777777" w:rsidR="006E5540" w:rsidRPr="00F95C2B" w:rsidRDefault="006E5540" w:rsidP="006E5540">
      <w:pPr>
        <w:suppressAutoHyphens/>
        <w:jc w:val="both"/>
        <w:rPr>
          <w:spacing w:val="-3"/>
        </w:rPr>
      </w:pPr>
    </w:p>
    <w:p w14:paraId="34EE81C2" w14:textId="77777777" w:rsidR="006E5540" w:rsidRPr="00BA3AE1" w:rsidRDefault="006E5540" w:rsidP="006E5540">
      <w:pPr>
        <w:suppressAutoHyphens/>
        <w:jc w:val="both"/>
        <w:rPr>
          <w:spacing w:val="-3"/>
        </w:rPr>
      </w:pPr>
    </w:p>
    <w:p w14:paraId="3CF4B96E" w14:textId="77777777" w:rsidR="006E5540" w:rsidRPr="004956A6" w:rsidRDefault="006E5540" w:rsidP="006E5540">
      <w:pPr>
        <w:suppressAutoHyphens/>
        <w:jc w:val="both"/>
        <w:rPr>
          <w:spacing w:val="-3"/>
        </w:rPr>
      </w:pPr>
      <w:r w:rsidRPr="00BA3AE1">
        <w:rPr>
          <w:spacing w:val="-3"/>
        </w:rPr>
        <w:t xml:space="preserve">Co-director del Grupo de Investigación consolidado por la Universidad Complutense de </w:t>
      </w:r>
      <w:proofErr w:type="gramStart"/>
      <w:r w:rsidRPr="00BA3AE1">
        <w:rPr>
          <w:spacing w:val="-3"/>
        </w:rPr>
        <w:t>Madrid :</w:t>
      </w:r>
      <w:proofErr w:type="gramEnd"/>
      <w:r w:rsidRPr="00BA3AE1">
        <w:rPr>
          <w:spacing w:val="-3"/>
        </w:rPr>
        <w:t xml:space="preserve"> Sociedad, poder y cultura en la Corona de Castilla, siglos XIII-XVI. </w:t>
      </w:r>
      <w:r w:rsidRPr="004956A6">
        <w:rPr>
          <w:spacing w:val="-3"/>
        </w:rPr>
        <w:t>Desde 2005 a 2014.</w:t>
      </w:r>
    </w:p>
    <w:p w14:paraId="137A9585" w14:textId="77777777" w:rsidR="006E5540" w:rsidRPr="004956A6" w:rsidRDefault="006E5540" w:rsidP="006E5540">
      <w:pPr>
        <w:suppressAutoHyphens/>
        <w:jc w:val="both"/>
        <w:rPr>
          <w:spacing w:val="-3"/>
        </w:rPr>
      </w:pPr>
    </w:p>
    <w:p w14:paraId="60C6B9A6" w14:textId="77777777" w:rsidR="006E5540" w:rsidRPr="00F95C2B" w:rsidRDefault="006E5540" w:rsidP="006E5540">
      <w:pPr>
        <w:suppressAutoHyphens/>
        <w:jc w:val="both"/>
        <w:rPr>
          <w:spacing w:val="-3"/>
          <w:lang w:val="fr-FR"/>
        </w:rPr>
      </w:pPr>
      <w:r w:rsidRPr="004956A6">
        <w:rPr>
          <w:spacing w:val="-3"/>
        </w:rPr>
        <w:t xml:space="preserve">Director del Grupo de Investigación consolidado por la Universidad Complutense de </w:t>
      </w:r>
      <w:proofErr w:type="gramStart"/>
      <w:r w:rsidRPr="004956A6">
        <w:rPr>
          <w:spacing w:val="-3"/>
        </w:rPr>
        <w:t>Madrid :</w:t>
      </w:r>
      <w:proofErr w:type="gramEnd"/>
      <w:r w:rsidRPr="004956A6">
        <w:rPr>
          <w:spacing w:val="-3"/>
        </w:rPr>
        <w:t xml:space="preserve"> Sociedad, poder y cultura en la Corona de Castilla, siglos XIII-XVI. </w:t>
      </w:r>
      <w:r w:rsidRPr="00F95C2B">
        <w:rPr>
          <w:spacing w:val="-3"/>
          <w:lang w:val="fr-FR"/>
        </w:rPr>
        <w:t>Desde 2014.</w:t>
      </w:r>
    </w:p>
    <w:p w14:paraId="42CD0732" w14:textId="77777777" w:rsidR="006E5540" w:rsidRPr="00F95C2B" w:rsidRDefault="006E5540" w:rsidP="006E5540">
      <w:pPr>
        <w:suppressAutoHyphens/>
        <w:jc w:val="both"/>
        <w:rPr>
          <w:spacing w:val="-3"/>
          <w:lang w:val="fr-FR"/>
        </w:rPr>
      </w:pPr>
    </w:p>
    <w:p w14:paraId="4E99E699" w14:textId="77777777" w:rsidR="006E5540" w:rsidRPr="00F95C2B" w:rsidRDefault="006E5540" w:rsidP="006E5540">
      <w:pPr>
        <w:suppressAutoHyphens/>
        <w:jc w:val="both"/>
        <w:rPr>
          <w:spacing w:val="-3"/>
        </w:rPr>
      </w:pPr>
      <w:r w:rsidRPr="00F95C2B">
        <w:rPr>
          <w:spacing w:val="-3"/>
        </w:rPr>
        <w:lastRenderedPageBreak/>
        <w:t xml:space="preserve">Investigador Principal del Proyecto de Investigación del Ministerio de Educación y Ciencia nº HUM2006-05233/HIST “Las relaciones de conflicto en sus prácticas representativas (La Corona de Castilla en su contexto </w:t>
      </w:r>
      <w:proofErr w:type="gramStart"/>
      <w:r w:rsidRPr="00F95C2B">
        <w:rPr>
          <w:spacing w:val="-3"/>
        </w:rPr>
        <w:t>Europeo</w:t>
      </w:r>
      <w:proofErr w:type="gramEnd"/>
      <w:r w:rsidRPr="00F95C2B">
        <w:rPr>
          <w:spacing w:val="-3"/>
        </w:rPr>
        <w:t>, siglos XIII-XV). 2006-2009.</w:t>
      </w:r>
    </w:p>
    <w:p w14:paraId="013068D5" w14:textId="77777777" w:rsidR="006E5540" w:rsidRPr="00F95C2B" w:rsidRDefault="006E5540" w:rsidP="006E5540">
      <w:pPr>
        <w:suppressAutoHyphens/>
        <w:jc w:val="both"/>
        <w:rPr>
          <w:spacing w:val="-3"/>
        </w:rPr>
      </w:pPr>
    </w:p>
    <w:p w14:paraId="39326069" w14:textId="77777777" w:rsidR="006E5540" w:rsidRPr="00F95C2B" w:rsidRDefault="006E5540" w:rsidP="006E5540">
      <w:pPr>
        <w:suppressAutoHyphens/>
        <w:jc w:val="both"/>
        <w:rPr>
          <w:spacing w:val="-3"/>
        </w:rPr>
      </w:pPr>
      <w:r w:rsidRPr="00F95C2B">
        <w:rPr>
          <w:spacing w:val="-3"/>
        </w:rPr>
        <w:t xml:space="preserve">Investigador Principal de la Acción Complementaria HUM2007-30930-E del Ministerio de Educación y Ciencia </w:t>
      </w:r>
      <w:r w:rsidRPr="00F95C2B">
        <w:rPr>
          <w:bCs/>
          <w:i/>
          <w:spacing w:val="-3"/>
        </w:rPr>
        <w:t xml:space="preserve">Avant le contrat social… </w:t>
      </w:r>
      <w:r w:rsidRPr="00F95C2B">
        <w:rPr>
          <w:bCs/>
          <w:i/>
          <w:spacing w:val="-3"/>
          <w:lang w:val="fr-FR"/>
        </w:rPr>
        <w:t>Le contrat politique dans l’Occident médiéval (XIIIe-XVe siècle)</w:t>
      </w:r>
      <w:r w:rsidRPr="00F95C2B">
        <w:rPr>
          <w:bCs/>
          <w:spacing w:val="-3"/>
          <w:lang w:val="fr-FR"/>
        </w:rPr>
        <w:t xml:space="preserve"> (2008-9).</w:t>
      </w:r>
    </w:p>
    <w:p w14:paraId="5CA97C5A" w14:textId="77777777" w:rsidR="006E5540" w:rsidRPr="00F95C2B" w:rsidRDefault="006E5540" w:rsidP="006E5540">
      <w:pPr>
        <w:pStyle w:val="Prrafodelista"/>
        <w:rPr>
          <w:rFonts w:ascii="Times New Roman" w:hAnsi="Times New Roman"/>
          <w:spacing w:val="-3"/>
          <w:szCs w:val="24"/>
        </w:rPr>
      </w:pPr>
    </w:p>
    <w:p w14:paraId="6D1476B0" w14:textId="77777777" w:rsidR="006E5540" w:rsidRPr="00BA3AE1" w:rsidRDefault="006E5540" w:rsidP="006E5540">
      <w:pPr>
        <w:suppressAutoHyphens/>
        <w:jc w:val="both"/>
        <w:rPr>
          <w:spacing w:val="-3"/>
          <w:lang w:val="fr-FR"/>
        </w:rPr>
      </w:pPr>
      <w:r w:rsidRPr="00BA3AE1">
        <w:rPr>
          <w:spacing w:val="-3"/>
          <w:lang w:val="fr-FR"/>
        </w:rPr>
        <w:t xml:space="preserve">Miembro como Director de proyecto adherido del The European Research Network (GDR) </w:t>
      </w:r>
      <w:r w:rsidRPr="00BA3AE1">
        <w:rPr>
          <w:i/>
          <w:spacing w:val="-3"/>
          <w:lang w:val="fr-FR"/>
        </w:rPr>
        <w:t xml:space="preserve">“Approche interdisciplinaire des logiques de pouvoir dans </w:t>
      </w:r>
      <w:proofErr w:type="gramStart"/>
      <w:r w:rsidRPr="00BA3AE1">
        <w:rPr>
          <w:i/>
          <w:spacing w:val="-3"/>
          <w:lang w:val="fr-FR"/>
        </w:rPr>
        <w:t>le sociétés</w:t>
      </w:r>
      <w:proofErr w:type="gramEnd"/>
      <w:r w:rsidRPr="00BA3AE1">
        <w:rPr>
          <w:i/>
          <w:spacing w:val="-3"/>
          <w:lang w:val="fr-FR"/>
        </w:rPr>
        <w:t xml:space="preserve"> ibériques médiévales”</w:t>
      </w:r>
      <w:r w:rsidRPr="00BA3AE1">
        <w:rPr>
          <w:spacing w:val="-3"/>
          <w:lang w:val="fr-FR"/>
        </w:rPr>
        <w:t xml:space="preserve"> (AILP), 2009-2012.</w:t>
      </w:r>
    </w:p>
    <w:p w14:paraId="451A30A7" w14:textId="77777777" w:rsidR="006E5540" w:rsidRPr="00BA3AE1" w:rsidRDefault="006E5540" w:rsidP="006E5540">
      <w:pPr>
        <w:pStyle w:val="Prrafodelista"/>
        <w:rPr>
          <w:rFonts w:ascii="Times New Roman" w:hAnsi="Times New Roman"/>
          <w:spacing w:val="-3"/>
          <w:szCs w:val="24"/>
          <w:lang w:val="fr-FR"/>
        </w:rPr>
      </w:pPr>
    </w:p>
    <w:p w14:paraId="18C9541B" w14:textId="77777777" w:rsidR="006E5540" w:rsidRPr="00F95C2B" w:rsidRDefault="006E5540" w:rsidP="006E5540">
      <w:pPr>
        <w:suppressAutoHyphens/>
        <w:jc w:val="both"/>
        <w:rPr>
          <w:spacing w:val="-3"/>
        </w:rPr>
      </w:pPr>
      <w:r w:rsidRPr="00F95C2B">
        <w:rPr>
          <w:spacing w:val="-3"/>
        </w:rPr>
        <w:t>Investigador Principal del Proyecto del Ministerio de Ciencia e Innovación HAR2010-16762 (subprograma HIST): Prácticas de consenso y de pacto e instrumentos de representación en la cultura política castellana (siglos XIII al XV). 2011-2013.</w:t>
      </w:r>
    </w:p>
    <w:p w14:paraId="7EAC56B0" w14:textId="77777777" w:rsidR="006E5540" w:rsidRPr="00F95C2B" w:rsidRDefault="006E5540" w:rsidP="006E5540">
      <w:pPr>
        <w:suppressAutoHyphens/>
        <w:jc w:val="both"/>
        <w:rPr>
          <w:spacing w:val="-3"/>
        </w:rPr>
      </w:pPr>
    </w:p>
    <w:p w14:paraId="348697B2" w14:textId="77777777" w:rsidR="006E5540" w:rsidRPr="00F95C2B" w:rsidRDefault="006E5540" w:rsidP="006E5540">
      <w:pPr>
        <w:suppressAutoHyphens/>
        <w:jc w:val="both"/>
        <w:rPr>
          <w:spacing w:val="-3"/>
        </w:rPr>
      </w:pPr>
      <w:r w:rsidRPr="00F95C2B">
        <w:rPr>
          <w:spacing w:val="-3"/>
        </w:rPr>
        <w:t>Investigador principal del Proyecto Universidad Complutense de Madrid-Banco de Santander para la financiación del Grupo de Investigación “Sociedad, Poder y Cultura en la Corona de Castilla, siglos XIII al XVI”. Grupos de Investigación validados de la UCM GR35-10b. 2011.</w:t>
      </w:r>
    </w:p>
    <w:p w14:paraId="2A7667F3" w14:textId="77777777" w:rsidR="006E5540" w:rsidRPr="00F95C2B" w:rsidRDefault="006E5540" w:rsidP="006E5540">
      <w:pPr>
        <w:suppressAutoHyphens/>
        <w:jc w:val="both"/>
        <w:rPr>
          <w:spacing w:val="-3"/>
        </w:rPr>
      </w:pPr>
    </w:p>
    <w:p w14:paraId="1B7E986A" w14:textId="77777777" w:rsidR="006E5540" w:rsidRPr="00F95C2B" w:rsidRDefault="006E5540" w:rsidP="006E5540">
      <w:pPr>
        <w:shd w:val="clear" w:color="auto" w:fill="FFFFFF"/>
        <w:jc w:val="both"/>
        <w:rPr>
          <w:color w:val="000000"/>
        </w:rPr>
      </w:pPr>
      <w:r w:rsidRPr="00F95C2B">
        <w:rPr>
          <w:spacing w:val="-3"/>
        </w:rPr>
        <w:t xml:space="preserve">Investigador Principal del Proyecto </w:t>
      </w:r>
      <w:r w:rsidRPr="00F95C2B">
        <w:rPr>
          <w:color w:val="000000"/>
        </w:rPr>
        <w:t>HAR2013-42211-P de la Secretaría de Estado de Investigación, Desarrollo e Innovación, "Prácticas de Comunicación y negociación en las relaciones de consenso y pacto de la cultura política castellana, ca. 1230-1504". Proyecto de I+D del Programa Estatal de Fomento de la Investigación Científica y Técnica de Excelencia, Subprograma de Generación del Conocimiento. 2014-2017.</w:t>
      </w:r>
    </w:p>
    <w:p w14:paraId="62A9EAC1" w14:textId="77777777" w:rsidR="006E5540" w:rsidRPr="00F95C2B" w:rsidRDefault="006E5540" w:rsidP="006E5540">
      <w:pPr>
        <w:shd w:val="clear" w:color="auto" w:fill="FFFFFF"/>
        <w:jc w:val="both"/>
        <w:rPr>
          <w:color w:val="000000"/>
        </w:rPr>
      </w:pPr>
    </w:p>
    <w:p w14:paraId="2B9FDC8F" w14:textId="6FBB1146" w:rsidR="006E5540" w:rsidRDefault="006E5540" w:rsidP="006E5540">
      <w:pPr>
        <w:jc w:val="both"/>
      </w:pPr>
      <w:r w:rsidRPr="00F95C2B">
        <w:t>Investigador Principal del Proyecto HAR2016-76174- del Programa Estatal de Fomento de la Investigación Científica y Técnica de Excelencia - subprograma estatal de generación de conocimiento “Expresiones de la cultura politica peninsular en las relaciones de conflicto (corona de Castilla, 1230-1504)”</w:t>
      </w:r>
      <w:r w:rsidR="00CB4EFB">
        <w:t>,</w:t>
      </w:r>
      <w:r w:rsidRPr="00F95C2B">
        <w:t xml:space="preserve"> 2016-2020.</w:t>
      </w:r>
    </w:p>
    <w:p w14:paraId="3A042E77" w14:textId="4D77521D" w:rsidR="007E12B0" w:rsidRDefault="007E12B0" w:rsidP="006E5540">
      <w:pPr>
        <w:jc w:val="both"/>
      </w:pPr>
    </w:p>
    <w:p w14:paraId="0202134A" w14:textId="5E013780" w:rsidR="00CB4EFB" w:rsidRPr="00CB4EFB" w:rsidRDefault="007E12B0" w:rsidP="00CB4EFB">
      <w:pPr>
        <w:autoSpaceDE w:val="0"/>
        <w:autoSpaceDN w:val="0"/>
        <w:adjustRightInd w:val="0"/>
        <w:jc w:val="both"/>
        <w:rPr>
          <w:sz w:val="21"/>
          <w:szCs w:val="21"/>
          <w:lang w:val="es-ES_tradnl"/>
        </w:rPr>
      </w:pPr>
      <w:r>
        <w:rPr>
          <w:sz w:val="21"/>
          <w:szCs w:val="21"/>
          <w:lang w:val="es-ES_tradnl"/>
        </w:rPr>
        <w:t xml:space="preserve">Investigador Principal del Proyecto PID2020-113794GB-I00 </w:t>
      </w:r>
      <w:r w:rsidRPr="00F95C2B">
        <w:t>del Programa Estatal de Fomento de la Investigación Científica y Técnica de Excelencia - subprograma estatal de generación de conocimiento</w:t>
      </w:r>
      <w:r w:rsidR="00CB4EFB">
        <w:t>: “</w:t>
      </w:r>
      <w:r w:rsidR="00CB4EFB">
        <w:rPr>
          <w:sz w:val="21"/>
          <w:szCs w:val="21"/>
          <w:lang w:val="es-ES_tradnl"/>
        </w:rPr>
        <w:t>Pacto, negociacion y conflicto en la cultura política castellana (1230-1516)”, 2021-2025.</w:t>
      </w:r>
    </w:p>
    <w:p w14:paraId="46C357E3" w14:textId="24AAB70E" w:rsidR="007E12B0" w:rsidRDefault="007E12B0" w:rsidP="007E12B0">
      <w:pPr>
        <w:autoSpaceDE w:val="0"/>
        <w:autoSpaceDN w:val="0"/>
        <w:adjustRightInd w:val="0"/>
        <w:rPr>
          <w:sz w:val="21"/>
          <w:szCs w:val="21"/>
          <w:lang w:val="es-ES_tradnl"/>
        </w:rPr>
      </w:pPr>
    </w:p>
    <w:p w14:paraId="7595F5ED" w14:textId="77777777" w:rsidR="007E12B0" w:rsidRPr="008D139E" w:rsidRDefault="007E12B0" w:rsidP="006E5540">
      <w:pPr>
        <w:jc w:val="both"/>
      </w:pPr>
    </w:p>
    <w:p w14:paraId="2EDD29C0" w14:textId="77777777" w:rsidR="006E5540" w:rsidRDefault="006E5540" w:rsidP="006E5540">
      <w:pPr>
        <w:tabs>
          <w:tab w:val="left" w:pos="-720"/>
        </w:tabs>
        <w:suppressAutoHyphens/>
        <w:jc w:val="both"/>
        <w:rPr>
          <w:b/>
          <w:spacing w:val="-3"/>
          <w:lang w:val="es-ES_tradnl"/>
        </w:rPr>
      </w:pPr>
    </w:p>
    <w:p w14:paraId="75976F62" w14:textId="77777777" w:rsidR="00BA7B04" w:rsidRDefault="00BA7B04" w:rsidP="006E5540">
      <w:pPr>
        <w:tabs>
          <w:tab w:val="left" w:pos="-720"/>
        </w:tabs>
        <w:suppressAutoHyphens/>
        <w:jc w:val="both"/>
        <w:rPr>
          <w:b/>
          <w:spacing w:val="-3"/>
          <w:lang w:val="es-ES_tradnl"/>
        </w:rPr>
      </w:pPr>
    </w:p>
    <w:p w14:paraId="4D98EB20" w14:textId="77777777" w:rsidR="00BA7B04" w:rsidRDefault="00BA7B04" w:rsidP="006E5540">
      <w:pPr>
        <w:tabs>
          <w:tab w:val="left" w:pos="-720"/>
        </w:tabs>
        <w:suppressAutoHyphens/>
        <w:jc w:val="both"/>
        <w:rPr>
          <w:b/>
          <w:spacing w:val="-3"/>
          <w:lang w:val="es-ES_tradnl"/>
        </w:rPr>
      </w:pPr>
    </w:p>
    <w:p w14:paraId="7E811372" w14:textId="77777777" w:rsidR="00BA7B04" w:rsidRDefault="00BA7B04" w:rsidP="006E5540">
      <w:pPr>
        <w:tabs>
          <w:tab w:val="left" w:pos="-720"/>
        </w:tabs>
        <w:suppressAutoHyphens/>
        <w:jc w:val="both"/>
        <w:rPr>
          <w:b/>
          <w:spacing w:val="-3"/>
          <w:lang w:val="es-ES_tradnl"/>
        </w:rPr>
      </w:pPr>
    </w:p>
    <w:p w14:paraId="38D4010A" w14:textId="77777777" w:rsidR="00BA7B04" w:rsidRDefault="00BA7B04" w:rsidP="006E5540">
      <w:pPr>
        <w:tabs>
          <w:tab w:val="left" w:pos="-720"/>
        </w:tabs>
        <w:suppressAutoHyphens/>
        <w:jc w:val="both"/>
        <w:rPr>
          <w:b/>
          <w:spacing w:val="-3"/>
          <w:lang w:val="es-ES_tradnl"/>
        </w:rPr>
      </w:pPr>
    </w:p>
    <w:p w14:paraId="3838A397" w14:textId="77777777" w:rsidR="00BA7B04" w:rsidRDefault="00BA7B04" w:rsidP="006E5540">
      <w:pPr>
        <w:tabs>
          <w:tab w:val="left" w:pos="-720"/>
        </w:tabs>
        <w:suppressAutoHyphens/>
        <w:jc w:val="both"/>
        <w:rPr>
          <w:b/>
          <w:spacing w:val="-3"/>
          <w:lang w:val="es-ES_tradnl"/>
        </w:rPr>
      </w:pPr>
    </w:p>
    <w:p w14:paraId="1EACE397" w14:textId="77777777" w:rsidR="001176CB" w:rsidRDefault="001176CB" w:rsidP="006E5540">
      <w:pPr>
        <w:tabs>
          <w:tab w:val="left" w:pos="-720"/>
        </w:tabs>
        <w:suppressAutoHyphens/>
        <w:jc w:val="both"/>
        <w:rPr>
          <w:b/>
          <w:spacing w:val="-3"/>
          <w:lang w:val="es-ES_tradnl"/>
        </w:rPr>
      </w:pPr>
    </w:p>
    <w:p w14:paraId="69A3CFF9" w14:textId="77777777" w:rsidR="00BA7B04" w:rsidRDefault="00BA7B04" w:rsidP="006E5540">
      <w:pPr>
        <w:tabs>
          <w:tab w:val="left" w:pos="-720"/>
        </w:tabs>
        <w:suppressAutoHyphens/>
        <w:jc w:val="both"/>
        <w:rPr>
          <w:b/>
          <w:spacing w:val="-3"/>
          <w:lang w:val="es-ES_tradnl"/>
        </w:rPr>
      </w:pPr>
    </w:p>
    <w:p w14:paraId="4C6E8588" w14:textId="77777777" w:rsidR="005E3089" w:rsidRPr="00F95C2B" w:rsidRDefault="005E3089" w:rsidP="006E5540">
      <w:pPr>
        <w:tabs>
          <w:tab w:val="left" w:pos="-720"/>
        </w:tabs>
        <w:suppressAutoHyphens/>
        <w:jc w:val="both"/>
        <w:rPr>
          <w:b/>
          <w:spacing w:val="-3"/>
          <w:lang w:val="es-ES_tradnl"/>
        </w:rPr>
      </w:pPr>
    </w:p>
    <w:p w14:paraId="470598D5" w14:textId="77777777" w:rsidR="006E5540" w:rsidRPr="00BA7B04"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both"/>
        <w:rPr>
          <w:spacing w:val="-3"/>
          <w:lang w:val="es-ES_tradnl"/>
        </w:rPr>
      </w:pPr>
      <w:r w:rsidRPr="00F95C2B">
        <w:rPr>
          <w:b/>
          <w:spacing w:val="-3"/>
          <w:lang w:val="es-ES_tradnl"/>
        </w:rPr>
        <w:tab/>
      </w:r>
      <w:r w:rsidRPr="00F95C2B">
        <w:rPr>
          <w:b/>
          <w:spacing w:val="-3"/>
        </w:rPr>
        <w:t>I</w:t>
      </w:r>
      <w:r w:rsidRPr="00F95C2B">
        <w:rPr>
          <w:b/>
          <w:spacing w:val="-3"/>
          <w:lang w:val="es-ES_tradnl"/>
        </w:rPr>
        <w:t xml:space="preserve">II. </w:t>
      </w:r>
      <w:r w:rsidR="005E3089">
        <w:rPr>
          <w:b/>
          <w:spacing w:val="-3"/>
          <w:lang w:val="es-ES_tradnl"/>
        </w:rPr>
        <w:t>PARTICIPACIÓN EN CONGRESOS</w:t>
      </w:r>
      <w:r w:rsidR="00BA7B04" w:rsidRPr="00BA7B04">
        <w:rPr>
          <w:b/>
          <w:spacing w:val="-3"/>
          <w:lang w:val="es-ES_tradnl"/>
        </w:rPr>
        <w:t>, CONFERENCIAS Y SEMINARIOS</w:t>
      </w:r>
    </w:p>
    <w:p w14:paraId="3CC508D5" w14:textId="77777777" w:rsidR="00BA7B04" w:rsidRPr="00BA7B04" w:rsidRDefault="00BA7B04" w:rsidP="006E5540">
      <w:pPr>
        <w:tabs>
          <w:tab w:val="left" w:pos="-720"/>
        </w:tabs>
        <w:suppressAutoHyphens/>
        <w:jc w:val="both"/>
        <w:rPr>
          <w:spacing w:val="-3"/>
          <w:lang w:val="es-ES_tradnl"/>
        </w:rPr>
      </w:pPr>
    </w:p>
    <w:p w14:paraId="6DF0AAF8" w14:textId="77777777" w:rsidR="006E5540" w:rsidRDefault="00BA7B04" w:rsidP="003422FF">
      <w:pPr>
        <w:pStyle w:val="Prrafodelista"/>
        <w:numPr>
          <w:ilvl w:val="0"/>
          <w:numId w:val="25"/>
        </w:numPr>
        <w:tabs>
          <w:tab w:val="left" w:pos="-720"/>
        </w:tabs>
        <w:suppressAutoHyphens/>
        <w:jc w:val="both"/>
        <w:rPr>
          <w:rFonts w:ascii="Times New Roman" w:hAnsi="Times New Roman"/>
          <w:b/>
          <w:bCs/>
          <w:spacing w:val="-3"/>
          <w:lang w:val="es-ES_tradnl"/>
        </w:rPr>
      </w:pPr>
      <w:r w:rsidRPr="00BA7B04">
        <w:rPr>
          <w:rFonts w:ascii="Times New Roman" w:hAnsi="Times New Roman"/>
          <w:b/>
          <w:bCs/>
          <w:spacing w:val="-3"/>
          <w:lang w:val="es-ES_tradnl"/>
        </w:rPr>
        <w:lastRenderedPageBreak/>
        <w:t>COMUNICACIONES EN CONGRESOS NACIONALES</w:t>
      </w:r>
    </w:p>
    <w:p w14:paraId="44DBD2E5" w14:textId="77777777" w:rsidR="00BA7B04" w:rsidRPr="00BA7B04" w:rsidRDefault="00BA7B04" w:rsidP="00BA7B04">
      <w:pPr>
        <w:pStyle w:val="Prrafodelista"/>
        <w:tabs>
          <w:tab w:val="left" w:pos="-720"/>
        </w:tabs>
        <w:suppressAutoHyphens/>
        <w:ind w:left="720"/>
        <w:jc w:val="both"/>
        <w:rPr>
          <w:rFonts w:ascii="Times New Roman" w:hAnsi="Times New Roman"/>
          <w:b/>
          <w:bCs/>
          <w:spacing w:val="-3"/>
          <w:lang w:val="es-ES_tradnl"/>
        </w:rPr>
      </w:pPr>
    </w:p>
    <w:p w14:paraId="40367D1F"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"Fuentes y método para el análisis de las relaciones Monarquía-Episcopado castellano. Siglos XIII-XIV", </w:t>
      </w:r>
      <w:r w:rsidRPr="00F95C2B">
        <w:rPr>
          <w:spacing w:val="-3"/>
          <w:u w:val="single"/>
          <w:lang w:val="es-ES_tradnl"/>
        </w:rPr>
        <w:t>II Jornadas de Metodología y Didáctica de la Historia</w:t>
      </w:r>
      <w:r w:rsidRPr="00F95C2B">
        <w:rPr>
          <w:spacing w:val="-3"/>
          <w:lang w:val="es-ES_tradnl"/>
        </w:rPr>
        <w:t xml:space="preserve">, Universidad de Extremadura, Cáceres, 1981. </w:t>
      </w:r>
    </w:p>
    <w:p w14:paraId="056AF79D" w14:textId="77777777" w:rsidR="006E5540" w:rsidRPr="00F95C2B" w:rsidRDefault="006E5540" w:rsidP="006E5540">
      <w:pPr>
        <w:tabs>
          <w:tab w:val="left" w:pos="-720"/>
        </w:tabs>
        <w:suppressAutoHyphens/>
        <w:jc w:val="both"/>
        <w:rPr>
          <w:spacing w:val="-3"/>
          <w:lang w:val="es-ES_tradnl"/>
        </w:rPr>
      </w:pPr>
    </w:p>
    <w:p w14:paraId="73AA0458"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"Las relaciones Monarquía-Episcopado en Castilla, siglos XIII-XIV. Visión global e interpretación de conjunto", </w:t>
      </w:r>
      <w:r w:rsidRPr="00F95C2B">
        <w:rPr>
          <w:spacing w:val="-3"/>
          <w:u w:val="single"/>
          <w:lang w:val="es-ES_tradnl"/>
        </w:rPr>
        <w:t>El Pasado Histórico de Castilla-León</w:t>
      </w:r>
      <w:r w:rsidRPr="00F95C2B">
        <w:rPr>
          <w:spacing w:val="-3"/>
          <w:lang w:val="es-ES_tradnl"/>
        </w:rPr>
        <w:t>, vol. I, Junta de Castilla-León, Universidad de Valladolid, Valladolid, 1982.</w:t>
      </w:r>
    </w:p>
    <w:p w14:paraId="5C759AA7" w14:textId="77777777" w:rsidR="006E5540" w:rsidRPr="00F95C2B" w:rsidRDefault="006E5540" w:rsidP="006E5540">
      <w:pPr>
        <w:tabs>
          <w:tab w:val="left" w:pos="-720"/>
        </w:tabs>
        <w:suppressAutoHyphens/>
        <w:jc w:val="both"/>
        <w:rPr>
          <w:spacing w:val="-3"/>
          <w:lang w:val="es-ES_tradnl"/>
        </w:rPr>
      </w:pPr>
    </w:p>
    <w:p w14:paraId="26BAEE15"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"La actitud de la Monarquía respecto a las ciudades castellanas de señorío episcopal en la transición del siglo XIII al XIV", </w:t>
      </w:r>
      <w:r w:rsidRPr="00F95C2B">
        <w:rPr>
          <w:spacing w:val="-3"/>
          <w:u w:val="single"/>
          <w:lang w:val="es-ES_tradnl"/>
        </w:rPr>
        <w:t>I Simposio Nacional de Ciudades Episcopales</w:t>
      </w:r>
      <w:r w:rsidRPr="00F95C2B">
        <w:rPr>
          <w:spacing w:val="-3"/>
          <w:lang w:val="es-ES_tradnl"/>
        </w:rPr>
        <w:t>, Centro de Estudios Tirasonenses, Tarazona, 1982.</w:t>
      </w:r>
    </w:p>
    <w:p w14:paraId="6C4C674E" w14:textId="77777777" w:rsidR="006E5540" w:rsidRPr="00F95C2B" w:rsidRDefault="006E5540" w:rsidP="006E5540">
      <w:pPr>
        <w:tabs>
          <w:tab w:val="left" w:pos="-720"/>
        </w:tabs>
        <w:suppressAutoHyphens/>
        <w:jc w:val="both"/>
        <w:rPr>
          <w:spacing w:val="-3"/>
          <w:lang w:val="es-ES_tradnl"/>
        </w:rPr>
      </w:pPr>
    </w:p>
    <w:p w14:paraId="4A2406B5"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"La mujer en el 'Libro de los Fueros de Castiella'. Aproximaciones a la condición socio-jurídica de la mujer en Castilla en los siglos XI al XIII", </w:t>
      </w:r>
      <w:r w:rsidRPr="00F95C2B">
        <w:rPr>
          <w:spacing w:val="-3"/>
          <w:u w:val="single"/>
          <w:lang w:val="es-ES_tradnl"/>
        </w:rPr>
        <w:t>III Jornadas de Investigación Interdisciplinaria sobre Historia de la Mujer</w:t>
      </w:r>
      <w:r w:rsidRPr="00F95C2B">
        <w:rPr>
          <w:spacing w:val="-3"/>
          <w:lang w:val="es-ES_tradnl"/>
        </w:rPr>
        <w:t>, Universidad Complutense-Universidad Autónoma de Madrid, Madrid, 1983.</w:t>
      </w:r>
    </w:p>
    <w:p w14:paraId="632232D5" w14:textId="77777777" w:rsidR="006E5540" w:rsidRPr="00F95C2B" w:rsidRDefault="006E5540" w:rsidP="006E5540">
      <w:pPr>
        <w:tabs>
          <w:tab w:val="left" w:pos="-720"/>
        </w:tabs>
        <w:suppressAutoHyphens/>
        <w:jc w:val="both"/>
        <w:rPr>
          <w:spacing w:val="-3"/>
          <w:lang w:val="es-ES_tradnl"/>
        </w:rPr>
      </w:pPr>
    </w:p>
    <w:p w14:paraId="3204F07E"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Informe sobre la investigación medieval presentado al </w:t>
      </w:r>
      <w:r w:rsidRPr="00F95C2B">
        <w:rPr>
          <w:spacing w:val="-3"/>
          <w:u w:val="single"/>
          <w:lang w:val="es-ES_tradnl"/>
        </w:rPr>
        <w:t>Primer Encuentro de Historiadores de la Provincia de Guadalajara</w:t>
      </w:r>
      <w:r w:rsidRPr="00F95C2B">
        <w:rPr>
          <w:spacing w:val="-3"/>
          <w:lang w:val="es-ES_tradnl"/>
        </w:rPr>
        <w:t>, Institución Marqués de Santillana, Pastrana, 1983.</w:t>
      </w:r>
    </w:p>
    <w:p w14:paraId="028AE6D2" w14:textId="77777777" w:rsidR="006E5540" w:rsidRPr="00F95C2B" w:rsidRDefault="006E5540" w:rsidP="006E5540">
      <w:pPr>
        <w:tabs>
          <w:tab w:val="left" w:pos="-720"/>
        </w:tabs>
        <w:suppressAutoHyphens/>
        <w:ind w:firstLine="180"/>
        <w:jc w:val="both"/>
        <w:rPr>
          <w:spacing w:val="-3"/>
          <w:lang w:val="es-ES_tradnl"/>
        </w:rPr>
      </w:pPr>
    </w:p>
    <w:p w14:paraId="25C5BFFC"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"Aspectos de la vida cotidiana de las pastoras a través de la poesía medieval castellana", </w:t>
      </w:r>
      <w:r w:rsidRPr="00F95C2B">
        <w:rPr>
          <w:spacing w:val="-3"/>
          <w:u w:val="single"/>
          <w:lang w:val="es-ES_tradnl"/>
        </w:rPr>
        <w:t>V Jornadas de Investigación Interdisciplinaria sobre Historia de la Mujer</w:t>
      </w:r>
      <w:r w:rsidRPr="00F95C2B">
        <w:rPr>
          <w:spacing w:val="-3"/>
          <w:lang w:val="es-ES_tradnl"/>
        </w:rPr>
        <w:t>, Universidad Autónoma de Madrid, Madrid, 1985.</w:t>
      </w:r>
    </w:p>
    <w:p w14:paraId="2E62FB25" w14:textId="77777777" w:rsidR="006E5540" w:rsidRPr="00F95C2B" w:rsidRDefault="006E5540" w:rsidP="006E5540">
      <w:pPr>
        <w:tabs>
          <w:tab w:val="left" w:pos="-720"/>
        </w:tabs>
        <w:suppressAutoHyphens/>
        <w:ind w:firstLine="180"/>
        <w:jc w:val="both"/>
        <w:rPr>
          <w:spacing w:val="-3"/>
          <w:lang w:val="es-ES_tradnl"/>
        </w:rPr>
      </w:pPr>
    </w:p>
    <w:p w14:paraId="264987B2" w14:textId="77777777" w:rsidR="006E5540" w:rsidRPr="00F95C2B" w:rsidRDefault="006E5540" w:rsidP="003422FF">
      <w:pPr>
        <w:numPr>
          <w:ilvl w:val="0"/>
          <w:numId w:val="2"/>
        </w:numPr>
        <w:tabs>
          <w:tab w:val="left" w:pos="-720"/>
        </w:tabs>
        <w:suppressAutoHyphens/>
        <w:jc w:val="both"/>
        <w:rPr>
          <w:spacing w:val="-3"/>
          <w:lang w:val="es-ES_tradnl"/>
        </w:rPr>
      </w:pPr>
      <w:r w:rsidRPr="00F95C2B">
        <w:rPr>
          <w:spacing w:val="-3"/>
          <w:lang w:val="es-ES_tradnl"/>
        </w:rPr>
        <w:t xml:space="preserve">"La ideología política bajomedieval en la historiogragía española", </w:t>
      </w:r>
      <w:r w:rsidRPr="00F95C2B">
        <w:rPr>
          <w:spacing w:val="-3"/>
          <w:u w:val="single"/>
          <w:lang w:val="es-ES_tradnl"/>
        </w:rPr>
        <w:t>Jornadas sobre cincuenta años de historiografía española</w:t>
      </w:r>
      <w:r w:rsidRPr="00F95C2B">
        <w:rPr>
          <w:spacing w:val="-3"/>
          <w:lang w:val="es-ES_tradnl"/>
        </w:rPr>
        <w:t>, C.S.I.C., Madrid, 1989.</w:t>
      </w:r>
    </w:p>
    <w:p w14:paraId="6DE7758D" w14:textId="77777777" w:rsidR="006E5540" w:rsidRDefault="006E5540" w:rsidP="006E5540">
      <w:pPr>
        <w:tabs>
          <w:tab w:val="left" w:pos="-720"/>
        </w:tabs>
        <w:suppressAutoHyphens/>
        <w:jc w:val="both"/>
        <w:rPr>
          <w:spacing w:val="-3"/>
          <w:lang w:val="es-ES_tradnl"/>
        </w:rPr>
      </w:pPr>
    </w:p>
    <w:p w14:paraId="6395A3C6" w14:textId="77777777" w:rsidR="001176CB" w:rsidRDefault="001176CB" w:rsidP="006E5540">
      <w:pPr>
        <w:tabs>
          <w:tab w:val="left" w:pos="-720"/>
        </w:tabs>
        <w:suppressAutoHyphens/>
        <w:jc w:val="both"/>
        <w:rPr>
          <w:spacing w:val="-3"/>
          <w:lang w:val="es-ES_tradnl"/>
        </w:rPr>
      </w:pPr>
    </w:p>
    <w:p w14:paraId="7EB8BF03" w14:textId="77777777" w:rsidR="001176CB" w:rsidRDefault="001176CB" w:rsidP="006E5540">
      <w:pPr>
        <w:tabs>
          <w:tab w:val="left" w:pos="-720"/>
        </w:tabs>
        <w:suppressAutoHyphens/>
        <w:jc w:val="both"/>
        <w:rPr>
          <w:spacing w:val="-3"/>
          <w:lang w:val="es-ES_tradnl"/>
        </w:rPr>
      </w:pPr>
    </w:p>
    <w:p w14:paraId="1084DF5D" w14:textId="77777777" w:rsidR="001176CB" w:rsidRDefault="001176CB" w:rsidP="006E5540">
      <w:pPr>
        <w:tabs>
          <w:tab w:val="left" w:pos="-720"/>
        </w:tabs>
        <w:suppressAutoHyphens/>
        <w:jc w:val="both"/>
        <w:rPr>
          <w:spacing w:val="-3"/>
          <w:lang w:val="es-ES_tradnl"/>
        </w:rPr>
      </w:pPr>
    </w:p>
    <w:p w14:paraId="54799D45" w14:textId="77777777" w:rsidR="001176CB" w:rsidRDefault="001176CB" w:rsidP="006E5540">
      <w:pPr>
        <w:tabs>
          <w:tab w:val="left" w:pos="-720"/>
        </w:tabs>
        <w:suppressAutoHyphens/>
        <w:jc w:val="both"/>
        <w:rPr>
          <w:spacing w:val="-3"/>
          <w:lang w:val="es-ES_tradnl"/>
        </w:rPr>
      </w:pPr>
    </w:p>
    <w:p w14:paraId="58933988" w14:textId="77777777" w:rsidR="001176CB" w:rsidRDefault="001176CB" w:rsidP="006E5540">
      <w:pPr>
        <w:tabs>
          <w:tab w:val="left" w:pos="-720"/>
        </w:tabs>
        <w:suppressAutoHyphens/>
        <w:jc w:val="both"/>
        <w:rPr>
          <w:spacing w:val="-3"/>
          <w:lang w:val="es-ES_tradnl"/>
        </w:rPr>
      </w:pPr>
    </w:p>
    <w:p w14:paraId="2312EB9A" w14:textId="77777777" w:rsidR="005E3089" w:rsidRDefault="005E3089" w:rsidP="006E5540">
      <w:pPr>
        <w:tabs>
          <w:tab w:val="left" w:pos="-720"/>
        </w:tabs>
        <w:suppressAutoHyphens/>
        <w:jc w:val="both"/>
        <w:rPr>
          <w:spacing w:val="-3"/>
          <w:lang w:val="es-ES_tradnl"/>
        </w:rPr>
      </w:pPr>
    </w:p>
    <w:p w14:paraId="27E53A94" w14:textId="77777777" w:rsidR="001176CB" w:rsidRDefault="001176CB" w:rsidP="006E5540">
      <w:pPr>
        <w:tabs>
          <w:tab w:val="left" w:pos="-720"/>
        </w:tabs>
        <w:suppressAutoHyphens/>
        <w:jc w:val="both"/>
        <w:rPr>
          <w:spacing w:val="-3"/>
          <w:lang w:val="es-ES_tradnl"/>
        </w:rPr>
      </w:pPr>
    </w:p>
    <w:p w14:paraId="20050C1F" w14:textId="77777777" w:rsidR="001176CB" w:rsidRDefault="001176CB" w:rsidP="006E5540">
      <w:pPr>
        <w:tabs>
          <w:tab w:val="left" w:pos="-720"/>
        </w:tabs>
        <w:suppressAutoHyphens/>
        <w:jc w:val="both"/>
        <w:rPr>
          <w:spacing w:val="-3"/>
          <w:lang w:val="es-ES_tradnl"/>
        </w:rPr>
      </w:pPr>
    </w:p>
    <w:p w14:paraId="7CAEB841" w14:textId="77777777" w:rsidR="001176CB" w:rsidRDefault="001176CB" w:rsidP="006E5540">
      <w:pPr>
        <w:tabs>
          <w:tab w:val="left" w:pos="-720"/>
        </w:tabs>
        <w:suppressAutoHyphens/>
        <w:jc w:val="both"/>
        <w:rPr>
          <w:spacing w:val="-3"/>
          <w:lang w:val="es-ES_tradnl"/>
        </w:rPr>
      </w:pPr>
    </w:p>
    <w:p w14:paraId="55DFA241" w14:textId="77777777" w:rsidR="001176CB" w:rsidRDefault="001176CB" w:rsidP="006E5540">
      <w:pPr>
        <w:tabs>
          <w:tab w:val="left" w:pos="-720"/>
        </w:tabs>
        <w:suppressAutoHyphens/>
        <w:jc w:val="both"/>
        <w:rPr>
          <w:spacing w:val="-3"/>
          <w:lang w:val="es-ES_tradnl"/>
        </w:rPr>
      </w:pPr>
    </w:p>
    <w:p w14:paraId="7F606F33" w14:textId="77777777" w:rsidR="001176CB" w:rsidRDefault="001176CB" w:rsidP="006E5540">
      <w:pPr>
        <w:tabs>
          <w:tab w:val="left" w:pos="-720"/>
        </w:tabs>
        <w:suppressAutoHyphens/>
        <w:jc w:val="both"/>
        <w:rPr>
          <w:spacing w:val="-3"/>
          <w:lang w:val="es-ES_tradnl"/>
        </w:rPr>
      </w:pPr>
    </w:p>
    <w:p w14:paraId="319704B2" w14:textId="77777777" w:rsidR="001176CB" w:rsidRDefault="001176CB" w:rsidP="006E5540">
      <w:pPr>
        <w:tabs>
          <w:tab w:val="left" w:pos="-720"/>
        </w:tabs>
        <w:suppressAutoHyphens/>
        <w:jc w:val="both"/>
        <w:rPr>
          <w:spacing w:val="-3"/>
          <w:lang w:val="es-ES_tradnl"/>
        </w:rPr>
      </w:pPr>
    </w:p>
    <w:p w14:paraId="099BDC3C" w14:textId="77777777" w:rsidR="001176CB" w:rsidRDefault="001176CB" w:rsidP="006E5540">
      <w:pPr>
        <w:tabs>
          <w:tab w:val="left" w:pos="-720"/>
        </w:tabs>
        <w:suppressAutoHyphens/>
        <w:jc w:val="both"/>
        <w:rPr>
          <w:spacing w:val="-3"/>
          <w:lang w:val="es-ES_tradnl"/>
        </w:rPr>
      </w:pPr>
    </w:p>
    <w:p w14:paraId="3B5CACC9" w14:textId="77777777" w:rsidR="001176CB" w:rsidRDefault="001176CB" w:rsidP="006E5540">
      <w:pPr>
        <w:tabs>
          <w:tab w:val="left" w:pos="-720"/>
        </w:tabs>
        <w:suppressAutoHyphens/>
        <w:jc w:val="both"/>
        <w:rPr>
          <w:spacing w:val="-3"/>
          <w:lang w:val="es-ES_tradnl"/>
        </w:rPr>
      </w:pPr>
    </w:p>
    <w:p w14:paraId="6D5D5D54" w14:textId="77777777" w:rsidR="001176CB" w:rsidRPr="00F95C2B" w:rsidRDefault="001176CB" w:rsidP="006E5540">
      <w:pPr>
        <w:tabs>
          <w:tab w:val="left" w:pos="-720"/>
        </w:tabs>
        <w:suppressAutoHyphens/>
        <w:jc w:val="both"/>
        <w:rPr>
          <w:spacing w:val="-3"/>
          <w:lang w:val="es-ES_tradnl"/>
        </w:rPr>
      </w:pPr>
    </w:p>
    <w:p w14:paraId="31D25634" w14:textId="77777777" w:rsidR="006E5540" w:rsidRPr="00F95C2B" w:rsidRDefault="006E5540" w:rsidP="006E5540">
      <w:pPr>
        <w:tabs>
          <w:tab w:val="left" w:pos="-720"/>
        </w:tabs>
        <w:suppressAutoHyphens/>
        <w:jc w:val="both"/>
        <w:rPr>
          <w:spacing w:val="-3"/>
          <w:lang w:val="es-ES_tradnl"/>
        </w:rPr>
      </w:pPr>
    </w:p>
    <w:p w14:paraId="6D41D7F0" w14:textId="77777777" w:rsidR="006E5540" w:rsidRPr="00BA7B04" w:rsidRDefault="00BA7B04" w:rsidP="003422FF">
      <w:pPr>
        <w:pStyle w:val="Prrafodelista"/>
        <w:numPr>
          <w:ilvl w:val="0"/>
          <w:numId w:val="25"/>
        </w:numPr>
        <w:tabs>
          <w:tab w:val="left" w:pos="-720"/>
        </w:tabs>
        <w:suppressAutoHyphens/>
        <w:jc w:val="both"/>
        <w:rPr>
          <w:rFonts w:ascii="Times New Roman" w:hAnsi="Times New Roman"/>
          <w:b/>
          <w:bCs/>
          <w:spacing w:val="-3"/>
          <w:lang w:val="es-ES_tradnl"/>
        </w:rPr>
      </w:pPr>
      <w:r w:rsidRPr="00BA7B04">
        <w:rPr>
          <w:rFonts w:ascii="Times New Roman" w:hAnsi="Times New Roman"/>
          <w:b/>
          <w:bCs/>
          <w:spacing w:val="-3"/>
          <w:lang w:val="es-ES_tradnl"/>
        </w:rPr>
        <w:t>COMUNICACIONES EN CONGRESOS INTERNACIONALES:</w:t>
      </w:r>
    </w:p>
    <w:p w14:paraId="1206043B" w14:textId="77777777" w:rsidR="006E5540" w:rsidRPr="00F95C2B" w:rsidRDefault="006E5540" w:rsidP="006E5540">
      <w:pPr>
        <w:tabs>
          <w:tab w:val="left" w:pos="-720"/>
        </w:tabs>
        <w:suppressAutoHyphens/>
        <w:jc w:val="both"/>
        <w:rPr>
          <w:spacing w:val="-3"/>
          <w:lang w:val="es-ES_tradnl"/>
        </w:rPr>
      </w:pPr>
    </w:p>
    <w:p w14:paraId="0BDD1099" w14:textId="77777777" w:rsidR="006E5540" w:rsidRPr="00F95C2B" w:rsidRDefault="006E5540" w:rsidP="003422FF">
      <w:pPr>
        <w:numPr>
          <w:ilvl w:val="0"/>
          <w:numId w:val="3"/>
        </w:numPr>
        <w:tabs>
          <w:tab w:val="left" w:pos="-720"/>
        </w:tabs>
        <w:suppressAutoHyphens/>
        <w:jc w:val="both"/>
        <w:rPr>
          <w:spacing w:val="-3"/>
          <w:lang w:val="es-ES_tradnl"/>
        </w:rPr>
      </w:pPr>
      <w:r w:rsidRPr="00F95C2B">
        <w:rPr>
          <w:spacing w:val="-3"/>
          <w:lang w:val="es-ES_tradnl"/>
        </w:rPr>
        <w:lastRenderedPageBreak/>
        <w:t xml:space="preserve">"La relación de poderes en un señorío eclesiástico de ámbito urbano: Palencia, 1280-1305", </w:t>
      </w:r>
      <w:r w:rsidRPr="00F95C2B">
        <w:rPr>
          <w:spacing w:val="-3"/>
          <w:u w:val="single"/>
          <w:lang w:val="es-ES_tradnl"/>
        </w:rPr>
        <w:t>La ciudad hispánica durante los siglos XIII al XVI</w:t>
      </w:r>
      <w:r w:rsidRPr="00F95C2B">
        <w:rPr>
          <w:spacing w:val="-3"/>
          <w:lang w:val="es-ES_tradnl"/>
        </w:rPr>
        <w:t>, vol. I, C.S.I.C-Universidad de Sevilla-Universidad Complutense, La Rábida, 1981.</w:t>
      </w:r>
    </w:p>
    <w:p w14:paraId="3AD263CC" w14:textId="77777777" w:rsidR="006E5540" w:rsidRPr="00F95C2B" w:rsidRDefault="006E5540" w:rsidP="006E5540">
      <w:pPr>
        <w:tabs>
          <w:tab w:val="left" w:pos="-720"/>
        </w:tabs>
        <w:suppressAutoHyphens/>
        <w:jc w:val="both"/>
        <w:rPr>
          <w:spacing w:val="-3"/>
          <w:lang w:val="es-ES_tradnl"/>
        </w:rPr>
      </w:pPr>
    </w:p>
    <w:p w14:paraId="344B5503" w14:textId="77777777" w:rsidR="006E5540" w:rsidRPr="00F95C2B" w:rsidRDefault="006E5540" w:rsidP="003422FF">
      <w:pPr>
        <w:numPr>
          <w:ilvl w:val="0"/>
          <w:numId w:val="3"/>
        </w:numPr>
        <w:tabs>
          <w:tab w:val="left" w:pos="-720"/>
        </w:tabs>
        <w:suppressAutoHyphens/>
        <w:jc w:val="both"/>
        <w:rPr>
          <w:spacing w:val="-3"/>
          <w:lang w:val="es-ES_tradnl"/>
        </w:rPr>
      </w:pPr>
      <w:r w:rsidRPr="00F95C2B">
        <w:rPr>
          <w:spacing w:val="-3"/>
          <w:lang w:val="es-ES_tradnl"/>
        </w:rPr>
        <w:t xml:space="preserve">"Los judíos como conflicto jurisdiccional entre </w:t>
      </w:r>
      <w:proofErr w:type="gramStart"/>
      <w:r w:rsidRPr="00F95C2B">
        <w:rPr>
          <w:spacing w:val="-3"/>
          <w:lang w:val="es-ES_tradnl"/>
        </w:rPr>
        <w:t>la  Monarquía</w:t>
      </w:r>
      <w:proofErr w:type="gramEnd"/>
      <w:r w:rsidRPr="00F95C2B">
        <w:rPr>
          <w:spacing w:val="-3"/>
          <w:lang w:val="es-ES_tradnl"/>
        </w:rPr>
        <w:t xml:space="preserve"> y la Iglesia en la Castilla de fines el siglo XIII: su casuística", </w:t>
      </w:r>
      <w:r w:rsidRPr="00F95C2B">
        <w:rPr>
          <w:spacing w:val="-3"/>
          <w:u w:val="single"/>
          <w:lang w:val="es-ES_tradnl"/>
        </w:rPr>
        <w:t>II Encuentro Internacional de las Tres Culturas</w:t>
      </w:r>
      <w:r w:rsidRPr="00F95C2B">
        <w:rPr>
          <w:spacing w:val="-3"/>
          <w:lang w:val="es-ES_tradnl"/>
        </w:rPr>
        <w:t>, C.S.I.C. Ayuntamiento de Toledo, Toledo, 1983.</w:t>
      </w:r>
    </w:p>
    <w:p w14:paraId="49092E01" w14:textId="77777777" w:rsidR="006E5540" w:rsidRPr="00F95C2B" w:rsidRDefault="006E5540" w:rsidP="006E5540">
      <w:pPr>
        <w:tabs>
          <w:tab w:val="left" w:pos="-720"/>
        </w:tabs>
        <w:suppressAutoHyphens/>
        <w:jc w:val="both"/>
        <w:rPr>
          <w:spacing w:val="-3"/>
          <w:lang w:val="es-ES_tradnl"/>
        </w:rPr>
      </w:pPr>
    </w:p>
    <w:p w14:paraId="0036B502" w14:textId="77777777" w:rsidR="006E5540" w:rsidRPr="00F95C2B" w:rsidRDefault="006E5540" w:rsidP="003422FF">
      <w:pPr>
        <w:numPr>
          <w:ilvl w:val="0"/>
          <w:numId w:val="3"/>
        </w:numPr>
        <w:tabs>
          <w:tab w:val="left" w:pos="-720"/>
        </w:tabs>
        <w:suppressAutoHyphens/>
        <w:jc w:val="both"/>
        <w:rPr>
          <w:spacing w:val="-3"/>
          <w:lang w:val="es-ES_tradnl"/>
        </w:rPr>
      </w:pPr>
      <w:r w:rsidRPr="00F95C2B">
        <w:rPr>
          <w:spacing w:val="-3"/>
          <w:lang w:val="es-ES_tradnl"/>
        </w:rPr>
        <w:t xml:space="preserve">"Alfonso X y la Iglesia </w:t>
      </w:r>
      <w:proofErr w:type="gramStart"/>
      <w:r w:rsidRPr="00F95C2B">
        <w:rPr>
          <w:spacing w:val="-3"/>
          <w:lang w:val="es-ES_tradnl"/>
        </w:rPr>
        <w:t>castellano-leonesa</w:t>
      </w:r>
      <w:proofErr w:type="gramEnd"/>
      <w:r w:rsidRPr="00F95C2B">
        <w:rPr>
          <w:spacing w:val="-3"/>
          <w:lang w:val="es-ES_tradnl"/>
        </w:rPr>
        <w:t xml:space="preserve">. Los fundamentos teóricos y la realidad de una actitud política", </w:t>
      </w:r>
      <w:r w:rsidRPr="00F95C2B">
        <w:rPr>
          <w:spacing w:val="-3"/>
          <w:u w:val="single"/>
          <w:lang w:val="es-ES_tradnl"/>
        </w:rPr>
        <w:t>Congreso Internacional sobre Alfonso X. Vida, obra, época</w:t>
      </w:r>
      <w:r w:rsidRPr="00F95C2B">
        <w:rPr>
          <w:spacing w:val="-3"/>
          <w:lang w:val="es-ES_tradnl"/>
        </w:rPr>
        <w:t>, C.S.I.C. y Universidades de Murcia, Granada, Sevilla, Cádiz y Complutense, carácter itinerante, 1984.</w:t>
      </w:r>
    </w:p>
    <w:p w14:paraId="4DCABCA2" w14:textId="77777777" w:rsidR="006E5540" w:rsidRPr="00F95C2B" w:rsidRDefault="006E5540" w:rsidP="006E5540">
      <w:pPr>
        <w:tabs>
          <w:tab w:val="left" w:pos="-720"/>
        </w:tabs>
        <w:suppressAutoHyphens/>
        <w:jc w:val="both"/>
        <w:rPr>
          <w:spacing w:val="-3"/>
          <w:lang w:val="es-ES_tradnl"/>
        </w:rPr>
      </w:pPr>
    </w:p>
    <w:p w14:paraId="75B36173" w14:textId="77777777" w:rsidR="006E5540" w:rsidRPr="00F95C2B" w:rsidRDefault="006E5540" w:rsidP="003422FF">
      <w:pPr>
        <w:numPr>
          <w:ilvl w:val="0"/>
          <w:numId w:val="3"/>
        </w:numPr>
        <w:tabs>
          <w:tab w:val="left" w:pos="-720"/>
        </w:tabs>
        <w:suppressAutoHyphens/>
        <w:jc w:val="both"/>
        <w:rPr>
          <w:spacing w:val="-3"/>
          <w:lang w:val="es-ES_tradnl"/>
        </w:rPr>
      </w:pPr>
      <w:r w:rsidRPr="00F95C2B">
        <w:rPr>
          <w:spacing w:val="-3"/>
          <w:lang w:val="es-ES_tradnl"/>
        </w:rPr>
        <w:t xml:space="preserve">"Monarquía, Iglesia y conflictos urbanos en los comienzos de la Baja Edad Media castellana", </w:t>
      </w:r>
      <w:r w:rsidRPr="00F95C2B">
        <w:rPr>
          <w:spacing w:val="-3"/>
          <w:u w:val="single"/>
          <w:lang w:val="es-ES_tradnl"/>
        </w:rPr>
        <w:t>Simposio Hispano-Luso-Norteamericano de Historia</w:t>
      </w:r>
      <w:r w:rsidRPr="00F95C2B">
        <w:rPr>
          <w:spacing w:val="-3"/>
          <w:lang w:val="es-ES_tradnl"/>
        </w:rPr>
        <w:t>, C.S.I.C.-Society for Spanish and Portuguese Historical Studies, Madrid-Medina del Campo, 1985.</w:t>
      </w:r>
    </w:p>
    <w:p w14:paraId="7DAE75C1" w14:textId="77777777" w:rsidR="006E5540" w:rsidRPr="00F95C2B" w:rsidRDefault="006E5540" w:rsidP="006E5540">
      <w:pPr>
        <w:tabs>
          <w:tab w:val="left" w:pos="-720"/>
        </w:tabs>
        <w:suppressAutoHyphens/>
        <w:jc w:val="both"/>
        <w:rPr>
          <w:spacing w:val="-3"/>
          <w:lang w:val="es-ES_tradnl"/>
        </w:rPr>
      </w:pPr>
    </w:p>
    <w:p w14:paraId="28E86C6B" w14:textId="77777777" w:rsidR="006E5540" w:rsidRDefault="006E5540" w:rsidP="003422FF">
      <w:pPr>
        <w:numPr>
          <w:ilvl w:val="0"/>
          <w:numId w:val="3"/>
        </w:numPr>
        <w:tabs>
          <w:tab w:val="left" w:pos="-720"/>
        </w:tabs>
        <w:suppressAutoHyphens/>
        <w:jc w:val="both"/>
        <w:rPr>
          <w:spacing w:val="-3"/>
          <w:lang w:val="es-ES_tradnl"/>
        </w:rPr>
      </w:pPr>
      <w:r w:rsidRPr="00F95C2B">
        <w:rPr>
          <w:spacing w:val="-3"/>
          <w:lang w:val="es-ES_tradnl"/>
        </w:rPr>
        <w:t xml:space="preserve">"Lo divino como estrategia de poder en Castilla, siglos XIII al XV", </w:t>
      </w:r>
      <w:r w:rsidRPr="00F95C2B">
        <w:rPr>
          <w:spacing w:val="-3"/>
          <w:u w:val="single"/>
          <w:lang w:val="es-ES_tradnl"/>
        </w:rPr>
        <w:t>XVII Congreso Internacional de Ciencias Históricas</w:t>
      </w:r>
      <w:r w:rsidRPr="00F95C2B">
        <w:rPr>
          <w:spacing w:val="-3"/>
          <w:lang w:val="es-ES_tradnl"/>
        </w:rPr>
        <w:t>, Comité Internacional de Ciencias Históricas, Madrid, 1990.</w:t>
      </w:r>
    </w:p>
    <w:p w14:paraId="77940FB9" w14:textId="77777777" w:rsidR="006E5540" w:rsidRPr="00BA7B04" w:rsidRDefault="006E5540" w:rsidP="006E5540">
      <w:pPr>
        <w:pStyle w:val="Prrafodelista"/>
        <w:rPr>
          <w:rFonts w:ascii="Times New Roman" w:hAnsi="Times New Roman"/>
          <w:spacing w:val="-3"/>
          <w:szCs w:val="24"/>
          <w:lang w:val="es-ES_tradnl"/>
        </w:rPr>
      </w:pPr>
    </w:p>
    <w:p w14:paraId="062C17A8" w14:textId="62AD4DE2" w:rsidR="006E5540" w:rsidRPr="00BA7B04" w:rsidRDefault="006E5540" w:rsidP="003422FF">
      <w:pPr>
        <w:pStyle w:val="Prrafodelista"/>
        <w:widowControl/>
        <w:numPr>
          <w:ilvl w:val="0"/>
          <w:numId w:val="3"/>
        </w:numPr>
        <w:jc w:val="both"/>
        <w:rPr>
          <w:rFonts w:ascii="Times New Roman" w:hAnsi="Times New Roman"/>
          <w:szCs w:val="24"/>
          <w:lang w:eastAsia="es-ES_tradnl"/>
        </w:rPr>
      </w:pPr>
      <w:r w:rsidRPr="00BA7B04">
        <w:rPr>
          <w:rFonts w:ascii="Times New Roman" w:hAnsi="Times New Roman"/>
          <w:color w:val="000000"/>
          <w:szCs w:val="24"/>
          <w:shd w:val="clear" w:color="auto" w:fill="FFFFFF"/>
          <w:lang w:eastAsia="es-ES_tradnl"/>
        </w:rPr>
        <w:t>“Los discurso</w:t>
      </w:r>
      <w:r w:rsidR="00A77286">
        <w:rPr>
          <w:rFonts w:ascii="Times New Roman" w:hAnsi="Times New Roman"/>
          <w:color w:val="000000"/>
          <w:szCs w:val="24"/>
          <w:shd w:val="clear" w:color="auto" w:fill="FFFFFF"/>
          <w:lang w:eastAsia="es-ES_tradnl"/>
        </w:rPr>
        <w:t>s</w:t>
      </w:r>
      <w:r w:rsidRPr="00BA7B04">
        <w:rPr>
          <w:rFonts w:ascii="Times New Roman" w:hAnsi="Times New Roman"/>
          <w:color w:val="000000"/>
          <w:szCs w:val="24"/>
          <w:shd w:val="clear" w:color="auto" w:fill="FFFFFF"/>
          <w:lang w:eastAsia="es-ES_tradnl"/>
        </w:rPr>
        <w:t xml:space="preserve"> del rey para después de una derrota: Aljubarrota (1385-1390)” IV Congreso Internacional de la Cátedra Extraordinaria Complutense de Historia Militar. La batalla: análisis históricos y militares. Universidad Complutense de Madrid, 14-16 octubre 2019.</w:t>
      </w:r>
    </w:p>
    <w:p w14:paraId="64944DCA" w14:textId="77777777" w:rsidR="006E5540" w:rsidRPr="00F95C2B" w:rsidRDefault="006E5540" w:rsidP="006E5540">
      <w:pPr>
        <w:tabs>
          <w:tab w:val="left" w:pos="-720"/>
        </w:tabs>
        <w:suppressAutoHyphens/>
        <w:ind w:left="360"/>
        <w:jc w:val="both"/>
        <w:rPr>
          <w:spacing w:val="-3"/>
          <w:lang w:val="es-ES_tradnl"/>
        </w:rPr>
      </w:pPr>
    </w:p>
    <w:p w14:paraId="28791C58" w14:textId="77777777" w:rsidR="006E5540" w:rsidRDefault="006E5540" w:rsidP="006E5540">
      <w:pPr>
        <w:tabs>
          <w:tab w:val="left" w:pos="-720"/>
        </w:tabs>
        <w:suppressAutoHyphens/>
        <w:jc w:val="both"/>
        <w:rPr>
          <w:spacing w:val="-3"/>
          <w:lang w:val="es-ES_tradnl"/>
        </w:rPr>
      </w:pPr>
    </w:p>
    <w:p w14:paraId="49412D44" w14:textId="77777777" w:rsidR="001176CB" w:rsidRDefault="001176CB" w:rsidP="006E5540">
      <w:pPr>
        <w:tabs>
          <w:tab w:val="left" w:pos="-720"/>
        </w:tabs>
        <w:suppressAutoHyphens/>
        <w:jc w:val="both"/>
        <w:rPr>
          <w:spacing w:val="-3"/>
          <w:lang w:val="es-ES_tradnl"/>
        </w:rPr>
      </w:pPr>
    </w:p>
    <w:p w14:paraId="6472669D" w14:textId="77777777" w:rsidR="001176CB" w:rsidRDefault="001176CB" w:rsidP="006E5540">
      <w:pPr>
        <w:tabs>
          <w:tab w:val="left" w:pos="-720"/>
        </w:tabs>
        <w:suppressAutoHyphens/>
        <w:jc w:val="both"/>
        <w:rPr>
          <w:spacing w:val="-3"/>
          <w:lang w:val="es-ES_tradnl"/>
        </w:rPr>
      </w:pPr>
    </w:p>
    <w:p w14:paraId="13D777DE" w14:textId="77777777" w:rsidR="001176CB" w:rsidRDefault="001176CB" w:rsidP="006E5540">
      <w:pPr>
        <w:tabs>
          <w:tab w:val="left" w:pos="-720"/>
        </w:tabs>
        <w:suppressAutoHyphens/>
        <w:jc w:val="both"/>
        <w:rPr>
          <w:spacing w:val="-3"/>
          <w:lang w:val="es-ES_tradnl"/>
        </w:rPr>
      </w:pPr>
    </w:p>
    <w:p w14:paraId="4C1E4987" w14:textId="77777777" w:rsidR="001176CB" w:rsidRDefault="001176CB" w:rsidP="006E5540">
      <w:pPr>
        <w:tabs>
          <w:tab w:val="left" w:pos="-720"/>
        </w:tabs>
        <w:suppressAutoHyphens/>
        <w:jc w:val="both"/>
        <w:rPr>
          <w:spacing w:val="-3"/>
          <w:lang w:val="es-ES_tradnl"/>
        </w:rPr>
      </w:pPr>
    </w:p>
    <w:p w14:paraId="40F79DA1" w14:textId="77777777" w:rsidR="001176CB" w:rsidRDefault="001176CB" w:rsidP="006E5540">
      <w:pPr>
        <w:tabs>
          <w:tab w:val="left" w:pos="-720"/>
        </w:tabs>
        <w:suppressAutoHyphens/>
        <w:jc w:val="both"/>
        <w:rPr>
          <w:spacing w:val="-3"/>
          <w:lang w:val="es-ES_tradnl"/>
        </w:rPr>
      </w:pPr>
    </w:p>
    <w:p w14:paraId="7666FE4E" w14:textId="77777777" w:rsidR="001176CB" w:rsidRDefault="001176CB" w:rsidP="006E5540">
      <w:pPr>
        <w:tabs>
          <w:tab w:val="left" w:pos="-720"/>
        </w:tabs>
        <w:suppressAutoHyphens/>
        <w:jc w:val="both"/>
        <w:rPr>
          <w:spacing w:val="-3"/>
          <w:lang w:val="es-ES_tradnl"/>
        </w:rPr>
      </w:pPr>
    </w:p>
    <w:p w14:paraId="6836E7DA" w14:textId="77777777" w:rsidR="001176CB" w:rsidRDefault="001176CB" w:rsidP="006E5540">
      <w:pPr>
        <w:tabs>
          <w:tab w:val="left" w:pos="-720"/>
        </w:tabs>
        <w:suppressAutoHyphens/>
        <w:jc w:val="both"/>
        <w:rPr>
          <w:spacing w:val="-3"/>
          <w:lang w:val="es-ES_tradnl"/>
        </w:rPr>
      </w:pPr>
    </w:p>
    <w:p w14:paraId="1D69773B" w14:textId="77777777" w:rsidR="001176CB" w:rsidRDefault="001176CB" w:rsidP="006E5540">
      <w:pPr>
        <w:tabs>
          <w:tab w:val="left" w:pos="-720"/>
        </w:tabs>
        <w:suppressAutoHyphens/>
        <w:jc w:val="both"/>
        <w:rPr>
          <w:spacing w:val="-3"/>
          <w:lang w:val="es-ES_tradnl"/>
        </w:rPr>
      </w:pPr>
    </w:p>
    <w:p w14:paraId="720FCE86" w14:textId="77777777" w:rsidR="001176CB" w:rsidRDefault="001176CB" w:rsidP="006E5540">
      <w:pPr>
        <w:tabs>
          <w:tab w:val="left" w:pos="-720"/>
        </w:tabs>
        <w:suppressAutoHyphens/>
        <w:jc w:val="both"/>
        <w:rPr>
          <w:spacing w:val="-3"/>
          <w:lang w:val="es-ES_tradnl"/>
        </w:rPr>
      </w:pPr>
    </w:p>
    <w:p w14:paraId="6372DE71" w14:textId="77777777" w:rsidR="001176CB" w:rsidRDefault="001176CB" w:rsidP="006E5540">
      <w:pPr>
        <w:tabs>
          <w:tab w:val="left" w:pos="-720"/>
        </w:tabs>
        <w:suppressAutoHyphens/>
        <w:jc w:val="both"/>
        <w:rPr>
          <w:spacing w:val="-3"/>
          <w:lang w:val="es-ES_tradnl"/>
        </w:rPr>
      </w:pPr>
    </w:p>
    <w:p w14:paraId="48CC8751" w14:textId="77777777" w:rsidR="001176CB" w:rsidRDefault="001176CB" w:rsidP="006E5540">
      <w:pPr>
        <w:tabs>
          <w:tab w:val="left" w:pos="-720"/>
        </w:tabs>
        <w:suppressAutoHyphens/>
        <w:jc w:val="both"/>
        <w:rPr>
          <w:spacing w:val="-3"/>
          <w:lang w:val="es-ES_tradnl"/>
        </w:rPr>
      </w:pPr>
    </w:p>
    <w:p w14:paraId="69700856" w14:textId="77777777" w:rsidR="001176CB" w:rsidRDefault="001176CB" w:rsidP="006E5540">
      <w:pPr>
        <w:tabs>
          <w:tab w:val="left" w:pos="-720"/>
        </w:tabs>
        <w:suppressAutoHyphens/>
        <w:jc w:val="both"/>
        <w:rPr>
          <w:spacing w:val="-3"/>
          <w:lang w:val="es-ES_tradnl"/>
        </w:rPr>
      </w:pPr>
    </w:p>
    <w:p w14:paraId="09FCCA40" w14:textId="77777777" w:rsidR="001176CB" w:rsidRDefault="001176CB" w:rsidP="006E5540">
      <w:pPr>
        <w:tabs>
          <w:tab w:val="left" w:pos="-720"/>
        </w:tabs>
        <w:suppressAutoHyphens/>
        <w:jc w:val="both"/>
        <w:rPr>
          <w:spacing w:val="-3"/>
          <w:lang w:val="es-ES_tradnl"/>
        </w:rPr>
      </w:pPr>
    </w:p>
    <w:p w14:paraId="41E7A828" w14:textId="77777777" w:rsidR="001176CB" w:rsidRDefault="001176CB" w:rsidP="006E5540">
      <w:pPr>
        <w:tabs>
          <w:tab w:val="left" w:pos="-720"/>
        </w:tabs>
        <w:suppressAutoHyphens/>
        <w:jc w:val="both"/>
        <w:rPr>
          <w:spacing w:val="-3"/>
          <w:lang w:val="es-ES_tradnl"/>
        </w:rPr>
      </w:pPr>
    </w:p>
    <w:p w14:paraId="6F2AD521" w14:textId="77777777" w:rsidR="001176CB" w:rsidRDefault="001176CB" w:rsidP="006E5540">
      <w:pPr>
        <w:tabs>
          <w:tab w:val="left" w:pos="-720"/>
        </w:tabs>
        <w:suppressAutoHyphens/>
        <w:jc w:val="both"/>
        <w:rPr>
          <w:spacing w:val="-3"/>
          <w:lang w:val="es-ES_tradnl"/>
        </w:rPr>
      </w:pPr>
    </w:p>
    <w:p w14:paraId="593F4195" w14:textId="77777777" w:rsidR="001176CB" w:rsidRDefault="001176CB" w:rsidP="006E5540">
      <w:pPr>
        <w:tabs>
          <w:tab w:val="left" w:pos="-720"/>
        </w:tabs>
        <w:suppressAutoHyphens/>
        <w:jc w:val="both"/>
        <w:rPr>
          <w:spacing w:val="-3"/>
          <w:lang w:val="es-ES_tradnl"/>
        </w:rPr>
      </w:pPr>
    </w:p>
    <w:p w14:paraId="6AC3CEDD" w14:textId="77777777" w:rsidR="001176CB" w:rsidRDefault="001176CB" w:rsidP="006E5540">
      <w:pPr>
        <w:tabs>
          <w:tab w:val="left" w:pos="-720"/>
        </w:tabs>
        <w:suppressAutoHyphens/>
        <w:jc w:val="both"/>
        <w:rPr>
          <w:spacing w:val="-3"/>
          <w:lang w:val="es-ES_tradnl"/>
        </w:rPr>
      </w:pPr>
    </w:p>
    <w:p w14:paraId="74E3D70A" w14:textId="77777777" w:rsidR="001176CB" w:rsidRDefault="001176CB" w:rsidP="006E5540">
      <w:pPr>
        <w:tabs>
          <w:tab w:val="left" w:pos="-720"/>
        </w:tabs>
        <w:suppressAutoHyphens/>
        <w:jc w:val="both"/>
        <w:rPr>
          <w:spacing w:val="-3"/>
          <w:lang w:val="es-ES_tradnl"/>
        </w:rPr>
      </w:pPr>
    </w:p>
    <w:p w14:paraId="63BD83E8" w14:textId="77777777" w:rsidR="001176CB" w:rsidRPr="00F95C2B" w:rsidRDefault="001176CB" w:rsidP="006E5540">
      <w:pPr>
        <w:tabs>
          <w:tab w:val="left" w:pos="-720"/>
        </w:tabs>
        <w:suppressAutoHyphens/>
        <w:jc w:val="both"/>
        <w:rPr>
          <w:spacing w:val="-3"/>
          <w:lang w:val="es-ES_tradnl"/>
        </w:rPr>
      </w:pPr>
    </w:p>
    <w:p w14:paraId="787A3D0F" w14:textId="77777777" w:rsidR="006E5540" w:rsidRPr="00BA7B04" w:rsidRDefault="006E5540" w:rsidP="006E5540">
      <w:pPr>
        <w:tabs>
          <w:tab w:val="left" w:pos="-720"/>
        </w:tabs>
        <w:suppressAutoHyphens/>
        <w:jc w:val="both"/>
        <w:rPr>
          <w:spacing w:val="-3"/>
          <w:lang w:val="es-ES_tradnl"/>
        </w:rPr>
      </w:pPr>
    </w:p>
    <w:p w14:paraId="04856A3B" w14:textId="77777777" w:rsidR="006E5540" w:rsidRPr="00BA7B04" w:rsidRDefault="00DC3DA8" w:rsidP="003422FF">
      <w:pPr>
        <w:pStyle w:val="Prrafodelista"/>
        <w:numPr>
          <w:ilvl w:val="0"/>
          <w:numId w:val="25"/>
        </w:numPr>
        <w:tabs>
          <w:tab w:val="left" w:pos="-720"/>
        </w:tabs>
        <w:suppressAutoHyphens/>
        <w:jc w:val="both"/>
        <w:rPr>
          <w:rFonts w:ascii="Times New Roman" w:hAnsi="Times New Roman"/>
          <w:b/>
          <w:bCs/>
          <w:spacing w:val="-3"/>
          <w:lang w:val="es-ES_tradnl"/>
        </w:rPr>
      </w:pPr>
      <w:r w:rsidRPr="00BA7B04">
        <w:rPr>
          <w:rFonts w:ascii="Times New Roman" w:hAnsi="Times New Roman"/>
          <w:b/>
          <w:bCs/>
          <w:spacing w:val="-3"/>
          <w:lang w:val="es-ES_tradnl"/>
        </w:rPr>
        <w:t>PONENCIAS EN CONGRESOS NACIONALES</w:t>
      </w:r>
      <w:r w:rsidR="006E5540" w:rsidRPr="00BA7B04">
        <w:rPr>
          <w:rFonts w:ascii="Times New Roman" w:hAnsi="Times New Roman"/>
          <w:b/>
          <w:bCs/>
          <w:spacing w:val="-3"/>
          <w:lang w:val="es-ES_tradnl"/>
        </w:rPr>
        <w:t>:</w:t>
      </w:r>
    </w:p>
    <w:p w14:paraId="0D48FDA1" w14:textId="77777777" w:rsidR="006E5540" w:rsidRPr="00F95C2B" w:rsidRDefault="006E5540" w:rsidP="006E5540">
      <w:pPr>
        <w:tabs>
          <w:tab w:val="left" w:pos="-720"/>
        </w:tabs>
        <w:suppressAutoHyphens/>
        <w:jc w:val="both"/>
        <w:rPr>
          <w:spacing w:val="-3"/>
          <w:lang w:val="es-ES_tradnl"/>
        </w:rPr>
      </w:pPr>
    </w:p>
    <w:p w14:paraId="4436B2B3"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lastRenderedPageBreak/>
        <w:t xml:space="preserve">"La creación del obispado de Cuenca: sus peculiaridades y significación en la Castilla de su tiempo", </w:t>
      </w:r>
      <w:r w:rsidRPr="00F95C2B">
        <w:rPr>
          <w:spacing w:val="-3"/>
          <w:u w:val="single"/>
          <w:lang w:val="es-ES_tradnl"/>
        </w:rPr>
        <w:t>VIII Centenario del Obispado de Cuenca. Semana de Historia</w:t>
      </w:r>
      <w:r w:rsidRPr="00F95C2B">
        <w:rPr>
          <w:spacing w:val="-3"/>
          <w:lang w:val="es-ES_tradnl"/>
        </w:rPr>
        <w:t>, Cuenca, 1983.</w:t>
      </w:r>
    </w:p>
    <w:p w14:paraId="01725320" w14:textId="77777777" w:rsidR="006E5540" w:rsidRPr="00F95C2B" w:rsidRDefault="006E5540" w:rsidP="006E5540">
      <w:pPr>
        <w:tabs>
          <w:tab w:val="left" w:pos="-720"/>
        </w:tabs>
        <w:suppressAutoHyphens/>
        <w:jc w:val="both"/>
        <w:rPr>
          <w:spacing w:val="-3"/>
          <w:lang w:val="es-ES_tradnl"/>
        </w:rPr>
      </w:pPr>
    </w:p>
    <w:p w14:paraId="19EB9ACA"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"La monarquía de Enrique IV: sus fundamentos ideológicos e institucionales", </w:t>
      </w:r>
      <w:r w:rsidRPr="00F95C2B">
        <w:rPr>
          <w:spacing w:val="-3"/>
          <w:u w:val="single"/>
          <w:lang w:val="es-ES_tradnl"/>
        </w:rPr>
        <w:t>Semana Marañón: Enrique IV de Castilla y su tiempo</w:t>
      </w:r>
      <w:r w:rsidRPr="00F95C2B">
        <w:rPr>
          <w:spacing w:val="-3"/>
          <w:lang w:val="es-ES_tradnl"/>
        </w:rPr>
        <w:t>, Valladolid, 17-20 de noviembre de 1997.</w:t>
      </w:r>
    </w:p>
    <w:p w14:paraId="7E9DF8A5" w14:textId="77777777" w:rsidR="006E5540" w:rsidRPr="00F95C2B" w:rsidRDefault="006E5540" w:rsidP="006E5540">
      <w:pPr>
        <w:tabs>
          <w:tab w:val="left" w:pos="-720"/>
        </w:tabs>
        <w:suppressAutoHyphens/>
        <w:ind w:firstLine="180"/>
        <w:jc w:val="both"/>
        <w:rPr>
          <w:spacing w:val="-3"/>
          <w:lang w:val="es-ES_tradnl"/>
        </w:rPr>
      </w:pPr>
    </w:p>
    <w:p w14:paraId="0D58BF4D"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"Ideología y poder monárquico en la Península", </w:t>
      </w:r>
      <w:r w:rsidRPr="00F95C2B">
        <w:rPr>
          <w:spacing w:val="-3"/>
          <w:u w:val="single"/>
          <w:lang w:val="es-ES_tradnl"/>
        </w:rPr>
        <w:t>La Historia Medieval en España. Un balance historiográfico (1968-1998)</w:t>
      </w:r>
      <w:r w:rsidRPr="00F95C2B">
        <w:rPr>
          <w:spacing w:val="-3"/>
          <w:lang w:val="es-ES_tradnl"/>
        </w:rPr>
        <w:t xml:space="preserve"> [XXV Semana de Estudios Medievales de Estella]. 14-18 julio de 1998.</w:t>
      </w:r>
    </w:p>
    <w:p w14:paraId="20AFB7AE" w14:textId="77777777" w:rsidR="006E5540" w:rsidRPr="00F95C2B" w:rsidRDefault="006E5540" w:rsidP="006E5540">
      <w:pPr>
        <w:tabs>
          <w:tab w:val="left" w:pos="-720"/>
        </w:tabs>
        <w:suppressAutoHyphens/>
        <w:jc w:val="both"/>
        <w:rPr>
          <w:spacing w:val="-3"/>
          <w:lang w:val="es-ES_tradnl"/>
        </w:rPr>
      </w:pPr>
    </w:p>
    <w:p w14:paraId="1026455D"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"El obispo san Julián y los orígenes de la Iglesia de Cuenca", en "San Julián y su tiempo", Cuenca, 5-11 de octubre de 1998.</w:t>
      </w:r>
    </w:p>
    <w:p w14:paraId="273FA846" w14:textId="77777777" w:rsidR="006E5540" w:rsidRPr="00F95C2B" w:rsidRDefault="006E5540" w:rsidP="006E5540">
      <w:pPr>
        <w:tabs>
          <w:tab w:val="left" w:pos="-720"/>
        </w:tabs>
        <w:suppressAutoHyphens/>
        <w:jc w:val="both"/>
        <w:rPr>
          <w:spacing w:val="-3"/>
          <w:lang w:val="es-ES_tradnl"/>
        </w:rPr>
      </w:pPr>
    </w:p>
    <w:p w14:paraId="502754B4"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"Iglesia y poder en la génesis del Estado Moderno", </w:t>
      </w:r>
      <w:r w:rsidRPr="00F95C2B">
        <w:rPr>
          <w:spacing w:val="-3"/>
          <w:u w:val="single"/>
          <w:lang w:val="es-ES_tradnl"/>
        </w:rPr>
        <w:t>Creences i ètnies en una societat plural</w:t>
      </w:r>
      <w:r w:rsidRPr="00F95C2B">
        <w:rPr>
          <w:spacing w:val="-3"/>
          <w:lang w:val="es-ES_tradnl"/>
        </w:rPr>
        <w:t>, Càtedra d'Estudis Medievals Comtat d'Urgell. Balaguer, 13 julio de 1998.</w:t>
      </w:r>
    </w:p>
    <w:p w14:paraId="0FE95DFA" w14:textId="77777777" w:rsidR="006E5540" w:rsidRPr="00F95C2B" w:rsidRDefault="006E5540" w:rsidP="006E5540">
      <w:pPr>
        <w:tabs>
          <w:tab w:val="left" w:pos="-720"/>
        </w:tabs>
        <w:suppressAutoHyphens/>
        <w:jc w:val="both"/>
        <w:rPr>
          <w:spacing w:val="-3"/>
          <w:lang w:val="es-ES_tradnl"/>
        </w:rPr>
      </w:pPr>
    </w:p>
    <w:p w14:paraId="06C6F878"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"San Julián y los orígenes de la Iglesia de Cuenca", </w:t>
      </w:r>
      <w:r w:rsidRPr="00F95C2B">
        <w:rPr>
          <w:spacing w:val="-3"/>
          <w:u w:val="single"/>
          <w:lang w:val="es-ES_tradnl"/>
        </w:rPr>
        <w:t>San Julián y su tiempo</w:t>
      </w:r>
      <w:r w:rsidRPr="00F95C2B">
        <w:rPr>
          <w:spacing w:val="-3"/>
          <w:lang w:val="es-ES_tradnl"/>
        </w:rPr>
        <w:t>, Obispado de Cuenca (en prensa).</w:t>
      </w:r>
    </w:p>
    <w:p w14:paraId="1A36D35C" w14:textId="77777777" w:rsidR="006E5540" w:rsidRPr="00F95C2B" w:rsidRDefault="006E5540" w:rsidP="006E5540">
      <w:pPr>
        <w:tabs>
          <w:tab w:val="left" w:pos="-720"/>
        </w:tabs>
        <w:suppressAutoHyphens/>
        <w:jc w:val="both"/>
        <w:rPr>
          <w:spacing w:val="-3"/>
          <w:lang w:val="es-ES_tradnl"/>
        </w:rPr>
      </w:pPr>
    </w:p>
    <w:p w14:paraId="44573A00"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"Inocencio III, cénit del pontificado reformador", </w:t>
      </w:r>
      <w:r w:rsidRPr="00F95C2B">
        <w:rPr>
          <w:spacing w:val="-3"/>
          <w:u w:val="single"/>
          <w:lang w:val="es-ES_tradnl"/>
        </w:rPr>
        <w:t>Los 98 medievales</w:t>
      </w:r>
      <w:r w:rsidRPr="00F95C2B">
        <w:rPr>
          <w:spacing w:val="-3"/>
          <w:lang w:val="es-ES_tradnl"/>
        </w:rPr>
        <w:t>, Univ. Autónoma de Madrid.</w:t>
      </w:r>
    </w:p>
    <w:p w14:paraId="6158FA13" w14:textId="77777777" w:rsidR="006E5540" w:rsidRPr="00F95C2B" w:rsidRDefault="006E5540" w:rsidP="006E5540">
      <w:pPr>
        <w:tabs>
          <w:tab w:val="left" w:pos="-720"/>
        </w:tabs>
        <w:suppressAutoHyphens/>
        <w:jc w:val="both"/>
        <w:rPr>
          <w:spacing w:val="-3"/>
          <w:lang w:val="es-ES_tradnl"/>
        </w:rPr>
      </w:pPr>
    </w:p>
    <w:p w14:paraId="2D7E9035" w14:textId="77777777" w:rsidR="006E5540" w:rsidRPr="00F95C2B" w:rsidRDefault="006E5540" w:rsidP="003422FF">
      <w:pPr>
        <w:numPr>
          <w:ilvl w:val="0"/>
          <w:numId w:val="4"/>
        </w:numPr>
        <w:tabs>
          <w:tab w:val="left" w:pos="-720"/>
        </w:tabs>
        <w:suppressAutoHyphens/>
        <w:jc w:val="both"/>
        <w:rPr>
          <w:spacing w:val="-3"/>
          <w:lang w:val="es-ES_tradnl"/>
        </w:rPr>
      </w:pPr>
      <w:r w:rsidRPr="00F95C2B">
        <w:rPr>
          <w:spacing w:val="-3"/>
          <w:lang w:val="es-ES_tradnl"/>
        </w:rPr>
        <w:t xml:space="preserve">“La monarquía castellana en el tránsito del Medievo a la Modernidad” Congreso </w:t>
      </w:r>
      <w:r w:rsidRPr="00F95C2B">
        <w:rPr>
          <w:spacing w:val="-3"/>
          <w:u w:val="single"/>
          <w:lang w:val="es-ES_tradnl"/>
        </w:rPr>
        <w:t xml:space="preserve">Toro. Las Cortes y las Leyes de </w:t>
      </w:r>
      <w:proofErr w:type="gramStart"/>
      <w:r w:rsidRPr="00F95C2B">
        <w:rPr>
          <w:spacing w:val="-3"/>
          <w:u w:val="single"/>
          <w:lang w:val="es-ES_tradnl"/>
        </w:rPr>
        <w:t>1505</w:t>
      </w:r>
      <w:r w:rsidRPr="00F95C2B">
        <w:rPr>
          <w:spacing w:val="-3"/>
          <w:lang w:val="es-ES_tradnl"/>
        </w:rPr>
        <w:t>,Toro</w:t>
      </w:r>
      <w:proofErr w:type="gramEnd"/>
      <w:r w:rsidRPr="00F95C2B">
        <w:rPr>
          <w:spacing w:val="-3"/>
          <w:lang w:val="es-ES_tradnl"/>
        </w:rPr>
        <w:t>, 7 a 10 de marzo de 2005.</w:t>
      </w:r>
    </w:p>
    <w:p w14:paraId="6B6F0AE8" w14:textId="77777777" w:rsidR="006E5540" w:rsidRPr="00F95C2B" w:rsidRDefault="006E5540" w:rsidP="006E5540">
      <w:pPr>
        <w:pStyle w:val="Prrafodelista"/>
        <w:rPr>
          <w:rFonts w:ascii="Times New Roman" w:hAnsi="Times New Roman"/>
          <w:spacing w:val="-3"/>
          <w:szCs w:val="24"/>
          <w:lang w:val="es-ES_tradnl"/>
        </w:rPr>
      </w:pPr>
    </w:p>
    <w:p w14:paraId="1E025554" w14:textId="77777777" w:rsidR="006E5540" w:rsidRPr="00F95C2B" w:rsidRDefault="006E5540" w:rsidP="003422FF">
      <w:pPr>
        <w:numPr>
          <w:ilvl w:val="0"/>
          <w:numId w:val="4"/>
        </w:numPr>
        <w:tabs>
          <w:tab w:val="left" w:pos="-720"/>
        </w:tabs>
        <w:suppressAutoHyphens/>
        <w:jc w:val="both"/>
        <w:rPr>
          <w:spacing w:val="-3"/>
          <w:lang w:val="es-ES_tradnl"/>
        </w:rPr>
      </w:pPr>
      <w:proofErr w:type="gramStart"/>
      <w:r w:rsidRPr="00BA3AE1">
        <w:rPr>
          <w:bCs/>
        </w:rPr>
        <w:t>« Fernando</w:t>
      </w:r>
      <w:proofErr w:type="gramEnd"/>
      <w:r w:rsidRPr="00BA3AE1">
        <w:rPr>
          <w:bCs/>
        </w:rPr>
        <w:t xml:space="preserve"> de Antequera, regente de Castilla », </w:t>
      </w:r>
      <w:r w:rsidRPr="00BA3AE1">
        <w:rPr>
          <w:bCs/>
          <w:i/>
        </w:rPr>
        <w:t>El interregno y el Compromiso de Caspe (1410-1412)</w:t>
      </w:r>
      <w:r w:rsidRPr="00BA3AE1">
        <w:rPr>
          <w:bCs/>
        </w:rPr>
        <w:t>, Gobierno de Aragón, Zaragoza- Alcañiz, 24 a 26 de noviembre de 2010.</w:t>
      </w:r>
    </w:p>
    <w:p w14:paraId="5A90327C" w14:textId="77777777" w:rsidR="006E5540" w:rsidRPr="00F95C2B" w:rsidRDefault="006E5540" w:rsidP="006E5540">
      <w:pPr>
        <w:tabs>
          <w:tab w:val="left" w:pos="-720"/>
        </w:tabs>
        <w:suppressAutoHyphens/>
        <w:jc w:val="both"/>
        <w:rPr>
          <w:spacing w:val="-3"/>
          <w:lang w:val="es-ES_tradnl"/>
        </w:rPr>
      </w:pPr>
    </w:p>
    <w:p w14:paraId="12FC6CCD" w14:textId="77777777" w:rsidR="006E5540" w:rsidRPr="00BA3AE1" w:rsidRDefault="006E5540" w:rsidP="006E5540">
      <w:pPr>
        <w:tabs>
          <w:tab w:val="left" w:pos="-720"/>
        </w:tabs>
        <w:suppressAutoHyphens/>
        <w:snapToGrid w:val="0"/>
        <w:jc w:val="both"/>
        <w:rPr>
          <w:spacing w:val="-3"/>
        </w:rPr>
      </w:pPr>
    </w:p>
    <w:p w14:paraId="78E6AA7E" w14:textId="77777777" w:rsidR="006E5540" w:rsidRPr="00BA3AE1" w:rsidRDefault="006E5540" w:rsidP="003422FF">
      <w:pPr>
        <w:numPr>
          <w:ilvl w:val="0"/>
          <w:numId w:val="4"/>
        </w:numPr>
        <w:tabs>
          <w:tab w:val="left" w:pos="-720"/>
        </w:tabs>
        <w:suppressAutoHyphens/>
        <w:snapToGrid w:val="0"/>
        <w:jc w:val="both"/>
        <w:rPr>
          <w:spacing w:val="-3"/>
        </w:rPr>
      </w:pPr>
      <w:proofErr w:type="gramStart"/>
      <w:r w:rsidRPr="00BA3AE1">
        <w:rPr>
          <w:spacing w:val="-3"/>
        </w:rPr>
        <w:t>« Fundamentos</w:t>
      </w:r>
      <w:proofErr w:type="gramEnd"/>
      <w:r w:rsidRPr="00BA3AE1">
        <w:rPr>
          <w:spacing w:val="-3"/>
        </w:rPr>
        <w:t xml:space="preserve"> de legitimidad impositiva en el origen de las asambleas representativas en Castilla », </w:t>
      </w:r>
      <w:r w:rsidRPr="00BA3AE1">
        <w:rPr>
          <w:i/>
          <w:spacing w:val="-3"/>
        </w:rPr>
        <w:t xml:space="preserve">Fisco, legitimidad y conflicto en los reinos hispánicos. Siglos XVIII-XVIII. Homenaje a José Ángel Sesma Muñoz, </w:t>
      </w:r>
      <w:r w:rsidRPr="00BA3AE1">
        <w:rPr>
          <w:spacing w:val="-3"/>
        </w:rPr>
        <w:t xml:space="preserve">Universidad de Zaragoza- Institución Fernando el </w:t>
      </w:r>
      <w:proofErr w:type="gramStart"/>
      <w:r w:rsidRPr="00BA3AE1">
        <w:rPr>
          <w:spacing w:val="-3"/>
        </w:rPr>
        <w:t>Católico</w:t>
      </w:r>
      <w:proofErr w:type="gramEnd"/>
      <w:r w:rsidRPr="00BA3AE1">
        <w:rPr>
          <w:spacing w:val="-3"/>
        </w:rPr>
        <w:t>, Zaragoza, 14-15 de marzo de 2018.</w:t>
      </w:r>
    </w:p>
    <w:p w14:paraId="2750023E" w14:textId="77777777" w:rsidR="00BA3AE1" w:rsidRPr="00BA3AE1" w:rsidRDefault="00BA3AE1" w:rsidP="00BA3AE1">
      <w:pPr>
        <w:pStyle w:val="Prrafodelista"/>
        <w:rPr>
          <w:spacing w:val="-3"/>
        </w:rPr>
      </w:pPr>
    </w:p>
    <w:p w14:paraId="4372CBA1" w14:textId="77777777" w:rsidR="00BA3AE1" w:rsidRDefault="00BA3AE1" w:rsidP="00BA3AE1">
      <w:pPr>
        <w:numPr>
          <w:ilvl w:val="0"/>
          <w:numId w:val="4"/>
        </w:numPr>
        <w:tabs>
          <w:tab w:val="left" w:pos="-720"/>
        </w:tabs>
        <w:suppressAutoHyphens/>
        <w:snapToGrid w:val="0"/>
        <w:jc w:val="both"/>
        <w:rPr>
          <w:spacing w:val="-3"/>
        </w:rPr>
      </w:pPr>
      <w:r>
        <w:rPr>
          <w:spacing w:val="-3"/>
        </w:rPr>
        <w:t xml:space="preserve">“Secreto de embajador: aproximación cronística a una práctica diplomática en la Castilla Trastámara”, Seminario de Investigación: </w:t>
      </w:r>
      <w:r>
        <w:rPr>
          <w:i/>
          <w:iCs/>
          <w:spacing w:val="-3"/>
        </w:rPr>
        <w:t>El embajador: evolución, cambio e innovación en el Medievo peninsular</w:t>
      </w:r>
      <w:r>
        <w:rPr>
          <w:spacing w:val="-3"/>
        </w:rPr>
        <w:t>, Universidad Complutense de Madrid, 13-14 de octubre de 2020.</w:t>
      </w:r>
    </w:p>
    <w:p w14:paraId="2A5ED035" w14:textId="77777777" w:rsidR="00ED5BB0" w:rsidRDefault="00ED5BB0" w:rsidP="00ED5BB0">
      <w:pPr>
        <w:pStyle w:val="Prrafodelista"/>
        <w:rPr>
          <w:spacing w:val="-3"/>
        </w:rPr>
      </w:pPr>
    </w:p>
    <w:p w14:paraId="2A37665D" w14:textId="73C856AC" w:rsidR="00ED5BB0" w:rsidRDefault="00855335" w:rsidP="00BA3AE1">
      <w:pPr>
        <w:numPr>
          <w:ilvl w:val="0"/>
          <w:numId w:val="4"/>
        </w:numPr>
        <w:tabs>
          <w:tab w:val="left" w:pos="-720"/>
        </w:tabs>
        <w:suppressAutoHyphens/>
        <w:snapToGrid w:val="0"/>
        <w:jc w:val="both"/>
        <w:rPr>
          <w:spacing w:val="-3"/>
        </w:rPr>
      </w:pPr>
      <w:r>
        <w:rPr>
          <w:spacing w:val="-3"/>
        </w:rPr>
        <w:t xml:space="preserve">“El medievo en los orígenes del constitucionalismo español”, ponencia en </w:t>
      </w:r>
      <w:r>
        <w:rPr>
          <w:i/>
          <w:iCs/>
          <w:spacing w:val="-3"/>
        </w:rPr>
        <w:t>Derechos, mitos y libertades</w:t>
      </w:r>
      <w:r w:rsidR="00076149">
        <w:rPr>
          <w:i/>
          <w:iCs/>
          <w:spacing w:val="-3"/>
        </w:rPr>
        <w:t xml:space="preserve"> en la construcción de la modernidad política en la España contemporánea</w:t>
      </w:r>
      <w:r w:rsidR="00076149">
        <w:rPr>
          <w:spacing w:val="-3"/>
        </w:rPr>
        <w:t>, Facultad de Derecho de la Universidad de Zaragoza, 4-5 de mayo de 2023.</w:t>
      </w:r>
    </w:p>
    <w:p w14:paraId="25E21C54" w14:textId="77777777" w:rsidR="005221FC" w:rsidRDefault="005221FC" w:rsidP="005221FC">
      <w:pPr>
        <w:pStyle w:val="Prrafodelista"/>
        <w:rPr>
          <w:spacing w:val="-3"/>
        </w:rPr>
      </w:pPr>
    </w:p>
    <w:p w14:paraId="4F164F04" w14:textId="0A0F98CF" w:rsidR="005221FC" w:rsidRDefault="008E79B5" w:rsidP="00BA3AE1">
      <w:pPr>
        <w:numPr>
          <w:ilvl w:val="0"/>
          <w:numId w:val="4"/>
        </w:numPr>
        <w:tabs>
          <w:tab w:val="left" w:pos="-720"/>
        </w:tabs>
        <w:suppressAutoHyphens/>
        <w:snapToGrid w:val="0"/>
        <w:jc w:val="both"/>
        <w:rPr>
          <w:spacing w:val="-3"/>
        </w:rPr>
      </w:pPr>
      <w:r>
        <w:rPr>
          <w:spacing w:val="-3"/>
        </w:rPr>
        <w:t xml:space="preserve">“Espacios eclesiales de los pactos de gobierno en la Castilla trastamara”, </w:t>
      </w:r>
      <w:r w:rsidR="00855335">
        <w:rPr>
          <w:spacing w:val="-3"/>
        </w:rPr>
        <w:t xml:space="preserve">ponencia </w:t>
      </w:r>
      <w:r>
        <w:rPr>
          <w:spacing w:val="-3"/>
        </w:rPr>
        <w:t xml:space="preserve">en Congreso </w:t>
      </w:r>
      <w:r>
        <w:rPr>
          <w:i/>
          <w:iCs/>
          <w:spacing w:val="-3"/>
        </w:rPr>
        <w:t>Poderes locales del reino y sus vínculos con las instituciones eclesiásticas en la Edad Media: acuerdos, consenso</w:t>
      </w:r>
      <w:r w:rsidR="00ED5BB0">
        <w:rPr>
          <w:i/>
          <w:iCs/>
          <w:spacing w:val="-3"/>
        </w:rPr>
        <w:t>s y rupturas”,</w:t>
      </w:r>
      <w:r w:rsidR="00076149">
        <w:rPr>
          <w:spacing w:val="-3"/>
        </w:rPr>
        <w:t xml:space="preserve"> Facultad de Geografía e </w:t>
      </w:r>
      <w:proofErr w:type="gramStart"/>
      <w:r w:rsidR="00076149">
        <w:rPr>
          <w:spacing w:val="-3"/>
        </w:rPr>
        <w:t xml:space="preserve">Historia, </w:t>
      </w:r>
      <w:r w:rsidR="00ED5BB0">
        <w:rPr>
          <w:i/>
          <w:iCs/>
          <w:spacing w:val="-3"/>
        </w:rPr>
        <w:t xml:space="preserve"> </w:t>
      </w:r>
      <w:r w:rsidR="00ED5BB0">
        <w:rPr>
          <w:spacing w:val="-3"/>
        </w:rPr>
        <w:t>Universidad</w:t>
      </w:r>
      <w:proofErr w:type="gramEnd"/>
      <w:r w:rsidR="00ED5BB0">
        <w:rPr>
          <w:spacing w:val="-3"/>
        </w:rPr>
        <w:t xml:space="preserve"> de Salamanca, 10 a 12 de mayo de 2023.</w:t>
      </w:r>
    </w:p>
    <w:p w14:paraId="21EFD747" w14:textId="77777777" w:rsidR="00076149" w:rsidRDefault="00076149" w:rsidP="00076149">
      <w:pPr>
        <w:pStyle w:val="Prrafodelista"/>
        <w:rPr>
          <w:spacing w:val="-3"/>
        </w:rPr>
      </w:pPr>
    </w:p>
    <w:p w14:paraId="4A4A5D73" w14:textId="401FB2CA" w:rsidR="00076149" w:rsidRPr="001E2F73" w:rsidRDefault="00076149" w:rsidP="00BA3AE1">
      <w:pPr>
        <w:numPr>
          <w:ilvl w:val="0"/>
          <w:numId w:val="4"/>
        </w:numPr>
        <w:tabs>
          <w:tab w:val="left" w:pos="-720"/>
        </w:tabs>
        <w:suppressAutoHyphens/>
        <w:snapToGrid w:val="0"/>
        <w:jc w:val="both"/>
        <w:rPr>
          <w:spacing w:val="-3"/>
        </w:rPr>
      </w:pPr>
      <w:r>
        <w:rPr>
          <w:spacing w:val="-3"/>
        </w:rPr>
        <w:t>“Del Fuero Juzg</w:t>
      </w:r>
      <w:r w:rsidR="00BC64F6">
        <w:rPr>
          <w:spacing w:val="-3"/>
        </w:rPr>
        <w:t>o a la soberanía de la nación (633-1812). Historia y mito”, Real Academia de la Historia, 19 de mayo de 2023.</w:t>
      </w:r>
    </w:p>
    <w:p w14:paraId="25FAC7CA" w14:textId="77777777" w:rsidR="00BA3AE1" w:rsidRPr="00BA3AE1" w:rsidRDefault="00BA3AE1" w:rsidP="00BA3AE1">
      <w:pPr>
        <w:tabs>
          <w:tab w:val="left" w:pos="-720"/>
        </w:tabs>
        <w:suppressAutoHyphens/>
        <w:snapToGrid w:val="0"/>
        <w:ind w:left="360"/>
        <w:jc w:val="both"/>
        <w:rPr>
          <w:spacing w:val="-3"/>
        </w:rPr>
      </w:pPr>
    </w:p>
    <w:p w14:paraId="20CF643B" w14:textId="77777777" w:rsidR="006E5540" w:rsidRPr="00BA3AE1" w:rsidRDefault="006E5540" w:rsidP="006E5540">
      <w:pPr>
        <w:tabs>
          <w:tab w:val="left" w:pos="-720"/>
        </w:tabs>
        <w:suppressAutoHyphens/>
        <w:snapToGrid w:val="0"/>
        <w:ind w:left="360"/>
        <w:jc w:val="both"/>
        <w:rPr>
          <w:spacing w:val="-3"/>
        </w:rPr>
      </w:pPr>
    </w:p>
    <w:p w14:paraId="4F44E8B9" w14:textId="77777777" w:rsidR="006E5540" w:rsidRPr="00F95C2B" w:rsidRDefault="006E5540" w:rsidP="006E5540">
      <w:pPr>
        <w:tabs>
          <w:tab w:val="left" w:pos="-720"/>
        </w:tabs>
        <w:suppressAutoHyphens/>
        <w:ind w:left="360"/>
        <w:jc w:val="both"/>
        <w:rPr>
          <w:spacing w:val="-3"/>
          <w:lang w:val="es-ES_tradnl"/>
        </w:rPr>
      </w:pPr>
    </w:p>
    <w:p w14:paraId="21A0F160" w14:textId="77777777" w:rsidR="006E5540" w:rsidRDefault="006E5540" w:rsidP="001176CB">
      <w:pPr>
        <w:tabs>
          <w:tab w:val="left" w:pos="-720"/>
        </w:tabs>
        <w:suppressAutoHyphens/>
        <w:ind w:left="360"/>
        <w:jc w:val="both"/>
        <w:rPr>
          <w:spacing w:val="-3"/>
          <w:lang w:val="es-ES_tradnl"/>
        </w:rPr>
      </w:pPr>
    </w:p>
    <w:p w14:paraId="3658C67E" w14:textId="77777777" w:rsidR="001176CB" w:rsidRDefault="001176CB" w:rsidP="006E5540">
      <w:pPr>
        <w:tabs>
          <w:tab w:val="left" w:pos="-720"/>
        </w:tabs>
        <w:suppressAutoHyphens/>
        <w:ind w:firstLine="240"/>
        <w:jc w:val="both"/>
        <w:rPr>
          <w:spacing w:val="-3"/>
          <w:lang w:val="es-ES_tradnl"/>
        </w:rPr>
      </w:pPr>
    </w:p>
    <w:p w14:paraId="06C3A8B8" w14:textId="77777777" w:rsidR="001176CB" w:rsidRDefault="001176CB" w:rsidP="006E5540">
      <w:pPr>
        <w:tabs>
          <w:tab w:val="left" w:pos="-720"/>
        </w:tabs>
        <w:suppressAutoHyphens/>
        <w:ind w:firstLine="240"/>
        <w:jc w:val="both"/>
        <w:rPr>
          <w:spacing w:val="-3"/>
          <w:lang w:val="es-ES_tradnl"/>
        </w:rPr>
      </w:pPr>
    </w:p>
    <w:p w14:paraId="1B2C3F43" w14:textId="77777777" w:rsidR="001176CB" w:rsidRDefault="001176CB" w:rsidP="006E5540">
      <w:pPr>
        <w:tabs>
          <w:tab w:val="left" w:pos="-720"/>
        </w:tabs>
        <w:suppressAutoHyphens/>
        <w:ind w:firstLine="240"/>
        <w:jc w:val="both"/>
        <w:rPr>
          <w:spacing w:val="-3"/>
          <w:lang w:val="es-ES_tradnl"/>
        </w:rPr>
      </w:pPr>
    </w:p>
    <w:p w14:paraId="0B83AB75" w14:textId="77777777" w:rsidR="001176CB" w:rsidRDefault="001176CB" w:rsidP="006E5540">
      <w:pPr>
        <w:tabs>
          <w:tab w:val="left" w:pos="-720"/>
        </w:tabs>
        <w:suppressAutoHyphens/>
        <w:ind w:firstLine="240"/>
        <w:jc w:val="both"/>
        <w:rPr>
          <w:spacing w:val="-3"/>
          <w:lang w:val="es-ES_tradnl"/>
        </w:rPr>
      </w:pPr>
    </w:p>
    <w:p w14:paraId="5555713B" w14:textId="77777777" w:rsidR="001176CB" w:rsidRDefault="001176CB" w:rsidP="006E5540">
      <w:pPr>
        <w:tabs>
          <w:tab w:val="left" w:pos="-720"/>
        </w:tabs>
        <w:suppressAutoHyphens/>
        <w:ind w:firstLine="240"/>
        <w:jc w:val="both"/>
        <w:rPr>
          <w:spacing w:val="-3"/>
          <w:lang w:val="es-ES_tradnl"/>
        </w:rPr>
      </w:pPr>
    </w:p>
    <w:p w14:paraId="49E5DA72" w14:textId="77777777" w:rsidR="001176CB" w:rsidRDefault="001176CB" w:rsidP="006E5540">
      <w:pPr>
        <w:tabs>
          <w:tab w:val="left" w:pos="-720"/>
        </w:tabs>
        <w:suppressAutoHyphens/>
        <w:ind w:firstLine="240"/>
        <w:jc w:val="both"/>
        <w:rPr>
          <w:spacing w:val="-3"/>
          <w:lang w:val="es-ES_tradnl"/>
        </w:rPr>
      </w:pPr>
    </w:p>
    <w:p w14:paraId="11FA247A" w14:textId="77777777" w:rsidR="001176CB" w:rsidRDefault="001176CB" w:rsidP="006E5540">
      <w:pPr>
        <w:tabs>
          <w:tab w:val="left" w:pos="-720"/>
        </w:tabs>
        <w:suppressAutoHyphens/>
        <w:ind w:firstLine="240"/>
        <w:jc w:val="both"/>
        <w:rPr>
          <w:spacing w:val="-3"/>
          <w:lang w:val="es-ES_tradnl"/>
        </w:rPr>
      </w:pPr>
    </w:p>
    <w:p w14:paraId="445626B9" w14:textId="77777777" w:rsidR="001176CB" w:rsidRDefault="001176CB" w:rsidP="006E5540">
      <w:pPr>
        <w:tabs>
          <w:tab w:val="left" w:pos="-720"/>
        </w:tabs>
        <w:suppressAutoHyphens/>
        <w:ind w:firstLine="240"/>
        <w:jc w:val="both"/>
        <w:rPr>
          <w:spacing w:val="-3"/>
          <w:lang w:val="es-ES_tradnl"/>
        </w:rPr>
      </w:pPr>
    </w:p>
    <w:p w14:paraId="38186F35" w14:textId="77777777" w:rsidR="001176CB" w:rsidRDefault="001176CB" w:rsidP="006E5540">
      <w:pPr>
        <w:tabs>
          <w:tab w:val="left" w:pos="-720"/>
        </w:tabs>
        <w:suppressAutoHyphens/>
        <w:ind w:firstLine="240"/>
        <w:jc w:val="both"/>
        <w:rPr>
          <w:spacing w:val="-3"/>
          <w:lang w:val="es-ES_tradnl"/>
        </w:rPr>
      </w:pPr>
    </w:p>
    <w:p w14:paraId="1C6F2297" w14:textId="77777777" w:rsidR="001176CB" w:rsidRDefault="001176CB" w:rsidP="006E5540">
      <w:pPr>
        <w:tabs>
          <w:tab w:val="left" w:pos="-720"/>
        </w:tabs>
        <w:suppressAutoHyphens/>
        <w:ind w:firstLine="240"/>
        <w:jc w:val="both"/>
        <w:rPr>
          <w:spacing w:val="-3"/>
          <w:lang w:val="es-ES_tradnl"/>
        </w:rPr>
      </w:pPr>
    </w:p>
    <w:p w14:paraId="6E8EC8A1" w14:textId="77777777" w:rsidR="001176CB" w:rsidRDefault="001176CB" w:rsidP="006E5540">
      <w:pPr>
        <w:tabs>
          <w:tab w:val="left" w:pos="-720"/>
        </w:tabs>
        <w:suppressAutoHyphens/>
        <w:ind w:firstLine="240"/>
        <w:jc w:val="both"/>
        <w:rPr>
          <w:spacing w:val="-3"/>
          <w:lang w:val="es-ES_tradnl"/>
        </w:rPr>
      </w:pPr>
    </w:p>
    <w:p w14:paraId="76B3B728" w14:textId="77777777" w:rsidR="001176CB" w:rsidRDefault="001176CB" w:rsidP="006E5540">
      <w:pPr>
        <w:tabs>
          <w:tab w:val="left" w:pos="-720"/>
        </w:tabs>
        <w:suppressAutoHyphens/>
        <w:ind w:firstLine="240"/>
        <w:jc w:val="both"/>
        <w:rPr>
          <w:spacing w:val="-3"/>
          <w:lang w:val="es-ES_tradnl"/>
        </w:rPr>
      </w:pPr>
    </w:p>
    <w:p w14:paraId="67865E4F" w14:textId="77777777" w:rsidR="001176CB" w:rsidRDefault="001176CB" w:rsidP="006E5540">
      <w:pPr>
        <w:tabs>
          <w:tab w:val="left" w:pos="-720"/>
        </w:tabs>
        <w:suppressAutoHyphens/>
        <w:ind w:firstLine="240"/>
        <w:jc w:val="both"/>
        <w:rPr>
          <w:spacing w:val="-3"/>
          <w:lang w:val="es-ES_tradnl"/>
        </w:rPr>
      </w:pPr>
    </w:p>
    <w:p w14:paraId="28DCE261" w14:textId="77777777" w:rsidR="001176CB" w:rsidRDefault="001176CB" w:rsidP="006E5540">
      <w:pPr>
        <w:tabs>
          <w:tab w:val="left" w:pos="-720"/>
        </w:tabs>
        <w:suppressAutoHyphens/>
        <w:ind w:firstLine="240"/>
        <w:jc w:val="both"/>
        <w:rPr>
          <w:spacing w:val="-3"/>
          <w:lang w:val="es-ES_tradnl"/>
        </w:rPr>
      </w:pPr>
    </w:p>
    <w:p w14:paraId="3CE5695F" w14:textId="77777777" w:rsidR="001176CB" w:rsidRDefault="001176CB" w:rsidP="006E5540">
      <w:pPr>
        <w:tabs>
          <w:tab w:val="left" w:pos="-720"/>
        </w:tabs>
        <w:suppressAutoHyphens/>
        <w:ind w:firstLine="240"/>
        <w:jc w:val="both"/>
        <w:rPr>
          <w:spacing w:val="-3"/>
          <w:lang w:val="es-ES_tradnl"/>
        </w:rPr>
      </w:pPr>
    </w:p>
    <w:p w14:paraId="48083BF3" w14:textId="77777777" w:rsidR="001176CB" w:rsidRDefault="001176CB" w:rsidP="006E5540">
      <w:pPr>
        <w:tabs>
          <w:tab w:val="left" w:pos="-720"/>
        </w:tabs>
        <w:suppressAutoHyphens/>
        <w:ind w:firstLine="240"/>
        <w:jc w:val="both"/>
        <w:rPr>
          <w:spacing w:val="-3"/>
          <w:lang w:val="es-ES_tradnl"/>
        </w:rPr>
      </w:pPr>
    </w:p>
    <w:p w14:paraId="7EF0BC54" w14:textId="77777777" w:rsidR="001176CB" w:rsidRDefault="001176CB" w:rsidP="006E5540">
      <w:pPr>
        <w:tabs>
          <w:tab w:val="left" w:pos="-720"/>
        </w:tabs>
        <w:suppressAutoHyphens/>
        <w:ind w:firstLine="240"/>
        <w:jc w:val="both"/>
        <w:rPr>
          <w:spacing w:val="-3"/>
          <w:lang w:val="es-ES_tradnl"/>
        </w:rPr>
      </w:pPr>
    </w:p>
    <w:p w14:paraId="7475E7A9" w14:textId="77777777" w:rsidR="001176CB" w:rsidRDefault="001176CB" w:rsidP="006E5540">
      <w:pPr>
        <w:tabs>
          <w:tab w:val="left" w:pos="-720"/>
        </w:tabs>
        <w:suppressAutoHyphens/>
        <w:ind w:firstLine="240"/>
        <w:jc w:val="both"/>
        <w:rPr>
          <w:spacing w:val="-3"/>
          <w:lang w:val="es-ES_tradnl"/>
        </w:rPr>
      </w:pPr>
    </w:p>
    <w:p w14:paraId="6A45360E" w14:textId="77777777" w:rsidR="001176CB" w:rsidRDefault="001176CB" w:rsidP="006E5540">
      <w:pPr>
        <w:tabs>
          <w:tab w:val="left" w:pos="-720"/>
        </w:tabs>
        <w:suppressAutoHyphens/>
        <w:ind w:firstLine="240"/>
        <w:jc w:val="both"/>
        <w:rPr>
          <w:spacing w:val="-3"/>
          <w:lang w:val="es-ES_tradnl"/>
        </w:rPr>
      </w:pPr>
    </w:p>
    <w:p w14:paraId="7C379412" w14:textId="77777777" w:rsidR="001176CB" w:rsidRDefault="001176CB" w:rsidP="006E5540">
      <w:pPr>
        <w:tabs>
          <w:tab w:val="left" w:pos="-720"/>
        </w:tabs>
        <w:suppressAutoHyphens/>
        <w:ind w:firstLine="240"/>
        <w:jc w:val="both"/>
        <w:rPr>
          <w:spacing w:val="-3"/>
          <w:lang w:val="es-ES_tradnl"/>
        </w:rPr>
      </w:pPr>
    </w:p>
    <w:p w14:paraId="7B386056" w14:textId="77777777" w:rsidR="001176CB" w:rsidRDefault="001176CB" w:rsidP="006E5540">
      <w:pPr>
        <w:tabs>
          <w:tab w:val="left" w:pos="-720"/>
        </w:tabs>
        <w:suppressAutoHyphens/>
        <w:ind w:firstLine="240"/>
        <w:jc w:val="both"/>
        <w:rPr>
          <w:spacing w:val="-3"/>
          <w:lang w:val="es-ES_tradnl"/>
        </w:rPr>
      </w:pPr>
    </w:p>
    <w:p w14:paraId="3CD4AF5D" w14:textId="77777777" w:rsidR="001176CB" w:rsidRDefault="001176CB" w:rsidP="006E5540">
      <w:pPr>
        <w:tabs>
          <w:tab w:val="left" w:pos="-720"/>
        </w:tabs>
        <w:suppressAutoHyphens/>
        <w:ind w:firstLine="240"/>
        <w:jc w:val="both"/>
        <w:rPr>
          <w:spacing w:val="-3"/>
          <w:lang w:val="es-ES_tradnl"/>
        </w:rPr>
      </w:pPr>
    </w:p>
    <w:p w14:paraId="465860D2" w14:textId="77777777" w:rsidR="001176CB" w:rsidRDefault="001176CB" w:rsidP="006E5540">
      <w:pPr>
        <w:tabs>
          <w:tab w:val="left" w:pos="-720"/>
        </w:tabs>
        <w:suppressAutoHyphens/>
        <w:ind w:firstLine="240"/>
        <w:jc w:val="both"/>
        <w:rPr>
          <w:spacing w:val="-3"/>
          <w:lang w:val="es-ES_tradnl"/>
        </w:rPr>
      </w:pPr>
    </w:p>
    <w:p w14:paraId="4787308E" w14:textId="77777777" w:rsidR="001176CB" w:rsidRDefault="001176CB" w:rsidP="006E5540">
      <w:pPr>
        <w:tabs>
          <w:tab w:val="left" w:pos="-720"/>
        </w:tabs>
        <w:suppressAutoHyphens/>
        <w:ind w:firstLine="240"/>
        <w:jc w:val="both"/>
        <w:rPr>
          <w:spacing w:val="-3"/>
          <w:lang w:val="es-ES_tradnl"/>
        </w:rPr>
      </w:pPr>
    </w:p>
    <w:p w14:paraId="285E9061" w14:textId="77777777" w:rsidR="001176CB" w:rsidRDefault="001176CB" w:rsidP="006E5540">
      <w:pPr>
        <w:tabs>
          <w:tab w:val="left" w:pos="-720"/>
        </w:tabs>
        <w:suppressAutoHyphens/>
        <w:ind w:firstLine="240"/>
        <w:jc w:val="both"/>
        <w:rPr>
          <w:spacing w:val="-3"/>
          <w:lang w:val="es-ES_tradnl"/>
        </w:rPr>
      </w:pPr>
    </w:p>
    <w:p w14:paraId="4ED59614" w14:textId="77777777" w:rsidR="001176CB" w:rsidRDefault="001176CB" w:rsidP="006E5540">
      <w:pPr>
        <w:tabs>
          <w:tab w:val="left" w:pos="-720"/>
        </w:tabs>
        <w:suppressAutoHyphens/>
        <w:ind w:firstLine="240"/>
        <w:jc w:val="both"/>
        <w:rPr>
          <w:spacing w:val="-3"/>
          <w:lang w:val="es-ES_tradnl"/>
        </w:rPr>
      </w:pPr>
    </w:p>
    <w:p w14:paraId="72EB69FC" w14:textId="77777777" w:rsidR="001176CB" w:rsidRDefault="001176CB" w:rsidP="006E5540">
      <w:pPr>
        <w:tabs>
          <w:tab w:val="left" w:pos="-720"/>
        </w:tabs>
        <w:suppressAutoHyphens/>
        <w:ind w:firstLine="240"/>
        <w:jc w:val="both"/>
        <w:rPr>
          <w:spacing w:val="-3"/>
          <w:lang w:val="es-ES_tradnl"/>
        </w:rPr>
      </w:pPr>
    </w:p>
    <w:p w14:paraId="4C4DD7E4" w14:textId="77777777" w:rsidR="001176CB" w:rsidRDefault="001176CB" w:rsidP="006E5540">
      <w:pPr>
        <w:tabs>
          <w:tab w:val="left" w:pos="-720"/>
        </w:tabs>
        <w:suppressAutoHyphens/>
        <w:ind w:firstLine="240"/>
        <w:jc w:val="both"/>
        <w:rPr>
          <w:spacing w:val="-3"/>
          <w:lang w:val="es-ES_tradnl"/>
        </w:rPr>
      </w:pPr>
    </w:p>
    <w:p w14:paraId="61601CAB" w14:textId="77777777" w:rsidR="001176CB" w:rsidRDefault="001176CB" w:rsidP="006E5540">
      <w:pPr>
        <w:tabs>
          <w:tab w:val="left" w:pos="-720"/>
        </w:tabs>
        <w:suppressAutoHyphens/>
        <w:ind w:firstLine="240"/>
        <w:jc w:val="both"/>
        <w:rPr>
          <w:spacing w:val="-3"/>
          <w:lang w:val="es-ES_tradnl"/>
        </w:rPr>
      </w:pPr>
    </w:p>
    <w:p w14:paraId="3F38B9F7" w14:textId="77777777" w:rsidR="001176CB" w:rsidRDefault="001176CB" w:rsidP="006E5540">
      <w:pPr>
        <w:tabs>
          <w:tab w:val="left" w:pos="-720"/>
        </w:tabs>
        <w:suppressAutoHyphens/>
        <w:ind w:firstLine="240"/>
        <w:jc w:val="both"/>
        <w:rPr>
          <w:spacing w:val="-3"/>
          <w:lang w:val="es-ES_tradnl"/>
        </w:rPr>
      </w:pPr>
    </w:p>
    <w:p w14:paraId="7E431D81" w14:textId="77777777" w:rsidR="001176CB" w:rsidRDefault="001176CB" w:rsidP="006E5540">
      <w:pPr>
        <w:tabs>
          <w:tab w:val="left" w:pos="-720"/>
        </w:tabs>
        <w:suppressAutoHyphens/>
        <w:ind w:firstLine="240"/>
        <w:jc w:val="both"/>
        <w:rPr>
          <w:spacing w:val="-3"/>
          <w:lang w:val="es-ES_tradnl"/>
        </w:rPr>
      </w:pPr>
    </w:p>
    <w:p w14:paraId="6FCFE9D4" w14:textId="77777777" w:rsidR="001176CB" w:rsidRDefault="001176CB" w:rsidP="006E5540">
      <w:pPr>
        <w:tabs>
          <w:tab w:val="left" w:pos="-720"/>
        </w:tabs>
        <w:suppressAutoHyphens/>
        <w:ind w:firstLine="240"/>
        <w:jc w:val="both"/>
        <w:rPr>
          <w:spacing w:val="-3"/>
          <w:lang w:val="es-ES_tradnl"/>
        </w:rPr>
      </w:pPr>
    </w:p>
    <w:p w14:paraId="164A4F8C" w14:textId="77777777" w:rsidR="001176CB" w:rsidRDefault="001176CB" w:rsidP="006E5540">
      <w:pPr>
        <w:tabs>
          <w:tab w:val="left" w:pos="-720"/>
        </w:tabs>
        <w:suppressAutoHyphens/>
        <w:ind w:firstLine="240"/>
        <w:jc w:val="both"/>
        <w:rPr>
          <w:spacing w:val="-3"/>
          <w:lang w:val="es-ES_tradnl"/>
        </w:rPr>
      </w:pPr>
    </w:p>
    <w:p w14:paraId="3BDA6622" w14:textId="77777777" w:rsidR="001176CB" w:rsidRDefault="001176CB" w:rsidP="006E5540">
      <w:pPr>
        <w:tabs>
          <w:tab w:val="left" w:pos="-720"/>
        </w:tabs>
        <w:suppressAutoHyphens/>
        <w:ind w:firstLine="240"/>
        <w:jc w:val="both"/>
        <w:rPr>
          <w:spacing w:val="-3"/>
          <w:lang w:val="es-ES_tradnl"/>
        </w:rPr>
      </w:pPr>
    </w:p>
    <w:p w14:paraId="448CE9A3" w14:textId="77777777" w:rsidR="001176CB" w:rsidRDefault="001176CB" w:rsidP="006E5540">
      <w:pPr>
        <w:tabs>
          <w:tab w:val="left" w:pos="-720"/>
        </w:tabs>
        <w:suppressAutoHyphens/>
        <w:ind w:firstLine="240"/>
        <w:jc w:val="both"/>
        <w:rPr>
          <w:spacing w:val="-3"/>
          <w:lang w:val="es-ES_tradnl"/>
        </w:rPr>
      </w:pPr>
    </w:p>
    <w:p w14:paraId="6CEBF066" w14:textId="77777777" w:rsidR="001176CB" w:rsidRDefault="001176CB" w:rsidP="006E5540">
      <w:pPr>
        <w:tabs>
          <w:tab w:val="left" w:pos="-720"/>
        </w:tabs>
        <w:suppressAutoHyphens/>
        <w:ind w:firstLine="240"/>
        <w:jc w:val="both"/>
        <w:rPr>
          <w:spacing w:val="-3"/>
          <w:lang w:val="es-ES_tradnl"/>
        </w:rPr>
      </w:pPr>
    </w:p>
    <w:p w14:paraId="521A7387" w14:textId="77777777" w:rsidR="001176CB" w:rsidRPr="001176CB" w:rsidRDefault="001176CB" w:rsidP="007676F7">
      <w:pPr>
        <w:tabs>
          <w:tab w:val="left" w:pos="-720"/>
        </w:tabs>
        <w:suppressAutoHyphens/>
        <w:jc w:val="both"/>
        <w:rPr>
          <w:spacing w:val="-3"/>
          <w:lang w:val="es-ES_tradnl"/>
        </w:rPr>
      </w:pPr>
    </w:p>
    <w:p w14:paraId="5BCEEE8A" w14:textId="77777777" w:rsidR="006E5540" w:rsidRPr="001176CB" w:rsidRDefault="006E5540" w:rsidP="006E5540">
      <w:pPr>
        <w:tabs>
          <w:tab w:val="left" w:pos="-720"/>
        </w:tabs>
        <w:suppressAutoHyphens/>
        <w:jc w:val="both"/>
        <w:rPr>
          <w:spacing w:val="-3"/>
          <w:lang w:val="es-ES_tradnl"/>
        </w:rPr>
      </w:pPr>
    </w:p>
    <w:p w14:paraId="2CA1FE93" w14:textId="77777777" w:rsidR="006E5540" w:rsidRPr="001176CB" w:rsidRDefault="00DC3DA8" w:rsidP="003422FF">
      <w:pPr>
        <w:pStyle w:val="Prrafodelista"/>
        <w:numPr>
          <w:ilvl w:val="0"/>
          <w:numId w:val="25"/>
        </w:numPr>
        <w:tabs>
          <w:tab w:val="left" w:pos="-720"/>
        </w:tabs>
        <w:suppressAutoHyphens/>
        <w:jc w:val="both"/>
        <w:rPr>
          <w:rFonts w:ascii="Times New Roman" w:hAnsi="Times New Roman"/>
          <w:b/>
          <w:bCs/>
          <w:spacing w:val="-3"/>
          <w:lang w:val="es-ES_tradnl"/>
        </w:rPr>
      </w:pPr>
      <w:r w:rsidRPr="001176CB">
        <w:rPr>
          <w:rFonts w:ascii="Times New Roman" w:hAnsi="Times New Roman"/>
          <w:b/>
          <w:bCs/>
          <w:spacing w:val="-3"/>
          <w:lang w:val="es-ES_tradnl"/>
        </w:rPr>
        <w:t>PONENCIAS EN CONGRESOS INTERNACIONALES</w:t>
      </w:r>
      <w:r w:rsidR="006E5540" w:rsidRPr="001176CB">
        <w:rPr>
          <w:rFonts w:ascii="Times New Roman" w:hAnsi="Times New Roman"/>
          <w:b/>
          <w:bCs/>
          <w:spacing w:val="-3"/>
          <w:lang w:val="es-ES_tradnl"/>
        </w:rPr>
        <w:t>:</w:t>
      </w:r>
    </w:p>
    <w:p w14:paraId="5DB00A18" w14:textId="77777777" w:rsidR="006E5540" w:rsidRPr="001176CB" w:rsidRDefault="006E5540" w:rsidP="006E5540">
      <w:pPr>
        <w:tabs>
          <w:tab w:val="left" w:pos="-720"/>
        </w:tabs>
        <w:suppressAutoHyphens/>
        <w:jc w:val="both"/>
        <w:rPr>
          <w:spacing w:val="-3"/>
          <w:lang w:val="es-ES_tradnl"/>
        </w:rPr>
      </w:pPr>
    </w:p>
    <w:p w14:paraId="45801981"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lastRenderedPageBreak/>
        <w:t xml:space="preserve">"Las realidades cotidianas de las relaciones Monarquía-Episcopado en Castilla, siglos XIII-XIV", </w:t>
      </w:r>
      <w:r w:rsidRPr="00F95C2B">
        <w:rPr>
          <w:spacing w:val="-3"/>
          <w:u w:val="single"/>
          <w:lang w:val="es-ES_tradnl"/>
        </w:rPr>
        <w:t>Eglise et Etat dans la Genèse de l'Etat Moderne</w:t>
      </w:r>
      <w:r w:rsidRPr="00F95C2B">
        <w:rPr>
          <w:spacing w:val="-3"/>
          <w:lang w:val="es-ES_tradnl"/>
        </w:rPr>
        <w:t>, C.N.R.S.-Casa de Velázquez, Madrid, 1984.</w:t>
      </w:r>
    </w:p>
    <w:p w14:paraId="5E5F3B16" w14:textId="77777777" w:rsidR="006E5540" w:rsidRPr="00F95C2B" w:rsidRDefault="006E5540" w:rsidP="006E5540">
      <w:pPr>
        <w:tabs>
          <w:tab w:val="left" w:pos="-720"/>
        </w:tabs>
        <w:suppressAutoHyphens/>
        <w:jc w:val="both"/>
        <w:rPr>
          <w:spacing w:val="-3"/>
          <w:lang w:val="es-ES_tradnl"/>
        </w:rPr>
      </w:pPr>
    </w:p>
    <w:p w14:paraId="066A90F0"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"Los fundamentos mítico-legendarios del poder regio en la Castilla bajomedieval", </w:t>
      </w:r>
      <w:r w:rsidRPr="00F95C2B">
        <w:rPr>
          <w:spacing w:val="-3"/>
          <w:u w:val="single"/>
          <w:lang w:val="es-ES_tradnl"/>
        </w:rPr>
        <w:t>La Leyenda. Antropología. Historia. Literatura</w:t>
      </w:r>
      <w:r w:rsidRPr="00F95C2B">
        <w:rPr>
          <w:spacing w:val="-3"/>
          <w:lang w:val="es-ES_tradnl"/>
        </w:rPr>
        <w:t>, Casa de Velázquez-Universidad Complutense, Madrid, 1989.</w:t>
      </w:r>
    </w:p>
    <w:p w14:paraId="414707C7" w14:textId="77777777" w:rsidR="006E5540" w:rsidRPr="00F95C2B" w:rsidRDefault="006E5540" w:rsidP="006E5540">
      <w:pPr>
        <w:tabs>
          <w:tab w:val="left" w:pos="-720"/>
        </w:tabs>
        <w:suppressAutoHyphens/>
        <w:jc w:val="both"/>
        <w:rPr>
          <w:spacing w:val="-3"/>
          <w:lang w:val="es-ES_tradnl"/>
        </w:rPr>
      </w:pPr>
    </w:p>
    <w:p w14:paraId="5D0226CC" w14:textId="77777777" w:rsidR="006E5540" w:rsidRPr="00F95C2B" w:rsidRDefault="006E5540" w:rsidP="003422FF">
      <w:pPr>
        <w:numPr>
          <w:ilvl w:val="0"/>
          <w:numId w:val="5"/>
        </w:numPr>
        <w:tabs>
          <w:tab w:val="left" w:pos="-720"/>
        </w:tabs>
        <w:suppressAutoHyphens/>
        <w:jc w:val="both"/>
        <w:rPr>
          <w:spacing w:val="-3"/>
          <w:lang w:val="fr-FR"/>
        </w:rPr>
      </w:pPr>
      <w:r w:rsidRPr="00F95C2B">
        <w:rPr>
          <w:spacing w:val="-3"/>
          <w:lang w:val="fr-FR"/>
        </w:rPr>
        <w:t xml:space="preserve">"Iconographie, propagande et légitimation dans la Castille du Bas Moyen Age" </w:t>
      </w:r>
      <w:r w:rsidRPr="00F95C2B">
        <w:rPr>
          <w:spacing w:val="-3"/>
          <w:u w:val="single"/>
          <w:lang w:val="fr-FR"/>
        </w:rPr>
        <w:t xml:space="preserve">The Origins of the Modern State, XIIIth-XVIIIth </w:t>
      </w:r>
      <w:proofErr w:type="gramStart"/>
      <w:r w:rsidRPr="00F95C2B">
        <w:rPr>
          <w:spacing w:val="-3"/>
          <w:u w:val="single"/>
          <w:lang w:val="fr-FR"/>
        </w:rPr>
        <w:t>Centuries:</w:t>
      </w:r>
      <w:proofErr w:type="gramEnd"/>
      <w:r w:rsidRPr="00F95C2B">
        <w:rPr>
          <w:spacing w:val="-3"/>
          <w:u w:val="single"/>
          <w:lang w:val="fr-FR"/>
        </w:rPr>
        <w:t xml:space="preserve"> Iconography, Propaganda, Legitimation</w:t>
      </w:r>
      <w:r w:rsidRPr="00F95C2B">
        <w:rPr>
          <w:spacing w:val="-3"/>
          <w:lang w:val="fr-FR"/>
        </w:rPr>
        <w:t>, European Science Foundation, Estrasburgo, 1989.</w:t>
      </w:r>
    </w:p>
    <w:p w14:paraId="36974138" w14:textId="77777777" w:rsidR="006E5540" w:rsidRPr="00F95C2B" w:rsidRDefault="006E5540" w:rsidP="006E5540">
      <w:pPr>
        <w:tabs>
          <w:tab w:val="left" w:pos="-720"/>
        </w:tabs>
        <w:suppressAutoHyphens/>
        <w:jc w:val="both"/>
        <w:rPr>
          <w:spacing w:val="-3"/>
          <w:lang w:val="fr-FR"/>
        </w:rPr>
      </w:pPr>
    </w:p>
    <w:p w14:paraId="63ADC467" w14:textId="77777777" w:rsidR="006E5540" w:rsidRPr="00F95C2B" w:rsidRDefault="006E5540" w:rsidP="003422FF">
      <w:pPr>
        <w:numPr>
          <w:ilvl w:val="0"/>
          <w:numId w:val="5"/>
        </w:numPr>
        <w:tabs>
          <w:tab w:val="left" w:pos="-720"/>
        </w:tabs>
        <w:suppressAutoHyphens/>
        <w:jc w:val="both"/>
        <w:rPr>
          <w:spacing w:val="-3"/>
          <w:lang w:val="fr-FR"/>
        </w:rPr>
      </w:pPr>
      <w:r w:rsidRPr="00F95C2B">
        <w:rPr>
          <w:spacing w:val="-3"/>
          <w:lang w:val="fr-FR"/>
        </w:rPr>
        <w:t xml:space="preserve">"Les clercs du Roi et les origines de l'Etat Moderne en Castille. Propagande et légitimation (XIIIe-XVe siècles)", </w:t>
      </w:r>
      <w:r w:rsidRPr="00F95C2B">
        <w:rPr>
          <w:spacing w:val="-3"/>
          <w:u w:val="single"/>
          <w:lang w:val="fr-FR"/>
        </w:rPr>
        <w:t xml:space="preserve">The Origins of the Modern State, XIIIth-XVIIIth </w:t>
      </w:r>
      <w:proofErr w:type="gramStart"/>
      <w:r w:rsidRPr="00F95C2B">
        <w:rPr>
          <w:spacing w:val="-3"/>
          <w:u w:val="single"/>
          <w:lang w:val="fr-FR"/>
        </w:rPr>
        <w:t>Centuries:</w:t>
      </w:r>
      <w:proofErr w:type="gramEnd"/>
      <w:r w:rsidRPr="00F95C2B">
        <w:rPr>
          <w:spacing w:val="-3"/>
          <w:u w:val="single"/>
          <w:lang w:val="fr-FR"/>
        </w:rPr>
        <w:t xml:space="preserve"> Iconography, Propaganda, Legitimation</w:t>
      </w:r>
      <w:r w:rsidRPr="00F95C2B">
        <w:rPr>
          <w:spacing w:val="-3"/>
          <w:lang w:val="fr-FR"/>
        </w:rPr>
        <w:t>, European Science Foundation, Florencia, 1989.</w:t>
      </w:r>
    </w:p>
    <w:p w14:paraId="1C549310" w14:textId="77777777" w:rsidR="006E5540" w:rsidRPr="00F95C2B" w:rsidRDefault="006E5540" w:rsidP="006E5540">
      <w:pPr>
        <w:tabs>
          <w:tab w:val="left" w:pos="-720"/>
        </w:tabs>
        <w:suppressAutoHyphens/>
        <w:jc w:val="both"/>
        <w:rPr>
          <w:spacing w:val="-3"/>
          <w:lang w:val="fr-FR"/>
        </w:rPr>
      </w:pPr>
    </w:p>
    <w:p w14:paraId="739A9903" w14:textId="77777777" w:rsidR="006E5540" w:rsidRPr="00F95C2B" w:rsidRDefault="006E5540" w:rsidP="003422FF">
      <w:pPr>
        <w:numPr>
          <w:ilvl w:val="0"/>
          <w:numId w:val="5"/>
        </w:numPr>
        <w:tabs>
          <w:tab w:val="left" w:pos="-720"/>
        </w:tabs>
        <w:suppressAutoHyphens/>
        <w:jc w:val="both"/>
        <w:rPr>
          <w:spacing w:val="-3"/>
          <w:lang w:val="fr-FR"/>
        </w:rPr>
      </w:pPr>
      <w:r w:rsidRPr="00F95C2B">
        <w:rPr>
          <w:spacing w:val="-3"/>
          <w:lang w:val="fr-FR"/>
        </w:rPr>
        <w:t xml:space="preserve">"Les agents de propagande et légitimation dans la genèse de l'Etat Moderne (XIIIe-XVe siècles)", </w:t>
      </w:r>
      <w:r w:rsidRPr="00F95C2B">
        <w:rPr>
          <w:spacing w:val="-3"/>
          <w:u w:val="single"/>
          <w:lang w:val="fr-FR"/>
        </w:rPr>
        <w:t xml:space="preserve">The Origins of the Modern State, XIIIth-XVIIIth </w:t>
      </w:r>
      <w:proofErr w:type="gramStart"/>
      <w:r w:rsidRPr="00F95C2B">
        <w:rPr>
          <w:spacing w:val="-3"/>
          <w:u w:val="single"/>
          <w:lang w:val="fr-FR"/>
        </w:rPr>
        <w:t>Centuries:</w:t>
      </w:r>
      <w:proofErr w:type="gramEnd"/>
      <w:r w:rsidRPr="00F95C2B">
        <w:rPr>
          <w:spacing w:val="-3"/>
          <w:u w:val="single"/>
          <w:lang w:val="fr-FR"/>
        </w:rPr>
        <w:t xml:space="preserve"> Iconography, Propadanda, Legitimation</w:t>
      </w:r>
      <w:r w:rsidRPr="00F95C2B">
        <w:rPr>
          <w:spacing w:val="-3"/>
          <w:lang w:val="fr-FR"/>
        </w:rPr>
        <w:t xml:space="preserve">, European Science Foundation, El Escorial, 1990. </w:t>
      </w:r>
    </w:p>
    <w:p w14:paraId="0CECFDE1" w14:textId="77777777" w:rsidR="006E5540" w:rsidRPr="00F95C2B" w:rsidRDefault="006E5540" w:rsidP="006E5540">
      <w:pPr>
        <w:tabs>
          <w:tab w:val="left" w:pos="-720"/>
        </w:tabs>
        <w:suppressAutoHyphens/>
        <w:jc w:val="both"/>
        <w:rPr>
          <w:spacing w:val="-3"/>
          <w:lang w:val="fr-FR"/>
        </w:rPr>
      </w:pPr>
    </w:p>
    <w:p w14:paraId="7AD468E4"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"Los fundamentos eclesiásticos de la imagen del poder regio en la Castilla bajomedieval", Society for Spanish and Portuguese Historical Studies, Millersville University (U.S.A.), 1991.</w:t>
      </w:r>
    </w:p>
    <w:p w14:paraId="41C8EFF5" w14:textId="77777777" w:rsidR="006E5540" w:rsidRPr="00F95C2B" w:rsidRDefault="006E5540" w:rsidP="006E5540">
      <w:pPr>
        <w:tabs>
          <w:tab w:val="left" w:pos="-720"/>
        </w:tabs>
        <w:suppressAutoHyphens/>
        <w:jc w:val="both"/>
        <w:rPr>
          <w:spacing w:val="-3"/>
          <w:lang w:val="es-ES_tradnl"/>
        </w:rPr>
      </w:pPr>
    </w:p>
    <w:p w14:paraId="54AA7108"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"Iglesia y autoritarismo regio en la Castilla de los Descubrimientos", </w:t>
      </w:r>
      <w:r w:rsidRPr="00F95C2B">
        <w:rPr>
          <w:spacing w:val="-3"/>
          <w:u w:val="single"/>
          <w:lang w:val="es-ES_tradnl"/>
        </w:rPr>
        <w:t xml:space="preserve">III Jornadas </w:t>
      </w:r>
      <w:proofErr w:type="gramStart"/>
      <w:r w:rsidRPr="00F95C2B">
        <w:rPr>
          <w:spacing w:val="-3"/>
          <w:u w:val="single"/>
          <w:lang w:val="es-ES_tradnl"/>
        </w:rPr>
        <w:t>Hispano-Portuguesas</w:t>
      </w:r>
      <w:proofErr w:type="gramEnd"/>
      <w:r w:rsidRPr="00F95C2B">
        <w:rPr>
          <w:spacing w:val="-3"/>
          <w:u w:val="single"/>
          <w:lang w:val="es-ES_tradnl"/>
        </w:rPr>
        <w:t xml:space="preserve"> de Historia Medieval. La Península Ibérica en la era de los descubrimientos (1391-1492)</w:t>
      </w:r>
      <w:r w:rsidRPr="00F95C2B">
        <w:rPr>
          <w:spacing w:val="-3"/>
          <w:lang w:val="es-ES_tradnl"/>
        </w:rPr>
        <w:t>, Sociedad Española de Estudios Medievales, Sevilla, noviembre, 1991.</w:t>
      </w:r>
    </w:p>
    <w:p w14:paraId="29BF1062" w14:textId="77777777" w:rsidR="006E5540" w:rsidRPr="00F95C2B" w:rsidRDefault="006E5540" w:rsidP="006E5540">
      <w:pPr>
        <w:tabs>
          <w:tab w:val="left" w:pos="-720"/>
        </w:tabs>
        <w:suppressAutoHyphens/>
        <w:jc w:val="both"/>
        <w:rPr>
          <w:spacing w:val="-3"/>
          <w:lang w:val="es-ES_tradnl"/>
        </w:rPr>
      </w:pPr>
    </w:p>
    <w:p w14:paraId="21E4363A"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"Las concepciones monárquicas de los intelectuales conversos en la Castilla del siglo XV", </w:t>
      </w:r>
      <w:r w:rsidRPr="00F95C2B">
        <w:rPr>
          <w:spacing w:val="-3"/>
          <w:u w:val="single"/>
          <w:lang w:val="es-ES_tradnl"/>
        </w:rPr>
        <w:t>En torno a Sefarad. Encuentro Internacional de Historiadores</w:t>
      </w:r>
      <w:r w:rsidRPr="00F95C2B">
        <w:rPr>
          <w:spacing w:val="-3"/>
          <w:lang w:val="es-ES_tradnl"/>
        </w:rPr>
        <w:t>, UNED-Fundación de Amigos de Sefarad, Toledo, 16-19 de diciembre de 1991.</w:t>
      </w:r>
    </w:p>
    <w:p w14:paraId="4B011281" w14:textId="77777777" w:rsidR="006E5540" w:rsidRPr="00F95C2B" w:rsidRDefault="006E5540" w:rsidP="006E5540">
      <w:pPr>
        <w:tabs>
          <w:tab w:val="left" w:pos="-720"/>
        </w:tabs>
        <w:suppressAutoHyphens/>
        <w:jc w:val="both"/>
        <w:rPr>
          <w:spacing w:val="-3"/>
          <w:lang w:val="es-ES_tradnl"/>
        </w:rPr>
      </w:pPr>
    </w:p>
    <w:p w14:paraId="032FCAFD"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"Los fundamentos del poder político en la España Colombina", </w:t>
      </w:r>
      <w:r w:rsidRPr="00F95C2B">
        <w:rPr>
          <w:spacing w:val="-3"/>
          <w:u w:val="single"/>
          <w:lang w:val="es-ES_tradnl"/>
        </w:rPr>
        <w:t>Colloquio sulla Spagna nell'età di Colombo</w:t>
      </w:r>
      <w:r w:rsidRPr="00F95C2B">
        <w:rPr>
          <w:spacing w:val="-3"/>
          <w:lang w:val="es-ES_tradnl"/>
        </w:rPr>
        <w:t>, Istituto di Medievista, Universita di Genova, 23 de marzo de 1992.</w:t>
      </w:r>
    </w:p>
    <w:p w14:paraId="5B8B0381" w14:textId="77777777" w:rsidR="006E5540" w:rsidRPr="00F95C2B" w:rsidRDefault="006E5540" w:rsidP="006E5540">
      <w:pPr>
        <w:tabs>
          <w:tab w:val="left" w:pos="-720"/>
        </w:tabs>
        <w:suppressAutoHyphens/>
        <w:jc w:val="both"/>
        <w:rPr>
          <w:spacing w:val="-3"/>
          <w:lang w:val="es-ES_tradnl"/>
        </w:rPr>
      </w:pPr>
    </w:p>
    <w:p w14:paraId="7F126386" w14:textId="77777777" w:rsidR="006E5540" w:rsidRPr="00F95C2B" w:rsidRDefault="006E5540" w:rsidP="003422FF">
      <w:pPr>
        <w:numPr>
          <w:ilvl w:val="0"/>
          <w:numId w:val="5"/>
        </w:numPr>
        <w:tabs>
          <w:tab w:val="left" w:pos="-720"/>
        </w:tabs>
        <w:suppressAutoHyphens/>
        <w:jc w:val="both"/>
        <w:rPr>
          <w:spacing w:val="-3"/>
          <w:lang w:val="fr-FR"/>
        </w:rPr>
      </w:pPr>
      <w:r w:rsidRPr="00F95C2B">
        <w:rPr>
          <w:spacing w:val="-3"/>
          <w:lang w:val="fr-FR"/>
        </w:rPr>
        <w:t xml:space="preserve">"Religion et Eglise dans la genèse de la Monarchie </w:t>
      </w:r>
      <w:proofErr w:type="gramStart"/>
      <w:r w:rsidRPr="00F95C2B">
        <w:rPr>
          <w:spacing w:val="-3"/>
          <w:lang w:val="fr-FR"/>
        </w:rPr>
        <w:t>Hispanique:</w:t>
      </w:r>
      <w:proofErr w:type="gramEnd"/>
      <w:r w:rsidRPr="00F95C2B">
        <w:rPr>
          <w:spacing w:val="-3"/>
          <w:lang w:val="fr-FR"/>
        </w:rPr>
        <w:t xml:space="preserve"> les recours de la propagande et la légitimation en Castille (XIIIe-XVIe siècles)", The Origins of the Modern State in Europe, XIIIth-XVIIIth Centuries, European Science Foundation, Lisboa, 8-11 de abril de 1992.</w:t>
      </w:r>
    </w:p>
    <w:p w14:paraId="7F80FF97" w14:textId="77777777" w:rsidR="006E5540" w:rsidRPr="00F95C2B" w:rsidRDefault="006E5540" w:rsidP="006E5540">
      <w:pPr>
        <w:tabs>
          <w:tab w:val="left" w:pos="-720"/>
        </w:tabs>
        <w:suppressAutoHyphens/>
        <w:jc w:val="both"/>
        <w:rPr>
          <w:spacing w:val="-3"/>
          <w:lang w:val="fr-FR"/>
        </w:rPr>
      </w:pPr>
    </w:p>
    <w:p w14:paraId="12DA4410"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"Ideología y centralización política en la crisis bajomedieval: vías de aproximación y dificultades de interpretación", Congreso Internacional, </w:t>
      </w:r>
      <w:r w:rsidRPr="00F95C2B">
        <w:rPr>
          <w:spacing w:val="-3"/>
          <w:u w:val="single"/>
          <w:lang w:val="es-ES_tradnl"/>
        </w:rPr>
        <w:t>La Historia a Debate</w:t>
      </w:r>
      <w:r w:rsidRPr="00F95C2B">
        <w:rPr>
          <w:spacing w:val="-3"/>
          <w:lang w:val="es-ES_tradnl"/>
        </w:rPr>
        <w:t>, Santiago de Compostela, 7-11 de julio de 1993.</w:t>
      </w:r>
    </w:p>
    <w:p w14:paraId="5A71C532" w14:textId="77777777" w:rsidR="006E5540" w:rsidRPr="00F95C2B" w:rsidRDefault="006E5540" w:rsidP="006E5540">
      <w:pPr>
        <w:tabs>
          <w:tab w:val="left" w:pos="-720"/>
        </w:tabs>
        <w:suppressAutoHyphens/>
        <w:jc w:val="both"/>
        <w:rPr>
          <w:spacing w:val="-3"/>
          <w:lang w:val="es-ES_tradnl"/>
        </w:rPr>
      </w:pPr>
    </w:p>
    <w:p w14:paraId="59A6EF85"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lastRenderedPageBreak/>
        <w:t xml:space="preserve">"Las relaciones Iglesia-Estado en España a fines del siglo XV", </w:t>
      </w:r>
      <w:r w:rsidRPr="00F95C2B">
        <w:rPr>
          <w:spacing w:val="-3"/>
          <w:u w:val="single"/>
          <w:lang w:val="es-ES_tradnl"/>
        </w:rPr>
        <w:t>Congreso Internacional por el V Centenario del Tratado de Tordesillas</w:t>
      </w:r>
      <w:r w:rsidRPr="00F95C2B">
        <w:rPr>
          <w:spacing w:val="-3"/>
          <w:lang w:val="es-ES_tradnl"/>
        </w:rPr>
        <w:t>, Junta de Castilla y León, Setúbal-Salamanca-Tordesillas, 2-7 de junio de 1994.</w:t>
      </w:r>
    </w:p>
    <w:p w14:paraId="743FB1C8" w14:textId="77777777" w:rsidR="006E5540" w:rsidRPr="00F95C2B" w:rsidRDefault="006E5540" w:rsidP="006E5540">
      <w:pPr>
        <w:tabs>
          <w:tab w:val="left" w:pos="-720"/>
        </w:tabs>
        <w:suppressAutoHyphens/>
        <w:jc w:val="both"/>
        <w:rPr>
          <w:spacing w:val="-3"/>
          <w:lang w:val="es-ES_tradnl"/>
        </w:rPr>
      </w:pPr>
    </w:p>
    <w:p w14:paraId="4A943825"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"La transformación de las estructuras políticas. Hacia la creación de un modelo de Estado", </w:t>
      </w:r>
      <w:r w:rsidRPr="00F95C2B">
        <w:rPr>
          <w:spacing w:val="-3"/>
          <w:u w:val="single"/>
          <w:lang w:val="es-ES_tradnl"/>
        </w:rPr>
        <w:t>Los Reyes Católicos y los Orígenes del Imperio</w:t>
      </w:r>
      <w:r w:rsidRPr="00F95C2B">
        <w:rPr>
          <w:spacing w:val="-3"/>
          <w:lang w:val="es-ES_tradnl"/>
        </w:rPr>
        <w:t xml:space="preserve">, Universidad de Valladolid-Istituto </w:t>
      </w:r>
      <w:proofErr w:type="gramStart"/>
      <w:r w:rsidRPr="00F95C2B">
        <w:rPr>
          <w:spacing w:val="-3"/>
          <w:lang w:val="es-ES_tradnl"/>
        </w:rPr>
        <w:t>Italiano</w:t>
      </w:r>
      <w:proofErr w:type="gramEnd"/>
      <w:r w:rsidRPr="00F95C2B">
        <w:rPr>
          <w:spacing w:val="-3"/>
          <w:lang w:val="es-ES_tradnl"/>
        </w:rPr>
        <w:t xml:space="preserve"> per gli Studi Filosofici, Valladolid, 4 a 8 de julio de 1994.</w:t>
      </w:r>
    </w:p>
    <w:p w14:paraId="333AD243" w14:textId="77777777" w:rsidR="006E5540" w:rsidRPr="00F95C2B" w:rsidRDefault="006E5540" w:rsidP="006E5540">
      <w:pPr>
        <w:tabs>
          <w:tab w:val="left" w:pos="-720"/>
        </w:tabs>
        <w:suppressAutoHyphens/>
        <w:jc w:val="both"/>
        <w:rPr>
          <w:spacing w:val="-3"/>
          <w:lang w:val="es-ES_tradnl"/>
        </w:rPr>
      </w:pPr>
    </w:p>
    <w:p w14:paraId="72A1209D"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"El imperio medieval como poder público: problemas de aproximación a un mito político", </w:t>
      </w:r>
      <w:r w:rsidRPr="00F95C2B">
        <w:rPr>
          <w:spacing w:val="-3"/>
          <w:u w:val="single"/>
          <w:lang w:val="es-ES_tradnl"/>
        </w:rPr>
        <w:t>XXIII Semana de Estudios Medievales de Estella: Poderes públicos en la Europa Medieval: Principados, Reinos y Corona</w:t>
      </w:r>
      <w:r w:rsidRPr="00F95C2B">
        <w:rPr>
          <w:spacing w:val="-3"/>
          <w:lang w:val="es-ES_tradnl"/>
        </w:rPr>
        <w:t>, 22-26 de julio de 1996.</w:t>
      </w:r>
    </w:p>
    <w:p w14:paraId="2A6D23CB" w14:textId="77777777" w:rsidR="006E5540" w:rsidRPr="00F95C2B" w:rsidRDefault="006E5540" w:rsidP="006E5540">
      <w:pPr>
        <w:tabs>
          <w:tab w:val="left" w:pos="-720"/>
        </w:tabs>
        <w:suppressAutoHyphens/>
        <w:jc w:val="both"/>
        <w:rPr>
          <w:spacing w:val="-3"/>
          <w:lang w:val="es-ES_tradnl"/>
        </w:rPr>
      </w:pPr>
    </w:p>
    <w:p w14:paraId="3802E6DB"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"Las inquietudes historiográficas de Juan Fernández de Heredia", </w:t>
      </w:r>
      <w:r w:rsidRPr="00F95C2B">
        <w:rPr>
          <w:spacing w:val="-3"/>
          <w:u w:val="single"/>
          <w:lang w:val="es-ES_tradnl"/>
        </w:rPr>
        <w:t>Jornadas sobre el Maestre Juan Fernández de Heredia: Tiempo, personalidad y proyección histórica en el sexto centenario de su muerte"</w:t>
      </w:r>
      <w:r w:rsidRPr="00F95C2B">
        <w:rPr>
          <w:spacing w:val="-3"/>
          <w:lang w:val="es-ES_tradnl"/>
        </w:rPr>
        <w:t>, Madrid, 15-27 de febrero de 1997, Instituto Complutense de la Orden de Malta.</w:t>
      </w:r>
    </w:p>
    <w:p w14:paraId="625F3DAB" w14:textId="77777777" w:rsidR="006E5540" w:rsidRPr="00F95C2B" w:rsidRDefault="006E5540" w:rsidP="006E5540">
      <w:pPr>
        <w:tabs>
          <w:tab w:val="left" w:pos="-720"/>
        </w:tabs>
        <w:suppressAutoHyphens/>
        <w:jc w:val="both"/>
        <w:rPr>
          <w:spacing w:val="-3"/>
          <w:lang w:val="es-ES_tradnl"/>
        </w:rPr>
      </w:pPr>
    </w:p>
    <w:p w14:paraId="7ACDA85A"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"Les miroirs de princes dans l'historiograhpie espagnole: résultats et perspectives de recherche", en Reunión preparatoria del proyecto internacional de investigación "Miroirs de princes: réflet de la réalité juridique", Max Planck Institut-Universidad de Bolonia, Depto. de Discipline Storiche de la Università. de Bolonia, 20 de septiembre de 1997.</w:t>
      </w:r>
    </w:p>
    <w:p w14:paraId="3EC07FBA" w14:textId="77777777" w:rsidR="006E5540" w:rsidRPr="00F95C2B" w:rsidRDefault="006E5540" w:rsidP="006E5540">
      <w:pPr>
        <w:tabs>
          <w:tab w:val="left" w:pos="-720"/>
        </w:tabs>
        <w:suppressAutoHyphens/>
        <w:jc w:val="both"/>
        <w:rPr>
          <w:spacing w:val="-3"/>
          <w:lang w:val="es-ES_tradnl"/>
        </w:rPr>
      </w:pPr>
    </w:p>
    <w:p w14:paraId="79F0E64C" w14:textId="77777777" w:rsidR="006E5540" w:rsidRPr="00F95C2B" w:rsidRDefault="006E5540" w:rsidP="003422FF">
      <w:pPr>
        <w:numPr>
          <w:ilvl w:val="0"/>
          <w:numId w:val="5"/>
        </w:numPr>
        <w:tabs>
          <w:tab w:val="left" w:pos="-720"/>
        </w:tabs>
        <w:suppressAutoHyphens/>
        <w:jc w:val="both"/>
        <w:rPr>
          <w:spacing w:val="-3"/>
          <w:lang w:val="fr-FR"/>
        </w:rPr>
      </w:pPr>
      <w:r w:rsidRPr="00F95C2B">
        <w:rPr>
          <w:spacing w:val="-3"/>
          <w:lang w:val="fr-FR"/>
        </w:rPr>
        <w:t xml:space="preserve">"Le roi suppliant le </w:t>
      </w:r>
      <w:proofErr w:type="gramStart"/>
      <w:r w:rsidRPr="00F95C2B">
        <w:rPr>
          <w:spacing w:val="-3"/>
          <w:lang w:val="fr-FR"/>
        </w:rPr>
        <w:t>pape:</w:t>
      </w:r>
      <w:proofErr w:type="gramEnd"/>
      <w:r w:rsidRPr="00F95C2B">
        <w:rPr>
          <w:spacing w:val="-3"/>
          <w:lang w:val="fr-FR"/>
        </w:rPr>
        <w:t xml:space="preserve"> le cas de la Castille au XVe siècle", </w:t>
      </w:r>
      <w:r w:rsidRPr="00F95C2B">
        <w:rPr>
          <w:spacing w:val="-3"/>
          <w:u w:val="single"/>
          <w:lang w:val="fr-FR"/>
        </w:rPr>
        <w:t>Suppliques et requêtes. Le gouvernnement par la grâce en Occident (XIIe-XVe siècles)</w:t>
      </w:r>
      <w:r w:rsidRPr="00F95C2B">
        <w:rPr>
          <w:spacing w:val="-3"/>
          <w:lang w:val="fr-FR"/>
        </w:rPr>
        <w:t>, Ecole Française de Rome, 9-11 noviembre de 1998.</w:t>
      </w:r>
    </w:p>
    <w:p w14:paraId="29BFE8BF" w14:textId="77777777" w:rsidR="006E5540" w:rsidRPr="00F95C2B" w:rsidRDefault="006E5540" w:rsidP="006E5540">
      <w:pPr>
        <w:tabs>
          <w:tab w:val="left" w:pos="-720"/>
        </w:tabs>
        <w:suppressAutoHyphens/>
        <w:jc w:val="both"/>
        <w:rPr>
          <w:spacing w:val="-3"/>
          <w:lang w:val="fr-FR"/>
        </w:rPr>
      </w:pPr>
    </w:p>
    <w:p w14:paraId="4250BA08"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“La religión como factor político </w:t>
      </w:r>
      <w:proofErr w:type="gramStart"/>
      <w:r w:rsidRPr="00F95C2B">
        <w:rPr>
          <w:spacing w:val="-3"/>
          <w:lang w:val="es-ES_tradnl"/>
        </w:rPr>
        <w:t>en  la</w:t>
      </w:r>
      <w:proofErr w:type="gramEnd"/>
      <w:r w:rsidRPr="00F95C2B">
        <w:rPr>
          <w:spacing w:val="-3"/>
          <w:lang w:val="es-ES_tradnl"/>
        </w:rPr>
        <w:t xml:space="preserve"> Castilla bajomedieval”, </w:t>
      </w:r>
      <w:r w:rsidRPr="00F95C2B">
        <w:rPr>
          <w:spacing w:val="-3"/>
          <w:u w:val="single"/>
          <w:lang w:val="es-ES_tradnl"/>
        </w:rPr>
        <w:t>Religión y poder a través de la historia</w:t>
      </w:r>
      <w:r w:rsidRPr="00F95C2B">
        <w:rPr>
          <w:spacing w:val="-3"/>
          <w:lang w:val="es-ES_tradnl"/>
        </w:rPr>
        <w:t>, Asociación Argentina de Profesores Universitarios de Historia de Europa, Salta (Argentina), 22-24 sept. 1999.</w:t>
      </w:r>
    </w:p>
    <w:p w14:paraId="2DFDAC29" w14:textId="77777777" w:rsidR="006E5540" w:rsidRPr="00F95C2B" w:rsidRDefault="006E5540" w:rsidP="006E5540">
      <w:pPr>
        <w:tabs>
          <w:tab w:val="left" w:pos="-720"/>
        </w:tabs>
        <w:suppressAutoHyphens/>
        <w:jc w:val="both"/>
        <w:rPr>
          <w:spacing w:val="-3"/>
          <w:lang w:val="es-ES_tradnl"/>
        </w:rPr>
      </w:pPr>
    </w:p>
    <w:p w14:paraId="77C25FE8"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“La política eclesiástica de los Reyes Católicos en tiempos de Alejandro VI”, </w:t>
      </w:r>
      <w:r w:rsidRPr="00F95C2B">
        <w:rPr>
          <w:i/>
          <w:spacing w:val="-3"/>
          <w:lang w:val="es-ES_tradnl"/>
        </w:rPr>
        <w:t>De Valencia a Roma a través de los Borja</w:t>
      </w:r>
      <w:r w:rsidRPr="00F95C2B">
        <w:rPr>
          <w:spacing w:val="-3"/>
          <w:lang w:val="es-ES_tradnl"/>
        </w:rPr>
        <w:t>, Fundación Roma nel Rinascimento, Universidad de Valencia, Generalitat Valenciana, Valencia, 23-26 febrero de 2000. Ver publicaciones.</w:t>
      </w:r>
    </w:p>
    <w:p w14:paraId="76E63E44" w14:textId="77777777" w:rsidR="006E5540" w:rsidRPr="00F95C2B" w:rsidRDefault="006E5540" w:rsidP="006E5540">
      <w:pPr>
        <w:tabs>
          <w:tab w:val="left" w:pos="-720"/>
        </w:tabs>
        <w:suppressAutoHyphens/>
        <w:jc w:val="both"/>
        <w:rPr>
          <w:spacing w:val="-3"/>
          <w:lang w:val="es-ES_tradnl"/>
        </w:rPr>
      </w:pPr>
    </w:p>
    <w:p w14:paraId="79EFA19F" w14:textId="77777777" w:rsidR="006E5540" w:rsidRPr="00F95C2B" w:rsidRDefault="006E5540" w:rsidP="003422FF">
      <w:pPr>
        <w:numPr>
          <w:ilvl w:val="0"/>
          <w:numId w:val="5"/>
        </w:numPr>
        <w:tabs>
          <w:tab w:val="left" w:pos="-720"/>
        </w:tabs>
        <w:suppressAutoHyphens/>
        <w:jc w:val="both"/>
        <w:rPr>
          <w:spacing w:val="-3"/>
          <w:lang w:val="es-ES_tradnl"/>
        </w:rPr>
      </w:pPr>
      <w:r w:rsidRPr="00F95C2B">
        <w:rPr>
          <w:spacing w:val="-3"/>
          <w:lang w:val="es-ES_tradnl"/>
        </w:rPr>
        <w:t xml:space="preserve">“Elites y clientelas eclesiásticas (siglos XIII al XV): propuestas metodológicas”, en </w:t>
      </w:r>
      <w:r w:rsidRPr="00F95C2B">
        <w:rPr>
          <w:spacing w:val="-3"/>
          <w:u w:val="single"/>
          <w:lang w:val="es-ES_tradnl"/>
        </w:rPr>
        <w:t>Colóquio Elites e redes clientelares na Idade Média: problemas metodologicos</w:t>
      </w:r>
      <w:r w:rsidRPr="00F95C2B">
        <w:rPr>
          <w:spacing w:val="-3"/>
          <w:lang w:val="es-ES_tradnl"/>
        </w:rPr>
        <w:t xml:space="preserve">, Departamento de </w:t>
      </w:r>
      <w:proofErr w:type="gramStart"/>
      <w:r w:rsidRPr="00F95C2B">
        <w:rPr>
          <w:spacing w:val="-3"/>
          <w:lang w:val="es-ES_tradnl"/>
        </w:rPr>
        <w:t>Histórica ,</w:t>
      </w:r>
      <w:proofErr w:type="gramEnd"/>
      <w:r w:rsidRPr="00F95C2B">
        <w:rPr>
          <w:spacing w:val="-3"/>
          <w:lang w:val="es-ES_tradnl"/>
        </w:rPr>
        <w:t xml:space="preserve"> Universidade de Evora, Evora, Portugal, 15-16 de junio de 2000.</w:t>
      </w:r>
    </w:p>
    <w:p w14:paraId="791858C1" w14:textId="77777777" w:rsidR="006E5540" w:rsidRPr="00F95C2B" w:rsidRDefault="006E5540" w:rsidP="006E5540">
      <w:pPr>
        <w:tabs>
          <w:tab w:val="left" w:pos="-720"/>
        </w:tabs>
        <w:suppressAutoHyphens/>
        <w:jc w:val="both"/>
        <w:rPr>
          <w:spacing w:val="-3"/>
          <w:lang w:val="es-ES_tradnl"/>
        </w:rPr>
      </w:pPr>
    </w:p>
    <w:p w14:paraId="3611D807" w14:textId="77777777" w:rsidR="006E5540" w:rsidRPr="00F95C2B" w:rsidRDefault="006E5540" w:rsidP="003422FF">
      <w:pPr>
        <w:numPr>
          <w:ilvl w:val="0"/>
          <w:numId w:val="5"/>
        </w:numPr>
        <w:tabs>
          <w:tab w:val="left" w:pos="-720"/>
        </w:tabs>
        <w:suppressAutoHyphens/>
        <w:jc w:val="both"/>
        <w:rPr>
          <w:spacing w:val="-3"/>
          <w:lang w:val="es-ES_tradnl"/>
        </w:rPr>
      </w:pPr>
      <w:r w:rsidRPr="00F95C2B">
        <w:rPr>
          <w:i/>
          <w:spacing w:val="-3"/>
          <w:lang w:val="es-ES_tradnl"/>
        </w:rPr>
        <w:t xml:space="preserve">“Fundamentos ideológicos del poder regio en tiempos de Castilla”, </w:t>
      </w:r>
      <w:r w:rsidRPr="00F95C2B">
        <w:rPr>
          <w:spacing w:val="-3"/>
          <w:u w:val="single"/>
          <w:lang w:val="es-ES_tradnl"/>
        </w:rPr>
        <w:t>Isabel la Católica y la política</w:t>
      </w:r>
      <w:r w:rsidRPr="00F95C2B">
        <w:rPr>
          <w:spacing w:val="-3"/>
          <w:lang w:val="es-ES_tradnl"/>
        </w:rPr>
        <w:t>, Instituto Universitario de Historia Simancas, Valladolid, 17 de octubre, 2000.</w:t>
      </w:r>
    </w:p>
    <w:p w14:paraId="65995E61" w14:textId="77777777" w:rsidR="006E5540" w:rsidRPr="00F95C2B" w:rsidRDefault="006E5540" w:rsidP="006E5540">
      <w:pPr>
        <w:tabs>
          <w:tab w:val="left" w:pos="-720"/>
        </w:tabs>
        <w:suppressAutoHyphens/>
        <w:jc w:val="both"/>
        <w:rPr>
          <w:spacing w:val="-3"/>
          <w:lang w:val="es-ES_tradnl"/>
        </w:rPr>
      </w:pPr>
    </w:p>
    <w:p w14:paraId="47C6A746" w14:textId="77777777" w:rsidR="006E5540" w:rsidRPr="00F95C2B" w:rsidRDefault="006E5540" w:rsidP="003422FF">
      <w:pPr>
        <w:numPr>
          <w:ilvl w:val="0"/>
          <w:numId w:val="5"/>
        </w:numPr>
        <w:tabs>
          <w:tab w:val="left" w:pos="-720"/>
        </w:tabs>
        <w:suppressAutoHyphens/>
        <w:jc w:val="both"/>
        <w:rPr>
          <w:spacing w:val="-3"/>
          <w:lang w:val="es-ES_tradnl"/>
        </w:rPr>
      </w:pPr>
      <w:r w:rsidRPr="00F95C2B">
        <w:rPr>
          <w:bCs/>
          <w:spacing w:val="-3"/>
          <w:lang w:val="fr-FR"/>
        </w:rPr>
        <w:t>“La nobleza y el ‘poderío real absoluto’ en la Castilla del siglo XV</w:t>
      </w:r>
      <w:proofErr w:type="gramStart"/>
      <w:r w:rsidRPr="00F95C2B">
        <w:rPr>
          <w:bCs/>
          <w:spacing w:val="-3"/>
          <w:lang w:val="fr-FR"/>
        </w:rPr>
        <w:t xml:space="preserve">”,  </w:t>
      </w:r>
      <w:r w:rsidRPr="00F95C2B">
        <w:rPr>
          <w:bCs/>
          <w:spacing w:val="-3"/>
          <w:u w:val="single"/>
          <w:lang w:val="fr-FR"/>
        </w:rPr>
        <w:t>Conceptions</w:t>
      </w:r>
      <w:proofErr w:type="gramEnd"/>
      <w:r w:rsidRPr="00F95C2B">
        <w:rPr>
          <w:bCs/>
          <w:spacing w:val="-3"/>
          <w:u w:val="single"/>
          <w:lang w:val="fr-FR"/>
        </w:rPr>
        <w:t xml:space="preserve"> politiques de la noblesse dans l’Espagne médiévale (XIIe-XVe siècle)</w:t>
      </w:r>
      <w:r w:rsidRPr="00F95C2B">
        <w:rPr>
          <w:bCs/>
          <w:spacing w:val="-3"/>
          <w:lang w:val="fr-FR"/>
        </w:rPr>
        <w:t>,  [Cahiers de Linguistique et de Civilisation Hispaniques Médiévales]. En prensa</w:t>
      </w:r>
    </w:p>
    <w:p w14:paraId="2B0C01D2" w14:textId="77777777" w:rsidR="006E5540" w:rsidRPr="00F95C2B" w:rsidRDefault="006E5540" w:rsidP="006E5540">
      <w:pPr>
        <w:tabs>
          <w:tab w:val="left" w:pos="-720"/>
        </w:tabs>
        <w:suppressAutoHyphens/>
        <w:jc w:val="both"/>
        <w:rPr>
          <w:bCs/>
          <w:spacing w:val="-3"/>
          <w:lang w:val="fr-FR"/>
        </w:rPr>
      </w:pPr>
    </w:p>
    <w:p w14:paraId="06AEA385" w14:textId="77777777" w:rsidR="006E5540" w:rsidRPr="00F95C2B" w:rsidRDefault="006E5540" w:rsidP="003422FF">
      <w:pPr>
        <w:numPr>
          <w:ilvl w:val="0"/>
          <w:numId w:val="5"/>
        </w:numPr>
        <w:tabs>
          <w:tab w:val="left" w:pos="-720"/>
        </w:tabs>
        <w:suppressAutoHyphens/>
        <w:rPr>
          <w:spacing w:val="-3"/>
          <w:lang w:val="es-ES_tradnl"/>
        </w:rPr>
      </w:pPr>
      <w:proofErr w:type="gramStart"/>
      <w:r w:rsidRPr="00F95C2B">
        <w:rPr>
          <w:bCs/>
          <w:spacing w:val="-3"/>
          <w:lang w:val="es-ES_tradnl"/>
        </w:rPr>
        <w:lastRenderedPageBreak/>
        <w:t>« Hispania</w:t>
      </w:r>
      <w:proofErr w:type="gramEnd"/>
      <w:r w:rsidRPr="00F95C2B">
        <w:rPr>
          <w:bCs/>
          <w:spacing w:val="-3"/>
          <w:lang w:val="es-ES_tradnl"/>
        </w:rPr>
        <w:t xml:space="preserve"> y Europa », </w:t>
      </w:r>
      <w:r w:rsidRPr="00F95C2B">
        <w:rPr>
          <w:bCs/>
          <w:spacing w:val="-3"/>
          <w:u w:val="single"/>
          <w:lang w:val="es-ES_tradnl"/>
        </w:rPr>
        <w:t>Año mil, año 2000. Dos milenios en la Europa de España</w:t>
      </w:r>
      <w:r w:rsidRPr="00F95C2B">
        <w:rPr>
          <w:bCs/>
          <w:spacing w:val="-3"/>
          <w:lang w:val="es-ES_tradnl"/>
        </w:rPr>
        <w:t>, Sociedad Estatal España Nuevo Milenio.</w:t>
      </w:r>
    </w:p>
    <w:p w14:paraId="74C3CAB4" w14:textId="77777777" w:rsidR="006E5540" w:rsidRPr="00F95C2B" w:rsidRDefault="006E5540" w:rsidP="006E5540">
      <w:pPr>
        <w:tabs>
          <w:tab w:val="left" w:pos="-720"/>
        </w:tabs>
        <w:suppressAutoHyphens/>
        <w:rPr>
          <w:spacing w:val="-3"/>
          <w:lang w:val="es-ES_tradnl"/>
        </w:rPr>
      </w:pPr>
    </w:p>
    <w:p w14:paraId="16444DBC" w14:textId="77777777" w:rsidR="006E5540" w:rsidRPr="00F95C2B" w:rsidRDefault="006E5540" w:rsidP="003422FF">
      <w:pPr>
        <w:numPr>
          <w:ilvl w:val="0"/>
          <w:numId w:val="5"/>
        </w:numPr>
        <w:tabs>
          <w:tab w:val="left" w:pos="-720"/>
        </w:tabs>
        <w:suppressAutoHyphens/>
        <w:rPr>
          <w:spacing w:val="-3"/>
          <w:lang w:val="es-ES_tradnl"/>
        </w:rPr>
      </w:pPr>
      <w:r w:rsidRPr="00F95C2B">
        <w:rPr>
          <w:bCs/>
          <w:spacing w:val="-3"/>
          <w:lang w:val="es-ES_tradnl"/>
        </w:rPr>
        <w:t xml:space="preserve">“La organización política de las monarquías: coincidencias y disonancias”, </w:t>
      </w:r>
      <w:r w:rsidRPr="00F95C2B">
        <w:rPr>
          <w:bCs/>
          <w:spacing w:val="-3"/>
          <w:u w:val="single"/>
          <w:lang w:val="es-ES_tradnl"/>
        </w:rPr>
        <w:t>Relaciones entre Portugal y España entre la Edad Media y la Modernidad</w:t>
      </w:r>
      <w:r w:rsidRPr="00F95C2B">
        <w:rPr>
          <w:bCs/>
          <w:spacing w:val="-3"/>
          <w:lang w:val="es-ES_tradnl"/>
        </w:rPr>
        <w:t xml:space="preserve">, (Coloquio </w:t>
      </w:r>
      <w:proofErr w:type="gramStart"/>
      <w:r w:rsidRPr="00F95C2B">
        <w:rPr>
          <w:bCs/>
          <w:spacing w:val="-3"/>
          <w:lang w:val="es-ES_tradnl"/>
        </w:rPr>
        <w:t>Hispano-Portugués</w:t>
      </w:r>
      <w:proofErr w:type="gramEnd"/>
      <w:r w:rsidRPr="00F95C2B">
        <w:rPr>
          <w:bCs/>
          <w:spacing w:val="-3"/>
          <w:lang w:val="es-ES_tradnl"/>
        </w:rPr>
        <w:t>), Madrid, Universidad Autónoma de Madrid, 15-16 de enero de 2001.</w:t>
      </w:r>
    </w:p>
    <w:p w14:paraId="5566DFF7" w14:textId="77777777" w:rsidR="006E5540" w:rsidRPr="00F95C2B" w:rsidRDefault="006E5540" w:rsidP="006E5540">
      <w:pPr>
        <w:tabs>
          <w:tab w:val="left" w:pos="-720"/>
        </w:tabs>
        <w:suppressAutoHyphens/>
        <w:rPr>
          <w:spacing w:val="-3"/>
          <w:lang w:val="es-ES_tradnl"/>
        </w:rPr>
      </w:pPr>
    </w:p>
    <w:p w14:paraId="66AAE92F" w14:textId="77777777" w:rsidR="006E5540" w:rsidRPr="00F95C2B" w:rsidRDefault="006E5540" w:rsidP="003422FF">
      <w:pPr>
        <w:numPr>
          <w:ilvl w:val="0"/>
          <w:numId w:val="5"/>
        </w:numPr>
        <w:tabs>
          <w:tab w:val="left" w:pos="-720"/>
        </w:tabs>
        <w:suppressAutoHyphens/>
        <w:rPr>
          <w:spacing w:val="-3"/>
          <w:lang w:val="es-ES_tradnl"/>
        </w:rPr>
      </w:pPr>
      <w:r w:rsidRPr="00F95C2B">
        <w:rPr>
          <w:bCs/>
          <w:spacing w:val="-3"/>
          <w:lang w:val="es-ES_tradnl"/>
        </w:rPr>
        <w:t xml:space="preserve">“Tiempos y lugares de la “realeza sagrada” en la Castilla de los siglos XII al XV”, Coloquio internacional </w:t>
      </w:r>
      <w:r w:rsidRPr="00F95C2B">
        <w:rPr>
          <w:bCs/>
          <w:i/>
          <w:iCs/>
          <w:spacing w:val="-3"/>
          <w:lang w:val="es-ES_tradnl"/>
        </w:rPr>
        <w:t>Representación del espacio y del tiempo en la España de los siglos IX-XIII. La construcción de las legitimidades cristianas</w:t>
      </w:r>
      <w:r w:rsidRPr="00F95C2B">
        <w:rPr>
          <w:bCs/>
          <w:spacing w:val="-3"/>
          <w:lang w:val="es-ES_tradnl"/>
        </w:rPr>
        <w:t>, Casa de Velásquez, Madrid, 26-27 de abril de 2001.</w:t>
      </w:r>
    </w:p>
    <w:p w14:paraId="45C0A3D7" w14:textId="77777777" w:rsidR="006E5540" w:rsidRPr="00F95C2B" w:rsidRDefault="006E5540" w:rsidP="006E5540">
      <w:pPr>
        <w:tabs>
          <w:tab w:val="left" w:pos="-720"/>
        </w:tabs>
        <w:suppressAutoHyphens/>
        <w:rPr>
          <w:spacing w:val="-3"/>
          <w:lang w:val="es-ES_tradnl"/>
        </w:rPr>
      </w:pPr>
    </w:p>
    <w:p w14:paraId="0A5A3AF0" w14:textId="77777777" w:rsidR="006E5540" w:rsidRPr="00F95C2B" w:rsidRDefault="006E5540" w:rsidP="003422FF">
      <w:pPr>
        <w:numPr>
          <w:ilvl w:val="0"/>
          <w:numId w:val="5"/>
        </w:numPr>
        <w:tabs>
          <w:tab w:val="left" w:pos="-720"/>
        </w:tabs>
        <w:suppressAutoHyphens/>
        <w:rPr>
          <w:spacing w:val="-3"/>
          <w:lang w:val="es-ES_tradnl"/>
        </w:rPr>
      </w:pPr>
      <w:r w:rsidRPr="00F95C2B">
        <w:rPr>
          <w:bCs/>
          <w:spacing w:val="-3"/>
          <w:lang w:val="es-ES_tradnl"/>
        </w:rPr>
        <w:t xml:space="preserve">“La monarquía fundacional de Fernando III”, en </w:t>
      </w:r>
      <w:r w:rsidRPr="00F95C2B">
        <w:rPr>
          <w:bCs/>
          <w:spacing w:val="-3"/>
          <w:u w:val="single"/>
          <w:lang w:val="es-ES_tradnl"/>
        </w:rPr>
        <w:t>Fernando III y su tiempo (1201-1252)</w:t>
      </w:r>
      <w:r w:rsidRPr="00F95C2B">
        <w:rPr>
          <w:bCs/>
          <w:spacing w:val="-3"/>
          <w:lang w:val="es-ES_tradnl"/>
        </w:rPr>
        <w:t>, VIII Congreso de Estudios Medievales de la Fundación Sánchez-Albornoz, León, 1 al 4 de octubre de 2001.</w:t>
      </w:r>
    </w:p>
    <w:p w14:paraId="4293B5C5" w14:textId="77777777" w:rsidR="006E5540" w:rsidRPr="00F95C2B" w:rsidRDefault="006E5540" w:rsidP="006E5540">
      <w:pPr>
        <w:tabs>
          <w:tab w:val="left" w:pos="-720"/>
        </w:tabs>
        <w:suppressAutoHyphens/>
        <w:rPr>
          <w:spacing w:val="-3"/>
          <w:lang w:val="es-ES_tradnl"/>
        </w:rPr>
      </w:pPr>
    </w:p>
    <w:p w14:paraId="37B12354" w14:textId="77777777" w:rsidR="006E5540" w:rsidRPr="00F95C2B" w:rsidRDefault="006E5540" w:rsidP="003422FF">
      <w:pPr>
        <w:numPr>
          <w:ilvl w:val="0"/>
          <w:numId w:val="5"/>
        </w:numPr>
        <w:tabs>
          <w:tab w:val="left" w:pos="-720"/>
        </w:tabs>
        <w:suppressAutoHyphens/>
        <w:rPr>
          <w:spacing w:val="-3"/>
          <w:lang w:val="es-ES_tradnl"/>
        </w:rPr>
      </w:pPr>
      <w:r w:rsidRPr="00F95C2B">
        <w:rPr>
          <w:bCs/>
          <w:spacing w:val="-3"/>
          <w:lang w:val="es-ES_tradnl"/>
        </w:rPr>
        <w:t xml:space="preserve">“Lo bárbaro como categoría intelectual en la España bajomedieval”, Seminario del Centro de Estudios Medievales y del Renacimiento de la Universidad de la Laguna: </w:t>
      </w:r>
      <w:r w:rsidRPr="00F95C2B">
        <w:rPr>
          <w:bCs/>
          <w:i/>
          <w:iCs/>
          <w:spacing w:val="-3"/>
          <w:lang w:val="es-ES_tradnl"/>
        </w:rPr>
        <w:t>La alteridad bárbara: imagen y arquetipo</w:t>
      </w:r>
      <w:r w:rsidRPr="00F95C2B">
        <w:rPr>
          <w:bCs/>
          <w:spacing w:val="-3"/>
          <w:lang w:val="es-ES_tradnl"/>
        </w:rPr>
        <w:t>, La Laguna, 25-27 de abril de 2002.</w:t>
      </w:r>
    </w:p>
    <w:p w14:paraId="21A52269" w14:textId="77777777" w:rsidR="006E5540" w:rsidRPr="00F95C2B" w:rsidRDefault="006E5540" w:rsidP="006E5540">
      <w:pPr>
        <w:tabs>
          <w:tab w:val="left" w:pos="-720"/>
        </w:tabs>
        <w:suppressAutoHyphens/>
        <w:rPr>
          <w:spacing w:val="-3"/>
          <w:lang w:val="es-ES_tradnl"/>
        </w:rPr>
      </w:pPr>
    </w:p>
    <w:p w14:paraId="5725E844" w14:textId="77777777" w:rsidR="006E5540" w:rsidRPr="00F95C2B" w:rsidRDefault="006E5540" w:rsidP="003422FF">
      <w:pPr>
        <w:numPr>
          <w:ilvl w:val="0"/>
          <w:numId w:val="5"/>
        </w:numPr>
        <w:tabs>
          <w:tab w:val="left" w:pos="-720"/>
        </w:tabs>
        <w:suppressAutoHyphens/>
        <w:jc w:val="both"/>
        <w:rPr>
          <w:spacing w:val="-3"/>
          <w:lang w:val="es-ES_tradnl"/>
        </w:rPr>
      </w:pPr>
      <w:r w:rsidRPr="00F95C2B">
        <w:rPr>
          <w:bCs/>
          <w:spacing w:val="-3"/>
          <w:lang w:val="es-ES_tradnl"/>
        </w:rPr>
        <w:t xml:space="preserve">“Rex Inutilis y tiranía en el debate político de la Castilla bajomedieval”, Seminario Internacional </w:t>
      </w:r>
      <w:r w:rsidRPr="00F95C2B">
        <w:rPr>
          <w:bCs/>
          <w:i/>
          <w:iCs/>
          <w:spacing w:val="-3"/>
          <w:lang w:val="es-ES_tradnl"/>
        </w:rPr>
        <w:t>¿Golpes de Estado a fines de la Edad Media? Fundamentos del poder político en la Europa Occidental</w:t>
      </w:r>
      <w:r w:rsidRPr="00F95C2B">
        <w:rPr>
          <w:bCs/>
          <w:spacing w:val="-3"/>
          <w:lang w:val="es-ES_tradnl"/>
        </w:rPr>
        <w:t>, Universidad Complutense, Casa de Velázquez, Laboratoire de Médievistique Occidentale de París, 25-27 de noviembre de 2002.</w:t>
      </w:r>
    </w:p>
    <w:p w14:paraId="644C558A" w14:textId="77777777" w:rsidR="006E5540" w:rsidRPr="00F95C2B" w:rsidRDefault="006E5540" w:rsidP="006E5540">
      <w:pPr>
        <w:tabs>
          <w:tab w:val="left" w:pos="-720"/>
        </w:tabs>
        <w:suppressAutoHyphens/>
        <w:jc w:val="both"/>
        <w:rPr>
          <w:spacing w:val="-3"/>
          <w:lang w:val="es-ES_tradnl"/>
        </w:rPr>
      </w:pPr>
    </w:p>
    <w:p w14:paraId="5F7A6AFE" w14:textId="77777777" w:rsidR="006E5540" w:rsidRPr="00F95C2B" w:rsidRDefault="006E5540" w:rsidP="003422FF">
      <w:pPr>
        <w:numPr>
          <w:ilvl w:val="0"/>
          <w:numId w:val="5"/>
        </w:numPr>
        <w:tabs>
          <w:tab w:val="left" w:pos="-720"/>
        </w:tabs>
        <w:suppressAutoHyphens/>
        <w:jc w:val="both"/>
        <w:rPr>
          <w:spacing w:val="-3"/>
          <w:lang w:val="es-ES_tradnl"/>
        </w:rPr>
      </w:pPr>
      <w:r w:rsidRPr="00F95C2B">
        <w:rPr>
          <w:bCs/>
          <w:spacing w:val="-3"/>
          <w:lang w:val="es-ES_tradnl"/>
        </w:rPr>
        <w:t xml:space="preserve">“Franciscanos y política en la Castilla Trastámara”, Convegno Internazionale </w:t>
      </w:r>
      <w:r w:rsidRPr="00F95C2B">
        <w:rPr>
          <w:bCs/>
          <w:i/>
          <w:iCs/>
          <w:spacing w:val="-3"/>
          <w:lang w:val="es-ES_tradnl"/>
        </w:rPr>
        <w:t>I francesani e la política</w:t>
      </w:r>
      <w:r w:rsidRPr="00F95C2B">
        <w:rPr>
          <w:bCs/>
          <w:spacing w:val="-3"/>
          <w:lang w:val="es-ES_tradnl"/>
        </w:rPr>
        <w:t>, Officina di Studi Medievale della Università de Palermo, Palermo, 2 a 7 de diciembre de 2002.</w:t>
      </w:r>
    </w:p>
    <w:p w14:paraId="766786A2" w14:textId="77777777" w:rsidR="006E5540" w:rsidRPr="00F95C2B" w:rsidRDefault="006E5540" w:rsidP="006E5540">
      <w:pPr>
        <w:tabs>
          <w:tab w:val="left" w:pos="-720"/>
        </w:tabs>
        <w:suppressAutoHyphens/>
        <w:jc w:val="both"/>
        <w:rPr>
          <w:spacing w:val="-3"/>
          <w:lang w:val="es-ES_tradnl"/>
        </w:rPr>
      </w:pPr>
    </w:p>
    <w:p w14:paraId="7CA4F86C" w14:textId="77777777" w:rsidR="006E5540" w:rsidRPr="00F95C2B" w:rsidRDefault="006E5540" w:rsidP="006E5540">
      <w:pPr>
        <w:tabs>
          <w:tab w:val="left" w:pos="-720"/>
        </w:tabs>
        <w:suppressAutoHyphens/>
        <w:jc w:val="both"/>
        <w:rPr>
          <w:spacing w:val="-3"/>
          <w:lang w:val="es-ES_tradnl"/>
        </w:rPr>
      </w:pPr>
    </w:p>
    <w:p w14:paraId="5FDB45F0" w14:textId="77777777" w:rsidR="006E5540" w:rsidRPr="00F95C2B" w:rsidRDefault="006E5540" w:rsidP="003422FF">
      <w:pPr>
        <w:numPr>
          <w:ilvl w:val="0"/>
          <w:numId w:val="5"/>
        </w:numPr>
        <w:tabs>
          <w:tab w:val="left" w:pos="-720"/>
        </w:tabs>
        <w:suppressAutoHyphens/>
        <w:jc w:val="both"/>
        <w:rPr>
          <w:spacing w:val="-3"/>
          <w:lang w:val="es-ES_tradnl"/>
        </w:rPr>
      </w:pPr>
      <w:r w:rsidRPr="00F95C2B">
        <w:rPr>
          <w:bCs/>
          <w:spacing w:val="-3"/>
          <w:lang w:val="es-ES_tradnl"/>
        </w:rPr>
        <w:t xml:space="preserve">Los obispos y el cabildo catedralicio de León en el contexto de las relaciones Iglesia-monarquía de Fernando III a Alfonso XI, </w:t>
      </w:r>
      <w:r w:rsidRPr="00F95C2B">
        <w:rPr>
          <w:bCs/>
          <w:i/>
          <w:spacing w:val="-3"/>
          <w:lang w:val="es-ES_tradnl"/>
        </w:rPr>
        <w:t>La catedral de León</w:t>
      </w:r>
      <w:r w:rsidRPr="00F95C2B">
        <w:rPr>
          <w:bCs/>
          <w:spacing w:val="-3"/>
          <w:lang w:val="es-ES_tradnl"/>
        </w:rPr>
        <w:t>, Congreso Internacional, León, 7 a 11 de abril de 2003.</w:t>
      </w:r>
    </w:p>
    <w:p w14:paraId="7A16E804" w14:textId="77777777" w:rsidR="006E5540" w:rsidRPr="00F95C2B" w:rsidRDefault="006E5540" w:rsidP="006E5540">
      <w:pPr>
        <w:tabs>
          <w:tab w:val="left" w:pos="-720"/>
        </w:tabs>
        <w:suppressAutoHyphens/>
        <w:ind w:left="360"/>
        <w:jc w:val="both"/>
        <w:rPr>
          <w:spacing w:val="-3"/>
          <w:lang w:val="es-ES_tradnl"/>
        </w:rPr>
      </w:pPr>
    </w:p>
    <w:p w14:paraId="5BCFEDDE" w14:textId="77777777" w:rsidR="006E5540" w:rsidRPr="00F95C2B" w:rsidRDefault="006E5540" w:rsidP="003422FF">
      <w:pPr>
        <w:numPr>
          <w:ilvl w:val="0"/>
          <w:numId w:val="5"/>
        </w:numPr>
        <w:tabs>
          <w:tab w:val="left" w:pos="-720"/>
        </w:tabs>
        <w:suppressAutoHyphens/>
        <w:jc w:val="both"/>
        <w:rPr>
          <w:spacing w:val="-3"/>
          <w:lang w:val="es-ES_tradnl"/>
        </w:rPr>
      </w:pPr>
      <w:r w:rsidRPr="00F95C2B">
        <w:rPr>
          <w:bCs/>
          <w:spacing w:val="-3"/>
          <w:lang w:val="es-ES_tradnl"/>
        </w:rPr>
        <w:t xml:space="preserve">“El tiranicidio en Castilla, entre el teologismo y el humanismo. Una influencia portuguesa y dos italianas”, </w:t>
      </w:r>
      <w:r w:rsidRPr="00F95C2B">
        <w:rPr>
          <w:bCs/>
          <w:i/>
          <w:spacing w:val="-3"/>
          <w:lang w:val="es-ES_tradnl"/>
        </w:rPr>
        <w:t xml:space="preserve">VI Jornadas </w:t>
      </w:r>
      <w:proofErr w:type="gramStart"/>
      <w:r w:rsidRPr="00F95C2B">
        <w:rPr>
          <w:bCs/>
          <w:i/>
          <w:spacing w:val="-3"/>
          <w:lang w:val="es-ES_tradnl"/>
        </w:rPr>
        <w:t>hispano-portuguesas</w:t>
      </w:r>
      <w:proofErr w:type="gramEnd"/>
      <w:r w:rsidRPr="00F95C2B">
        <w:rPr>
          <w:bCs/>
          <w:i/>
          <w:spacing w:val="-3"/>
          <w:lang w:val="es-ES_tradnl"/>
        </w:rPr>
        <w:t xml:space="preserve"> de historia medieval: La Península entre el Mediterráneo y el Atlántico</w:t>
      </w:r>
      <w:r w:rsidRPr="00F95C2B">
        <w:rPr>
          <w:bCs/>
          <w:spacing w:val="-3"/>
          <w:lang w:val="es-ES_tradnl"/>
        </w:rPr>
        <w:t>, Sociedad Española de Estudios Medievales, Cádiz, 1 al 4 de abril de 2003.</w:t>
      </w:r>
    </w:p>
    <w:p w14:paraId="52E546C6" w14:textId="77777777" w:rsidR="006E5540" w:rsidRPr="00F95C2B" w:rsidRDefault="006E5540" w:rsidP="006E5540">
      <w:pPr>
        <w:tabs>
          <w:tab w:val="left" w:pos="-720"/>
        </w:tabs>
        <w:suppressAutoHyphens/>
        <w:jc w:val="both"/>
        <w:rPr>
          <w:spacing w:val="-3"/>
          <w:lang w:val="es-ES_tradnl"/>
        </w:rPr>
      </w:pPr>
    </w:p>
    <w:p w14:paraId="40D8EDB3" w14:textId="77777777" w:rsidR="006E5540" w:rsidRPr="00F95C2B" w:rsidRDefault="006E5540" w:rsidP="003422FF">
      <w:pPr>
        <w:numPr>
          <w:ilvl w:val="0"/>
          <w:numId w:val="5"/>
        </w:numPr>
        <w:tabs>
          <w:tab w:val="left" w:pos="-720"/>
        </w:tabs>
        <w:suppressAutoHyphens/>
        <w:jc w:val="both"/>
        <w:rPr>
          <w:spacing w:val="-3"/>
          <w:lang w:val="fr-FR"/>
        </w:rPr>
      </w:pPr>
      <w:r w:rsidRPr="00F95C2B">
        <w:rPr>
          <w:bCs/>
          <w:spacing w:val="-3"/>
          <w:lang w:val="es-ES_tradnl"/>
        </w:rPr>
        <w:t xml:space="preserve">“Conflicto político e invención histórica en algunos libros de blasón castellanos en tiempos de los Reyes Católicos”, </w:t>
      </w:r>
      <w:r w:rsidRPr="00F95C2B">
        <w:rPr>
          <w:bCs/>
          <w:i/>
          <w:spacing w:val="-3"/>
          <w:lang w:val="es-ES_tradnl"/>
        </w:rPr>
        <w:t xml:space="preserve">Feindre, leurrer, fausser. </w:t>
      </w:r>
      <w:r w:rsidRPr="00F95C2B">
        <w:rPr>
          <w:bCs/>
          <w:i/>
          <w:spacing w:val="-3"/>
          <w:lang w:val="fr-FR"/>
        </w:rPr>
        <w:t>Fiction et falsification dans l’Espagne du Moyen Âge</w:t>
      </w:r>
      <w:r w:rsidRPr="00F95C2B">
        <w:rPr>
          <w:bCs/>
          <w:spacing w:val="-3"/>
          <w:lang w:val="fr-FR"/>
        </w:rPr>
        <w:t>, Colloque internacional organisé par le SIREM (Ecole Normale Supérieure de Lettres et Sciences Humaines), Lyon, 14-15 noviembre de 2003.</w:t>
      </w:r>
    </w:p>
    <w:p w14:paraId="5D23C8B6" w14:textId="77777777" w:rsidR="006E5540" w:rsidRPr="00F95C2B" w:rsidRDefault="006E5540" w:rsidP="006E5540">
      <w:pPr>
        <w:tabs>
          <w:tab w:val="left" w:pos="-720"/>
        </w:tabs>
        <w:suppressAutoHyphens/>
        <w:jc w:val="both"/>
        <w:rPr>
          <w:spacing w:val="-3"/>
          <w:lang w:val="fr-FR"/>
        </w:rPr>
      </w:pPr>
    </w:p>
    <w:p w14:paraId="40D7E268" w14:textId="77777777" w:rsidR="006E5540" w:rsidRPr="00F95C2B" w:rsidRDefault="006E5540" w:rsidP="003422FF">
      <w:pPr>
        <w:pStyle w:val="Textoindependiente"/>
        <w:numPr>
          <w:ilvl w:val="0"/>
          <w:numId w:val="5"/>
        </w:numPr>
        <w:jc w:val="both"/>
        <w:rPr>
          <w:rFonts w:ascii="Times New Roman" w:hAnsi="Times New Roman" w:cs="Times New Roman"/>
          <w:b w:val="0"/>
          <w:i/>
          <w:sz w:val="24"/>
          <w:lang w:val="fr-FR"/>
        </w:rPr>
      </w:pPr>
      <w:r w:rsidRPr="00F95C2B">
        <w:rPr>
          <w:rFonts w:ascii="Times New Roman" w:hAnsi="Times New Roman" w:cs="Times New Roman"/>
          <w:b w:val="0"/>
          <w:sz w:val="24"/>
          <w:lang w:val="fr-FR"/>
        </w:rPr>
        <w:t xml:space="preserve">« De la epístola al discurso político : ecos del diáloto entre gobernantes y gobernados en Castilla, </w:t>
      </w:r>
      <w:proofErr w:type="gramStart"/>
      <w:r w:rsidRPr="00F95C2B">
        <w:rPr>
          <w:rFonts w:ascii="Times New Roman" w:hAnsi="Times New Roman" w:cs="Times New Roman"/>
          <w:b w:val="0"/>
          <w:sz w:val="24"/>
          <w:lang w:val="fr-FR"/>
        </w:rPr>
        <w:t>ca</w:t>
      </w:r>
      <w:proofErr w:type="gramEnd"/>
      <w:r w:rsidRPr="00F95C2B">
        <w:rPr>
          <w:rFonts w:ascii="Times New Roman" w:hAnsi="Times New Roman" w:cs="Times New Roman"/>
          <w:b w:val="0"/>
          <w:sz w:val="24"/>
          <w:lang w:val="fr-FR"/>
        </w:rPr>
        <w:t xml:space="preserve">. 1450.1480 », La Société politique à la fin du XVe siècle dans les royaumes ibériques et en Europe occidentale : élites, peuple, </w:t>
      </w:r>
      <w:proofErr w:type="gramStart"/>
      <w:r w:rsidRPr="00F95C2B">
        <w:rPr>
          <w:rFonts w:ascii="Times New Roman" w:hAnsi="Times New Roman" w:cs="Times New Roman"/>
          <w:b w:val="0"/>
          <w:sz w:val="24"/>
          <w:lang w:val="fr-FR"/>
        </w:rPr>
        <w:t>sujets ?,</w:t>
      </w:r>
      <w:proofErr w:type="gramEnd"/>
      <w:r w:rsidRPr="00F95C2B">
        <w:rPr>
          <w:rFonts w:ascii="Times New Roman" w:hAnsi="Times New Roman" w:cs="Times New Roman"/>
          <w:b w:val="0"/>
          <w:sz w:val="24"/>
          <w:lang w:val="fr-FR"/>
        </w:rPr>
        <w:t xml:space="preserve"> 26-29 Mai 2003, </w:t>
      </w:r>
      <w:r w:rsidRPr="00F95C2B">
        <w:rPr>
          <w:rFonts w:ascii="Times New Roman" w:hAnsi="Times New Roman" w:cs="Times New Roman"/>
          <w:b w:val="0"/>
          <w:sz w:val="24"/>
          <w:lang w:val="fr-FR"/>
        </w:rPr>
        <w:lastRenderedPageBreak/>
        <w:t>Paris (Sorbonne : Salle Perroy), Colloque organisé par le Instituto de Historia Simancas, l’Universidad de Valladolid, le LAMOP (UMR 8589, CNRS-PARIS I) avec le concours du Colegio de España.</w:t>
      </w:r>
    </w:p>
    <w:p w14:paraId="35158606" w14:textId="77777777" w:rsidR="006E5540" w:rsidRPr="00F95C2B" w:rsidRDefault="006E5540" w:rsidP="006E5540">
      <w:pPr>
        <w:tabs>
          <w:tab w:val="left" w:pos="-720"/>
        </w:tabs>
        <w:suppressAutoHyphens/>
        <w:jc w:val="both"/>
        <w:rPr>
          <w:spacing w:val="-3"/>
          <w:lang w:val="fr-FR"/>
        </w:rPr>
      </w:pPr>
    </w:p>
    <w:p w14:paraId="15C370A5"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“Castilla y la europeidad política en tiempos de Isabel I”, en </w:t>
      </w:r>
      <w:r w:rsidRPr="00F95C2B">
        <w:rPr>
          <w:bCs/>
          <w:i/>
          <w:spacing w:val="-3"/>
        </w:rPr>
        <w:t>Comercio y hombres de negocios en Castilla y Europa en tiempos de Isabel la Católica</w:t>
      </w:r>
      <w:r w:rsidRPr="00F95C2B">
        <w:rPr>
          <w:bCs/>
          <w:spacing w:val="-3"/>
        </w:rPr>
        <w:t>, Sociedad Estatal de Conmemoraciones Estatales, Burgos, 13-15 de octubre de 2004.</w:t>
      </w:r>
    </w:p>
    <w:p w14:paraId="05C522F7" w14:textId="77777777" w:rsidR="006E5540" w:rsidRPr="00F95C2B" w:rsidRDefault="006E5540" w:rsidP="006E5540">
      <w:pPr>
        <w:tabs>
          <w:tab w:val="left" w:pos="-720"/>
        </w:tabs>
        <w:suppressAutoHyphens/>
        <w:jc w:val="both"/>
        <w:rPr>
          <w:spacing w:val="-3"/>
        </w:rPr>
      </w:pPr>
    </w:p>
    <w:p w14:paraId="76DB19F8"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“La imagen y los instrumentos de exaltación del poder regio”, Congreso Internacional Isabel la </w:t>
      </w:r>
      <w:proofErr w:type="gramStart"/>
      <w:r w:rsidRPr="00F95C2B">
        <w:rPr>
          <w:bCs/>
          <w:spacing w:val="-3"/>
        </w:rPr>
        <w:t>Católica</w:t>
      </w:r>
      <w:proofErr w:type="gramEnd"/>
      <w:r w:rsidRPr="00F95C2B">
        <w:rPr>
          <w:bCs/>
          <w:spacing w:val="-3"/>
        </w:rPr>
        <w:t xml:space="preserve"> y su época, Valladolid, Sociedad Estatal de Conmemoraciones Culturales, 15-16 noviembre de 2004.</w:t>
      </w:r>
    </w:p>
    <w:p w14:paraId="4E8040CB" w14:textId="77777777" w:rsidR="006E5540" w:rsidRPr="00F95C2B" w:rsidRDefault="006E5540" w:rsidP="006E5540">
      <w:pPr>
        <w:tabs>
          <w:tab w:val="left" w:pos="-720"/>
        </w:tabs>
        <w:suppressAutoHyphens/>
        <w:jc w:val="both"/>
        <w:rPr>
          <w:spacing w:val="-3"/>
        </w:rPr>
      </w:pPr>
    </w:p>
    <w:p w14:paraId="294295C5"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“Ser reina: un sujeto de reflexión en el entorno historiográfico de Isabel la Católica”, </w:t>
      </w:r>
      <w:r w:rsidRPr="00F95C2B">
        <w:rPr>
          <w:bCs/>
          <w:spacing w:val="-3"/>
          <w:u w:val="single"/>
        </w:rPr>
        <w:t>Gobernar en Castilla durante la Edad Media: el papel de las mujeres</w:t>
      </w:r>
      <w:r w:rsidRPr="00F95C2B">
        <w:rPr>
          <w:bCs/>
          <w:spacing w:val="-3"/>
        </w:rPr>
        <w:t>, Casa de Velázquez, Madrid, 17-19 de enero de 2005.</w:t>
      </w:r>
    </w:p>
    <w:p w14:paraId="7A78813A" w14:textId="77777777" w:rsidR="006E5540" w:rsidRPr="00F95C2B" w:rsidRDefault="006E5540" w:rsidP="006E5540">
      <w:pPr>
        <w:tabs>
          <w:tab w:val="left" w:pos="-720"/>
        </w:tabs>
        <w:suppressAutoHyphens/>
        <w:jc w:val="both"/>
        <w:rPr>
          <w:spacing w:val="-3"/>
        </w:rPr>
      </w:pPr>
    </w:p>
    <w:p w14:paraId="7C028607"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“El poder real como representación en la monarquía </w:t>
      </w:r>
      <w:proofErr w:type="gramStart"/>
      <w:r w:rsidRPr="00F95C2B">
        <w:rPr>
          <w:bCs/>
          <w:spacing w:val="-3"/>
        </w:rPr>
        <w:t>castellano-leonesa</w:t>
      </w:r>
      <w:proofErr w:type="gramEnd"/>
      <w:r w:rsidRPr="00F95C2B">
        <w:rPr>
          <w:bCs/>
          <w:spacing w:val="-3"/>
        </w:rPr>
        <w:t xml:space="preserve"> del siglo XIII”, I </w:t>
      </w:r>
      <w:r w:rsidRPr="00F95C2B">
        <w:rPr>
          <w:bCs/>
          <w:spacing w:val="-3"/>
          <w:u w:val="single"/>
        </w:rPr>
        <w:t>Congreso Internacional sobre Pensamiento Político Hispánico: sujetos, conceptos y prácticas de poder en la Edad Media Hispana</w:t>
      </w:r>
      <w:r w:rsidRPr="00F95C2B">
        <w:rPr>
          <w:bCs/>
          <w:spacing w:val="-3"/>
        </w:rPr>
        <w:t>, Departamento de Filosofía, Universidad de Murcia, 12 al 15 de septiembre de 2005.</w:t>
      </w:r>
    </w:p>
    <w:p w14:paraId="07DCB368" w14:textId="77777777" w:rsidR="006E5540" w:rsidRPr="00F95C2B" w:rsidRDefault="006E5540" w:rsidP="006E5540">
      <w:pPr>
        <w:tabs>
          <w:tab w:val="left" w:pos="-720"/>
        </w:tabs>
        <w:suppressAutoHyphens/>
        <w:jc w:val="both"/>
        <w:rPr>
          <w:spacing w:val="-3"/>
        </w:rPr>
      </w:pPr>
    </w:p>
    <w:p w14:paraId="38DB4FCF" w14:textId="77777777" w:rsidR="006E5540" w:rsidRPr="00F95C2B" w:rsidRDefault="006E5540" w:rsidP="003422FF">
      <w:pPr>
        <w:numPr>
          <w:ilvl w:val="0"/>
          <w:numId w:val="5"/>
        </w:numPr>
        <w:tabs>
          <w:tab w:val="left" w:pos="-720"/>
        </w:tabs>
        <w:suppressAutoHyphens/>
        <w:jc w:val="both"/>
        <w:rPr>
          <w:spacing w:val="-3"/>
        </w:rPr>
      </w:pPr>
      <w:r w:rsidRPr="00F95C2B">
        <w:rPr>
          <w:bCs/>
          <w:spacing w:val="-3"/>
          <w:lang w:val="es-ES_tradnl"/>
        </w:rPr>
        <w:t xml:space="preserve">“De la España histórica a la España política como transición del medievo a la modernidad”, conferencia inaugural de las V Jornadas Internacionales de Historia de España, </w:t>
      </w:r>
      <w:r w:rsidRPr="00F95C2B">
        <w:rPr>
          <w:bCs/>
          <w:i/>
          <w:spacing w:val="-3"/>
          <w:lang w:val="es-ES_tradnl"/>
        </w:rPr>
        <w:t xml:space="preserve">Fundación de Historia de España, </w:t>
      </w:r>
      <w:r w:rsidRPr="00F95C2B">
        <w:rPr>
          <w:bCs/>
          <w:spacing w:val="-3"/>
          <w:lang w:val="es-ES_tradnl"/>
        </w:rPr>
        <w:t>Buenos Aires, 7 de septiembre de 2006.</w:t>
      </w:r>
    </w:p>
    <w:p w14:paraId="5091866C" w14:textId="77777777" w:rsidR="006E5540" w:rsidRPr="00F95C2B" w:rsidRDefault="006E5540" w:rsidP="006E5540">
      <w:pPr>
        <w:tabs>
          <w:tab w:val="left" w:pos="-720"/>
        </w:tabs>
        <w:suppressAutoHyphens/>
        <w:jc w:val="both"/>
        <w:rPr>
          <w:spacing w:val="-3"/>
        </w:rPr>
      </w:pPr>
    </w:p>
    <w:p w14:paraId="79DECF59"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“La dimensión cultural de la diplomacia </w:t>
      </w:r>
      <w:proofErr w:type="gramStart"/>
      <w:r w:rsidRPr="00F95C2B">
        <w:rPr>
          <w:bCs/>
          <w:spacing w:val="-3"/>
        </w:rPr>
        <w:t>castellano-leonesa</w:t>
      </w:r>
      <w:proofErr w:type="gramEnd"/>
      <w:r w:rsidRPr="00F95C2B">
        <w:rPr>
          <w:bCs/>
          <w:spacing w:val="-3"/>
        </w:rPr>
        <w:t xml:space="preserve"> en la época trastámara”, Simposio Internacional </w:t>
      </w:r>
      <w:r w:rsidRPr="00F95C2B">
        <w:rPr>
          <w:bCs/>
          <w:i/>
          <w:spacing w:val="-3"/>
        </w:rPr>
        <w:t>Las relaciones entre los reyes hispanos y las cortes europeas en la baja Edad Media. El intercambio artístico</w:t>
      </w:r>
      <w:r w:rsidRPr="00F95C2B">
        <w:rPr>
          <w:bCs/>
          <w:spacing w:val="-3"/>
        </w:rPr>
        <w:t>, León, 17-20 septiembre 2007.</w:t>
      </w:r>
    </w:p>
    <w:p w14:paraId="73C57BAB" w14:textId="77777777" w:rsidR="006E5540" w:rsidRPr="00F95C2B" w:rsidRDefault="006E5540" w:rsidP="006E5540">
      <w:pPr>
        <w:tabs>
          <w:tab w:val="left" w:pos="-720"/>
        </w:tabs>
        <w:suppressAutoHyphens/>
        <w:jc w:val="both"/>
        <w:rPr>
          <w:spacing w:val="-3"/>
        </w:rPr>
      </w:pPr>
    </w:p>
    <w:p w14:paraId="7A265683"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“La </w:t>
      </w:r>
      <w:r w:rsidRPr="00F95C2B">
        <w:rPr>
          <w:bCs/>
          <w:i/>
          <w:spacing w:val="-3"/>
        </w:rPr>
        <w:t>Segunda Partida</w:t>
      </w:r>
      <w:r w:rsidRPr="00F95C2B">
        <w:rPr>
          <w:bCs/>
          <w:spacing w:val="-3"/>
        </w:rPr>
        <w:t xml:space="preserve"> en los debates políticos de la Castilla del siglo XV”, </w:t>
      </w:r>
      <w:r w:rsidRPr="00F95C2B">
        <w:rPr>
          <w:bCs/>
          <w:i/>
          <w:spacing w:val="-3"/>
        </w:rPr>
        <w:t>La Deuxième Partie d’Alphonse X le Sage</w:t>
      </w:r>
      <w:r w:rsidRPr="00F95C2B">
        <w:rPr>
          <w:bCs/>
          <w:spacing w:val="-3"/>
        </w:rPr>
        <w:t>, Ecole Normale Supérieure de Lettres et Sciences Humaines, Lyon, 26-27 de octubre de 2007.</w:t>
      </w:r>
    </w:p>
    <w:p w14:paraId="2BD1E87C" w14:textId="77777777" w:rsidR="006E5540" w:rsidRPr="00F95C2B" w:rsidRDefault="006E5540" w:rsidP="006E5540">
      <w:pPr>
        <w:tabs>
          <w:tab w:val="left" w:pos="-720"/>
        </w:tabs>
        <w:suppressAutoHyphens/>
        <w:jc w:val="both"/>
        <w:rPr>
          <w:spacing w:val="-3"/>
        </w:rPr>
      </w:pPr>
    </w:p>
    <w:p w14:paraId="2ED0B17E" w14:textId="77777777" w:rsidR="006E5540" w:rsidRPr="00F95C2B" w:rsidRDefault="006E5540" w:rsidP="003422FF">
      <w:pPr>
        <w:numPr>
          <w:ilvl w:val="0"/>
          <w:numId w:val="5"/>
        </w:numPr>
        <w:tabs>
          <w:tab w:val="left" w:pos="-720"/>
        </w:tabs>
        <w:suppressAutoHyphens/>
        <w:jc w:val="both"/>
        <w:rPr>
          <w:spacing w:val="-3"/>
        </w:rPr>
      </w:pPr>
      <w:r w:rsidRPr="00F95C2B">
        <w:rPr>
          <w:bCs/>
          <w:spacing w:val="-3"/>
        </w:rPr>
        <w:t xml:space="preserve">“Corona e identidad política en Castilla”, </w:t>
      </w:r>
      <w:r w:rsidRPr="00F95C2B">
        <w:rPr>
          <w:bCs/>
          <w:i/>
          <w:spacing w:val="-3"/>
        </w:rPr>
        <w:t>Construir la identidad en la Edad Media. Poder y memoria en la Castilla de los siglos VII a XV</w:t>
      </w:r>
      <w:r w:rsidRPr="00F95C2B">
        <w:rPr>
          <w:bCs/>
          <w:spacing w:val="-3"/>
        </w:rPr>
        <w:t>, Universidad de Castilla-La Mancha, Casa de Velásquez, SIREM (Lyon), Cuenca, 5-7 de noviembre de 2007.</w:t>
      </w:r>
    </w:p>
    <w:p w14:paraId="1735FD73" w14:textId="77777777" w:rsidR="006E5540" w:rsidRPr="00F95C2B" w:rsidRDefault="006E5540" w:rsidP="006E5540">
      <w:pPr>
        <w:tabs>
          <w:tab w:val="left" w:pos="-720"/>
        </w:tabs>
        <w:suppressAutoHyphens/>
        <w:jc w:val="both"/>
        <w:rPr>
          <w:spacing w:val="-3"/>
        </w:rPr>
      </w:pPr>
    </w:p>
    <w:p w14:paraId="0D48F3FB" w14:textId="77777777" w:rsidR="006E5540" w:rsidRPr="00F95C2B" w:rsidRDefault="006E5540" w:rsidP="003422FF">
      <w:pPr>
        <w:numPr>
          <w:ilvl w:val="0"/>
          <w:numId w:val="5"/>
        </w:numPr>
        <w:tabs>
          <w:tab w:val="left" w:pos="-720"/>
        </w:tabs>
        <w:suppressAutoHyphens/>
        <w:jc w:val="both"/>
        <w:rPr>
          <w:spacing w:val="-3"/>
          <w:lang w:val="fr-FR"/>
        </w:rPr>
      </w:pPr>
      <w:r w:rsidRPr="00BA3AE1">
        <w:rPr>
          <w:bCs/>
          <w:spacing w:val="-3"/>
          <w:lang w:val="fr-FR"/>
        </w:rPr>
        <w:t xml:space="preserve">“La realeza sagrada en Castilla </w:t>
      </w:r>
      <w:proofErr w:type="gramStart"/>
      <w:r w:rsidRPr="00BA3AE1">
        <w:rPr>
          <w:bCs/>
          <w:spacing w:val="-3"/>
          <w:lang w:val="fr-FR"/>
        </w:rPr>
        <w:t>a</w:t>
      </w:r>
      <w:proofErr w:type="gramEnd"/>
      <w:r w:rsidRPr="00BA3AE1">
        <w:rPr>
          <w:bCs/>
          <w:spacing w:val="-3"/>
          <w:lang w:val="fr-FR"/>
        </w:rPr>
        <w:t xml:space="preserve"> fines de la Edad Media”, </w:t>
      </w:r>
      <w:r w:rsidRPr="00BA3AE1">
        <w:rPr>
          <w:bCs/>
          <w:i/>
          <w:spacing w:val="-3"/>
          <w:lang w:val="fr-FR"/>
        </w:rPr>
        <w:t xml:space="preserve">Sacralités royales en Pénisule Ibérique. </w:t>
      </w:r>
      <w:r w:rsidRPr="00F95C2B">
        <w:rPr>
          <w:bCs/>
          <w:i/>
          <w:spacing w:val="-3"/>
          <w:lang w:val="fr-FR"/>
        </w:rPr>
        <w:t>Formes, limites, modalités XIIIe-XVe siècle</w:t>
      </w:r>
      <w:r w:rsidRPr="00F95C2B">
        <w:rPr>
          <w:bCs/>
          <w:spacing w:val="-3"/>
          <w:lang w:val="fr-FR"/>
        </w:rPr>
        <w:t>, Séminaire Interdisciplinaire de Recherche de la Espagne Médiévale (SIREM), Burdeos, 14 de diciembre de 2007.</w:t>
      </w:r>
      <w:r w:rsidRPr="00F95C2B">
        <w:rPr>
          <w:bCs/>
          <w:i/>
          <w:spacing w:val="-3"/>
          <w:lang w:val="fr-FR"/>
        </w:rPr>
        <w:t xml:space="preserve"> </w:t>
      </w:r>
    </w:p>
    <w:p w14:paraId="42C4976F" w14:textId="77777777" w:rsidR="006E5540" w:rsidRPr="00F95C2B" w:rsidRDefault="006E5540" w:rsidP="006E5540">
      <w:pPr>
        <w:tabs>
          <w:tab w:val="left" w:pos="-720"/>
        </w:tabs>
        <w:suppressAutoHyphens/>
        <w:jc w:val="both"/>
        <w:rPr>
          <w:spacing w:val="-3"/>
          <w:lang w:val="fr-FR"/>
        </w:rPr>
      </w:pPr>
    </w:p>
    <w:p w14:paraId="0AF26075" w14:textId="77777777" w:rsidR="006E5540" w:rsidRPr="00F95C2B" w:rsidRDefault="006E5540" w:rsidP="003422FF">
      <w:pPr>
        <w:numPr>
          <w:ilvl w:val="0"/>
          <w:numId w:val="5"/>
        </w:numPr>
        <w:tabs>
          <w:tab w:val="left" w:pos="-720"/>
        </w:tabs>
        <w:suppressAutoHyphens/>
        <w:jc w:val="both"/>
        <w:rPr>
          <w:spacing w:val="-3"/>
          <w:lang w:val="fr-FR"/>
        </w:rPr>
      </w:pPr>
      <w:r w:rsidRPr="00F95C2B">
        <w:rPr>
          <w:bCs/>
          <w:spacing w:val="-3"/>
          <w:lang w:val="fr-FR"/>
        </w:rPr>
        <w:t xml:space="preserve">“Conclusiones”, en </w:t>
      </w:r>
      <w:r w:rsidRPr="00F95C2B">
        <w:rPr>
          <w:bCs/>
          <w:i/>
          <w:spacing w:val="-3"/>
          <w:lang w:val="fr-FR"/>
        </w:rPr>
        <w:t>Avant le contrat social… Le contrat politique dans l’Occident médiéval (XIIIe-XVe siècle)</w:t>
      </w:r>
      <w:r w:rsidRPr="00F95C2B">
        <w:rPr>
          <w:bCs/>
          <w:spacing w:val="-3"/>
          <w:lang w:val="fr-FR"/>
        </w:rPr>
        <w:t>, Colloque International, Casa de Velázquez-Universidad Complutense, Madrid, 14-16 abril de 2008.</w:t>
      </w:r>
    </w:p>
    <w:p w14:paraId="0F6B27E6" w14:textId="77777777" w:rsidR="006E5540" w:rsidRPr="00F95C2B" w:rsidRDefault="006E5540" w:rsidP="006E5540">
      <w:pPr>
        <w:tabs>
          <w:tab w:val="left" w:pos="-720"/>
        </w:tabs>
        <w:suppressAutoHyphens/>
        <w:jc w:val="both"/>
        <w:rPr>
          <w:spacing w:val="-3"/>
          <w:lang w:val="fr-FR"/>
        </w:rPr>
      </w:pPr>
    </w:p>
    <w:p w14:paraId="1CE6494C" w14:textId="77777777" w:rsidR="006E5540" w:rsidRPr="00F95C2B" w:rsidRDefault="006E5540" w:rsidP="003422FF">
      <w:pPr>
        <w:numPr>
          <w:ilvl w:val="0"/>
          <w:numId w:val="5"/>
        </w:numPr>
        <w:tabs>
          <w:tab w:val="left" w:pos="-720"/>
        </w:tabs>
        <w:suppressAutoHyphens/>
        <w:snapToGrid w:val="0"/>
        <w:jc w:val="both"/>
        <w:rPr>
          <w:spacing w:val="-3"/>
        </w:rPr>
      </w:pPr>
      <w:proofErr w:type="gramStart"/>
      <w:r w:rsidRPr="00F95C2B">
        <w:rPr>
          <w:spacing w:val="-3"/>
        </w:rPr>
        <w:lastRenderedPageBreak/>
        <w:t>« Fiscalidad</w:t>
      </w:r>
      <w:proofErr w:type="gramEnd"/>
      <w:r w:rsidRPr="00F95C2B">
        <w:rPr>
          <w:spacing w:val="-3"/>
        </w:rPr>
        <w:t xml:space="preserve"> eclesiástica y estado monárquico en la Castilla bajomedieval », en </w:t>
      </w:r>
      <w:r w:rsidRPr="00F95C2B">
        <w:rPr>
          <w:i/>
          <w:spacing w:val="-3"/>
        </w:rPr>
        <w:t>Iglesia y fiscalidad en la Edad Media (siglos XIII-XV)</w:t>
      </w:r>
      <w:r w:rsidRPr="00F95C2B">
        <w:rPr>
          <w:spacing w:val="-3"/>
        </w:rPr>
        <w:t>, coords. D. Menjot y M. Sánchez Martínez, Casa de Velásquez-C.S.I.C., 22-24 de mayo de 2008.</w:t>
      </w:r>
    </w:p>
    <w:p w14:paraId="49969890" w14:textId="77777777" w:rsidR="006E5540" w:rsidRPr="00F95C2B" w:rsidRDefault="006E5540" w:rsidP="006E5540">
      <w:pPr>
        <w:tabs>
          <w:tab w:val="left" w:pos="-720"/>
        </w:tabs>
        <w:suppressAutoHyphens/>
        <w:snapToGrid w:val="0"/>
        <w:jc w:val="both"/>
        <w:rPr>
          <w:spacing w:val="-3"/>
        </w:rPr>
      </w:pPr>
    </w:p>
    <w:p w14:paraId="3167AFBE" w14:textId="77777777" w:rsidR="006E5540" w:rsidRPr="00F95C2B" w:rsidRDefault="006E5540" w:rsidP="003422FF">
      <w:pPr>
        <w:numPr>
          <w:ilvl w:val="0"/>
          <w:numId w:val="5"/>
        </w:numPr>
        <w:tabs>
          <w:tab w:val="left" w:pos="-720"/>
        </w:tabs>
        <w:suppressAutoHyphens/>
        <w:snapToGrid w:val="0"/>
        <w:jc w:val="both"/>
        <w:rPr>
          <w:spacing w:val="-3"/>
          <w:lang w:val="fr-FR"/>
        </w:rPr>
      </w:pPr>
      <w:r w:rsidRPr="00F95C2B">
        <w:rPr>
          <w:spacing w:val="-3"/>
          <w:lang w:val="fr-FR"/>
        </w:rPr>
        <w:t xml:space="preserve">“Conclusiones” en </w:t>
      </w:r>
      <w:r w:rsidRPr="00F95C2B">
        <w:rPr>
          <w:i/>
          <w:spacing w:val="-3"/>
          <w:lang w:val="fr-FR"/>
        </w:rPr>
        <w:t xml:space="preserve">L´itinérance des cours, </w:t>
      </w:r>
      <w:r w:rsidRPr="00F95C2B">
        <w:rPr>
          <w:spacing w:val="-3"/>
          <w:lang w:val="fr-FR"/>
        </w:rPr>
        <w:t xml:space="preserve">Université Michel Montaigne-Bordeaux 3, Burdeos, 17 </w:t>
      </w:r>
      <w:proofErr w:type="gramStart"/>
      <w:r w:rsidRPr="00F95C2B">
        <w:rPr>
          <w:spacing w:val="-3"/>
          <w:lang w:val="fr-FR"/>
        </w:rPr>
        <w:t>a</w:t>
      </w:r>
      <w:proofErr w:type="gramEnd"/>
      <w:r w:rsidRPr="00F95C2B">
        <w:rPr>
          <w:spacing w:val="-3"/>
          <w:lang w:val="fr-FR"/>
        </w:rPr>
        <w:t xml:space="preserve"> 18 de noviembre de 2008.</w:t>
      </w:r>
    </w:p>
    <w:p w14:paraId="71CDE749" w14:textId="77777777" w:rsidR="006E5540" w:rsidRPr="00F95C2B" w:rsidRDefault="006E5540" w:rsidP="006E5540">
      <w:pPr>
        <w:pStyle w:val="Prrafodelista"/>
        <w:rPr>
          <w:rFonts w:ascii="Times New Roman" w:hAnsi="Times New Roman"/>
          <w:i/>
          <w:spacing w:val="-3"/>
          <w:szCs w:val="24"/>
          <w:lang w:val="fr-FR"/>
        </w:rPr>
      </w:pPr>
    </w:p>
    <w:p w14:paraId="032EBE81" w14:textId="77777777" w:rsidR="006E5540" w:rsidRPr="00BA3AE1" w:rsidRDefault="006E5540" w:rsidP="003422FF">
      <w:pPr>
        <w:numPr>
          <w:ilvl w:val="0"/>
          <w:numId w:val="5"/>
        </w:numPr>
        <w:tabs>
          <w:tab w:val="left" w:pos="-720"/>
        </w:tabs>
        <w:suppressAutoHyphens/>
        <w:snapToGrid w:val="0"/>
        <w:jc w:val="both"/>
        <w:rPr>
          <w:spacing w:val="-3"/>
        </w:rPr>
      </w:pPr>
      <w:proofErr w:type="gramStart"/>
      <w:r w:rsidRPr="00BA3AE1">
        <w:rPr>
          <w:spacing w:val="-3"/>
        </w:rPr>
        <w:t>« El</w:t>
      </w:r>
      <w:proofErr w:type="gramEnd"/>
      <w:r w:rsidRPr="00BA3AE1">
        <w:rPr>
          <w:spacing w:val="-3"/>
        </w:rPr>
        <w:t xml:space="preserve"> medievo en los orígenes del constitucionalismo español », </w:t>
      </w:r>
      <w:r w:rsidRPr="00BA3AE1">
        <w:rPr>
          <w:i/>
          <w:spacing w:val="-3"/>
        </w:rPr>
        <w:t xml:space="preserve">VII Semana de Estudos Medievais. Por uma longa </w:t>
      </w:r>
      <w:proofErr w:type="gramStart"/>
      <w:r w:rsidRPr="00BA3AE1">
        <w:rPr>
          <w:i/>
          <w:spacing w:val="-3"/>
        </w:rPr>
        <w:t>duraçao :</w:t>
      </w:r>
      <w:proofErr w:type="gramEnd"/>
      <w:r w:rsidRPr="00BA3AE1">
        <w:rPr>
          <w:i/>
          <w:spacing w:val="-3"/>
        </w:rPr>
        <w:t xml:space="preserve"> perspectivas dos estudos medievais no Brasil</w:t>
      </w:r>
      <w:r w:rsidRPr="00BA3AE1">
        <w:rPr>
          <w:spacing w:val="-3"/>
        </w:rPr>
        <w:t>, Brasilia, Universidad de Brasilia, 3 al 6 de noviembre de 2009.</w:t>
      </w:r>
      <w:r w:rsidRPr="00BA3AE1">
        <w:rPr>
          <w:i/>
          <w:spacing w:val="-3"/>
        </w:rPr>
        <w:t xml:space="preserve"> </w:t>
      </w:r>
    </w:p>
    <w:p w14:paraId="334F0C64" w14:textId="77777777" w:rsidR="006E5540" w:rsidRPr="00BA3AE1" w:rsidRDefault="006E5540" w:rsidP="006E5540">
      <w:pPr>
        <w:pStyle w:val="Prrafodelista"/>
        <w:rPr>
          <w:rFonts w:ascii="Times New Roman" w:hAnsi="Times New Roman"/>
          <w:spacing w:val="-3"/>
          <w:szCs w:val="24"/>
        </w:rPr>
      </w:pPr>
    </w:p>
    <w:p w14:paraId="7A9B34A4" w14:textId="77777777" w:rsidR="006E5540" w:rsidRPr="00BA3AE1" w:rsidRDefault="006E5540" w:rsidP="003422FF">
      <w:pPr>
        <w:numPr>
          <w:ilvl w:val="0"/>
          <w:numId w:val="5"/>
        </w:numPr>
        <w:tabs>
          <w:tab w:val="left" w:pos="-720"/>
        </w:tabs>
        <w:suppressAutoHyphens/>
        <w:snapToGrid w:val="0"/>
        <w:jc w:val="both"/>
        <w:rPr>
          <w:spacing w:val="-3"/>
        </w:rPr>
      </w:pPr>
      <w:proofErr w:type="gramStart"/>
      <w:r w:rsidRPr="00BA3AE1">
        <w:rPr>
          <w:spacing w:val="-3"/>
        </w:rPr>
        <w:t>« Poder</w:t>
      </w:r>
      <w:proofErr w:type="gramEnd"/>
      <w:r w:rsidRPr="00BA3AE1">
        <w:rPr>
          <w:spacing w:val="-3"/>
        </w:rPr>
        <w:t xml:space="preserve"> real y organización política en los siglos XII al XV : Algunas perspectivas de análisis de la historiografía española desde 1975 », </w:t>
      </w:r>
      <w:r w:rsidRPr="00BA3AE1">
        <w:rPr>
          <w:i/>
          <w:spacing w:val="-3"/>
        </w:rPr>
        <w:t>I Jornadas hispano-portuguesas de Historiografía : Portugal y España : historias fraternas</w:t>
      </w:r>
      <w:r w:rsidRPr="00BA3AE1">
        <w:rPr>
          <w:spacing w:val="-3"/>
        </w:rPr>
        <w:t>, Comité Español de Ciencias históricas, Academia Protuguesa da Historia, 15, 16 y 17 de marzo de 2010.</w:t>
      </w:r>
    </w:p>
    <w:p w14:paraId="2F3F6008" w14:textId="77777777" w:rsidR="006E5540" w:rsidRPr="00BA3AE1" w:rsidRDefault="006E5540" w:rsidP="006E5540">
      <w:pPr>
        <w:pStyle w:val="Prrafodelista"/>
        <w:rPr>
          <w:rFonts w:ascii="Times New Roman" w:hAnsi="Times New Roman"/>
          <w:spacing w:val="-3"/>
          <w:szCs w:val="24"/>
        </w:rPr>
      </w:pPr>
    </w:p>
    <w:p w14:paraId="2D53CE7A" w14:textId="77777777" w:rsidR="006E5540" w:rsidRPr="00BA3AE1" w:rsidRDefault="006E5540" w:rsidP="003422FF">
      <w:pPr>
        <w:numPr>
          <w:ilvl w:val="0"/>
          <w:numId w:val="5"/>
        </w:numPr>
        <w:tabs>
          <w:tab w:val="left" w:pos="-720"/>
        </w:tabs>
        <w:suppressAutoHyphens/>
        <w:snapToGrid w:val="0"/>
        <w:jc w:val="both"/>
        <w:rPr>
          <w:spacing w:val="-3"/>
        </w:rPr>
      </w:pPr>
      <w:proofErr w:type="gramStart"/>
      <w:r w:rsidRPr="00BA3AE1">
        <w:rPr>
          <w:spacing w:val="-3"/>
        </w:rPr>
        <w:t>« La</w:t>
      </w:r>
      <w:proofErr w:type="gramEnd"/>
      <w:r w:rsidRPr="00BA3AE1">
        <w:rPr>
          <w:spacing w:val="-3"/>
        </w:rPr>
        <w:t xml:space="preserve"> expansión de las asambleas representativas en los reinos hispánicos : una aproximación comparativa », XXXVIII Semana de Estudios Medievales de Estella, « 1212-1214, El trienio que hizo Europa », Estella, 19-23 de julio de 2010.</w:t>
      </w:r>
    </w:p>
    <w:p w14:paraId="0324E14F" w14:textId="77777777" w:rsidR="006E5540" w:rsidRPr="00BA3AE1" w:rsidRDefault="006E5540" w:rsidP="006E5540">
      <w:pPr>
        <w:pStyle w:val="Prrafodelista"/>
        <w:rPr>
          <w:rFonts w:ascii="Times New Roman" w:hAnsi="Times New Roman"/>
          <w:spacing w:val="-3"/>
          <w:szCs w:val="24"/>
        </w:rPr>
      </w:pPr>
    </w:p>
    <w:p w14:paraId="38E45603" w14:textId="77777777" w:rsidR="006E5540" w:rsidRPr="00F95C2B" w:rsidRDefault="006E5540" w:rsidP="003422FF">
      <w:pPr>
        <w:numPr>
          <w:ilvl w:val="0"/>
          <w:numId w:val="6"/>
        </w:numPr>
        <w:tabs>
          <w:tab w:val="left" w:pos="-720"/>
        </w:tabs>
        <w:suppressAutoHyphens/>
        <w:snapToGrid w:val="0"/>
        <w:jc w:val="both"/>
        <w:rPr>
          <w:spacing w:val="-3"/>
          <w:lang w:val="fr-FR"/>
        </w:rPr>
      </w:pPr>
      <w:proofErr w:type="gramStart"/>
      <w:r w:rsidRPr="00BA3AE1">
        <w:rPr>
          <w:spacing w:val="-3"/>
        </w:rPr>
        <w:t>« La</w:t>
      </w:r>
      <w:proofErr w:type="gramEnd"/>
      <w:r w:rsidRPr="00BA3AE1">
        <w:rPr>
          <w:spacing w:val="-3"/>
        </w:rPr>
        <w:t xml:space="preserve"> gestación bajomedieval del derecho de resistencia en Castilla. </w:t>
      </w:r>
      <w:r w:rsidRPr="00F95C2B">
        <w:rPr>
          <w:spacing w:val="-3"/>
          <w:lang w:val="fr-FR"/>
        </w:rPr>
        <w:t xml:space="preserve">Modelos interpretativos », </w:t>
      </w:r>
      <w:r w:rsidRPr="00F95C2B">
        <w:rPr>
          <w:i/>
          <w:spacing w:val="-3"/>
          <w:lang w:val="fr-FR"/>
        </w:rPr>
        <w:t>Obéissance et désobéissance dans la Péninsule Ibérique au Moyen Age</w:t>
      </w:r>
      <w:r w:rsidRPr="00F95C2B">
        <w:rPr>
          <w:spacing w:val="-3"/>
          <w:lang w:val="fr-FR"/>
        </w:rPr>
        <w:t>, École Normale Supérieur de Lyon, Lyon, 17-18 de septiembre de 2010.</w:t>
      </w:r>
    </w:p>
    <w:p w14:paraId="2AC4816B" w14:textId="77777777" w:rsidR="006E5540" w:rsidRPr="00F95C2B" w:rsidRDefault="006E5540" w:rsidP="006E5540">
      <w:pPr>
        <w:tabs>
          <w:tab w:val="left" w:pos="-720"/>
        </w:tabs>
        <w:suppressAutoHyphens/>
        <w:snapToGrid w:val="0"/>
        <w:ind w:left="720"/>
        <w:jc w:val="both"/>
        <w:rPr>
          <w:spacing w:val="-3"/>
          <w:lang w:val="fr-FR"/>
        </w:rPr>
      </w:pPr>
    </w:p>
    <w:p w14:paraId="4FA5A58F" w14:textId="77777777" w:rsidR="006E5540" w:rsidRPr="00F95C2B" w:rsidRDefault="006E5540" w:rsidP="003422FF">
      <w:pPr>
        <w:numPr>
          <w:ilvl w:val="0"/>
          <w:numId w:val="6"/>
        </w:numPr>
        <w:tabs>
          <w:tab w:val="left" w:pos="-720"/>
        </w:tabs>
        <w:suppressAutoHyphens/>
        <w:snapToGrid w:val="0"/>
        <w:jc w:val="both"/>
        <w:rPr>
          <w:spacing w:val="-3"/>
          <w:lang w:val="fr-FR"/>
        </w:rPr>
      </w:pPr>
      <w:r w:rsidRPr="00F95C2B">
        <w:rPr>
          <w:spacing w:val="-3"/>
          <w:lang w:val="fr-FR"/>
        </w:rPr>
        <w:t xml:space="preserve">« Le conseil comme représentation dans la pratique de gouvernement de la monarchie trastamare en Castille », </w:t>
      </w:r>
      <w:r w:rsidRPr="00F95C2B">
        <w:rPr>
          <w:i/>
          <w:spacing w:val="-3"/>
          <w:lang w:val="fr-FR"/>
        </w:rPr>
        <w:t>Conseil, conseillers et conseillères en Péninsule Ibérique au Moyen Âge</w:t>
      </w:r>
      <w:r w:rsidRPr="00F95C2B">
        <w:rPr>
          <w:spacing w:val="-3"/>
          <w:lang w:val="fr-FR"/>
        </w:rPr>
        <w:t>, 13-15 diciembre 2010, Université Paris IV-Sorbonne.</w:t>
      </w:r>
    </w:p>
    <w:p w14:paraId="20CD47ED" w14:textId="77777777" w:rsidR="006E5540" w:rsidRPr="00F95C2B" w:rsidRDefault="006E5540" w:rsidP="006E5540">
      <w:pPr>
        <w:tabs>
          <w:tab w:val="left" w:pos="-720"/>
        </w:tabs>
        <w:suppressAutoHyphens/>
        <w:snapToGrid w:val="0"/>
        <w:ind w:left="720"/>
        <w:jc w:val="both"/>
        <w:rPr>
          <w:spacing w:val="-3"/>
          <w:lang w:val="fr-FR"/>
        </w:rPr>
      </w:pPr>
    </w:p>
    <w:p w14:paraId="7E4D14ED"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El</w:t>
      </w:r>
      <w:proofErr w:type="gramEnd"/>
      <w:r w:rsidRPr="00BA3AE1">
        <w:rPr>
          <w:spacing w:val="-3"/>
        </w:rPr>
        <w:t xml:space="preserve"> consenso en la vida política de la Castilla trastámara », </w:t>
      </w:r>
      <w:r w:rsidRPr="00BA3AE1">
        <w:rPr>
          <w:i/>
          <w:spacing w:val="-3"/>
        </w:rPr>
        <w:t xml:space="preserve">VII Seminario Internacional de Cultura Escrita : La paz en la Edad Media. Textos e imágenes de las prácticas y expresiones de la pacificación, </w:t>
      </w:r>
      <w:r w:rsidRPr="00BA3AE1">
        <w:rPr>
          <w:spacing w:val="-3"/>
        </w:rPr>
        <w:t>Facultad de Letras de la Universidad de Gerona, 16 a 17 de diciembre de 2010.</w:t>
      </w:r>
      <w:r w:rsidRPr="00BA3AE1">
        <w:rPr>
          <w:i/>
          <w:spacing w:val="-3"/>
        </w:rPr>
        <w:t xml:space="preserve"> </w:t>
      </w:r>
    </w:p>
    <w:p w14:paraId="6E28D363" w14:textId="77777777" w:rsidR="006E5540" w:rsidRPr="00BA3AE1" w:rsidRDefault="006E5540" w:rsidP="006E5540">
      <w:pPr>
        <w:tabs>
          <w:tab w:val="left" w:pos="-720"/>
        </w:tabs>
        <w:suppressAutoHyphens/>
        <w:snapToGrid w:val="0"/>
        <w:jc w:val="both"/>
        <w:rPr>
          <w:spacing w:val="-3"/>
        </w:rPr>
      </w:pPr>
    </w:p>
    <w:p w14:paraId="2F427095" w14:textId="77777777" w:rsidR="006E5540" w:rsidRPr="00BA3AE1" w:rsidRDefault="006E5540" w:rsidP="006E5540">
      <w:pPr>
        <w:tabs>
          <w:tab w:val="left" w:pos="-720"/>
        </w:tabs>
        <w:suppressAutoHyphens/>
        <w:snapToGrid w:val="0"/>
        <w:ind w:left="720"/>
        <w:jc w:val="both"/>
        <w:rPr>
          <w:spacing w:val="-3"/>
        </w:rPr>
      </w:pPr>
    </w:p>
    <w:p w14:paraId="22E5C219"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Entre</w:t>
      </w:r>
      <w:proofErr w:type="gramEnd"/>
      <w:r w:rsidRPr="00BA3AE1">
        <w:rPr>
          <w:spacing w:val="-3"/>
        </w:rPr>
        <w:t xml:space="preserve"> los derechos de la Corona Real y los deberes de la liberalidad del príncipe », </w:t>
      </w:r>
      <w:r w:rsidRPr="00BA3AE1">
        <w:rPr>
          <w:i/>
          <w:spacing w:val="-3"/>
        </w:rPr>
        <w:t xml:space="preserve">El alimento del Estado y la saludad de la república : orígenes, estructura y desarrollo del gasto público en Europa (siglos XIII-XVIII), </w:t>
      </w:r>
      <w:r w:rsidRPr="00BA3AE1">
        <w:rPr>
          <w:spacing w:val="-3"/>
        </w:rPr>
        <w:t>Congreso Internacional organizado por la Red de Investigación Arca Comunis y el Instituto de Estudios Fiscales, Madrid, 3-6 de octubre de 2011.</w:t>
      </w:r>
    </w:p>
    <w:p w14:paraId="6353F4DF" w14:textId="77777777" w:rsidR="006E5540" w:rsidRPr="00BA3AE1" w:rsidRDefault="006E5540" w:rsidP="006E5540">
      <w:pPr>
        <w:tabs>
          <w:tab w:val="left" w:pos="-720"/>
          <w:tab w:val="num" w:pos="720"/>
        </w:tabs>
        <w:suppressAutoHyphens/>
        <w:snapToGrid w:val="0"/>
        <w:jc w:val="both"/>
        <w:rPr>
          <w:spacing w:val="-3"/>
        </w:rPr>
      </w:pPr>
    </w:p>
    <w:p w14:paraId="26E60D45" w14:textId="77777777" w:rsidR="006E5540" w:rsidRPr="00BA3AE1" w:rsidRDefault="006E5540" w:rsidP="003422FF">
      <w:pPr>
        <w:numPr>
          <w:ilvl w:val="0"/>
          <w:numId w:val="6"/>
        </w:numPr>
        <w:tabs>
          <w:tab w:val="left" w:pos="-720"/>
        </w:tabs>
        <w:suppressAutoHyphens/>
        <w:snapToGrid w:val="0"/>
        <w:jc w:val="both"/>
        <w:rPr>
          <w:spacing w:val="-3"/>
          <w:lang w:val="en-US"/>
        </w:rPr>
      </w:pPr>
      <w:r w:rsidRPr="00BA3AE1">
        <w:rPr>
          <w:spacing w:val="-3"/>
          <w:lang w:val="en-US"/>
        </w:rPr>
        <w:t xml:space="preserve">« Political Ceremonies of the Trastamara Monarchy in Castile (ca. 1369-1480) », </w:t>
      </w:r>
      <w:r w:rsidRPr="00BA3AE1">
        <w:rPr>
          <w:i/>
          <w:spacing w:val="-3"/>
          <w:lang w:val="en-US"/>
        </w:rPr>
        <w:t>Kings and Queens. Powe, Politics, Persoalities and Patronage in Medieval and Early Modern Monarchy</w:t>
      </w:r>
      <w:r w:rsidRPr="00BA3AE1">
        <w:rPr>
          <w:spacing w:val="-3"/>
          <w:lang w:val="en-US"/>
        </w:rPr>
        <w:t>, Corsh</w:t>
      </w:r>
      <w:r w:rsidR="00D5569A">
        <w:rPr>
          <w:spacing w:val="-3"/>
          <w:lang w:val="en-US"/>
        </w:rPr>
        <w:t>a</w:t>
      </w:r>
      <w:r w:rsidRPr="00BA3AE1">
        <w:rPr>
          <w:spacing w:val="-3"/>
          <w:lang w:val="en-US"/>
        </w:rPr>
        <w:t>m Court, Bath Spa University, 19-20 abril, 2012.</w:t>
      </w:r>
    </w:p>
    <w:p w14:paraId="6297C603" w14:textId="77777777" w:rsidR="006E5540" w:rsidRPr="00BA3AE1" w:rsidRDefault="006E5540" w:rsidP="006E5540">
      <w:pPr>
        <w:tabs>
          <w:tab w:val="left" w:pos="-720"/>
        </w:tabs>
        <w:suppressAutoHyphens/>
        <w:snapToGrid w:val="0"/>
        <w:jc w:val="both"/>
        <w:rPr>
          <w:spacing w:val="-3"/>
          <w:lang w:val="en-US"/>
        </w:rPr>
      </w:pPr>
    </w:p>
    <w:p w14:paraId="739458E6" w14:textId="77777777" w:rsidR="006E5540" w:rsidRPr="00BA3AE1" w:rsidRDefault="006E5540" w:rsidP="006E5540">
      <w:pPr>
        <w:tabs>
          <w:tab w:val="left" w:pos="-720"/>
        </w:tabs>
        <w:suppressAutoHyphens/>
        <w:snapToGrid w:val="0"/>
        <w:jc w:val="both"/>
        <w:rPr>
          <w:spacing w:val="-3"/>
          <w:lang w:val="en-US"/>
        </w:rPr>
      </w:pPr>
    </w:p>
    <w:p w14:paraId="1D235A68"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w:t>
      </w:r>
      <w:proofErr w:type="gramEnd"/>
      <w:r w:rsidRPr="00BA3AE1">
        <w:rPr>
          <w:spacing w:val="-3"/>
        </w:rPr>
        <w:t xml:space="preserve">Cómo se legitima una ruptura dinástica ? Un problema típico de la cultura política </w:t>
      </w:r>
      <w:proofErr w:type="gramStart"/>
      <w:r w:rsidRPr="00BA3AE1">
        <w:rPr>
          <w:spacing w:val="-3"/>
        </w:rPr>
        <w:t>medieval »</w:t>
      </w:r>
      <w:proofErr w:type="gramEnd"/>
      <w:r w:rsidRPr="00BA3AE1">
        <w:rPr>
          <w:spacing w:val="-3"/>
        </w:rPr>
        <w:t xml:space="preserve">, </w:t>
      </w:r>
      <w:r w:rsidRPr="00BA3AE1">
        <w:rPr>
          <w:i/>
          <w:spacing w:val="-3"/>
        </w:rPr>
        <w:t>Ruptura y legitimación dinástica en la Edad Media</w:t>
      </w:r>
      <w:r w:rsidRPr="00BA3AE1">
        <w:rPr>
          <w:spacing w:val="-3"/>
        </w:rPr>
        <w:t xml:space="preserve">, Balaguer, Càtedra </w:t>
      </w:r>
      <w:r w:rsidRPr="00BA3AE1">
        <w:rPr>
          <w:spacing w:val="-3"/>
        </w:rPr>
        <w:lastRenderedPageBreak/>
        <w:t>d’estudis medievals del Comtat d’Urgell, XV Curs d’estiu-Reunió científica Comtat d’Urgell, 4 de julio de 2012.</w:t>
      </w:r>
    </w:p>
    <w:p w14:paraId="704FFC27" w14:textId="77777777" w:rsidR="006E5540" w:rsidRPr="00BA3AE1" w:rsidRDefault="006E5540" w:rsidP="006E5540">
      <w:pPr>
        <w:tabs>
          <w:tab w:val="left" w:pos="-720"/>
        </w:tabs>
        <w:suppressAutoHyphens/>
        <w:snapToGrid w:val="0"/>
        <w:ind w:left="720"/>
        <w:jc w:val="both"/>
        <w:rPr>
          <w:spacing w:val="-3"/>
        </w:rPr>
      </w:pPr>
    </w:p>
    <w:p w14:paraId="47896319"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Los</w:t>
      </w:r>
      <w:proofErr w:type="gramEnd"/>
      <w:r w:rsidRPr="00BA3AE1">
        <w:rPr>
          <w:spacing w:val="-3"/>
        </w:rPr>
        <w:t xml:space="preserve"> espacios de las ceremonias devocionales y litúrgicas de la monarquía trastámara », en </w:t>
      </w:r>
      <w:r w:rsidRPr="00BA3AE1">
        <w:rPr>
          <w:i/>
          <w:spacing w:val="-3"/>
        </w:rPr>
        <w:t>Palacio y génesis del Estado Moderno en los Reinos Hispánicos</w:t>
      </w:r>
      <w:r w:rsidRPr="00BA3AE1">
        <w:rPr>
          <w:spacing w:val="-3"/>
        </w:rPr>
        <w:t>, Seminario organizado por el Departamento de Historia del Arte I (Medieval), Universidad Complutense de Madrid, 13-17 de noviembre de 2012.</w:t>
      </w:r>
    </w:p>
    <w:p w14:paraId="7CAB8487" w14:textId="77777777" w:rsidR="006E5540" w:rsidRPr="00BA3AE1" w:rsidRDefault="006E5540" w:rsidP="006E5540">
      <w:pPr>
        <w:tabs>
          <w:tab w:val="left" w:pos="-720"/>
        </w:tabs>
        <w:suppressAutoHyphens/>
        <w:snapToGrid w:val="0"/>
        <w:jc w:val="both"/>
        <w:rPr>
          <w:spacing w:val="-3"/>
        </w:rPr>
      </w:pPr>
    </w:p>
    <w:p w14:paraId="5B083610" w14:textId="77777777" w:rsidR="006E5540" w:rsidRPr="00BA3AE1" w:rsidRDefault="006E5540" w:rsidP="003422FF">
      <w:pPr>
        <w:numPr>
          <w:ilvl w:val="0"/>
          <w:numId w:val="6"/>
        </w:numPr>
        <w:tabs>
          <w:tab w:val="left" w:pos="-720"/>
        </w:tabs>
        <w:suppressAutoHyphens/>
        <w:snapToGrid w:val="0"/>
        <w:jc w:val="both"/>
        <w:rPr>
          <w:spacing w:val="-3"/>
        </w:rPr>
      </w:pPr>
      <w:r w:rsidRPr="00BA3AE1">
        <w:rPr>
          <w:spacing w:val="-3"/>
        </w:rPr>
        <w:t xml:space="preserve">Ponencia-Presentación del Congreso </w:t>
      </w:r>
      <w:proofErr w:type="gramStart"/>
      <w:r w:rsidRPr="00BA3AE1">
        <w:rPr>
          <w:spacing w:val="-3"/>
        </w:rPr>
        <w:t>Internacional :</w:t>
      </w:r>
      <w:proofErr w:type="gramEnd"/>
      <w:r w:rsidRPr="00BA3AE1">
        <w:rPr>
          <w:spacing w:val="-3"/>
        </w:rPr>
        <w:t xml:space="preserve"> </w:t>
      </w:r>
      <w:r w:rsidRPr="00BA3AE1">
        <w:rPr>
          <w:i/>
          <w:spacing w:val="-3"/>
        </w:rPr>
        <w:t>A Ordem de Sao Jerónimo. Uma história partilhada entre Espanha e Portugal</w:t>
      </w:r>
      <w:r w:rsidRPr="00BA3AE1">
        <w:rPr>
          <w:spacing w:val="-3"/>
        </w:rPr>
        <w:t>, Mostra Espanha, Mosterio dos Jeronimos, Lisboa, 7 a 9 de octubre de 2013.</w:t>
      </w:r>
    </w:p>
    <w:p w14:paraId="650EE9F0" w14:textId="77777777" w:rsidR="006E5540" w:rsidRPr="00BA3AE1" w:rsidRDefault="006E5540" w:rsidP="006E5540">
      <w:pPr>
        <w:tabs>
          <w:tab w:val="left" w:pos="-720"/>
        </w:tabs>
        <w:suppressAutoHyphens/>
        <w:snapToGrid w:val="0"/>
        <w:jc w:val="both"/>
        <w:rPr>
          <w:spacing w:val="-3"/>
        </w:rPr>
      </w:pPr>
    </w:p>
    <w:p w14:paraId="08318C22" w14:textId="77777777" w:rsidR="006E5540" w:rsidRPr="00F95C2B" w:rsidRDefault="006E5540" w:rsidP="003422FF">
      <w:pPr>
        <w:numPr>
          <w:ilvl w:val="0"/>
          <w:numId w:val="6"/>
        </w:numPr>
        <w:tabs>
          <w:tab w:val="left" w:pos="-720"/>
        </w:tabs>
        <w:suppressAutoHyphens/>
        <w:snapToGrid w:val="0"/>
        <w:jc w:val="both"/>
        <w:rPr>
          <w:spacing w:val="-3"/>
          <w:lang w:val="fr-FR"/>
        </w:rPr>
      </w:pPr>
      <w:proofErr w:type="gramStart"/>
      <w:r w:rsidRPr="00BA3AE1">
        <w:rPr>
          <w:spacing w:val="-3"/>
        </w:rPr>
        <w:t>« La</w:t>
      </w:r>
      <w:proofErr w:type="gramEnd"/>
      <w:r w:rsidRPr="00BA3AE1">
        <w:rPr>
          <w:spacing w:val="-3"/>
        </w:rPr>
        <w:t xml:space="preserve"> experiencia medieval en la construcción del mito constitucional español » </w:t>
      </w:r>
      <w:r w:rsidRPr="00BA3AE1">
        <w:rPr>
          <w:i/>
          <w:spacing w:val="-3"/>
        </w:rPr>
        <w:t xml:space="preserve">Des Chartes aux Constitutions. </w:t>
      </w:r>
      <w:r w:rsidRPr="00F95C2B">
        <w:rPr>
          <w:i/>
          <w:spacing w:val="-3"/>
          <w:lang w:val="fr-FR"/>
        </w:rPr>
        <w:t>Autour de l’idée constitutionnelle en Europe (XIIe-XVII siècle)</w:t>
      </w:r>
      <w:r w:rsidRPr="00F95C2B">
        <w:rPr>
          <w:spacing w:val="-3"/>
          <w:lang w:val="fr-FR"/>
        </w:rPr>
        <w:t xml:space="preserve">, École des Hautes Études Hispaniques et Iberiques y Semiotics of the Modern State (European Research Council), Casa de Velázquez, Madrid, 16 </w:t>
      </w:r>
      <w:proofErr w:type="gramStart"/>
      <w:r w:rsidRPr="00F95C2B">
        <w:rPr>
          <w:spacing w:val="-3"/>
          <w:lang w:val="fr-FR"/>
        </w:rPr>
        <w:t>a</w:t>
      </w:r>
      <w:proofErr w:type="gramEnd"/>
      <w:r w:rsidRPr="00F95C2B">
        <w:rPr>
          <w:spacing w:val="-3"/>
          <w:lang w:val="fr-FR"/>
        </w:rPr>
        <w:t xml:space="preserve"> 18 de enero de 2014.</w:t>
      </w:r>
    </w:p>
    <w:p w14:paraId="6FD9B610" w14:textId="77777777" w:rsidR="006E5540" w:rsidRPr="00F95C2B" w:rsidRDefault="006E5540" w:rsidP="006E5540">
      <w:pPr>
        <w:tabs>
          <w:tab w:val="left" w:pos="-720"/>
        </w:tabs>
        <w:suppressAutoHyphens/>
        <w:snapToGrid w:val="0"/>
        <w:jc w:val="both"/>
        <w:rPr>
          <w:spacing w:val="-3"/>
          <w:lang w:val="fr-FR"/>
        </w:rPr>
      </w:pPr>
    </w:p>
    <w:p w14:paraId="0E2A691E"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El</w:t>
      </w:r>
      <w:proofErr w:type="gramEnd"/>
      <w:r w:rsidRPr="00BA3AE1">
        <w:rPr>
          <w:spacing w:val="-3"/>
        </w:rPr>
        <w:t xml:space="preserve"> reinar como servicio en la Castilla bajomedieval : algunos principios articuladores », </w:t>
      </w:r>
      <w:r w:rsidRPr="00BA3AE1">
        <w:rPr>
          <w:i/>
          <w:spacing w:val="-3"/>
        </w:rPr>
        <w:t xml:space="preserve">La noción de servicio en las sociedades de los siglos XII-XVIII, </w:t>
      </w:r>
      <w:r w:rsidRPr="00BA3AE1">
        <w:rPr>
          <w:spacing w:val="-3"/>
        </w:rPr>
        <w:t>I Seminario Internacional de Estudios Medievales y Modernos, Instituto Universitario « La Corte en Europa », Universidad Autónoma de Madrid, 27-28 de febrero de 2014.</w:t>
      </w:r>
    </w:p>
    <w:p w14:paraId="0C0F6D8E" w14:textId="77777777" w:rsidR="006E5540" w:rsidRPr="00BA3AE1" w:rsidRDefault="006E5540" w:rsidP="006E5540">
      <w:pPr>
        <w:tabs>
          <w:tab w:val="left" w:pos="-720"/>
        </w:tabs>
        <w:suppressAutoHyphens/>
        <w:snapToGrid w:val="0"/>
        <w:jc w:val="both"/>
        <w:rPr>
          <w:spacing w:val="-3"/>
        </w:rPr>
      </w:pPr>
    </w:p>
    <w:p w14:paraId="46EAA944"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Memoria</w:t>
      </w:r>
      <w:proofErr w:type="gramEnd"/>
      <w:r w:rsidRPr="00BA3AE1">
        <w:rPr>
          <w:spacing w:val="-3"/>
        </w:rPr>
        <w:t xml:space="preserve"> histórica : el rescate interesado del pasado », </w:t>
      </w:r>
      <w:r w:rsidRPr="00BA3AE1">
        <w:rPr>
          <w:i/>
          <w:spacing w:val="-3"/>
        </w:rPr>
        <w:t>Nuevos temas, nuevas perspectivas en Historia Medieval</w:t>
      </w:r>
      <w:r w:rsidRPr="00BA3AE1">
        <w:rPr>
          <w:spacing w:val="-3"/>
        </w:rPr>
        <w:t>, XXV Semana de Estudios Medievales de Nájera, 30 de julio de 2014.</w:t>
      </w:r>
    </w:p>
    <w:p w14:paraId="336C76E3" w14:textId="77777777" w:rsidR="006E5540" w:rsidRPr="00BA3AE1" w:rsidRDefault="006E5540" w:rsidP="006E5540">
      <w:pPr>
        <w:tabs>
          <w:tab w:val="left" w:pos="-720"/>
          <w:tab w:val="num" w:pos="720"/>
        </w:tabs>
        <w:suppressAutoHyphens/>
        <w:snapToGrid w:val="0"/>
        <w:jc w:val="both"/>
        <w:rPr>
          <w:spacing w:val="-3"/>
        </w:rPr>
      </w:pPr>
    </w:p>
    <w:p w14:paraId="6319AC7E"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Encrucijadas</w:t>
      </w:r>
      <w:proofErr w:type="gramEnd"/>
      <w:r w:rsidRPr="00BA3AE1">
        <w:rPr>
          <w:spacing w:val="-3"/>
        </w:rPr>
        <w:t xml:space="preserve"> ideológicas en torno a don Juan Manuel, autor político », Congreso Internacional </w:t>
      </w:r>
      <w:r w:rsidRPr="00BA3AE1">
        <w:rPr>
          <w:i/>
          <w:spacing w:val="-3"/>
        </w:rPr>
        <w:t>Don Juan Manuel como personaje de frontera</w:t>
      </w:r>
      <w:r w:rsidRPr="00BA3AE1">
        <w:rPr>
          <w:spacing w:val="-3"/>
        </w:rPr>
        <w:t xml:space="preserve">, organizado por la Universidad de Alicante, Villena, 25 a 28 de febrero de 2015. </w:t>
      </w:r>
    </w:p>
    <w:p w14:paraId="6AFB494B" w14:textId="77777777" w:rsidR="006E5540" w:rsidRPr="00BA3AE1" w:rsidRDefault="006E5540" w:rsidP="006E5540">
      <w:pPr>
        <w:tabs>
          <w:tab w:val="left" w:pos="-720"/>
        </w:tabs>
        <w:suppressAutoHyphens/>
        <w:snapToGrid w:val="0"/>
        <w:jc w:val="both"/>
        <w:rPr>
          <w:spacing w:val="-3"/>
        </w:rPr>
      </w:pPr>
    </w:p>
    <w:p w14:paraId="4537B530" w14:textId="77777777" w:rsidR="006E5540" w:rsidRPr="00BA3AE1" w:rsidRDefault="006E5540" w:rsidP="006E5540">
      <w:pPr>
        <w:tabs>
          <w:tab w:val="left" w:pos="-720"/>
          <w:tab w:val="num" w:pos="720"/>
        </w:tabs>
        <w:suppressAutoHyphens/>
        <w:snapToGrid w:val="0"/>
        <w:jc w:val="both"/>
        <w:rPr>
          <w:spacing w:val="-3"/>
        </w:rPr>
      </w:pPr>
    </w:p>
    <w:p w14:paraId="052EBE7E"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Evaluación</w:t>
      </w:r>
      <w:proofErr w:type="gramEnd"/>
      <w:r w:rsidRPr="00BA3AE1">
        <w:rPr>
          <w:spacing w:val="-3"/>
        </w:rPr>
        <w:t xml:space="preserve"> y procesos de selección de originales en la revista </w:t>
      </w:r>
      <w:r w:rsidRPr="00BA3AE1">
        <w:rPr>
          <w:i/>
          <w:spacing w:val="-3"/>
        </w:rPr>
        <w:t>En la España Medieval »</w:t>
      </w:r>
      <w:r w:rsidRPr="00BA3AE1">
        <w:rPr>
          <w:spacing w:val="-3"/>
        </w:rPr>
        <w:t xml:space="preserve">, </w:t>
      </w:r>
      <w:r w:rsidRPr="00BA3AE1">
        <w:rPr>
          <w:i/>
          <w:spacing w:val="-3"/>
        </w:rPr>
        <w:t>As revistas de Ciências Sociais e os seus desafios</w:t>
      </w:r>
      <w:r w:rsidRPr="00BA3AE1">
        <w:rPr>
          <w:spacing w:val="-3"/>
        </w:rPr>
        <w:t>, Universidade Nova de Lisboa, Facultad de Ciencias Humanas y Sociales, Lisboa, 25 de septiembre de 2015.</w:t>
      </w:r>
    </w:p>
    <w:p w14:paraId="6D4EA942" w14:textId="77777777" w:rsidR="006E5540" w:rsidRPr="00BA3AE1" w:rsidRDefault="006E5540" w:rsidP="006E5540">
      <w:pPr>
        <w:tabs>
          <w:tab w:val="left" w:pos="-720"/>
          <w:tab w:val="num" w:pos="720"/>
        </w:tabs>
        <w:suppressAutoHyphens/>
        <w:snapToGrid w:val="0"/>
        <w:jc w:val="both"/>
        <w:rPr>
          <w:spacing w:val="-3"/>
        </w:rPr>
      </w:pPr>
    </w:p>
    <w:p w14:paraId="7DC03FBC" w14:textId="77777777" w:rsidR="006E5540" w:rsidRPr="00BA3AE1" w:rsidRDefault="006E5540" w:rsidP="003422FF">
      <w:pPr>
        <w:numPr>
          <w:ilvl w:val="0"/>
          <w:numId w:val="6"/>
        </w:numPr>
        <w:tabs>
          <w:tab w:val="left" w:pos="-720"/>
        </w:tabs>
        <w:suppressAutoHyphens/>
        <w:snapToGrid w:val="0"/>
        <w:jc w:val="both"/>
        <w:rPr>
          <w:spacing w:val="-3"/>
        </w:rPr>
      </w:pPr>
      <w:r w:rsidRPr="00BA3AE1">
        <w:rPr>
          <w:spacing w:val="-3"/>
        </w:rPr>
        <w:t xml:space="preserve">Ponente-Moderador de la Sección </w:t>
      </w:r>
      <w:proofErr w:type="gramStart"/>
      <w:r w:rsidRPr="00BA3AE1">
        <w:rPr>
          <w:spacing w:val="-3"/>
        </w:rPr>
        <w:t>« Conflict</w:t>
      </w:r>
      <w:proofErr w:type="gramEnd"/>
      <w:r w:rsidRPr="00BA3AE1">
        <w:rPr>
          <w:spacing w:val="-3"/>
        </w:rPr>
        <w:t xml:space="preserve"> as a Legitimation Strategy », </w:t>
      </w:r>
      <w:r w:rsidRPr="00BA3AE1">
        <w:rPr>
          <w:i/>
          <w:spacing w:val="-3"/>
        </w:rPr>
        <w:t>The Medieval Monarchy and its legitimatin Strategies. The Role of Ecclesiastics, Scholars and Jurists (12th-15th centuries)</w:t>
      </w:r>
      <w:r w:rsidRPr="00BA3AE1">
        <w:rPr>
          <w:spacing w:val="-3"/>
        </w:rPr>
        <w:t>, Lisboa, 21-22 de septiembre de 2015 Universidade Nova de Lisboa, Facultad de Ciencias Sociales y Humanas, 21-22 de septiembre de 2015.</w:t>
      </w:r>
    </w:p>
    <w:p w14:paraId="535A0BC0" w14:textId="77777777" w:rsidR="006E5540" w:rsidRPr="00BA3AE1" w:rsidRDefault="006E5540" w:rsidP="006E5540">
      <w:pPr>
        <w:tabs>
          <w:tab w:val="left" w:pos="-720"/>
        </w:tabs>
        <w:suppressAutoHyphens/>
        <w:snapToGrid w:val="0"/>
        <w:jc w:val="both"/>
        <w:rPr>
          <w:spacing w:val="-3"/>
        </w:rPr>
      </w:pPr>
    </w:p>
    <w:p w14:paraId="4081B9B7" w14:textId="77777777" w:rsidR="006E5540" w:rsidRPr="00BA3AE1" w:rsidRDefault="006E5540" w:rsidP="003422FF">
      <w:pPr>
        <w:numPr>
          <w:ilvl w:val="0"/>
          <w:numId w:val="6"/>
        </w:numPr>
        <w:tabs>
          <w:tab w:val="left" w:pos="-720"/>
        </w:tabs>
        <w:suppressAutoHyphens/>
        <w:snapToGrid w:val="0"/>
        <w:jc w:val="both"/>
        <w:rPr>
          <w:spacing w:val="-3"/>
        </w:rPr>
      </w:pPr>
      <w:r w:rsidRPr="00BA3AE1">
        <w:rPr>
          <w:spacing w:val="-3"/>
        </w:rPr>
        <w:t xml:space="preserve">Ponencia en la mesa redonda: </w:t>
      </w:r>
      <w:proofErr w:type="gramStart"/>
      <w:r w:rsidRPr="00BA3AE1">
        <w:rPr>
          <w:spacing w:val="-3"/>
        </w:rPr>
        <w:t>« Desde</w:t>
      </w:r>
      <w:proofErr w:type="gramEnd"/>
      <w:r w:rsidRPr="00BA3AE1">
        <w:rPr>
          <w:spacing w:val="-3"/>
        </w:rPr>
        <w:t xml:space="preserve"> las fronteras de la historia del impuesto bajomedieval », </w:t>
      </w:r>
      <w:r w:rsidRPr="00BA3AE1">
        <w:rPr>
          <w:i/>
          <w:spacing w:val="-3"/>
        </w:rPr>
        <w:t xml:space="preserve">Las investigaciones sobre fiscalidad medieval en el occidente europeo (1995-2015), </w:t>
      </w:r>
      <w:r w:rsidRPr="00BA3AE1">
        <w:rPr>
          <w:spacing w:val="-3"/>
        </w:rPr>
        <w:t>Consejo Superior de Investigaciones Científicas, Barcelona, 14 a 16 de octubre de 2015.</w:t>
      </w:r>
    </w:p>
    <w:p w14:paraId="4BBE69B6" w14:textId="77777777" w:rsidR="006E5540" w:rsidRPr="00BA3AE1" w:rsidRDefault="006E5540" w:rsidP="006E5540">
      <w:pPr>
        <w:tabs>
          <w:tab w:val="left" w:pos="-720"/>
        </w:tabs>
        <w:suppressAutoHyphens/>
        <w:snapToGrid w:val="0"/>
        <w:jc w:val="both"/>
        <w:rPr>
          <w:spacing w:val="-3"/>
        </w:rPr>
      </w:pPr>
    </w:p>
    <w:p w14:paraId="62EA48DA"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lastRenderedPageBreak/>
        <w:t>« Remémbrese</w:t>
      </w:r>
      <w:proofErr w:type="gramEnd"/>
      <w:r w:rsidRPr="00BA3AE1">
        <w:rPr>
          <w:spacing w:val="-3"/>
        </w:rPr>
        <w:t xml:space="preserve"> lo que no ha de ser olvidado : a propósito de la obra historiográfica de Miguel Ladero Quesada », </w:t>
      </w:r>
      <w:r w:rsidRPr="00BA3AE1">
        <w:rPr>
          <w:i/>
          <w:spacing w:val="-3"/>
        </w:rPr>
        <w:t>Poder, fisco y sociedad : a propósito de la obra de Miguel Angel Ladero</w:t>
      </w:r>
      <w:r w:rsidRPr="00BA3AE1">
        <w:rPr>
          <w:spacing w:val="-3"/>
        </w:rPr>
        <w:t xml:space="preserve">, Instituto de Estudios Fiscales, Madrid, 26-27 de noviembre de 2015. </w:t>
      </w:r>
    </w:p>
    <w:p w14:paraId="50F9B5F3" w14:textId="77777777" w:rsidR="006E5540" w:rsidRPr="00BA3AE1" w:rsidRDefault="006E5540" w:rsidP="006E5540">
      <w:pPr>
        <w:tabs>
          <w:tab w:val="left" w:pos="-720"/>
        </w:tabs>
        <w:suppressAutoHyphens/>
        <w:snapToGrid w:val="0"/>
        <w:jc w:val="both"/>
        <w:rPr>
          <w:spacing w:val="-3"/>
        </w:rPr>
      </w:pPr>
    </w:p>
    <w:p w14:paraId="16C6148E" w14:textId="77777777" w:rsidR="006E5540" w:rsidRPr="00BA3AE1" w:rsidRDefault="006E5540" w:rsidP="003422FF">
      <w:pPr>
        <w:numPr>
          <w:ilvl w:val="0"/>
          <w:numId w:val="6"/>
        </w:numPr>
        <w:tabs>
          <w:tab w:val="left" w:pos="-720"/>
        </w:tabs>
        <w:suppressAutoHyphens/>
        <w:snapToGrid w:val="0"/>
        <w:jc w:val="both"/>
        <w:rPr>
          <w:spacing w:val="-3"/>
        </w:rPr>
      </w:pPr>
      <w:proofErr w:type="gramStart"/>
      <w:r w:rsidRPr="00BA3AE1">
        <w:rPr>
          <w:spacing w:val="-3"/>
        </w:rPr>
        <w:t>« Comunicación</w:t>
      </w:r>
      <w:proofErr w:type="gramEnd"/>
      <w:r w:rsidRPr="00BA3AE1">
        <w:rPr>
          <w:spacing w:val="-3"/>
        </w:rPr>
        <w:t xml:space="preserve"> simbólica y conflicto político en tiempos de don Álvaro de Luna », </w:t>
      </w:r>
      <w:r w:rsidRPr="00BA3AE1">
        <w:rPr>
          <w:i/>
          <w:spacing w:val="-3"/>
        </w:rPr>
        <w:t>Retórica artística en el tardogótico castellano : la capilla fúnebre de Álvaro de Luna en contexto</w:t>
      </w:r>
      <w:r w:rsidRPr="00BA3AE1">
        <w:rPr>
          <w:spacing w:val="-3"/>
        </w:rPr>
        <w:t>, Catedral de Toledo, Universidad Complutense, Museo del Prado, 20 al 22 de abril de 2016.</w:t>
      </w:r>
    </w:p>
    <w:p w14:paraId="480F46EE" w14:textId="77777777" w:rsidR="006E5540" w:rsidRPr="00BA3AE1" w:rsidRDefault="006E5540" w:rsidP="006E5540">
      <w:pPr>
        <w:tabs>
          <w:tab w:val="left" w:pos="-720"/>
        </w:tabs>
        <w:suppressAutoHyphens/>
        <w:snapToGrid w:val="0"/>
        <w:jc w:val="both"/>
        <w:rPr>
          <w:spacing w:val="-3"/>
        </w:rPr>
      </w:pPr>
    </w:p>
    <w:p w14:paraId="0D20ECE9" w14:textId="77777777" w:rsidR="006E5540" w:rsidRPr="004956A6" w:rsidRDefault="006E5540" w:rsidP="003422FF">
      <w:pPr>
        <w:numPr>
          <w:ilvl w:val="0"/>
          <w:numId w:val="6"/>
        </w:numPr>
        <w:tabs>
          <w:tab w:val="left" w:pos="-720"/>
        </w:tabs>
        <w:suppressAutoHyphens/>
        <w:snapToGrid w:val="0"/>
        <w:jc w:val="both"/>
        <w:rPr>
          <w:spacing w:val="-3"/>
        </w:rPr>
      </w:pPr>
      <w:proofErr w:type="gramStart"/>
      <w:r w:rsidRPr="004956A6">
        <w:rPr>
          <w:spacing w:val="-3"/>
        </w:rPr>
        <w:t>« Conclusiones</w:t>
      </w:r>
      <w:proofErr w:type="gramEnd"/>
      <w:r w:rsidRPr="004956A6">
        <w:rPr>
          <w:spacing w:val="-3"/>
        </w:rPr>
        <w:t xml:space="preserve"> », </w:t>
      </w:r>
      <w:r w:rsidRPr="004956A6">
        <w:rPr>
          <w:i/>
          <w:spacing w:val="-3"/>
        </w:rPr>
        <w:t xml:space="preserve">Cartas de mujeres en la Europa medieval (siglos XI-XV), </w:t>
      </w:r>
      <w:r w:rsidRPr="004956A6">
        <w:rPr>
          <w:spacing w:val="-3"/>
        </w:rPr>
        <w:t>Casa de Velázquez, Madrid, 23-25 de mayo de 2016.</w:t>
      </w:r>
    </w:p>
    <w:p w14:paraId="432D4EF5" w14:textId="77777777" w:rsidR="006E5540" w:rsidRPr="004956A6" w:rsidRDefault="006E5540" w:rsidP="006E5540">
      <w:pPr>
        <w:tabs>
          <w:tab w:val="left" w:pos="-720"/>
        </w:tabs>
        <w:suppressAutoHyphens/>
        <w:snapToGrid w:val="0"/>
        <w:jc w:val="both"/>
        <w:rPr>
          <w:spacing w:val="-3"/>
        </w:rPr>
      </w:pPr>
    </w:p>
    <w:p w14:paraId="3C3ADC34" w14:textId="77777777" w:rsidR="006E5540" w:rsidRPr="004956A6" w:rsidRDefault="006E5540" w:rsidP="003422FF">
      <w:pPr>
        <w:numPr>
          <w:ilvl w:val="0"/>
          <w:numId w:val="6"/>
        </w:numPr>
        <w:tabs>
          <w:tab w:val="left" w:pos="-720"/>
        </w:tabs>
        <w:suppressAutoHyphens/>
        <w:snapToGrid w:val="0"/>
        <w:jc w:val="both"/>
        <w:rPr>
          <w:spacing w:val="-3"/>
        </w:rPr>
      </w:pPr>
      <w:proofErr w:type="gramStart"/>
      <w:r w:rsidRPr="004956A6">
        <w:rPr>
          <w:spacing w:val="-3"/>
        </w:rPr>
        <w:t>« Iglesia</w:t>
      </w:r>
      <w:proofErr w:type="gramEnd"/>
      <w:r w:rsidRPr="004956A6">
        <w:rPr>
          <w:spacing w:val="-3"/>
        </w:rPr>
        <w:t xml:space="preserve"> y religión en la comunicación política de la Castilla bajomedieval », </w:t>
      </w:r>
      <w:r w:rsidRPr="004956A6">
        <w:rPr>
          <w:i/>
          <w:spacing w:val="-3"/>
        </w:rPr>
        <w:t xml:space="preserve">Congreso Internacional. Hombres, muujeres y credos. Usos y abusos de la religión en la Baja Edad Media peninsular (c. 1300-1500), </w:t>
      </w:r>
      <w:r w:rsidRPr="004956A6">
        <w:rPr>
          <w:spacing w:val="-3"/>
        </w:rPr>
        <w:t>Universidad de Valladolid, 22 de marzo de 2017.</w:t>
      </w:r>
    </w:p>
    <w:p w14:paraId="391E9081" w14:textId="77777777" w:rsidR="006E5540" w:rsidRPr="004956A6" w:rsidRDefault="006E5540" w:rsidP="006E5540">
      <w:pPr>
        <w:tabs>
          <w:tab w:val="left" w:pos="-720"/>
        </w:tabs>
        <w:suppressAutoHyphens/>
        <w:snapToGrid w:val="0"/>
        <w:jc w:val="both"/>
        <w:rPr>
          <w:spacing w:val="-3"/>
        </w:rPr>
      </w:pPr>
    </w:p>
    <w:p w14:paraId="649A87FE" w14:textId="77777777" w:rsidR="006E5540" w:rsidRPr="00F95C2B" w:rsidRDefault="006E5540" w:rsidP="003422FF">
      <w:pPr>
        <w:pStyle w:val="Prrafodelista"/>
        <w:widowControl/>
        <w:numPr>
          <w:ilvl w:val="0"/>
          <w:numId w:val="6"/>
        </w:numPr>
        <w:rPr>
          <w:rFonts w:ascii="Times New Roman" w:hAnsi="Times New Roman"/>
          <w:szCs w:val="24"/>
        </w:rPr>
      </w:pPr>
      <w:r w:rsidRPr="00F95C2B">
        <w:rPr>
          <w:rFonts w:ascii="Times New Roman" w:hAnsi="Times New Roman"/>
          <w:szCs w:val="24"/>
        </w:rPr>
        <w:t xml:space="preserve">“La comunicación en la cultura política de los siglos XIII al XV: problemas y posibilidades” Seminario Internacional </w:t>
      </w:r>
      <w:r w:rsidRPr="00F95C2B">
        <w:rPr>
          <w:rFonts w:ascii="Times New Roman" w:hAnsi="Times New Roman"/>
          <w:i/>
          <w:szCs w:val="24"/>
        </w:rPr>
        <w:t>Comunicación y conflicto en la cultura política peninsular (siglos XIII al XV)</w:t>
      </w:r>
      <w:r w:rsidRPr="00F95C2B">
        <w:rPr>
          <w:rFonts w:ascii="Times New Roman" w:hAnsi="Times New Roman"/>
          <w:szCs w:val="24"/>
        </w:rPr>
        <w:t>, Universidad Complutense de Madrid, 22- 23 de mayo de 2017.</w:t>
      </w:r>
    </w:p>
    <w:p w14:paraId="17600107" w14:textId="77777777" w:rsidR="006E5540" w:rsidRPr="00F95C2B" w:rsidRDefault="006E5540" w:rsidP="006E5540"/>
    <w:p w14:paraId="591436A5" w14:textId="77777777" w:rsidR="006E5540" w:rsidRPr="00F95C2B" w:rsidRDefault="006E5540" w:rsidP="003422FF">
      <w:pPr>
        <w:pStyle w:val="Prrafodelista"/>
        <w:widowControl/>
        <w:numPr>
          <w:ilvl w:val="0"/>
          <w:numId w:val="6"/>
        </w:numPr>
        <w:rPr>
          <w:rFonts w:ascii="Times New Roman" w:hAnsi="Times New Roman"/>
          <w:szCs w:val="24"/>
        </w:rPr>
      </w:pPr>
      <w:r w:rsidRPr="00F95C2B">
        <w:rPr>
          <w:rFonts w:ascii="Times New Roman" w:hAnsi="Times New Roman"/>
          <w:szCs w:val="24"/>
        </w:rPr>
        <w:t xml:space="preserve">“Probabilidades e improbabilidades historiográficas sobre la frontera como sujeto de estudio”, </w:t>
      </w:r>
      <w:r w:rsidRPr="00F95C2B">
        <w:rPr>
          <w:rFonts w:ascii="Times New Roman" w:hAnsi="Times New Roman"/>
          <w:i/>
          <w:szCs w:val="24"/>
        </w:rPr>
        <w:t>Seminario Internacional “Las Fronteras en la Edad Media Hispánica (siglos XIII al XVI”</w:t>
      </w:r>
      <w:r w:rsidRPr="00F95C2B">
        <w:rPr>
          <w:rFonts w:ascii="Times New Roman" w:hAnsi="Times New Roman"/>
          <w:szCs w:val="24"/>
        </w:rPr>
        <w:t>, Universidad de Sevilla-Sociedad Española de Estudios Medievales, 24-28 de octubre de 2017.</w:t>
      </w:r>
    </w:p>
    <w:p w14:paraId="77812E41" w14:textId="77777777" w:rsidR="006E5540" w:rsidRPr="00F95C2B" w:rsidRDefault="006E5540" w:rsidP="006E5540"/>
    <w:p w14:paraId="31D87D68" w14:textId="77777777" w:rsidR="006E5540" w:rsidRPr="00F95C2B" w:rsidRDefault="006E5540" w:rsidP="003422FF">
      <w:pPr>
        <w:pStyle w:val="Prrafodelista"/>
        <w:widowControl/>
        <w:numPr>
          <w:ilvl w:val="0"/>
          <w:numId w:val="6"/>
        </w:numPr>
        <w:rPr>
          <w:rFonts w:ascii="Times New Roman" w:hAnsi="Times New Roman"/>
          <w:szCs w:val="24"/>
        </w:rPr>
      </w:pPr>
      <w:r w:rsidRPr="00F95C2B">
        <w:rPr>
          <w:rFonts w:ascii="Times New Roman" w:hAnsi="Times New Roman"/>
          <w:szCs w:val="24"/>
        </w:rPr>
        <w:t xml:space="preserve">“Hitos, ritos y mitos en torno a la muerte del rey tardomedieval”, </w:t>
      </w:r>
      <w:r w:rsidRPr="00F95C2B">
        <w:rPr>
          <w:rFonts w:ascii="Times New Roman" w:hAnsi="Times New Roman"/>
          <w:i/>
          <w:szCs w:val="24"/>
        </w:rPr>
        <w:t>Escenografías funerarias en la Iberia Medieval</w:t>
      </w:r>
      <w:r w:rsidRPr="00F95C2B">
        <w:rPr>
          <w:rFonts w:ascii="Times New Roman" w:hAnsi="Times New Roman"/>
          <w:szCs w:val="24"/>
        </w:rPr>
        <w:t>, Universidade Nova de Lisboa, 1-4 de marzo de 2018.</w:t>
      </w:r>
    </w:p>
    <w:p w14:paraId="594FDA1E" w14:textId="77777777" w:rsidR="006E5540" w:rsidRPr="00F95C2B" w:rsidRDefault="006E5540" w:rsidP="006E5540">
      <w:pPr>
        <w:pStyle w:val="Prrafodelista"/>
        <w:rPr>
          <w:rFonts w:ascii="Times New Roman" w:hAnsi="Times New Roman"/>
          <w:szCs w:val="24"/>
        </w:rPr>
      </w:pPr>
    </w:p>
    <w:p w14:paraId="676F9AD8" w14:textId="77777777" w:rsidR="006E5540" w:rsidRPr="00F95C2B" w:rsidRDefault="006E5540" w:rsidP="003422FF">
      <w:pPr>
        <w:pStyle w:val="Prrafodelista"/>
        <w:widowControl/>
        <w:numPr>
          <w:ilvl w:val="0"/>
          <w:numId w:val="6"/>
        </w:numPr>
        <w:rPr>
          <w:rFonts w:ascii="Times New Roman" w:hAnsi="Times New Roman"/>
          <w:szCs w:val="24"/>
        </w:rPr>
      </w:pPr>
      <w:r w:rsidRPr="00F95C2B">
        <w:rPr>
          <w:rFonts w:ascii="Times New Roman" w:hAnsi="Times New Roman"/>
          <w:szCs w:val="24"/>
        </w:rPr>
        <w:t xml:space="preserve">“Franciscanos en la diplomacia de la Castilla trastámara”, Congreso Internacional </w:t>
      </w:r>
      <w:r w:rsidRPr="00F95C2B">
        <w:rPr>
          <w:rFonts w:ascii="Times New Roman" w:hAnsi="Times New Roman"/>
          <w:i/>
          <w:szCs w:val="24"/>
        </w:rPr>
        <w:t>Francisco de Asís, el santo y sus frailes</w:t>
      </w:r>
      <w:r w:rsidRPr="00F95C2B">
        <w:rPr>
          <w:rFonts w:ascii="Times New Roman" w:hAnsi="Times New Roman"/>
          <w:szCs w:val="24"/>
        </w:rPr>
        <w:t>, Universidad de Santiago de Compostela, Santiago de Compostela, 18-19 de julio de 2018.</w:t>
      </w:r>
    </w:p>
    <w:p w14:paraId="3F944A87" w14:textId="77777777" w:rsidR="006E5540" w:rsidRPr="00F95C2B" w:rsidRDefault="006E5540" w:rsidP="006E5540">
      <w:pPr>
        <w:pStyle w:val="Prrafodelista"/>
        <w:rPr>
          <w:rFonts w:ascii="Times New Roman" w:hAnsi="Times New Roman"/>
          <w:szCs w:val="24"/>
        </w:rPr>
      </w:pPr>
    </w:p>
    <w:p w14:paraId="36FBF2C3" w14:textId="77777777" w:rsidR="006E5540" w:rsidRDefault="006E5540" w:rsidP="003422FF">
      <w:pPr>
        <w:pStyle w:val="Prrafodelista"/>
        <w:widowControl/>
        <w:numPr>
          <w:ilvl w:val="0"/>
          <w:numId w:val="6"/>
        </w:numPr>
        <w:jc w:val="both"/>
        <w:rPr>
          <w:rFonts w:ascii="Times New Roman" w:hAnsi="Times New Roman"/>
          <w:szCs w:val="24"/>
        </w:rPr>
      </w:pPr>
      <w:r w:rsidRPr="00F95C2B">
        <w:rPr>
          <w:rFonts w:ascii="Times New Roman" w:hAnsi="Times New Roman"/>
          <w:szCs w:val="24"/>
        </w:rPr>
        <w:t>“¿Ritualidades graduadas?” Algunas reflexiones sobre el valor político de la pompa y el boato en la diplomacia de la Castilla Trastámara”, Seminario de Investigación In</w:t>
      </w:r>
      <w:r>
        <w:rPr>
          <w:rFonts w:ascii="Times New Roman" w:hAnsi="Times New Roman"/>
          <w:szCs w:val="24"/>
        </w:rPr>
        <w:t>t</w:t>
      </w:r>
      <w:r w:rsidRPr="00F95C2B">
        <w:rPr>
          <w:rFonts w:ascii="Times New Roman" w:hAnsi="Times New Roman"/>
          <w:szCs w:val="24"/>
        </w:rPr>
        <w:t xml:space="preserve">ernacional </w:t>
      </w:r>
      <w:r w:rsidRPr="00F95C2B">
        <w:rPr>
          <w:rFonts w:ascii="Times New Roman" w:hAnsi="Times New Roman"/>
          <w:i/>
          <w:szCs w:val="24"/>
        </w:rPr>
        <w:t>Cultura política y diplomacia: la Península Ibérica y el Occidente Europeo (siglos XI al XV)</w:t>
      </w:r>
      <w:r w:rsidRPr="00F95C2B">
        <w:rPr>
          <w:rFonts w:ascii="Times New Roman" w:hAnsi="Times New Roman"/>
          <w:szCs w:val="24"/>
        </w:rPr>
        <w:t>, Madrid, Universidad Complutense de Madrid, 28-29 de noviembre de 2018.</w:t>
      </w:r>
    </w:p>
    <w:p w14:paraId="7A9CF4E2" w14:textId="77777777" w:rsidR="006E5540" w:rsidRPr="00D15F76" w:rsidRDefault="006E5540" w:rsidP="006E5540">
      <w:pPr>
        <w:pStyle w:val="Prrafodelista"/>
        <w:rPr>
          <w:rFonts w:ascii="Times New Roman" w:hAnsi="Times New Roman"/>
          <w:szCs w:val="24"/>
        </w:rPr>
      </w:pPr>
    </w:p>
    <w:p w14:paraId="726B7E54" w14:textId="77777777" w:rsidR="006E5540" w:rsidRPr="00830FFA" w:rsidRDefault="006E5540" w:rsidP="003422FF">
      <w:pPr>
        <w:pStyle w:val="Prrafodelista"/>
        <w:widowControl/>
        <w:numPr>
          <w:ilvl w:val="0"/>
          <w:numId w:val="6"/>
        </w:numPr>
        <w:jc w:val="both"/>
        <w:rPr>
          <w:rFonts w:ascii="Arial Narrow" w:hAnsi="Arial Narrow"/>
        </w:rPr>
      </w:pPr>
      <w:r w:rsidRPr="00725547">
        <w:rPr>
          <w:rFonts w:ascii="Times New Roman" w:hAnsi="Times New Roman"/>
          <w:snapToGrid/>
          <w:szCs w:val="24"/>
        </w:rPr>
        <w:t>“El Canciller Ayala y las prácticas asamblearias en la cultura política de su tiempo”,</w:t>
      </w:r>
      <w:r>
        <w:rPr>
          <w:rFonts w:ascii="Times New Roman" w:hAnsi="Times New Roman"/>
          <w:szCs w:val="24"/>
        </w:rPr>
        <w:t xml:space="preserve"> Colloque </w:t>
      </w:r>
      <w:proofErr w:type="gramStart"/>
      <w:r>
        <w:rPr>
          <w:rFonts w:ascii="Times New Roman" w:hAnsi="Times New Roman"/>
          <w:szCs w:val="24"/>
        </w:rPr>
        <w:t>International</w:t>
      </w:r>
      <w:proofErr w:type="gramEnd"/>
      <w:r>
        <w:rPr>
          <w:rFonts w:ascii="Times New Roman" w:hAnsi="Times New Roman"/>
          <w:szCs w:val="24"/>
        </w:rPr>
        <w:t xml:space="preserve"> </w:t>
      </w:r>
      <w:r>
        <w:rPr>
          <w:rFonts w:ascii="Times New Roman" w:hAnsi="Times New Roman"/>
          <w:i/>
          <w:szCs w:val="24"/>
        </w:rPr>
        <w:t>Pero López Ayala y su Rimado de Palacio: miradas cruzadas</w:t>
      </w:r>
      <w:r>
        <w:rPr>
          <w:rFonts w:ascii="Times New Roman" w:hAnsi="Times New Roman"/>
          <w:szCs w:val="24"/>
        </w:rPr>
        <w:t>, Universidad París Sorbonne y Universidad París Nanterre, 4-6 de abril de 2019.</w:t>
      </w:r>
    </w:p>
    <w:p w14:paraId="20DA6304" w14:textId="77777777" w:rsidR="006E5540" w:rsidRPr="00830FFA" w:rsidRDefault="006E5540" w:rsidP="006E5540">
      <w:pPr>
        <w:pStyle w:val="Prrafodelista"/>
        <w:rPr>
          <w:rFonts w:ascii="Arial Narrow" w:hAnsi="Arial Narrow"/>
        </w:rPr>
      </w:pPr>
    </w:p>
    <w:p w14:paraId="751545B9" w14:textId="77777777" w:rsidR="006E5540" w:rsidRDefault="006E5540" w:rsidP="003422FF">
      <w:pPr>
        <w:pStyle w:val="Prrafodelista"/>
        <w:widowControl/>
        <w:numPr>
          <w:ilvl w:val="0"/>
          <w:numId w:val="6"/>
        </w:numPr>
        <w:jc w:val="both"/>
        <w:rPr>
          <w:rFonts w:ascii="Arial Narrow" w:hAnsi="Arial Narrow"/>
        </w:rPr>
      </w:pPr>
      <w:r>
        <w:rPr>
          <w:rFonts w:ascii="Arial Narrow" w:hAnsi="Arial Narrow"/>
        </w:rPr>
        <w:t xml:space="preserve">“Conclusiones”, </w:t>
      </w:r>
      <w:r>
        <w:rPr>
          <w:rFonts w:ascii="Arial Narrow" w:hAnsi="Arial Narrow"/>
          <w:i/>
          <w:iCs/>
        </w:rPr>
        <w:t>Coloquio Internacional “Libertad en la ciudad, libertad en el reino”</w:t>
      </w:r>
      <w:r>
        <w:rPr>
          <w:rFonts w:ascii="Arial Narrow" w:hAnsi="Arial Narrow"/>
        </w:rPr>
        <w:t>, Universidad de Sevilla, 13-14 septiembre 2019.</w:t>
      </w:r>
    </w:p>
    <w:p w14:paraId="4C20D007" w14:textId="77777777" w:rsidR="006E5540" w:rsidRPr="0026564C" w:rsidRDefault="006E5540" w:rsidP="006E5540">
      <w:pPr>
        <w:pStyle w:val="Prrafodelista"/>
        <w:rPr>
          <w:rFonts w:ascii="Arial Narrow" w:hAnsi="Arial Narrow"/>
        </w:rPr>
      </w:pPr>
    </w:p>
    <w:p w14:paraId="21D98645" w14:textId="77777777" w:rsidR="006E5540" w:rsidRDefault="006E5540" w:rsidP="003422FF">
      <w:pPr>
        <w:pStyle w:val="Prrafodelista"/>
        <w:widowControl/>
        <w:numPr>
          <w:ilvl w:val="0"/>
          <w:numId w:val="6"/>
        </w:numPr>
        <w:jc w:val="both"/>
        <w:rPr>
          <w:rFonts w:ascii="Arial Narrow" w:hAnsi="Arial Narrow"/>
        </w:rPr>
      </w:pPr>
      <w:r>
        <w:rPr>
          <w:rFonts w:ascii="Arial Narrow" w:hAnsi="Arial Narrow"/>
        </w:rPr>
        <w:lastRenderedPageBreak/>
        <w:t xml:space="preserve">“El imaginario diplomático de un autógrafo de Leonor de Alburquerque, viuda de Fernando I de Aragón (1417)”, en </w:t>
      </w:r>
      <w:r>
        <w:rPr>
          <w:rFonts w:ascii="Arial Narrow" w:hAnsi="Arial Narrow"/>
          <w:i/>
          <w:iCs/>
        </w:rPr>
        <w:t xml:space="preserve">Enjeux et stratégies dans les correspondances de femmes (Espagne, France, Italie, IX-XVe siècles, </w:t>
      </w:r>
      <w:r>
        <w:rPr>
          <w:rFonts w:ascii="Arial Narrow" w:hAnsi="Arial Narrow"/>
        </w:rPr>
        <w:t>École Française de Rome, Roma, 28-30 octubre, 2019.</w:t>
      </w:r>
    </w:p>
    <w:p w14:paraId="3100C3DC" w14:textId="77777777" w:rsidR="006E5540" w:rsidRPr="0026564C" w:rsidRDefault="006E5540" w:rsidP="006E5540">
      <w:pPr>
        <w:pStyle w:val="Prrafodelista"/>
        <w:rPr>
          <w:rFonts w:ascii="Arial Narrow" w:hAnsi="Arial Narrow"/>
        </w:rPr>
      </w:pPr>
    </w:p>
    <w:p w14:paraId="05668AA5" w14:textId="77777777" w:rsidR="006E5540" w:rsidRPr="004956A6" w:rsidRDefault="006E5540" w:rsidP="003422FF">
      <w:pPr>
        <w:pStyle w:val="Prrafodelista"/>
        <w:widowControl/>
        <w:numPr>
          <w:ilvl w:val="0"/>
          <w:numId w:val="6"/>
        </w:numPr>
        <w:jc w:val="both"/>
        <w:rPr>
          <w:rFonts w:ascii="Arial Narrow" w:hAnsi="Arial Narrow"/>
          <w:lang w:val="fr-FR"/>
        </w:rPr>
      </w:pPr>
      <w:r w:rsidRPr="004956A6">
        <w:rPr>
          <w:rFonts w:ascii="Arial Narrow" w:hAnsi="Arial Narrow"/>
          <w:lang w:val="fr-FR"/>
        </w:rPr>
        <w:t xml:space="preserve">“Conclusiones”, en </w:t>
      </w:r>
      <w:r w:rsidRPr="004956A6">
        <w:rPr>
          <w:rFonts w:ascii="Arial Narrow" w:hAnsi="Arial Narrow"/>
          <w:i/>
          <w:iCs/>
          <w:lang w:val="fr-FR"/>
        </w:rPr>
        <w:t xml:space="preserve">Enjeux et stratégies dans les correspondances de femmes (Espagne, France, Italie, IX-XVe siècles, </w:t>
      </w:r>
      <w:r w:rsidRPr="004956A6">
        <w:rPr>
          <w:rFonts w:ascii="Arial Narrow" w:hAnsi="Arial Narrow"/>
          <w:lang w:val="fr-FR"/>
        </w:rPr>
        <w:t>École Française de Rome, Roma, 28-30 octubre, 2019.</w:t>
      </w:r>
    </w:p>
    <w:p w14:paraId="49E18680" w14:textId="77777777" w:rsidR="004956A6" w:rsidRPr="004956A6" w:rsidRDefault="004956A6" w:rsidP="004956A6">
      <w:pPr>
        <w:pStyle w:val="Prrafodelista"/>
        <w:rPr>
          <w:rFonts w:ascii="Arial Narrow" w:hAnsi="Arial Narrow"/>
          <w:lang w:val="fr-FR"/>
        </w:rPr>
      </w:pPr>
    </w:p>
    <w:p w14:paraId="6BF1BCEE" w14:textId="244F92F2" w:rsidR="004956A6" w:rsidRDefault="004956A6" w:rsidP="003422FF">
      <w:pPr>
        <w:pStyle w:val="Prrafodelista"/>
        <w:widowControl/>
        <w:numPr>
          <w:ilvl w:val="0"/>
          <w:numId w:val="6"/>
        </w:numPr>
        <w:jc w:val="both"/>
        <w:rPr>
          <w:rFonts w:ascii="Arial Narrow" w:hAnsi="Arial Narrow"/>
        </w:rPr>
      </w:pPr>
      <w:r w:rsidRPr="004956A6">
        <w:rPr>
          <w:rFonts w:ascii="Arial Narrow" w:hAnsi="Arial Narrow"/>
        </w:rPr>
        <w:t xml:space="preserve">«Las monarquías peninsulares y las </w:t>
      </w:r>
      <w:r>
        <w:rPr>
          <w:rFonts w:ascii="Arial Narrow" w:hAnsi="Arial Narrow"/>
        </w:rPr>
        <w:t xml:space="preserve">órdenes jerónima y cartuja: poder y espiritualidad en la Baja Edad Media: Introducción y planteamiento», Conferencia de presentación de la </w:t>
      </w:r>
      <w:r>
        <w:rPr>
          <w:rFonts w:ascii="Arial Narrow" w:hAnsi="Arial Narrow"/>
          <w:i/>
          <w:iCs/>
        </w:rPr>
        <w:t xml:space="preserve">Jornadas sobre </w:t>
      </w:r>
      <w:r w:rsidRPr="004956A6">
        <w:rPr>
          <w:rFonts w:ascii="Arial Narrow" w:hAnsi="Arial Narrow"/>
        </w:rPr>
        <w:t xml:space="preserve">Las monarquías peninsulares y las </w:t>
      </w:r>
      <w:r>
        <w:rPr>
          <w:rFonts w:ascii="Arial Narrow" w:hAnsi="Arial Narrow"/>
        </w:rPr>
        <w:t>órdenes jerónima y cartuja: poder y espiritualidad en la Baja Edad Media, Universidad Complutense de Madrid, 25 de noviembre de 2020.</w:t>
      </w:r>
    </w:p>
    <w:p w14:paraId="72B5E9C3" w14:textId="77777777" w:rsidR="00CD78D6" w:rsidRPr="00CD78D6" w:rsidRDefault="00CD78D6" w:rsidP="00CD78D6">
      <w:pPr>
        <w:pStyle w:val="Prrafodelista"/>
        <w:rPr>
          <w:rFonts w:ascii="Arial Narrow" w:hAnsi="Arial Narrow"/>
        </w:rPr>
      </w:pPr>
    </w:p>
    <w:p w14:paraId="1BC514A6" w14:textId="3A458A1F" w:rsidR="00CD78D6" w:rsidRDefault="00CD78D6" w:rsidP="003422FF">
      <w:pPr>
        <w:pStyle w:val="Prrafodelista"/>
        <w:widowControl/>
        <w:numPr>
          <w:ilvl w:val="0"/>
          <w:numId w:val="6"/>
        </w:numPr>
        <w:jc w:val="both"/>
        <w:rPr>
          <w:rFonts w:ascii="Arial Narrow" w:hAnsi="Arial Narrow"/>
        </w:rPr>
      </w:pPr>
      <w:r>
        <w:rPr>
          <w:rFonts w:ascii="Arial Narrow" w:hAnsi="Arial Narrow"/>
        </w:rPr>
        <w:t xml:space="preserve">“El modelo monárquico Alfonsino en la conflictividad política de la Castilla trastámara”, </w:t>
      </w:r>
      <w:r>
        <w:rPr>
          <w:rFonts w:ascii="Arial Narrow" w:hAnsi="Arial Narrow"/>
          <w:i/>
          <w:iCs/>
        </w:rPr>
        <w:t>Historiador y poder. El historiador en el poder</w:t>
      </w:r>
      <w:r w:rsidR="001B4A1F">
        <w:rPr>
          <w:rFonts w:ascii="Arial Narrow" w:hAnsi="Arial Narrow"/>
          <w:i/>
          <w:iCs/>
        </w:rPr>
        <w:t xml:space="preserve">. VIII Centenario del nacimiento de Alfonso X el Sabio, </w:t>
      </w:r>
      <w:r w:rsidR="001B4A1F">
        <w:rPr>
          <w:rFonts w:ascii="Arial Narrow" w:hAnsi="Arial Narrow"/>
        </w:rPr>
        <w:t>RANEPA</w:t>
      </w:r>
      <w:r w:rsidR="004C5A09">
        <w:rPr>
          <w:rFonts w:ascii="Arial Narrow" w:hAnsi="Arial Narrow"/>
        </w:rPr>
        <w:t>, The Russian Presidential Academy of National Economy and Public Administration, Moscú, 20-23 octubre de 2021.</w:t>
      </w:r>
    </w:p>
    <w:p w14:paraId="17A729C6" w14:textId="77777777" w:rsidR="000C7C48" w:rsidRPr="000C7C48" w:rsidRDefault="000C7C48" w:rsidP="000C7C48">
      <w:pPr>
        <w:pStyle w:val="Prrafodelista"/>
        <w:rPr>
          <w:rFonts w:ascii="Arial Narrow" w:hAnsi="Arial Narrow"/>
        </w:rPr>
      </w:pPr>
    </w:p>
    <w:p w14:paraId="1DA13A9C" w14:textId="5A2AF5FE" w:rsidR="00840085" w:rsidRPr="00113AC4" w:rsidRDefault="000C7C48" w:rsidP="00445813">
      <w:pPr>
        <w:pStyle w:val="Prrafodelista"/>
        <w:numPr>
          <w:ilvl w:val="0"/>
          <w:numId w:val="26"/>
        </w:numPr>
        <w:jc w:val="both"/>
        <w:rPr>
          <w:rFonts w:ascii="Arial" w:hAnsi="Arial" w:cs="Arial"/>
          <w:i/>
          <w:iCs/>
        </w:rPr>
      </w:pPr>
      <w:r w:rsidRPr="00445813">
        <w:rPr>
          <w:rFonts w:ascii="Arial" w:hAnsi="Arial" w:cs="Arial"/>
        </w:rPr>
        <w:t>“Reformismos medievales y órdenes religiosas”, Ponencia Inaugural del International Virtual Congress</w:t>
      </w:r>
      <w:r w:rsidR="00840085" w:rsidRPr="00445813">
        <w:rPr>
          <w:rFonts w:ascii="Arial" w:hAnsi="Arial" w:cs="Arial"/>
        </w:rPr>
        <w:t xml:space="preserve"> </w:t>
      </w:r>
      <w:r w:rsidR="00840085" w:rsidRPr="00445813">
        <w:rPr>
          <w:rFonts w:ascii="Arial" w:hAnsi="Arial" w:cs="Arial"/>
          <w:i/>
          <w:iCs/>
        </w:rPr>
        <w:t>International Virtual Congress Political and Ecclesiastical Agens in the Reforms of the Religious Orders in Europe during the Late Middle Ages (c. 1250-1500)</w:t>
      </w:r>
      <w:r w:rsidR="00445813" w:rsidRPr="00445813">
        <w:rPr>
          <w:rFonts w:ascii="Arial" w:hAnsi="Arial" w:cs="Arial"/>
          <w:i/>
          <w:iCs/>
        </w:rPr>
        <w:t xml:space="preserve">, </w:t>
      </w:r>
      <w:r w:rsidR="00445813" w:rsidRPr="00445813">
        <w:rPr>
          <w:rFonts w:ascii="Arial" w:hAnsi="Arial" w:cs="Arial"/>
        </w:rPr>
        <w:t>Universidad Complutense de Madrid, 24-26 de noviembre de 2021.</w:t>
      </w:r>
    </w:p>
    <w:p w14:paraId="3D2BFE38" w14:textId="77777777" w:rsidR="00113AC4" w:rsidRPr="00113AC4" w:rsidRDefault="00113AC4" w:rsidP="00113AC4">
      <w:pPr>
        <w:pStyle w:val="Prrafodelista"/>
        <w:ind w:left="720"/>
        <w:jc w:val="both"/>
        <w:rPr>
          <w:rFonts w:ascii="Arial" w:hAnsi="Arial" w:cs="Arial"/>
          <w:i/>
          <w:iCs/>
        </w:rPr>
      </w:pPr>
    </w:p>
    <w:p w14:paraId="5BC4883A" w14:textId="7BFD3578" w:rsidR="00113AC4" w:rsidRDefault="00195B33" w:rsidP="00195B33">
      <w:pPr>
        <w:pStyle w:val="Prrafodelista"/>
        <w:numPr>
          <w:ilvl w:val="0"/>
          <w:numId w:val="26"/>
        </w:numPr>
        <w:jc w:val="both"/>
        <w:rPr>
          <w:rFonts w:ascii="Arial" w:hAnsi="Arial" w:cs="Arial"/>
        </w:rPr>
      </w:pPr>
      <w:r w:rsidRPr="000B770F">
        <w:rPr>
          <w:rFonts w:ascii="Arial" w:hAnsi="Arial" w:cs="Arial"/>
        </w:rPr>
        <w:t xml:space="preserve">“La narración regia de un arbitraje político en la corte de Juan II de Castilla (1441)” </w:t>
      </w:r>
      <w:r w:rsidRPr="000B770F">
        <w:rPr>
          <w:rFonts w:ascii="Arial" w:hAnsi="Arial" w:cs="Arial"/>
          <w:i/>
          <w:iCs/>
        </w:rPr>
        <w:t>II Seminario de Corte y Literatura</w:t>
      </w:r>
      <w:r w:rsidR="000B770F" w:rsidRPr="000B770F">
        <w:rPr>
          <w:rFonts w:ascii="Arial" w:hAnsi="Arial" w:cs="Arial"/>
          <w:i/>
          <w:iCs/>
        </w:rPr>
        <w:t>.</w:t>
      </w:r>
      <w:r w:rsidRPr="000B770F">
        <w:rPr>
          <w:rFonts w:ascii="Arial" w:hAnsi="Arial" w:cs="Arial"/>
          <w:i/>
          <w:iCs/>
        </w:rPr>
        <w:t xml:space="preserve"> Los orígenes del humanismo: poemas, historias y narraciones cortesanas</w:t>
      </w:r>
      <w:r w:rsidR="000B770F" w:rsidRPr="000B770F">
        <w:rPr>
          <w:rFonts w:ascii="Arial" w:hAnsi="Arial" w:cs="Arial"/>
        </w:rPr>
        <w:t>, Universidad Autónoma de Madrid, Universidad Complutense de Madrid, 25-26 de noviembre de 2021.</w:t>
      </w:r>
    </w:p>
    <w:p w14:paraId="624DDF0F" w14:textId="77777777" w:rsidR="00F054BC" w:rsidRPr="00F054BC" w:rsidRDefault="00F054BC" w:rsidP="00F054BC">
      <w:pPr>
        <w:pStyle w:val="Prrafodelista"/>
        <w:rPr>
          <w:rFonts w:ascii="Arial" w:hAnsi="Arial" w:cs="Arial"/>
        </w:rPr>
      </w:pPr>
    </w:p>
    <w:p w14:paraId="3BF93408" w14:textId="66EF8272" w:rsidR="00F054BC" w:rsidRDefault="00572268" w:rsidP="00195B33">
      <w:pPr>
        <w:pStyle w:val="Prrafodelista"/>
        <w:numPr>
          <w:ilvl w:val="0"/>
          <w:numId w:val="26"/>
        </w:numPr>
        <w:jc w:val="both"/>
        <w:rPr>
          <w:rFonts w:ascii="Arial" w:hAnsi="Arial" w:cs="Arial"/>
        </w:rPr>
      </w:pPr>
      <w:r>
        <w:rPr>
          <w:rFonts w:ascii="Arial" w:hAnsi="Arial" w:cs="Arial"/>
        </w:rPr>
        <w:t xml:space="preserve">“Fiscalidad y pacto político en las primeras crisis trastámara (1367-1393), </w:t>
      </w:r>
      <w:r w:rsidR="00F054BC">
        <w:rPr>
          <w:rFonts w:ascii="Arial" w:hAnsi="Arial" w:cs="Arial"/>
          <w:i/>
          <w:iCs/>
        </w:rPr>
        <w:t>Sistemas fiscales y cultura política (siglos XIII al XVII)</w:t>
      </w:r>
      <w:r w:rsidR="00F054BC">
        <w:rPr>
          <w:rFonts w:ascii="Arial" w:hAnsi="Arial" w:cs="Arial"/>
        </w:rPr>
        <w:t xml:space="preserve">, Red Arca Comunis y Sociedad Española de Estudios Medievales, </w:t>
      </w:r>
      <w:r>
        <w:rPr>
          <w:rFonts w:ascii="Arial" w:hAnsi="Arial" w:cs="Arial"/>
        </w:rPr>
        <w:t>Universidad de Málaga, Málaga, 15 de diciembre de 2021.</w:t>
      </w:r>
    </w:p>
    <w:p w14:paraId="0BE1787C" w14:textId="77777777" w:rsidR="00217BAC" w:rsidRPr="00217BAC" w:rsidRDefault="00217BAC" w:rsidP="00217BAC">
      <w:pPr>
        <w:pStyle w:val="Prrafodelista"/>
        <w:rPr>
          <w:rFonts w:ascii="Arial" w:hAnsi="Arial" w:cs="Arial"/>
        </w:rPr>
      </w:pPr>
    </w:p>
    <w:p w14:paraId="0D6C395E" w14:textId="20924A16" w:rsidR="00217BAC" w:rsidRDefault="0024533A" w:rsidP="00195B33">
      <w:pPr>
        <w:pStyle w:val="Prrafodelista"/>
        <w:numPr>
          <w:ilvl w:val="0"/>
          <w:numId w:val="26"/>
        </w:numPr>
        <w:jc w:val="both"/>
        <w:rPr>
          <w:rFonts w:ascii="Arial" w:hAnsi="Arial" w:cs="Arial"/>
        </w:rPr>
      </w:pPr>
      <w:r>
        <w:rPr>
          <w:rFonts w:ascii="Arial" w:hAnsi="Arial" w:cs="Arial"/>
        </w:rPr>
        <w:t xml:space="preserve">“Conclusiones”, en </w:t>
      </w:r>
      <w:r>
        <w:rPr>
          <w:rFonts w:ascii="Arial" w:hAnsi="Arial" w:cs="Arial"/>
          <w:i/>
          <w:iCs/>
        </w:rPr>
        <w:t>Cortes eclesiásticas bajomedievales: modelos, dinámicas de poder y esplendor</w:t>
      </w:r>
      <w:r>
        <w:rPr>
          <w:rFonts w:ascii="Arial" w:hAnsi="Arial" w:cs="Arial"/>
        </w:rPr>
        <w:t xml:space="preserve">, Seminario Internacional de Investigación, Facultad de Geografía e Historia, Universidad Complutense de Madrid, </w:t>
      </w:r>
      <w:r w:rsidR="00697E21">
        <w:rPr>
          <w:rFonts w:ascii="Arial" w:hAnsi="Arial" w:cs="Arial"/>
        </w:rPr>
        <w:t>18 y 19 de mayo de 2022.</w:t>
      </w:r>
    </w:p>
    <w:p w14:paraId="48E16812" w14:textId="77777777" w:rsidR="004E4352" w:rsidRPr="004E4352" w:rsidRDefault="004E4352" w:rsidP="004E4352">
      <w:pPr>
        <w:pStyle w:val="Prrafodelista"/>
        <w:rPr>
          <w:rFonts w:ascii="Arial" w:hAnsi="Arial" w:cs="Arial"/>
        </w:rPr>
      </w:pPr>
    </w:p>
    <w:p w14:paraId="61C475A0" w14:textId="4DE1EF42" w:rsidR="004E4352" w:rsidRPr="000B770F" w:rsidRDefault="004E4352" w:rsidP="00195B33">
      <w:pPr>
        <w:pStyle w:val="Prrafodelista"/>
        <w:numPr>
          <w:ilvl w:val="0"/>
          <w:numId w:val="26"/>
        </w:numPr>
        <w:jc w:val="both"/>
        <w:rPr>
          <w:rFonts w:ascii="Arial" w:hAnsi="Arial" w:cs="Arial"/>
        </w:rPr>
      </w:pPr>
      <w:r>
        <w:rPr>
          <w:rFonts w:ascii="Arial" w:hAnsi="Arial" w:cs="Arial"/>
        </w:rPr>
        <w:t xml:space="preserve">“La </w:t>
      </w:r>
      <w:r>
        <w:rPr>
          <w:rFonts w:ascii="Arial" w:hAnsi="Arial" w:cs="Arial"/>
          <w:i/>
          <w:iCs/>
        </w:rPr>
        <w:t xml:space="preserve">reformación </w:t>
      </w:r>
      <w:r>
        <w:rPr>
          <w:rFonts w:ascii="Arial" w:hAnsi="Arial" w:cs="Arial"/>
        </w:rPr>
        <w:t xml:space="preserve">de los Reyes Católicos”, en </w:t>
      </w:r>
      <w:r>
        <w:rPr>
          <w:rFonts w:ascii="Arial" w:hAnsi="Arial" w:cs="Arial"/>
          <w:i/>
          <w:iCs/>
        </w:rPr>
        <w:t>Processu</w:t>
      </w:r>
      <w:r w:rsidR="00350C73">
        <w:rPr>
          <w:rFonts w:ascii="Arial" w:hAnsi="Arial" w:cs="Arial"/>
          <w:i/>
          <w:iCs/>
        </w:rPr>
        <w:t>s</w:t>
      </w:r>
      <w:r>
        <w:rPr>
          <w:rFonts w:ascii="Arial" w:hAnsi="Arial" w:cs="Arial"/>
          <w:i/>
          <w:iCs/>
        </w:rPr>
        <w:t xml:space="preserve"> de modernisation / “Reformation” des institutions à la Renaissance</w:t>
      </w:r>
      <w:r w:rsidR="00350C73">
        <w:rPr>
          <w:rFonts w:ascii="Arial" w:hAnsi="Arial" w:cs="Arial"/>
        </w:rPr>
        <w:t>, Casa de Velázquez, Madrid, 23 de junio de 2022.</w:t>
      </w:r>
    </w:p>
    <w:p w14:paraId="4908301F" w14:textId="77777777" w:rsidR="00113AC4" w:rsidRPr="00445813" w:rsidRDefault="00113AC4" w:rsidP="00113AC4">
      <w:pPr>
        <w:pStyle w:val="Prrafodelista"/>
        <w:ind w:left="720"/>
        <w:jc w:val="both"/>
        <w:rPr>
          <w:rFonts w:ascii="Arial" w:hAnsi="Arial" w:cs="Arial"/>
          <w:i/>
          <w:iCs/>
        </w:rPr>
      </w:pPr>
    </w:p>
    <w:p w14:paraId="18D0A719" w14:textId="4D52361B" w:rsidR="000C7C48" w:rsidRPr="00445813" w:rsidRDefault="000C7C48" w:rsidP="00840085">
      <w:pPr>
        <w:pStyle w:val="Prrafodelista"/>
        <w:widowControl/>
        <w:ind w:left="720"/>
        <w:jc w:val="both"/>
        <w:rPr>
          <w:rFonts w:ascii="Arial Narrow" w:hAnsi="Arial Narrow"/>
        </w:rPr>
      </w:pPr>
    </w:p>
    <w:p w14:paraId="36F4BE34" w14:textId="68DF4FA5" w:rsidR="001176CB" w:rsidRDefault="001176CB" w:rsidP="006E5540">
      <w:pPr>
        <w:tabs>
          <w:tab w:val="left" w:pos="-720"/>
        </w:tabs>
        <w:suppressAutoHyphens/>
        <w:ind w:left="360"/>
        <w:jc w:val="both"/>
        <w:rPr>
          <w:spacing w:val="-3"/>
        </w:rPr>
      </w:pPr>
    </w:p>
    <w:p w14:paraId="59FF6C51" w14:textId="77777777" w:rsidR="00536833" w:rsidRPr="00445813" w:rsidRDefault="00536833" w:rsidP="006E5540">
      <w:pPr>
        <w:tabs>
          <w:tab w:val="left" w:pos="-720"/>
        </w:tabs>
        <w:suppressAutoHyphens/>
        <w:ind w:left="360"/>
        <w:jc w:val="both"/>
        <w:rPr>
          <w:spacing w:val="-3"/>
        </w:rPr>
      </w:pPr>
    </w:p>
    <w:p w14:paraId="6661AF33" w14:textId="77777777" w:rsidR="006E5540" w:rsidRPr="00445813" w:rsidRDefault="006E5540" w:rsidP="006E5540">
      <w:pPr>
        <w:tabs>
          <w:tab w:val="left" w:pos="-720"/>
        </w:tabs>
        <w:suppressAutoHyphens/>
        <w:rPr>
          <w:spacing w:val="-3"/>
        </w:rPr>
      </w:pPr>
    </w:p>
    <w:p w14:paraId="4C8B2FF0" w14:textId="77777777" w:rsidR="006E5540" w:rsidRPr="00445813" w:rsidRDefault="006E5540" w:rsidP="006E5540">
      <w:pPr>
        <w:tabs>
          <w:tab w:val="left" w:pos="-720"/>
        </w:tabs>
        <w:suppressAutoHyphens/>
        <w:jc w:val="both"/>
        <w:rPr>
          <w:spacing w:val="-3"/>
        </w:rPr>
      </w:pPr>
    </w:p>
    <w:p w14:paraId="12BAE00F" w14:textId="77777777" w:rsidR="006E5540" w:rsidRPr="00DC3DA8" w:rsidRDefault="001176CB" w:rsidP="003422FF">
      <w:pPr>
        <w:pStyle w:val="Prrafodelista"/>
        <w:numPr>
          <w:ilvl w:val="0"/>
          <w:numId w:val="25"/>
        </w:numPr>
        <w:tabs>
          <w:tab w:val="left" w:pos="-720"/>
        </w:tabs>
        <w:suppressAutoHyphens/>
        <w:jc w:val="both"/>
        <w:rPr>
          <w:rFonts w:ascii="Times New Roman" w:hAnsi="Times New Roman"/>
          <w:b/>
          <w:bCs/>
          <w:spacing w:val="-3"/>
          <w:lang w:val="es-ES_tradnl"/>
        </w:rPr>
      </w:pPr>
      <w:r w:rsidRPr="00DC3DA8">
        <w:rPr>
          <w:rFonts w:ascii="Times New Roman" w:hAnsi="Times New Roman"/>
          <w:b/>
          <w:bCs/>
          <w:spacing w:val="-3"/>
          <w:lang w:val="es-ES_tradnl"/>
        </w:rPr>
        <w:lastRenderedPageBreak/>
        <w:t>CONFERENCIAS, CURSOS Y SEMINARIOS DE CARÁCTER EXTRAORDINARIO POR INVITACIÓN</w:t>
      </w:r>
      <w:r w:rsidR="006E5540" w:rsidRPr="00DC3DA8">
        <w:rPr>
          <w:rFonts w:ascii="Times New Roman" w:hAnsi="Times New Roman"/>
          <w:b/>
          <w:bCs/>
          <w:spacing w:val="-3"/>
          <w:lang w:val="es-ES_tradnl"/>
        </w:rPr>
        <w:t>:</w:t>
      </w:r>
    </w:p>
    <w:p w14:paraId="26325912" w14:textId="77777777" w:rsidR="006E5540" w:rsidRPr="00F95C2B" w:rsidRDefault="006E5540" w:rsidP="006E5540">
      <w:pPr>
        <w:tabs>
          <w:tab w:val="left" w:pos="-720"/>
        </w:tabs>
        <w:suppressAutoHyphens/>
        <w:jc w:val="both"/>
        <w:rPr>
          <w:spacing w:val="-3"/>
          <w:lang w:val="es-ES_tradnl"/>
        </w:rPr>
      </w:pPr>
    </w:p>
    <w:p w14:paraId="748FD529"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"Las relaciones Iglesia-Estado en la Baja Edad Media", </w:t>
      </w:r>
      <w:r w:rsidRPr="00F95C2B">
        <w:rPr>
          <w:spacing w:val="-3"/>
          <w:u w:val="single"/>
          <w:lang w:val="es-ES_tradnl"/>
        </w:rPr>
        <w:t>Curso de Historia</w:t>
      </w:r>
      <w:r w:rsidRPr="00F95C2B">
        <w:rPr>
          <w:spacing w:val="-3"/>
          <w:lang w:val="es-ES_tradnl"/>
        </w:rPr>
        <w:t xml:space="preserve"> organizado por la Casa de Cultura de Alcázar de San Juan (Ciudad Real), V-1982.</w:t>
      </w:r>
    </w:p>
    <w:p w14:paraId="4CF18CFD" w14:textId="77777777" w:rsidR="006E5540" w:rsidRPr="00F95C2B" w:rsidRDefault="006E5540" w:rsidP="006E5540">
      <w:pPr>
        <w:tabs>
          <w:tab w:val="left" w:pos="-720"/>
        </w:tabs>
        <w:suppressAutoHyphens/>
        <w:jc w:val="both"/>
        <w:rPr>
          <w:spacing w:val="-3"/>
          <w:lang w:val="es-ES_tradnl"/>
        </w:rPr>
      </w:pPr>
    </w:p>
    <w:p w14:paraId="69BAB2EE"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"Tolerancia e Intolerancia en la España de las tres religiones: el papel de la Iglesia", </w:t>
      </w:r>
      <w:r w:rsidRPr="00F95C2B">
        <w:rPr>
          <w:spacing w:val="-3"/>
          <w:u w:val="single"/>
          <w:lang w:val="es-ES_tradnl"/>
        </w:rPr>
        <w:t>Curso de Historia</w:t>
      </w:r>
      <w:r w:rsidRPr="00F95C2B">
        <w:rPr>
          <w:spacing w:val="-3"/>
          <w:lang w:val="es-ES_tradnl"/>
        </w:rPr>
        <w:t>, organizado por el Instituto Nacional de Bachillerato "Manuel de Falla", Móstoles (Madrid), III-1983.</w:t>
      </w:r>
    </w:p>
    <w:p w14:paraId="3A6F3951" w14:textId="77777777" w:rsidR="006E5540" w:rsidRPr="00F95C2B" w:rsidRDefault="006E5540" w:rsidP="006E5540">
      <w:pPr>
        <w:tabs>
          <w:tab w:val="left" w:pos="-720"/>
        </w:tabs>
        <w:suppressAutoHyphens/>
        <w:jc w:val="both"/>
        <w:rPr>
          <w:spacing w:val="-3"/>
          <w:lang w:val="es-ES_tradnl"/>
        </w:rPr>
      </w:pPr>
    </w:p>
    <w:p w14:paraId="57F69EA2"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"Política y religión en la España bajomedieval en la historiografía hispánica reciente", </w:t>
      </w:r>
      <w:r w:rsidRPr="00F95C2B">
        <w:rPr>
          <w:spacing w:val="-3"/>
          <w:u w:val="single"/>
          <w:lang w:val="es-ES_tradnl"/>
        </w:rPr>
        <w:t>Curso sobre el Estado Actual del Medievalismo Español</w:t>
      </w:r>
      <w:r w:rsidRPr="00F95C2B">
        <w:rPr>
          <w:spacing w:val="-3"/>
          <w:lang w:val="es-ES_tradnl"/>
        </w:rPr>
        <w:t>, Curso de Verano organizado por el Centro de Estudios Asturianos-Universidad de Oviedo, La Granda (Asturias), VIII-1988.</w:t>
      </w:r>
    </w:p>
    <w:p w14:paraId="2B308E43" w14:textId="77777777" w:rsidR="006E5540" w:rsidRPr="00F95C2B" w:rsidRDefault="006E5540" w:rsidP="006E5540">
      <w:pPr>
        <w:tabs>
          <w:tab w:val="left" w:pos="-720"/>
        </w:tabs>
        <w:suppressAutoHyphens/>
        <w:jc w:val="both"/>
        <w:rPr>
          <w:spacing w:val="-3"/>
          <w:lang w:val="es-ES_tradnl"/>
        </w:rPr>
      </w:pPr>
    </w:p>
    <w:p w14:paraId="00CE58EA" w14:textId="77777777" w:rsidR="006E5540" w:rsidRPr="00F95C2B" w:rsidRDefault="006E5540" w:rsidP="003422FF">
      <w:pPr>
        <w:numPr>
          <w:ilvl w:val="0"/>
          <w:numId w:val="6"/>
        </w:numPr>
        <w:tabs>
          <w:tab w:val="left" w:pos="-720"/>
        </w:tabs>
        <w:suppressAutoHyphens/>
        <w:spacing w:line="360" w:lineRule="auto"/>
        <w:jc w:val="both"/>
        <w:rPr>
          <w:spacing w:val="-3"/>
          <w:lang w:val="es-ES_tradnl"/>
        </w:rPr>
      </w:pPr>
      <w:r w:rsidRPr="00F95C2B">
        <w:rPr>
          <w:spacing w:val="-3"/>
          <w:lang w:val="es-ES_tradnl"/>
        </w:rPr>
        <w:t xml:space="preserve">"El castillo como símbolo de poder en la Castilla medieval", </w:t>
      </w:r>
      <w:r w:rsidRPr="00F95C2B">
        <w:rPr>
          <w:spacing w:val="-3"/>
          <w:u w:val="single"/>
          <w:lang w:val="es-ES_tradnl"/>
        </w:rPr>
        <w:t>Curso sobre Castillos y fortalezas en la España Medieval</w:t>
      </w:r>
      <w:r w:rsidRPr="00F95C2B">
        <w:rPr>
          <w:spacing w:val="-3"/>
          <w:lang w:val="es-ES_tradnl"/>
        </w:rPr>
        <w:t>, Colegio Oficial de Aparejadores de Madrid, Madrid, V-1990.</w:t>
      </w:r>
    </w:p>
    <w:p w14:paraId="0735C1CF" w14:textId="77777777" w:rsidR="006E5540" w:rsidRPr="00F95C2B" w:rsidRDefault="006E5540" w:rsidP="006E5540">
      <w:pPr>
        <w:tabs>
          <w:tab w:val="left" w:pos="-720"/>
        </w:tabs>
        <w:suppressAutoHyphens/>
        <w:jc w:val="both"/>
        <w:rPr>
          <w:spacing w:val="-3"/>
          <w:lang w:val="es-ES_tradnl"/>
        </w:rPr>
      </w:pPr>
    </w:p>
    <w:p w14:paraId="3458C98A"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"Iglesia y orígenes del Estado Moderno en la Castilla Trastámara", </w:t>
      </w:r>
      <w:r w:rsidRPr="00F95C2B">
        <w:rPr>
          <w:spacing w:val="-3"/>
          <w:u w:val="single"/>
          <w:lang w:val="es-ES_tradnl"/>
        </w:rPr>
        <w:t>I Semana de Estudios sobre la Corona de Castilla</w:t>
      </w:r>
      <w:r w:rsidRPr="00F95C2B">
        <w:rPr>
          <w:spacing w:val="-3"/>
          <w:lang w:val="es-ES_tradnl"/>
        </w:rPr>
        <w:t>, Cursos de Verano de la U.N.E.D., Avila, VII-1990.</w:t>
      </w:r>
    </w:p>
    <w:p w14:paraId="4D387FF9" w14:textId="77777777" w:rsidR="006E5540" w:rsidRPr="00F95C2B" w:rsidRDefault="006E5540" w:rsidP="006E5540">
      <w:pPr>
        <w:tabs>
          <w:tab w:val="left" w:pos="-720"/>
        </w:tabs>
        <w:suppressAutoHyphens/>
        <w:jc w:val="both"/>
        <w:rPr>
          <w:spacing w:val="-3"/>
          <w:lang w:val="es-ES_tradnl"/>
        </w:rPr>
      </w:pPr>
    </w:p>
    <w:p w14:paraId="0B924492"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"El poder de la propaganda: de la teoría a la realidad histórica. El ejemplo de la realeza trastámara en Castilla", Seminario impartido en la Universidad del País Vasco, Vitoria, 4-II-1992.</w:t>
      </w:r>
    </w:p>
    <w:p w14:paraId="055D4D64" w14:textId="77777777" w:rsidR="006E5540" w:rsidRPr="00F95C2B" w:rsidRDefault="006E5540" w:rsidP="006E5540">
      <w:pPr>
        <w:tabs>
          <w:tab w:val="left" w:pos="-720"/>
        </w:tabs>
        <w:suppressAutoHyphens/>
        <w:ind w:firstLine="180"/>
        <w:jc w:val="both"/>
        <w:rPr>
          <w:spacing w:val="-3"/>
          <w:lang w:val="es-ES_tradnl"/>
        </w:rPr>
      </w:pPr>
    </w:p>
    <w:p w14:paraId="676E9937"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"Propaganda política y literatura en la crisis bajomedieval", </w:t>
      </w:r>
      <w:r w:rsidRPr="00F95C2B">
        <w:rPr>
          <w:spacing w:val="-3"/>
          <w:u w:val="single"/>
          <w:lang w:val="es-ES_tradnl"/>
        </w:rPr>
        <w:t>Literatura y sociedad en el Occidente Medieval</w:t>
      </w:r>
      <w:r w:rsidRPr="00F95C2B">
        <w:rPr>
          <w:spacing w:val="-3"/>
          <w:lang w:val="es-ES_tradnl"/>
        </w:rPr>
        <w:t>, Universidad Internacional Menéndez Pelayo, Santa Cruz de Tenerife, 6-10 de abril de 1992.</w:t>
      </w:r>
    </w:p>
    <w:p w14:paraId="18F8D369" w14:textId="77777777" w:rsidR="006E5540" w:rsidRPr="00F95C2B" w:rsidRDefault="006E5540" w:rsidP="006E5540">
      <w:pPr>
        <w:tabs>
          <w:tab w:val="left" w:pos="-720"/>
        </w:tabs>
        <w:suppressAutoHyphens/>
        <w:jc w:val="both"/>
        <w:rPr>
          <w:spacing w:val="-3"/>
          <w:lang w:val="es-ES_tradnl"/>
        </w:rPr>
      </w:pPr>
    </w:p>
    <w:p w14:paraId="1CD3235C"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"Las relaciones Iglesia-Monarquía en la Castilla de fines del siglo XIII: entre el conflicto y la cooperación", </w:t>
      </w:r>
      <w:r w:rsidRPr="00F95C2B">
        <w:rPr>
          <w:spacing w:val="-3"/>
          <w:u w:val="single"/>
          <w:lang w:val="es-ES_tradnl"/>
        </w:rPr>
        <w:t>Alcalá de Henares y el Estudio General. Enseñanza y vida urbana en la España Bajomedieval. II Curso Monográfico de Historia de Alcalá</w:t>
      </w:r>
      <w:r w:rsidRPr="00F95C2B">
        <w:rPr>
          <w:spacing w:val="-3"/>
          <w:lang w:val="es-ES_tradnl"/>
        </w:rPr>
        <w:t>, Institución de Estudios Complutenses (C.S.I.C.), Alcalá de Henares, 26 a 29 de mayo de 1993.</w:t>
      </w:r>
    </w:p>
    <w:p w14:paraId="6B004D72" w14:textId="77777777" w:rsidR="006E5540" w:rsidRPr="00F95C2B" w:rsidRDefault="006E5540" w:rsidP="006E5540">
      <w:pPr>
        <w:tabs>
          <w:tab w:val="left" w:pos="-720"/>
        </w:tabs>
        <w:suppressAutoHyphens/>
        <w:ind w:firstLine="180"/>
        <w:jc w:val="both"/>
        <w:rPr>
          <w:spacing w:val="-3"/>
          <w:lang w:val="es-ES_tradnl"/>
        </w:rPr>
      </w:pPr>
    </w:p>
    <w:p w14:paraId="05A80421"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"Iglesia y política. Problemas para su estudio en la Edad Media", Seminario impartido en la Universidad de Huelva, 22 de noviembre de 1993.</w:t>
      </w:r>
    </w:p>
    <w:p w14:paraId="19B32741" w14:textId="77777777" w:rsidR="006E5540" w:rsidRPr="00F95C2B" w:rsidRDefault="006E5540" w:rsidP="006E5540">
      <w:pPr>
        <w:tabs>
          <w:tab w:val="left" w:pos="-720"/>
        </w:tabs>
        <w:suppressAutoHyphens/>
        <w:jc w:val="both"/>
        <w:rPr>
          <w:spacing w:val="-3"/>
          <w:lang w:val="es-ES_tradnl"/>
        </w:rPr>
      </w:pPr>
    </w:p>
    <w:p w14:paraId="08F5A41C"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"Nuevos métodos, nuevos enfoques, nuevos temas en la historia política", en el I Curso de la Sociedad Española de Estudios Medievales, </w:t>
      </w:r>
      <w:r w:rsidRPr="00F95C2B">
        <w:rPr>
          <w:spacing w:val="-3"/>
          <w:u w:val="single"/>
          <w:lang w:val="es-ES_tradnl"/>
        </w:rPr>
        <w:t>La renovación de la Historia Política</w:t>
      </w:r>
      <w:r w:rsidRPr="00F95C2B">
        <w:rPr>
          <w:spacing w:val="-3"/>
          <w:lang w:val="es-ES_tradnl"/>
        </w:rPr>
        <w:t>, Madrid, 1 de marzo de 1994.</w:t>
      </w:r>
    </w:p>
    <w:p w14:paraId="52A58230" w14:textId="77777777" w:rsidR="006E5540" w:rsidRPr="00F95C2B" w:rsidRDefault="006E5540" w:rsidP="006E5540">
      <w:pPr>
        <w:tabs>
          <w:tab w:val="left" w:pos="-720"/>
        </w:tabs>
        <w:suppressAutoHyphens/>
        <w:ind w:firstLine="720"/>
        <w:jc w:val="both"/>
        <w:rPr>
          <w:spacing w:val="-3"/>
          <w:lang w:val="es-ES_tradnl"/>
        </w:rPr>
      </w:pPr>
    </w:p>
    <w:p w14:paraId="3280583C" w14:textId="77777777" w:rsidR="006E5540" w:rsidRPr="00F95C2B" w:rsidRDefault="006E5540" w:rsidP="006E5540">
      <w:pPr>
        <w:tabs>
          <w:tab w:val="left" w:pos="-720"/>
        </w:tabs>
        <w:suppressAutoHyphens/>
        <w:jc w:val="both"/>
        <w:rPr>
          <w:spacing w:val="-3"/>
          <w:lang w:val="es-ES_tradnl"/>
        </w:rPr>
      </w:pPr>
    </w:p>
    <w:p w14:paraId="00C5C5C0"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Director del curso de esepcialización: "La renovación de la historia política en la investigación medieval", organizado por la Sociedad Española de Estudios Medievales, a </w:t>
      </w:r>
      <w:r w:rsidRPr="00F95C2B">
        <w:rPr>
          <w:spacing w:val="-3"/>
          <w:lang w:val="es-ES_tradnl"/>
        </w:rPr>
        <w:lastRenderedPageBreak/>
        <w:t>celebrar en el Archivo Histórico Nacional, Madrid, del 28 de febrero al 11 de marzo de 1994.</w:t>
      </w:r>
    </w:p>
    <w:p w14:paraId="3E4002F5" w14:textId="77777777" w:rsidR="006E5540" w:rsidRPr="00F95C2B" w:rsidRDefault="006E5540" w:rsidP="006E5540">
      <w:pPr>
        <w:tabs>
          <w:tab w:val="left" w:pos="-720"/>
        </w:tabs>
        <w:suppressAutoHyphens/>
        <w:jc w:val="both"/>
        <w:rPr>
          <w:spacing w:val="-3"/>
          <w:lang w:val="es-ES_tradnl"/>
        </w:rPr>
      </w:pPr>
    </w:p>
    <w:p w14:paraId="38BE514A"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"Barrientos, hombre de Iglesia, hombre de Estado", </w:t>
      </w:r>
      <w:r w:rsidRPr="00F95C2B">
        <w:rPr>
          <w:spacing w:val="-3"/>
          <w:u w:val="single"/>
          <w:lang w:val="es-ES_tradnl"/>
        </w:rPr>
        <w:t>Fray Lope Barrientos. Vida, obra y época</w:t>
      </w:r>
      <w:r w:rsidRPr="00F95C2B">
        <w:rPr>
          <w:spacing w:val="-3"/>
          <w:lang w:val="es-ES_tradnl"/>
        </w:rPr>
        <w:t>, Universidad Internacional Menéndez Pelayo. Cuenca, 13 a 14 de octubre de 1994.</w:t>
      </w:r>
    </w:p>
    <w:p w14:paraId="7841527B" w14:textId="77777777" w:rsidR="006E5540" w:rsidRPr="00F95C2B" w:rsidRDefault="006E5540" w:rsidP="006E5540">
      <w:pPr>
        <w:tabs>
          <w:tab w:val="left" w:pos="-720"/>
        </w:tabs>
        <w:suppressAutoHyphens/>
        <w:jc w:val="both"/>
        <w:rPr>
          <w:spacing w:val="-3"/>
          <w:lang w:val="es-ES_tradnl"/>
        </w:rPr>
      </w:pPr>
    </w:p>
    <w:p w14:paraId="7D062746"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 monarquía feudal: significado histórico de un modelo político", </w:t>
      </w:r>
      <w:r w:rsidRPr="00F95C2B">
        <w:rPr>
          <w:spacing w:val="-3"/>
          <w:u w:val="single"/>
          <w:lang w:val="es-ES_tradnl"/>
        </w:rPr>
        <w:t>El feudalismo en España</w:t>
      </w:r>
      <w:r w:rsidRPr="00F95C2B">
        <w:rPr>
          <w:spacing w:val="-3"/>
          <w:lang w:val="es-ES_tradnl"/>
        </w:rPr>
        <w:t>, Universidad de Extremadura, Cáceres, 22 a 24 de noviembre de 1994.</w:t>
      </w:r>
    </w:p>
    <w:p w14:paraId="701DAC87" w14:textId="77777777" w:rsidR="006E5540" w:rsidRPr="00F95C2B" w:rsidRDefault="006E5540" w:rsidP="006E5540">
      <w:pPr>
        <w:tabs>
          <w:tab w:val="left" w:pos="-720"/>
        </w:tabs>
        <w:suppressAutoHyphens/>
        <w:jc w:val="both"/>
        <w:rPr>
          <w:spacing w:val="-3"/>
          <w:lang w:val="es-ES_tradnl"/>
        </w:rPr>
      </w:pPr>
    </w:p>
    <w:p w14:paraId="3D7099E0"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Moderador de la sesión sobre "Las catedrales", de </w:t>
      </w:r>
      <w:r w:rsidRPr="00F95C2B">
        <w:rPr>
          <w:spacing w:val="-3"/>
          <w:u w:val="single"/>
          <w:lang w:val="es-ES_tradnl"/>
        </w:rPr>
        <w:t>Tecnología y sociedad. Las grandes obras públicas en la Europa medieval</w:t>
      </w:r>
      <w:r w:rsidRPr="00F95C2B">
        <w:rPr>
          <w:spacing w:val="-3"/>
          <w:lang w:val="es-ES_tradnl"/>
        </w:rPr>
        <w:t>, (XXII Semana de Estudios Medievales de Estella, 17 a 21 de julio de 1995.</w:t>
      </w:r>
    </w:p>
    <w:p w14:paraId="23CBF055" w14:textId="77777777" w:rsidR="006E5540" w:rsidRPr="00F95C2B" w:rsidRDefault="006E5540" w:rsidP="006E5540">
      <w:pPr>
        <w:tabs>
          <w:tab w:val="left" w:pos="-720"/>
        </w:tabs>
        <w:suppressAutoHyphens/>
        <w:jc w:val="both"/>
        <w:rPr>
          <w:spacing w:val="-3"/>
          <w:lang w:val="es-ES_tradnl"/>
        </w:rPr>
      </w:pPr>
    </w:p>
    <w:p w14:paraId="61CFAB11"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Profesor visitante en la Universidad Nacional del Sur (Bahía Blanca, Argentina), para impartir un curso de Postgrado de 30 horas lectivas titulado: "Poderes y sociedades políticas en el occidente medieval: la monarquía castellana, 1250-1520", 14 a 28 de agosto de 1995.</w:t>
      </w:r>
    </w:p>
    <w:p w14:paraId="76E2A23C" w14:textId="77777777" w:rsidR="006E5540" w:rsidRPr="00F95C2B" w:rsidRDefault="006E5540" w:rsidP="006E5540">
      <w:pPr>
        <w:tabs>
          <w:tab w:val="left" w:pos="-720"/>
        </w:tabs>
        <w:suppressAutoHyphens/>
        <w:jc w:val="both"/>
        <w:rPr>
          <w:spacing w:val="-3"/>
          <w:lang w:val="es-ES_tradnl"/>
        </w:rPr>
      </w:pPr>
    </w:p>
    <w:p w14:paraId="6F76C9AF"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"Las relaciones Iglesia-Estado en los orígenes de la Monarquía Hispánica", Fundación de Historia de España-Universidad Católica Argentina, Buenos Aires, 29 de agosto de 1995.</w:t>
      </w:r>
    </w:p>
    <w:p w14:paraId="3B244260" w14:textId="77777777" w:rsidR="006E5540" w:rsidRPr="00F95C2B" w:rsidRDefault="006E5540" w:rsidP="006E5540">
      <w:pPr>
        <w:tabs>
          <w:tab w:val="left" w:pos="-720"/>
        </w:tabs>
        <w:suppressAutoHyphens/>
        <w:jc w:val="both"/>
        <w:rPr>
          <w:spacing w:val="-3"/>
          <w:lang w:val="es-ES_tradnl"/>
        </w:rPr>
      </w:pPr>
    </w:p>
    <w:p w14:paraId="791323D4"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Profesor visitante en la Universidad Pública de Navarra para impartir 1 crédito en el Curso de Doctorado "Europa en el Medievo: gobierno y poder. De los tiempos feudales a los del Estado", coordinado por el prof. Juan Carrasco, Pamplona, 8-10 de mayo, 1996.</w:t>
      </w:r>
    </w:p>
    <w:p w14:paraId="6E527CBD" w14:textId="77777777" w:rsidR="006E5540" w:rsidRPr="00F95C2B" w:rsidRDefault="006E5540" w:rsidP="006E5540">
      <w:pPr>
        <w:tabs>
          <w:tab w:val="left" w:pos="-720"/>
        </w:tabs>
        <w:suppressAutoHyphens/>
        <w:jc w:val="both"/>
        <w:rPr>
          <w:spacing w:val="-3"/>
          <w:lang w:val="es-ES_tradnl"/>
        </w:rPr>
      </w:pPr>
    </w:p>
    <w:p w14:paraId="6D886142"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 renovación de la historia política en la investigación medieval: las relaciones de poder", en el Curso </w:t>
      </w:r>
      <w:r w:rsidRPr="00F95C2B">
        <w:rPr>
          <w:spacing w:val="-3"/>
          <w:u w:val="single"/>
          <w:lang w:val="es-ES_tradnl"/>
        </w:rPr>
        <w:t>Relaciones de poder en la provincia de Cuenca y su evolución histórica</w:t>
      </w:r>
      <w:r w:rsidRPr="00F95C2B">
        <w:rPr>
          <w:spacing w:val="-3"/>
          <w:lang w:val="es-ES_tradnl"/>
        </w:rPr>
        <w:t>, organizado por el C.E.U. Cardenal Gil de Albornoz y la Asociación de Amigos del Archivo Histórico Provincial de Cuenca, Cuenca, 25-X-96.</w:t>
      </w:r>
    </w:p>
    <w:p w14:paraId="240811E5" w14:textId="77777777" w:rsidR="006E5540" w:rsidRPr="00F95C2B" w:rsidRDefault="006E5540" w:rsidP="006E5540">
      <w:pPr>
        <w:tabs>
          <w:tab w:val="left" w:pos="-720"/>
        </w:tabs>
        <w:suppressAutoHyphens/>
        <w:jc w:val="both"/>
        <w:rPr>
          <w:spacing w:val="-3"/>
          <w:lang w:val="es-ES_tradnl"/>
        </w:rPr>
      </w:pPr>
    </w:p>
    <w:p w14:paraId="64A34DD7"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"Iglesia y política en la Castilla bajomedieval", Curso de Doctorado de 8 horas lectivas en el Programa de Doctorado "Historia y territorio de los Países Iberoamericanos (siglos XII al XX) de la Universidad Internacional de Andalucía y de la Universidad de Huelva, en La Rábida, del 27 al 28 de enero de 1997.</w:t>
      </w:r>
    </w:p>
    <w:p w14:paraId="67EE0E2A" w14:textId="77777777" w:rsidR="006E5540" w:rsidRPr="00F95C2B" w:rsidRDefault="006E5540" w:rsidP="006E5540">
      <w:pPr>
        <w:tabs>
          <w:tab w:val="left" w:pos="-720"/>
        </w:tabs>
        <w:suppressAutoHyphens/>
        <w:jc w:val="both"/>
        <w:rPr>
          <w:spacing w:val="-3"/>
          <w:lang w:val="es-ES_tradnl"/>
        </w:rPr>
      </w:pPr>
    </w:p>
    <w:p w14:paraId="32A25207"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 propaganda política en los orígenes del Estado Moderno", Facultad de Filosofía y Letras de la Universidad de Cádiz. 30 de enero de 1997.</w:t>
      </w:r>
    </w:p>
    <w:p w14:paraId="1831982F" w14:textId="77777777" w:rsidR="006E5540" w:rsidRPr="00F95C2B" w:rsidRDefault="006E5540" w:rsidP="006E5540">
      <w:pPr>
        <w:tabs>
          <w:tab w:val="left" w:pos="-720"/>
        </w:tabs>
        <w:suppressAutoHyphens/>
        <w:jc w:val="both"/>
        <w:rPr>
          <w:spacing w:val="-3"/>
          <w:lang w:val="es-ES_tradnl"/>
        </w:rPr>
      </w:pPr>
    </w:p>
    <w:p w14:paraId="41A7FB0C" w14:textId="77777777" w:rsidR="006E5540" w:rsidRPr="00F95C2B" w:rsidRDefault="006E5540" w:rsidP="003422FF">
      <w:pPr>
        <w:numPr>
          <w:ilvl w:val="0"/>
          <w:numId w:val="6"/>
        </w:numPr>
        <w:tabs>
          <w:tab w:val="left" w:pos="-720"/>
        </w:tabs>
        <w:suppressAutoHyphens/>
        <w:jc w:val="both"/>
        <w:rPr>
          <w:spacing w:val="-3"/>
          <w:lang w:val="fr-FR"/>
        </w:rPr>
      </w:pPr>
      <w:r w:rsidRPr="00F95C2B">
        <w:rPr>
          <w:spacing w:val="-3"/>
          <w:lang w:val="fr-FR"/>
        </w:rPr>
        <w:t xml:space="preserve">"Religion, Eglise et pouvoir royal dans la Castille, XIIIe-XVe siècles", Seminario impartido en </w:t>
      </w:r>
      <w:proofErr w:type="gramStart"/>
      <w:r w:rsidRPr="00F95C2B">
        <w:rPr>
          <w:spacing w:val="-3"/>
          <w:lang w:val="fr-FR"/>
        </w:rPr>
        <w:t>l' Ecole</w:t>
      </w:r>
      <w:proofErr w:type="gramEnd"/>
      <w:r w:rsidRPr="00F95C2B">
        <w:rPr>
          <w:spacing w:val="-3"/>
          <w:lang w:val="fr-FR"/>
        </w:rPr>
        <w:t xml:space="preserve"> Pratique des Hautes Etudes de París, Section IV d'Histoire et Philologie en la Dirección de Estudios del Prof. Jean-Marie Moeglin, París, 18 de marzo de 1997.</w:t>
      </w:r>
    </w:p>
    <w:p w14:paraId="6456C922" w14:textId="77777777" w:rsidR="006E5540" w:rsidRPr="00F95C2B" w:rsidRDefault="006E5540" w:rsidP="006E5540">
      <w:pPr>
        <w:tabs>
          <w:tab w:val="left" w:pos="-720"/>
        </w:tabs>
        <w:suppressAutoHyphens/>
        <w:jc w:val="both"/>
        <w:rPr>
          <w:spacing w:val="-3"/>
          <w:lang w:val="fr-FR"/>
        </w:rPr>
      </w:pPr>
    </w:p>
    <w:p w14:paraId="706F0C05"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"El poder monárquico como representación: la realeza Trastámara", ciclo de conferencias, </w:t>
      </w:r>
      <w:r w:rsidRPr="00F95C2B">
        <w:rPr>
          <w:spacing w:val="-3"/>
          <w:u w:val="single"/>
          <w:lang w:val="es-ES_tradnl"/>
        </w:rPr>
        <w:t>Ciudad, poder y territorio</w:t>
      </w:r>
      <w:r w:rsidRPr="00F95C2B">
        <w:rPr>
          <w:spacing w:val="-3"/>
          <w:lang w:val="es-ES_tradnl"/>
        </w:rPr>
        <w:t>, Facultad de Geografía e Historia de la Universidad de Sevilla, Sevilla, 19 a 21 de marzo de 1997.</w:t>
      </w:r>
    </w:p>
    <w:p w14:paraId="6F2D0084" w14:textId="77777777" w:rsidR="006E5540" w:rsidRPr="00F95C2B" w:rsidRDefault="006E5540" w:rsidP="006E5540">
      <w:pPr>
        <w:tabs>
          <w:tab w:val="left" w:pos="-720"/>
        </w:tabs>
        <w:suppressAutoHyphens/>
        <w:jc w:val="both"/>
        <w:rPr>
          <w:spacing w:val="-3"/>
          <w:lang w:val="es-ES_tradnl"/>
        </w:rPr>
      </w:pPr>
    </w:p>
    <w:p w14:paraId="2C79CCF4"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lastRenderedPageBreak/>
        <w:t>Director del I Seminario de Investigación Multidisciplinar sobre el tema "Propaganda y legitimación en los orígenes de la Monarquía Hispánica (ca. 1400-1520)", celebrado en la Facultad de Geografía e Historia de la Universidad Complutense de Madrid, los días 11, 12, 18 y 19 de abril de 1997, durante 15 horas lectivas.</w:t>
      </w:r>
    </w:p>
    <w:p w14:paraId="57B87000" w14:textId="77777777" w:rsidR="006E5540" w:rsidRPr="00F95C2B" w:rsidRDefault="006E5540" w:rsidP="006E5540">
      <w:pPr>
        <w:tabs>
          <w:tab w:val="left" w:pos="-720"/>
        </w:tabs>
        <w:suppressAutoHyphens/>
        <w:jc w:val="both"/>
        <w:rPr>
          <w:spacing w:val="-3"/>
          <w:lang w:val="es-ES_tradnl"/>
        </w:rPr>
      </w:pPr>
    </w:p>
    <w:p w14:paraId="59AD9527"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 realeza", en el I Seminario de Investigación Multidisciplinar: "Propaganda y legitimación en los orígenes de la Monarquía Hispánica (ca. 1400-1520", Universidad Complutense, 12 de abril de 1997.</w:t>
      </w:r>
    </w:p>
    <w:p w14:paraId="733FDB3F" w14:textId="77777777" w:rsidR="006E5540" w:rsidRPr="00F95C2B" w:rsidRDefault="006E5540" w:rsidP="006E5540">
      <w:pPr>
        <w:tabs>
          <w:tab w:val="left" w:pos="-720"/>
        </w:tabs>
        <w:suppressAutoHyphens/>
        <w:jc w:val="both"/>
        <w:rPr>
          <w:spacing w:val="-3"/>
          <w:lang w:val="es-ES_tradnl"/>
        </w:rPr>
      </w:pPr>
    </w:p>
    <w:p w14:paraId="73CAF72B"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"Poder y Realeza", Sesión Académica sobre "Imágenes del poder en la Baja Edad Media castellana", Facultad de Filosofía y Letras, Universidad Autónoma de Madrid, 8 de mayo de 1997.</w:t>
      </w:r>
    </w:p>
    <w:p w14:paraId="4C79336B" w14:textId="77777777" w:rsidR="006E5540" w:rsidRPr="00F95C2B" w:rsidRDefault="006E5540" w:rsidP="006E5540">
      <w:pPr>
        <w:tabs>
          <w:tab w:val="left" w:pos="-720"/>
        </w:tabs>
        <w:suppressAutoHyphens/>
        <w:jc w:val="both"/>
        <w:rPr>
          <w:spacing w:val="-3"/>
          <w:lang w:val="es-ES_tradnl"/>
        </w:rPr>
      </w:pPr>
    </w:p>
    <w:p w14:paraId="60B66104"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Director del II Seminario de Investigación Multidisciplinar, "Propaganda y legitimación en los orígenes de la Monarquía Hispánica". San Lorenzo de El Escorial, 28 de marzo de 1998.</w:t>
      </w:r>
    </w:p>
    <w:p w14:paraId="4FB4CBCA" w14:textId="77777777" w:rsidR="006E5540" w:rsidRPr="00F95C2B" w:rsidRDefault="006E5540" w:rsidP="006E5540">
      <w:pPr>
        <w:tabs>
          <w:tab w:val="left" w:pos="-720"/>
        </w:tabs>
        <w:suppressAutoHyphens/>
        <w:jc w:val="both"/>
        <w:rPr>
          <w:spacing w:val="-3"/>
          <w:lang w:val="es-ES_tradnl"/>
        </w:rPr>
      </w:pPr>
    </w:p>
    <w:p w14:paraId="65FAEF74"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"Las fiestas políticas en la corte castellana, siglos XIII al XV", </w:t>
      </w:r>
      <w:r w:rsidRPr="00F95C2B">
        <w:rPr>
          <w:spacing w:val="-3"/>
          <w:u w:val="single"/>
          <w:lang w:val="es-ES_tradnl"/>
        </w:rPr>
        <w:t>Las alegrías de la corte en la Edad Media</w:t>
      </w:r>
      <w:r w:rsidRPr="00F95C2B">
        <w:rPr>
          <w:spacing w:val="-3"/>
          <w:lang w:val="es-ES_tradnl"/>
        </w:rPr>
        <w:t>, Cursos de Verano de la Universidad Complutense, S.L. de El Escorial, 10-14 agosto de 1998.</w:t>
      </w:r>
    </w:p>
    <w:p w14:paraId="66C124A2" w14:textId="77777777" w:rsidR="006E5540" w:rsidRPr="00F95C2B" w:rsidRDefault="006E5540" w:rsidP="006E5540">
      <w:pPr>
        <w:tabs>
          <w:tab w:val="left" w:pos="-720"/>
        </w:tabs>
        <w:suppressAutoHyphens/>
        <w:jc w:val="both"/>
        <w:rPr>
          <w:spacing w:val="-3"/>
          <w:lang w:val="es-ES_tradnl"/>
        </w:rPr>
      </w:pPr>
    </w:p>
    <w:p w14:paraId="1AA73F7C"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"1300: tendencias para un cambio de siglo", Conferencia pronunciada en la Universidad del País Vasco, Vitoria, 26 de noviembre de 1998.</w:t>
      </w:r>
    </w:p>
    <w:p w14:paraId="1D3B295A" w14:textId="77777777" w:rsidR="006E5540" w:rsidRPr="00F95C2B" w:rsidRDefault="006E5540" w:rsidP="006E5540">
      <w:pPr>
        <w:tabs>
          <w:tab w:val="left" w:pos="-720"/>
        </w:tabs>
        <w:suppressAutoHyphens/>
        <w:jc w:val="both"/>
        <w:rPr>
          <w:spacing w:val="-3"/>
          <w:lang w:val="es-ES_tradnl"/>
        </w:rPr>
      </w:pPr>
    </w:p>
    <w:p w14:paraId="01AE291B"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"Inocencio III: cénit del pontificado refomador", </w:t>
      </w:r>
      <w:r w:rsidRPr="00F95C2B">
        <w:rPr>
          <w:spacing w:val="-3"/>
          <w:u w:val="single"/>
          <w:lang w:val="es-ES_tradnl"/>
        </w:rPr>
        <w:t>Los 98 medievales</w:t>
      </w:r>
      <w:r w:rsidRPr="00F95C2B">
        <w:rPr>
          <w:spacing w:val="-3"/>
          <w:lang w:val="es-ES_tradnl"/>
        </w:rPr>
        <w:t>, Universidad Autónoma de Madrid, 9 de diciembre de 1998.</w:t>
      </w:r>
    </w:p>
    <w:p w14:paraId="116BA842" w14:textId="77777777" w:rsidR="006E5540" w:rsidRPr="00F95C2B" w:rsidRDefault="006E5540" w:rsidP="006E5540">
      <w:pPr>
        <w:tabs>
          <w:tab w:val="left" w:pos="-720"/>
        </w:tabs>
        <w:suppressAutoHyphens/>
        <w:jc w:val="both"/>
        <w:rPr>
          <w:spacing w:val="-3"/>
          <w:lang w:val="es-ES_tradnl"/>
        </w:rPr>
      </w:pPr>
    </w:p>
    <w:p w14:paraId="6A22AF56"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"Cultura y poder real a fines del medievo: la política como representación", </w:t>
      </w:r>
      <w:r w:rsidRPr="00F95C2B">
        <w:rPr>
          <w:spacing w:val="-3"/>
          <w:u w:val="single"/>
          <w:lang w:val="es-ES_tradnl"/>
        </w:rPr>
        <w:t xml:space="preserve">Cultura y sociedad en la España bajomedieval. </w:t>
      </w:r>
      <w:proofErr w:type="gramStart"/>
      <w:r w:rsidRPr="00F95C2B">
        <w:rPr>
          <w:spacing w:val="-3"/>
          <w:u w:val="single"/>
          <w:lang w:val="es-ES_tradnl"/>
        </w:rPr>
        <w:t>,</w:t>
      </w:r>
      <w:r w:rsidRPr="00F95C2B">
        <w:rPr>
          <w:spacing w:val="-3"/>
          <w:lang w:val="es-ES_tradnl"/>
        </w:rPr>
        <w:t>VII</w:t>
      </w:r>
      <w:proofErr w:type="gramEnd"/>
      <w:r w:rsidRPr="00F95C2B">
        <w:rPr>
          <w:spacing w:val="-3"/>
          <w:lang w:val="es-ES_tradnl"/>
        </w:rPr>
        <w:t xml:space="preserve"> Seminario de Historia Medieval., Universidad de Zaragoza, 6-7 de mayo de 1999. </w:t>
      </w:r>
    </w:p>
    <w:p w14:paraId="4FAD7266" w14:textId="77777777" w:rsidR="006E5540" w:rsidRPr="00F95C2B" w:rsidRDefault="006E5540" w:rsidP="006E5540">
      <w:pPr>
        <w:tabs>
          <w:tab w:val="left" w:pos="-720"/>
        </w:tabs>
        <w:suppressAutoHyphens/>
        <w:jc w:val="both"/>
        <w:rPr>
          <w:spacing w:val="-3"/>
          <w:lang w:val="es-ES_tradnl"/>
        </w:rPr>
      </w:pPr>
    </w:p>
    <w:p w14:paraId="4C0A8C12"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“El Ordenamiento Real de Medina de Medina del Campo de 1433”, Seminario desarrollado en la Fundación para la Historia de España, Buenos Aires (Argentina), 21 de septiembre de 1999.</w:t>
      </w:r>
    </w:p>
    <w:p w14:paraId="4BAC6049" w14:textId="77777777" w:rsidR="006E5540" w:rsidRPr="00F95C2B" w:rsidRDefault="006E5540" w:rsidP="006E5540">
      <w:pPr>
        <w:tabs>
          <w:tab w:val="left" w:pos="-720"/>
        </w:tabs>
        <w:suppressAutoHyphens/>
        <w:jc w:val="both"/>
        <w:rPr>
          <w:spacing w:val="-3"/>
          <w:lang w:val="es-ES_tradnl"/>
        </w:rPr>
      </w:pPr>
    </w:p>
    <w:p w14:paraId="2EF6B0E1"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“Cultura y génesis del Estado Moderno: algunas perspectivas de análisis”, Fundación para la Historia de España, Buenos Aires (Argentina), 27-sept.-1999.</w:t>
      </w:r>
    </w:p>
    <w:p w14:paraId="48EC71D8" w14:textId="77777777" w:rsidR="006E5540" w:rsidRPr="00F95C2B" w:rsidRDefault="006E5540" w:rsidP="006E5540">
      <w:pPr>
        <w:tabs>
          <w:tab w:val="left" w:pos="-720"/>
        </w:tabs>
        <w:suppressAutoHyphens/>
        <w:jc w:val="both"/>
        <w:rPr>
          <w:spacing w:val="-3"/>
          <w:lang w:val="es-ES_tradnl"/>
        </w:rPr>
      </w:pPr>
    </w:p>
    <w:p w14:paraId="31D83799"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“El año mil. Historia y leyenda”, mesa redonda en </w:t>
      </w:r>
      <w:r w:rsidRPr="00F95C2B">
        <w:rPr>
          <w:spacing w:val="-3"/>
          <w:u w:val="single"/>
          <w:lang w:val="es-ES_tradnl"/>
        </w:rPr>
        <w:t>La Europa del Año Mil. Una visión retrospectiva a la espera de un Nuevo Milenio</w:t>
      </w:r>
      <w:r w:rsidRPr="00F95C2B">
        <w:rPr>
          <w:spacing w:val="-3"/>
          <w:lang w:val="es-ES_tradnl"/>
        </w:rPr>
        <w:t xml:space="preserve">, II Jornadas de Historia Medieval, Depto. de Historia Medieval de la Universidad Autónoma de </w:t>
      </w:r>
      <w:proofErr w:type="gramStart"/>
      <w:r w:rsidRPr="00F95C2B">
        <w:rPr>
          <w:spacing w:val="-3"/>
          <w:lang w:val="es-ES_tradnl"/>
        </w:rPr>
        <w:t>Madrid,  14</w:t>
      </w:r>
      <w:proofErr w:type="gramEnd"/>
      <w:r w:rsidRPr="00F95C2B">
        <w:rPr>
          <w:spacing w:val="-3"/>
          <w:lang w:val="es-ES_tradnl"/>
        </w:rPr>
        <w:t>-15 de diciembre de 1999.</w:t>
      </w:r>
    </w:p>
    <w:p w14:paraId="4ED9B10A" w14:textId="77777777" w:rsidR="006E5540" w:rsidRPr="00F95C2B" w:rsidRDefault="006E5540" w:rsidP="006E5540">
      <w:pPr>
        <w:tabs>
          <w:tab w:val="left" w:pos="-720"/>
        </w:tabs>
        <w:suppressAutoHyphens/>
        <w:jc w:val="both"/>
        <w:rPr>
          <w:spacing w:val="-3"/>
          <w:lang w:val="es-ES_tradnl"/>
        </w:rPr>
      </w:pPr>
    </w:p>
    <w:p w14:paraId="106998EA"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“El Imperio Medieval como mito político”, Curso de Actualización sobre Ciencias de la Antigüedad organizado por la Fundación Pastor de Estudios Clasicos sobre </w:t>
      </w:r>
      <w:r w:rsidRPr="00F95C2B">
        <w:rPr>
          <w:spacing w:val="-3"/>
          <w:u w:val="single"/>
          <w:lang w:val="es-ES_tradnl"/>
        </w:rPr>
        <w:t xml:space="preserve">La Idea de </w:t>
      </w:r>
      <w:r w:rsidRPr="00F95C2B">
        <w:rPr>
          <w:spacing w:val="-3"/>
          <w:u w:val="single"/>
          <w:lang w:val="es-ES_tradnl"/>
        </w:rPr>
        <w:lastRenderedPageBreak/>
        <w:t>Imperio desde la Antigüedad: en el V Centenario de Carlos V</w:t>
      </w:r>
      <w:r w:rsidRPr="00F95C2B">
        <w:rPr>
          <w:spacing w:val="-3"/>
          <w:lang w:val="es-ES_tradnl"/>
        </w:rPr>
        <w:t>, Madrid, 28 a 30 de marzo de 2000.</w:t>
      </w:r>
    </w:p>
    <w:p w14:paraId="3E1BF90A" w14:textId="77777777" w:rsidR="006E5540" w:rsidRPr="00F95C2B" w:rsidRDefault="006E5540" w:rsidP="006E5540">
      <w:pPr>
        <w:tabs>
          <w:tab w:val="left" w:pos="-720"/>
        </w:tabs>
        <w:suppressAutoHyphens/>
        <w:jc w:val="both"/>
        <w:rPr>
          <w:spacing w:val="-3"/>
          <w:lang w:val="es-ES_tradnl"/>
        </w:rPr>
      </w:pPr>
    </w:p>
    <w:p w14:paraId="522DB8AB" w14:textId="77777777" w:rsidR="006E5540" w:rsidRPr="00F95C2B" w:rsidRDefault="006E5540" w:rsidP="003422FF">
      <w:pPr>
        <w:numPr>
          <w:ilvl w:val="0"/>
          <w:numId w:val="6"/>
        </w:numPr>
        <w:tabs>
          <w:tab w:val="left" w:pos="-720"/>
        </w:tabs>
        <w:suppressAutoHyphens/>
        <w:jc w:val="both"/>
        <w:rPr>
          <w:spacing w:val="-3"/>
          <w:lang w:val="es-ES_tradnl"/>
        </w:rPr>
      </w:pPr>
      <w:r w:rsidRPr="00F95C2B">
        <w:rPr>
          <w:i/>
          <w:spacing w:val="-3"/>
          <w:lang w:val="es-ES_tradnl"/>
        </w:rPr>
        <w:t>“De Fernández de Heredia al diálogo entre literatura y política en la crisis bajomedieval”</w:t>
      </w:r>
      <w:r w:rsidRPr="00F95C2B">
        <w:rPr>
          <w:spacing w:val="-3"/>
          <w:lang w:val="es-ES_tradnl"/>
        </w:rPr>
        <w:t>, Seminario de Doctorado impartido en el Depto. de Filología Española de la Facultad de Filosofía y Letras de la Universidad de Zaragoza (15-V-2000).</w:t>
      </w:r>
    </w:p>
    <w:p w14:paraId="3F124F43" w14:textId="77777777" w:rsidR="006E5540" w:rsidRPr="00F95C2B" w:rsidRDefault="006E5540" w:rsidP="006E5540">
      <w:pPr>
        <w:tabs>
          <w:tab w:val="left" w:pos="-720"/>
        </w:tabs>
        <w:suppressAutoHyphens/>
        <w:jc w:val="both"/>
        <w:rPr>
          <w:spacing w:val="-3"/>
          <w:lang w:val="es-ES_tradnl"/>
        </w:rPr>
      </w:pPr>
    </w:p>
    <w:p w14:paraId="3C77A0B2" w14:textId="77777777" w:rsidR="006E5540" w:rsidRPr="00F95C2B" w:rsidRDefault="006E5540" w:rsidP="003422FF">
      <w:pPr>
        <w:numPr>
          <w:ilvl w:val="0"/>
          <w:numId w:val="6"/>
        </w:numPr>
        <w:tabs>
          <w:tab w:val="left" w:pos="-720"/>
        </w:tabs>
        <w:suppressAutoHyphens/>
        <w:jc w:val="both"/>
        <w:rPr>
          <w:spacing w:val="-3"/>
          <w:lang w:val="es-ES_tradnl"/>
        </w:rPr>
      </w:pPr>
      <w:r w:rsidRPr="00F95C2B">
        <w:rPr>
          <w:i/>
          <w:spacing w:val="-3"/>
          <w:lang w:val="es-ES_tradnl"/>
        </w:rPr>
        <w:t>“Sociedad, poder y cultura en la España de fines del Medievo”</w:t>
      </w:r>
      <w:r w:rsidRPr="00F95C2B">
        <w:rPr>
          <w:spacing w:val="-3"/>
          <w:lang w:val="es-ES_tradnl"/>
        </w:rPr>
        <w:t xml:space="preserve">, </w:t>
      </w:r>
      <w:r w:rsidRPr="00F95C2B">
        <w:rPr>
          <w:spacing w:val="-3"/>
          <w:u w:val="single"/>
          <w:lang w:val="es-ES_tradnl"/>
        </w:rPr>
        <w:t>Diploma de Estudios Amerindios</w:t>
      </w:r>
      <w:r w:rsidRPr="00F95C2B">
        <w:rPr>
          <w:spacing w:val="-3"/>
          <w:lang w:val="es-ES_tradnl"/>
        </w:rPr>
        <w:t>, curso, 2000-2001, Seminario de Postgrado, Casa de América, 10 horas lectivas, Madrid, 2-6 de octubre de 2000.</w:t>
      </w:r>
    </w:p>
    <w:p w14:paraId="545CA0F5" w14:textId="77777777" w:rsidR="006E5540" w:rsidRPr="00F95C2B" w:rsidRDefault="006E5540" w:rsidP="006E5540">
      <w:pPr>
        <w:tabs>
          <w:tab w:val="left" w:pos="-720"/>
        </w:tabs>
        <w:suppressAutoHyphens/>
        <w:jc w:val="both"/>
        <w:rPr>
          <w:spacing w:val="-3"/>
          <w:lang w:val="es-ES_tradnl"/>
        </w:rPr>
      </w:pPr>
    </w:p>
    <w:p w14:paraId="0097BE1C" w14:textId="77777777" w:rsidR="006E5540" w:rsidRPr="00F95C2B" w:rsidRDefault="006E5540" w:rsidP="003422FF">
      <w:pPr>
        <w:numPr>
          <w:ilvl w:val="0"/>
          <w:numId w:val="6"/>
        </w:numPr>
        <w:tabs>
          <w:tab w:val="left" w:pos="-720"/>
        </w:tabs>
        <w:suppressAutoHyphens/>
        <w:jc w:val="both"/>
        <w:rPr>
          <w:spacing w:val="-3"/>
          <w:lang w:val="es-ES_tradnl"/>
        </w:rPr>
      </w:pPr>
      <w:r w:rsidRPr="00F95C2B">
        <w:rPr>
          <w:i/>
          <w:spacing w:val="-3"/>
          <w:lang w:val="es-ES_tradnl"/>
        </w:rPr>
        <w:t xml:space="preserve">“Los terrores del año mil: realidad y mito”, </w:t>
      </w:r>
      <w:r w:rsidRPr="00F95C2B">
        <w:rPr>
          <w:spacing w:val="-3"/>
          <w:lang w:val="es-ES_tradnl"/>
        </w:rPr>
        <w:t>conferencia en la Facultad de Humanidades de la Universidad San Pablo-C.E.U., 5 de octubre de 2000.</w:t>
      </w:r>
      <w:r w:rsidRPr="00F95C2B">
        <w:rPr>
          <w:i/>
          <w:spacing w:val="-3"/>
          <w:lang w:val="es-ES_tradnl"/>
        </w:rPr>
        <w:t xml:space="preserve"> </w:t>
      </w:r>
    </w:p>
    <w:p w14:paraId="5864E940" w14:textId="77777777" w:rsidR="006E5540" w:rsidRPr="00F95C2B" w:rsidRDefault="006E5540" w:rsidP="006E5540">
      <w:pPr>
        <w:tabs>
          <w:tab w:val="left" w:pos="-720"/>
        </w:tabs>
        <w:suppressAutoHyphens/>
        <w:jc w:val="both"/>
        <w:rPr>
          <w:spacing w:val="-3"/>
          <w:lang w:val="es-ES_tradnl"/>
        </w:rPr>
      </w:pPr>
    </w:p>
    <w:p w14:paraId="3255151E" w14:textId="77777777" w:rsidR="006E5540" w:rsidRPr="00F95C2B" w:rsidRDefault="006E5540" w:rsidP="003422FF">
      <w:pPr>
        <w:numPr>
          <w:ilvl w:val="0"/>
          <w:numId w:val="6"/>
        </w:numPr>
        <w:tabs>
          <w:tab w:val="left" w:pos="-720"/>
        </w:tabs>
        <w:suppressAutoHyphens/>
        <w:jc w:val="both"/>
        <w:rPr>
          <w:spacing w:val="-3"/>
          <w:lang w:val="es-ES_tradnl"/>
        </w:rPr>
      </w:pPr>
      <w:r w:rsidRPr="00F95C2B">
        <w:rPr>
          <w:i/>
          <w:spacing w:val="-3"/>
          <w:lang w:val="es-ES_tradnl"/>
        </w:rPr>
        <w:t>“La política como representación en la génesis del Estado Moderno (siglos XIII-XVI)</w:t>
      </w:r>
      <w:r w:rsidRPr="00F95C2B">
        <w:rPr>
          <w:spacing w:val="-3"/>
          <w:lang w:val="es-ES_tradnl"/>
        </w:rPr>
        <w:t xml:space="preserve">, Seminario de postgrado, </w:t>
      </w:r>
      <w:proofErr w:type="gramStart"/>
      <w:r w:rsidRPr="00F95C2B">
        <w:rPr>
          <w:spacing w:val="-3"/>
          <w:lang w:val="es-ES_tradnl"/>
        </w:rPr>
        <w:t>Universidad  de</w:t>
      </w:r>
      <w:proofErr w:type="gramEnd"/>
      <w:r w:rsidRPr="00F95C2B">
        <w:rPr>
          <w:spacing w:val="-3"/>
          <w:lang w:val="es-ES_tradnl"/>
        </w:rPr>
        <w:t xml:space="preserve"> Oporto (Portugal), 4 horas lectivas, 11 y 12 de octubre, 2000.</w:t>
      </w:r>
    </w:p>
    <w:p w14:paraId="0517EF2D" w14:textId="77777777" w:rsidR="006E5540" w:rsidRPr="00F95C2B" w:rsidRDefault="006E5540" w:rsidP="006E5540">
      <w:pPr>
        <w:tabs>
          <w:tab w:val="left" w:pos="-720"/>
        </w:tabs>
        <w:suppressAutoHyphens/>
        <w:jc w:val="both"/>
        <w:rPr>
          <w:spacing w:val="-3"/>
          <w:lang w:val="es-ES_tradnl"/>
        </w:rPr>
      </w:pPr>
    </w:p>
    <w:p w14:paraId="023F4B92" w14:textId="77777777" w:rsidR="006E5540" w:rsidRPr="00F95C2B" w:rsidRDefault="006E5540" w:rsidP="003422FF">
      <w:pPr>
        <w:numPr>
          <w:ilvl w:val="0"/>
          <w:numId w:val="6"/>
        </w:numPr>
        <w:tabs>
          <w:tab w:val="left" w:pos="-720"/>
        </w:tabs>
        <w:suppressAutoHyphens/>
        <w:jc w:val="both"/>
        <w:rPr>
          <w:spacing w:val="-3"/>
          <w:lang w:val="es-ES_tradnl"/>
        </w:rPr>
      </w:pPr>
      <w:r w:rsidRPr="00F95C2B">
        <w:rPr>
          <w:i/>
          <w:spacing w:val="-3"/>
          <w:lang w:val="es-ES_tradnl"/>
        </w:rPr>
        <w:t xml:space="preserve">“Dos décadas en la renovación de la historia política (1980-2000), </w:t>
      </w:r>
      <w:r w:rsidRPr="00F95C2B">
        <w:rPr>
          <w:spacing w:val="-3"/>
          <w:lang w:val="es-ES_tradnl"/>
        </w:rPr>
        <w:t xml:space="preserve">conferencia en la Facultad de Letras </w:t>
      </w:r>
      <w:proofErr w:type="gramStart"/>
      <w:r w:rsidRPr="00F95C2B">
        <w:rPr>
          <w:spacing w:val="-3"/>
          <w:lang w:val="es-ES_tradnl"/>
        </w:rPr>
        <w:t>de  la</w:t>
      </w:r>
      <w:proofErr w:type="gramEnd"/>
      <w:r w:rsidRPr="00F95C2B">
        <w:rPr>
          <w:spacing w:val="-3"/>
          <w:lang w:val="es-ES_tradnl"/>
        </w:rPr>
        <w:t xml:space="preserve"> Universidad de Oporto, 13 de octubre de 2000.</w:t>
      </w:r>
    </w:p>
    <w:p w14:paraId="5142D8AF" w14:textId="77777777" w:rsidR="006E5540" w:rsidRPr="00F95C2B" w:rsidRDefault="006E5540" w:rsidP="006E5540">
      <w:pPr>
        <w:tabs>
          <w:tab w:val="left" w:pos="-720"/>
        </w:tabs>
        <w:suppressAutoHyphens/>
        <w:jc w:val="both"/>
        <w:rPr>
          <w:spacing w:val="-3"/>
          <w:lang w:val="es-ES_tradnl"/>
        </w:rPr>
      </w:pPr>
    </w:p>
    <w:p w14:paraId="0C7F97B5"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“Ideología y propaganda política en la Europa medieval: los proyectos integradores”, </w:t>
      </w:r>
      <w:r w:rsidRPr="00F95C2B">
        <w:rPr>
          <w:spacing w:val="-3"/>
          <w:u w:val="single"/>
          <w:lang w:val="es-ES_tradnl"/>
        </w:rPr>
        <w:t>Mitos tópicos y realidades del poder en Europa y América</w:t>
      </w:r>
      <w:r w:rsidRPr="00F95C2B">
        <w:rPr>
          <w:spacing w:val="-3"/>
          <w:lang w:val="es-ES_tradnl"/>
        </w:rPr>
        <w:t>, [Segundas Jornadas de Estudios Históricos], Facultad de Filología y Geografía e Historia de la Universidad del País Vasco, Vitoria (en prensa).</w:t>
      </w:r>
    </w:p>
    <w:p w14:paraId="15EBB4FA" w14:textId="77777777" w:rsidR="006E5540" w:rsidRPr="00F95C2B" w:rsidRDefault="006E5540" w:rsidP="006E5540">
      <w:pPr>
        <w:tabs>
          <w:tab w:val="left" w:pos="-720"/>
        </w:tabs>
        <w:suppressAutoHyphens/>
        <w:jc w:val="both"/>
        <w:rPr>
          <w:spacing w:val="-3"/>
          <w:lang w:val="es-ES_tradnl"/>
        </w:rPr>
      </w:pPr>
    </w:p>
    <w:p w14:paraId="0E8A9378"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 política como representación en la Historia Medieval”, </w:t>
      </w:r>
      <w:r w:rsidRPr="00F95C2B">
        <w:rPr>
          <w:spacing w:val="-3"/>
          <w:u w:val="single"/>
          <w:lang w:val="es-ES_tradnl"/>
        </w:rPr>
        <w:t>II Jornadas de Metodología de Historia Medieval</w:t>
      </w:r>
      <w:r w:rsidRPr="00F95C2B">
        <w:rPr>
          <w:spacing w:val="-3"/>
          <w:lang w:val="es-ES_tradnl"/>
        </w:rPr>
        <w:t>, Universidad de Extremadura, Cáceres, 28-29 de noviembre de 2000.</w:t>
      </w:r>
    </w:p>
    <w:p w14:paraId="7548225B" w14:textId="77777777" w:rsidR="006E5540" w:rsidRPr="00F95C2B" w:rsidRDefault="006E5540" w:rsidP="006E5540">
      <w:pPr>
        <w:tabs>
          <w:tab w:val="left" w:pos="-720"/>
        </w:tabs>
        <w:suppressAutoHyphens/>
        <w:jc w:val="both"/>
        <w:rPr>
          <w:spacing w:val="-3"/>
          <w:lang w:val="es-ES_tradnl"/>
        </w:rPr>
      </w:pPr>
    </w:p>
    <w:p w14:paraId="6B5AED00"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“La monarquía parlamentaria”, </w:t>
      </w:r>
      <w:r w:rsidRPr="00F95C2B">
        <w:rPr>
          <w:spacing w:val="-3"/>
          <w:u w:val="single"/>
          <w:lang w:val="es-ES_tradnl"/>
        </w:rPr>
        <w:t>Genealogías medievales de la España Moderna y Contemporánea</w:t>
      </w:r>
      <w:r w:rsidRPr="00F95C2B">
        <w:rPr>
          <w:spacing w:val="-3"/>
          <w:lang w:val="es-ES_tradnl"/>
        </w:rPr>
        <w:t>, Instituto Internacional de Estudios Sefardíes y Andalusíes de la Universidad de Alcalá de Henares, Alcalá de Henares, 20 de marzo de 2001.</w:t>
      </w:r>
    </w:p>
    <w:p w14:paraId="1A43013A" w14:textId="77777777" w:rsidR="006E5540" w:rsidRPr="00F95C2B" w:rsidRDefault="006E5540" w:rsidP="006E5540">
      <w:pPr>
        <w:tabs>
          <w:tab w:val="left" w:pos="-720"/>
        </w:tabs>
        <w:suppressAutoHyphens/>
        <w:jc w:val="both"/>
        <w:rPr>
          <w:spacing w:val="-3"/>
          <w:lang w:val="es-ES_tradnl"/>
        </w:rPr>
      </w:pPr>
    </w:p>
    <w:p w14:paraId="1792DB06"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“Ideología y propaganda en la Castilla de fines del medievo”, conferencia pronunciada en la Universidad de Castilla-La Mancha, Facultad de Humanidades, Toledo, 5 de abril del 2001.</w:t>
      </w:r>
    </w:p>
    <w:p w14:paraId="77E93D8F" w14:textId="77777777" w:rsidR="006E5540" w:rsidRPr="00F95C2B" w:rsidRDefault="006E5540" w:rsidP="006E5540">
      <w:pPr>
        <w:tabs>
          <w:tab w:val="left" w:pos="-720"/>
        </w:tabs>
        <w:suppressAutoHyphens/>
        <w:jc w:val="both"/>
        <w:rPr>
          <w:spacing w:val="-3"/>
          <w:lang w:val="es-ES_tradnl"/>
        </w:rPr>
      </w:pPr>
    </w:p>
    <w:p w14:paraId="49EB829F" w14:textId="77777777" w:rsidR="006E5540" w:rsidRPr="00F95C2B" w:rsidRDefault="006E5540" w:rsidP="003422FF">
      <w:pPr>
        <w:numPr>
          <w:ilvl w:val="0"/>
          <w:numId w:val="6"/>
        </w:numPr>
        <w:tabs>
          <w:tab w:val="left" w:pos="-720"/>
        </w:tabs>
        <w:suppressAutoHyphens/>
        <w:jc w:val="both"/>
        <w:rPr>
          <w:spacing w:val="-3"/>
          <w:lang w:val="es-ES_tradnl"/>
        </w:rPr>
      </w:pPr>
      <w:r w:rsidRPr="00F95C2B">
        <w:t xml:space="preserve">“Más que palabras. Los instrumentos de la lucha política en la Castilla bajomedieval”, </w:t>
      </w:r>
      <w:r w:rsidRPr="00F95C2B">
        <w:rPr>
          <w:i/>
        </w:rPr>
        <w:t xml:space="preserve">Conflictos sociales, políticos e intelectuales en la España de los siglos XIV y XV”, </w:t>
      </w:r>
      <w:r w:rsidRPr="00F95C2B">
        <w:t>XIV Semana de Estudios Medievales de Nájera, agosto 2001. Pub.: Logroño, Instituto de Estudios Riojanos, 2004, pp. 165-204.</w:t>
      </w:r>
    </w:p>
    <w:p w14:paraId="6AFEE859" w14:textId="77777777" w:rsidR="006E5540" w:rsidRPr="00F95C2B" w:rsidRDefault="006E5540" w:rsidP="006E5540">
      <w:pPr>
        <w:tabs>
          <w:tab w:val="left" w:pos="-720"/>
        </w:tabs>
        <w:suppressAutoHyphens/>
        <w:jc w:val="both"/>
        <w:rPr>
          <w:spacing w:val="-3"/>
          <w:lang w:val="es-ES_tradnl"/>
        </w:rPr>
      </w:pPr>
    </w:p>
    <w:p w14:paraId="50248F53"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 Edad Media en la Historia de España”, Fundación Duques de Soria, Centro de Formación Hispánica del Programa de Becas ENDESA, Ministerio de Educación, Madrid, 7-XI-2001.</w:t>
      </w:r>
    </w:p>
    <w:p w14:paraId="259B39B2" w14:textId="77777777" w:rsidR="006E5540" w:rsidRPr="00F95C2B" w:rsidRDefault="006E5540" w:rsidP="006E5540">
      <w:pPr>
        <w:tabs>
          <w:tab w:val="left" w:pos="-720"/>
        </w:tabs>
        <w:suppressAutoHyphens/>
        <w:jc w:val="both"/>
        <w:rPr>
          <w:spacing w:val="-3"/>
          <w:lang w:val="es-ES_tradnl"/>
        </w:rPr>
      </w:pPr>
    </w:p>
    <w:p w14:paraId="4F0133A3" w14:textId="77777777" w:rsidR="006E5540" w:rsidRPr="00F95C2B" w:rsidRDefault="006E5540" w:rsidP="003422FF">
      <w:pPr>
        <w:numPr>
          <w:ilvl w:val="0"/>
          <w:numId w:val="6"/>
        </w:numPr>
        <w:tabs>
          <w:tab w:val="left" w:pos="-720"/>
        </w:tabs>
        <w:suppressAutoHyphens/>
        <w:jc w:val="both"/>
        <w:rPr>
          <w:spacing w:val="-3"/>
          <w:lang w:val="es-ES_tradnl"/>
        </w:rPr>
      </w:pPr>
      <w:r w:rsidRPr="00F95C2B">
        <w:rPr>
          <w:bCs/>
          <w:spacing w:val="-3"/>
          <w:lang w:val="es-ES_tradnl"/>
        </w:rPr>
        <w:lastRenderedPageBreak/>
        <w:t xml:space="preserve">“El reino: la monarquía bajomedieval como articulación ideológico-jurídica de un espacio político”, </w:t>
      </w:r>
      <w:r w:rsidRPr="00F95C2B">
        <w:rPr>
          <w:bCs/>
          <w:i/>
          <w:iCs/>
          <w:spacing w:val="-3"/>
          <w:lang w:val="es-ES_tradnl"/>
        </w:rPr>
        <w:t xml:space="preserve">Los espacios de poder en la España medieval, </w:t>
      </w:r>
      <w:r w:rsidRPr="00F95C2B">
        <w:rPr>
          <w:bCs/>
          <w:spacing w:val="-3"/>
          <w:lang w:val="es-ES_tradnl"/>
        </w:rPr>
        <w:t>(XII Semana de Estudios Medievales de Nájera, 2001), Logroño, Instituto de Estudios Riojanos, 2002, pp. 341-370.</w:t>
      </w:r>
    </w:p>
    <w:p w14:paraId="7C26C31C" w14:textId="77777777" w:rsidR="006E5540" w:rsidRPr="00F95C2B" w:rsidRDefault="006E5540" w:rsidP="006E5540">
      <w:pPr>
        <w:tabs>
          <w:tab w:val="left" w:pos="-720"/>
        </w:tabs>
        <w:suppressAutoHyphens/>
        <w:jc w:val="both"/>
        <w:rPr>
          <w:spacing w:val="-3"/>
          <w:lang w:val="es-ES_tradnl"/>
        </w:rPr>
      </w:pPr>
    </w:p>
    <w:p w14:paraId="761813A3"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 muerte del rey en la Baja Edad Media: del mito al rito”, Fundación Uncastillo, 9 de julio de 2002.</w:t>
      </w:r>
    </w:p>
    <w:p w14:paraId="14B647D5" w14:textId="77777777" w:rsidR="006E5540" w:rsidRPr="00F95C2B" w:rsidRDefault="006E5540" w:rsidP="006E5540">
      <w:pPr>
        <w:tabs>
          <w:tab w:val="left" w:pos="-720"/>
        </w:tabs>
        <w:suppressAutoHyphens/>
        <w:jc w:val="both"/>
        <w:rPr>
          <w:spacing w:val="-3"/>
          <w:lang w:val="es-ES_tradnl"/>
        </w:rPr>
      </w:pPr>
    </w:p>
    <w:p w14:paraId="2FEE7459"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“La historia política: retos inmediatos”, VIII Curs de la Càtedra d’Estudis Medievals Comtat d’Urgell: Medievalismo: nuevas perspectivas, Balagauer, 10-12 de julio de 2002.</w:t>
      </w:r>
    </w:p>
    <w:p w14:paraId="69F2361F" w14:textId="77777777" w:rsidR="006E5540" w:rsidRPr="00F95C2B" w:rsidRDefault="006E5540" w:rsidP="006E5540">
      <w:pPr>
        <w:tabs>
          <w:tab w:val="left" w:pos="-720"/>
        </w:tabs>
        <w:suppressAutoHyphens/>
        <w:jc w:val="both"/>
        <w:rPr>
          <w:spacing w:val="-3"/>
          <w:lang w:val="es-ES_tradnl"/>
        </w:rPr>
      </w:pPr>
    </w:p>
    <w:p w14:paraId="0C134185"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Coordinador del </w:t>
      </w:r>
      <w:r w:rsidRPr="00F95C2B">
        <w:rPr>
          <w:bCs/>
          <w:spacing w:val="-3"/>
          <w:lang w:val="es-ES_tradnl"/>
        </w:rPr>
        <w:t xml:space="preserve">Seminario Internacional </w:t>
      </w:r>
      <w:r w:rsidRPr="00F95C2B">
        <w:rPr>
          <w:bCs/>
          <w:i/>
          <w:iCs/>
          <w:spacing w:val="-3"/>
          <w:lang w:val="es-ES_tradnl"/>
        </w:rPr>
        <w:t>¿Golpes de Estado a fines de la Edad Media? Fundamentos del poder político en la Europa Occidental</w:t>
      </w:r>
      <w:r w:rsidRPr="00F95C2B">
        <w:rPr>
          <w:bCs/>
          <w:spacing w:val="-3"/>
          <w:lang w:val="es-ES_tradnl"/>
        </w:rPr>
        <w:t>, Universidad Complutense, Casa de Velázquez, Laboratoire de Médievistique Occidentale de París, 25-27 de noviembre de 2002.</w:t>
      </w:r>
    </w:p>
    <w:p w14:paraId="59C54143" w14:textId="77777777" w:rsidR="006E5540" w:rsidRPr="00F95C2B" w:rsidRDefault="006E5540" w:rsidP="006E5540">
      <w:pPr>
        <w:tabs>
          <w:tab w:val="left" w:pos="-720"/>
        </w:tabs>
        <w:suppressAutoHyphens/>
        <w:jc w:val="both"/>
        <w:rPr>
          <w:spacing w:val="-3"/>
          <w:lang w:val="es-ES_tradnl"/>
        </w:rPr>
      </w:pPr>
    </w:p>
    <w:p w14:paraId="7F659F26" w14:textId="77777777" w:rsidR="006E5540" w:rsidRPr="00F95C2B" w:rsidRDefault="006E5540" w:rsidP="003422FF">
      <w:pPr>
        <w:numPr>
          <w:ilvl w:val="0"/>
          <w:numId w:val="6"/>
        </w:numPr>
        <w:tabs>
          <w:tab w:val="left" w:pos="-720"/>
        </w:tabs>
        <w:suppressAutoHyphens/>
        <w:jc w:val="both"/>
        <w:rPr>
          <w:spacing w:val="-3"/>
          <w:lang w:val="es-ES_tradnl"/>
        </w:rPr>
      </w:pPr>
      <w:r w:rsidRPr="00F95C2B">
        <w:rPr>
          <w:bCs/>
          <w:spacing w:val="-3"/>
          <w:lang w:val="es-ES_tradnl"/>
        </w:rPr>
        <w:t xml:space="preserve">“La propaganda política en la génesis del Estado Moderno”, Curso de especialización de la Universidad de la Universidad de Alicante (sede de Benissa) sobre </w:t>
      </w:r>
      <w:r w:rsidRPr="00F95C2B">
        <w:rPr>
          <w:bCs/>
          <w:i/>
          <w:spacing w:val="-3"/>
          <w:lang w:val="es-ES_tradnl"/>
        </w:rPr>
        <w:t>La propaganda política en la formación de los Estados</w:t>
      </w:r>
      <w:r w:rsidRPr="00F95C2B">
        <w:rPr>
          <w:bCs/>
          <w:spacing w:val="-3"/>
          <w:lang w:val="es-ES_tradnl"/>
        </w:rPr>
        <w:t>, Benissa, 10-12 de abril de 2003.</w:t>
      </w:r>
    </w:p>
    <w:p w14:paraId="78975FA6" w14:textId="77777777" w:rsidR="006E5540" w:rsidRPr="00F95C2B" w:rsidRDefault="006E5540" w:rsidP="006E5540">
      <w:pPr>
        <w:tabs>
          <w:tab w:val="left" w:pos="-720"/>
        </w:tabs>
        <w:suppressAutoHyphens/>
        <w:jc w:val="both"/>
        <w:rPr>
          <w:spacing w:val="-3"/>
          <w:lang w:val="es-ES_tradnl"/>
        </w:rPr>
      </w:pPr>
    </w:p>
    <w:p w14:paraId="623D6468" w14:textId="77777777" w:rsidR="006E5540" w:rsidRPr="00F95C2B" w:rsidRDefault="006E5540" w:rsidP="003422FF">
      <w:pPr>
        <w:numPr>
          <w:ilvl w:val="0"/>
          <w:numId w:val="6"/>
        </w:numPr>
        <w:tabs>
          <w:tab w:val="left" w:pos="-720"/>
        </w:tabs>
        <w:suppressAutoHyphens/>
        <w:jc w:val="both"/>
        <w:rPr>
          <w:spacing w:val="-3"/>
          <w:lang w:val="es-ES_tradnl"/>
        </w:rPr>
      </w:pPr>
      <w:r w:rsidRPr="00F95C2B">
        <w:rPr>
          <w:bCs/>
          <w:spacing w:val="-3"/>
          <w:lang w:val="es-ES_tradnl"/>
        </w:rPr>
        <w:t>“El concepto de monarquía en Alfonso X el Sabio”, Ciclo de Conferencias sobre Alfonso X, Museo de la Ciudad, Murcia, 15 de mayo de 2003.</w:t>
      </w:r>
    </w:p>
    <w:p w14:paraId="6841C26B" w14:textId="77777777" w:rsidR="006E5540" w:rsidRPr="00F95C2B" w:rsidRDefault="006E5540" w:rsidP="006E5540">
      <w:pPr>
        <w:tabs>
          <w:tab w:val="left" w:pos="-720"/>
        </w:tabs>
        <w:suppressAutoHyphens/>
        <w:ind w:left="360"/>
        <w:jc w:val="both"/>
        <w:rPr>
          <w:spacing w:val="-3"/>
          <w:lang w:val="es-ES_tradnl"/>
        </w:rPr>
      </w:pPr>
    </w:p>
    <w:p w14:paraId="3DCC7E81" w14:textId="77777777" w:rsidR="006E5540" w:rsidRPr="00F95C2B" w:rsidRDefault="006E5540" w:rsidP="003422FF">
      <w:pPr>
        <w:numPr>
          <w:ilvl w:val="0"/>
          <w:numId w:val="6"/>
        </w:numPr>
        <w:tabs>
          <w:tab w:val="left" w:pos="-720"/>
        </w:tabs>
        <w:suppressAutoHyphens/>
        <w:jc w:val="both"/>
        <w:rPr>
          <w:spacing w:val="-3"/>
          <w:lang w:val="es-ES_tradnl"/>
        </w:rPr>
      </w:pPr>
      <w:r w:rsidRPr="00F95C2B">
        <w:rPr>
          <w:spacing w:val="-3"/>
          <w:lang w:val="es-ES_tradnl"/>
        </w:rPr>
        <w:t xml:space="preserve">Seminario de la Universidad Internacional Menéndez Pelayo sobre </w:t>
      </w:r>
      <w:r w:rsidRPr="00F95C2B">
        <w:rPr>
          <w:spacing w:val="-3"/>
          <w:u w:val="single"/>
          <w:lang w:val="es-ES_tradnl"/>
        </w:rPr>
        <w:t>El profesorado universitario: preparación, formación y acceso a plantillas</w:t>
      </w:r>
      <w:r w:rsidRPr="00F95C2B">
        <w:rPr>
          <w:spacing w:val="-3"/>
          <w:lang w:val="es-ES_tradnl"/>
        </w:rPr>
        <w:t>, Palacio de la Magadalena, Santander, 28 de julio a 1 de agosto de 2003, participación como secretario académico del Seminario.</w:t>
      </w:r>
    </w:p>
    <w:p w14:paraId="691DE976" w14:textId="77777777" w:rsidR="006E5540" w:rsidRPr="00F95C2B" w:rsidRDefault="006E5540" w:rsidP="006E5540">
      <w:pPr>
        <w:tabs>
          <w:tab w:val="left" w:pos="-720"/>
        </w:tabs>
        <w:suppressAutoHyphens/>
        <w:ind w:left="360"/>
        <w:jc w:val="both"/>
        <w:rPr>
          <w:spacing w:val="-3"/>
          <w:lang w:val="es-ES_tradnl"/>
        </w:rPr>
      </w:pPr>
    </w:p>
    <w:p w14:paraId="3B924276" w14:textId="77777777" w:rsidR="006E5540" w:rsidRPr="00F95C2B" w:rsidRDefault="006E5540" w:rsidP="003422FF">
      <w:pPr>
        <w:numPr>
          <w:ilvl w:val="0"/>
          <w:numId w:val="6"/>
        </w:numPr>
        <w:tabs>
          <w:tab w:val="left" w:pos="-720"/>
        </w:tabs>
        <w:suppressAutoHyphens/>
        <w:jc w:val="both"/>
        <w:rPr>
          <w:spacing w:val="-3"/>
          <w:lang w:val="fr-FR"/>
        </w:rPr>
      </w:pPr>
      <w:r w:rsidRPr="00F95C2B">
        <w:rPr>
          <w:spacing w:val="-3"/>
          <w:lang w:val="fr-FR"/>
        </w:rPr>
        <w:t>“La parole, instrument de la lutte politique dans la Castille a la fin du Moyen Age”, Seminario impartido en Université Paris I, Panthéon-Sorbonne, 16 de diciembre de 2003.</w:t>
      </w:r>
    </w:p>
    <w:p w14:paraId="750C8699" w14:textId="77777777" w:rsidR="006E5540" w:rsidRPr="00F95C2B" w:rsidRDefault="006E5540" w:rsidP="006E5540">
      <w:pPr>
        <w:tabs>
          <w:tab w:val="left" w:pos="-720"/>
        </w:tabs>
        <w:suppressAutoHyphens/>
        <w:jc w:val="both"/>
        <w:rPr>
          <w:spacing w:val="-3"/>
          <w:lang w:val="fr-FR"/>
        </w:rPr>
      </w:pPr>
    </w:p>
    <w:p w14:paraId="7C94A4B3" w14:textId="77777777" w:rsidR="006E5540" w:rsidRPr="00F95C2B" w:rsidRDefault="006E5540" w:rsidP="003422FF">
      <w:pPr>
        <w:numPr>
          <w:ilvl w:val="0"/>
          <w:numId w:val="6"/>
        </w:numPr>
        <w:tabs>
          <w:tab w:val="left" w:pos="-720"/>
        </w:tabs>
        <w:suppressAutoHyphens/>
        <w:jc w:val="both"/>
        <w:rPr>
          <w:spacing w:val="-3"/>
        </w:rPr>
      </w:pPr>
      <w:proofErr w:type="gramStart"/>
      <w:r w:rsidRPr="00F95C2B">
        <w:rPr>
          <w:bCs/>
          <w:spacing w:val="-3"/>
        </w:rPr>
        <w:t>« Dos</w:t>
      </w:r>
      <w:proofErr w:type="gramEnd"/>
      <w:r w:rsidRPr="00F95C2B">
        <w:rPr>
          <w:bCs/>
          <w:spacing w:val="-3"/>
        </w:rPr>
        <w:t xml:space="preserve"> prelados en la encrucijada de un trono : Alfonso Carrillo de Acuña y Pedro González de Mendoza” </w:t>
      </w:r>
      <w:r w:rsidRPr="00F95C2B">
        <w:rPr>
          <w:bCs/>
          <w:i/>
          <w:spacing w:val="-3"/>
        </w:rPr>
        <w:t>Aquellos personajes de aquel reinado</w:t>
      </w:r>
      <w:r w:rsidRPr="00F95C2B">
        <w:rPr>
          <w:bCs/>
          <w:spacing w:val="-3"/>
        </w:rPr>
        <w:t>, Real Sociedad Económica Matritense. Cátedra Campomanes, XXVII Curso de Historia. 21 de abril de 2004.</w:t>
      </w:r>
    </w:p>
    <w:p w14:paraId="6D7F5073" w14:textId="77777777" w:rsidR="006E5540" w:rsidRPr="00F95C2B" w:rsidRDefault="006E5540" w:rsidP="006E5540">
      <w:pPr>
        <w:tabs>
          <w:tab w:val="left" w:pos="-720"/>
        </w:tabs>
        <w:suppressAutoHyphens/>
        <w:jc w:val="both"/>
        <w:rPr>
          <w:spacing w:val="-3"/>
        </w:rPr>
      </w:pPr>
    </w:p>
    <w:p w14:paraId="483E3B7F"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“La gestación ideológica de las Cortes de Toledo de 1480”, Ciclo de Conferencias sobre la época de Isabel la Católica, Facultad de Humanidades de la Universidad de Castilla-La Mancha (Toledo, 4 de mayo de 2004).</w:t>
      </w:r>
    </w:p>
    <w:p w14:paraId="167D4A63" w14:textId="77777777" w:rsidR="006E5540" w:rsidRPr="00F95C2B" w:rsidRDefault="006E5540" w:rsidP="006E5540">
      <w:pPr>
        <w:tabs>
          <w:tab w:val="left" w:pos="-720"/>
        </w:tabs>
        <w:suppressAutoHyphens/>
        <w:jc w:val="both"/>
        <w:rPr>
          <w:spacing w:val="-3"/>
        </w:rPr>
      </w:pPr>
    </w:p>
    <w:p w14:paraId="5F9B63DF"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“Humor político en la Castilla del siglo XV”, El humor en la Edad Media y el Renacimiento, Seminarios del CEMYR, Universidad de Laguna, 6 a 8 de mayo de 2004.</w:t>
      </w:r>
    </w:p>
    <w:p w14:paraId="67534CC8" w14:textId="77777777" w:rsidR="006E5540" w:rsidRPr="00F95C2B" w:rsidRDefault="006E5540" w:rsidP="006E5540">
      <w:pPr>
        <w:tabs>
          <w:tab w:val="left" w:pos="-720"/>
        </w:tabs>
        <w:suppressAutoHyphens/>
        <w:jc w:val="both"/>
        <w:rPr>
          <w:bCs/>
          <w:spacing w:val="-3"/>
        </w:rPr>
      </w:pPr>
    </w:p>
    <w:p w14:paraId="01B58EA5"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 xml:space="preserve">“La sacralidad del poder real en la Castilla bajomedieval”, Seminario José María Lacarra organizado por el Area de Historia Medieval de la Universidad Pública de Navarra, Pamplona, 13 de mayo de 2004. </w:t>
      </w:r>
    </w:p>
    <w:p w14:paraId="2D2DF854" w14:textId="77777777" w:rsidR="006E5540" w:rsidRPr="00F95C2B" w:rsidRDefault="006E5540" w:rsidP="006E5540">
      <w:pPr>
        <w:tabs>
          <w:tab w:val="left" w:pos="-720"/>
        </w:tabs>
        <w:suppressAutoHyphens/>
        <w:jc w:val="both"/>
        <w:rPr>
          <w:spacing w:val="-3"/>
        </w:rPr>
      </w:pPr>
    </w:p>
    <w:p w14:paraId="579C84AF"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lastRenderedPageBreak/>
        <w:t xml:space="preserve">“La comunidad política amenazada: debates en torno a la tiranía en el Occidente medieval (siglos XII al XV”, </w:t>
      </w:r>
      <w:r w:rsidRPr="00F95C2B">
        <w:rPr>
          <w:bCs/>
          <w:i/>
          <w:spacing w:val="-3"/>
        </w:rPr>
        <w:t>El Espacio del mal,</w:t>
      </w:r>
      <w:r w:rsidRPr="00F95C2B">
        <w:rPr>
          <w:bCs/>
          <w:spacing w:val="-3"/>
        </w:rPr>
        <w:t xml:space="preserve"> IX Curso de Verano </w:t>
      </w:r>
      <w:proofErr w:type="gramStart"/>
      <w:r w:rsidRPr="00F95C2B">
        <w:rPr>
          <w:bCs/>
          <w:spacing w:val="-3"/>
        </w:rPr>
        <w:t>dela</w:t>
      </w:r>
      <w:proofErr w:type="gramEnd"/>
      <w:r w:rsidRPr="00F95C2B">
        <w:rPr>
          <w:bCs/>
          <w:spacing w:val="-3"/>
        </w:rPr>
        <w:t xml:space="preserve"> Catedra de Estudios Medieval del Condado de Urgell, Balaguer, 9 de julio de 2004.</w:t>
      </w:r>
    </w:p>
    <w:p w14:paraId="2A9B1A12" w14:textId="77777777" w:rsidR="006E5540" w:rsidRPr="00F95C2B" w:rsidRDefault="006E5540" w:rsidP="006E5540">
      <w:pPr>
        <w:tabs>
          <w:tab w:val="left" w:pos="-720"/>
        </w:tabs>
        <w:suppressAutoHyphens/>
        <w:jc w:val="both"/>
        <w:rPr>
          <w:spacing w:val="-3"/>
        </w:rPr>
      </w:pPr>
    </w:p>
    <w:p w14:paraId="1B43FEFB"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 xml:space="preserve">“La propaganda política de la teocracia pontificia a los orígenes de las monarquías soberanas”, en </w:t>
      </w:r>
      <w:r w:rsidRPr="00F95C2B">
        <w:rPr>
          <w:bCs/>
          <w:i/>
          <w:spacing w:val="-3"/>
        </w:rPr>
        <w:t xml:space="preserve">Propaganda y opinión pública en la historia, </w:t>
      </w:r>
      <w:r w:rsidRPr="00F95C2B">
        <w:rPr>
          <w:bCs/>
          <w:spacing w:val="-3"/>
        </w:rPr>
        <w:t>Instituto de Historia Simancas, Valladolid, 7 de noviembre de 2005.</w:t>
      </w:r>
    </w:p>
    <w:p w14:paraId="1A999FE1" w14:textId="77777777" w:rsidR="006E5540" w:rsidRPr="00F95C2B" w:rsidRDefault="006E5540" w:rsidP="006E5540">
      <w:pPr>
        <w:tabs>
          <w:tab w:val="left" w:pos="-720"/>
        </w:tabs>
        <w:suppressAutoHyphens/>
        <w:jc w:val="both"/>
        <w:rPr>
          <w:spacing w:val="-3"/>
        </w:rPr>
      </w:pPr>
    </w:p>
    <w:p w14:paraId="1297332A"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 xml:space="preserve">“Ordenes militares y monarquía”, en ciclo de conferencias </w:t>
      </w:r>
      <w:r w:rsidRPr="00F95C2B">
        <w:rPr>
          <w:bCs/>
          <w:i/>
          <w:spacing w:val="-3"/>
        </w:rPr>
        <w:t>Las órdenes militares en el occidente medieval</w:t>
      </w:r>
      <w:r w:rsidRPr="00F95C2B">
        <w:rPr>
          <w:bCs/>
          <w:spacing w:val="-3"/>
        </w:rPr>
        <w:t>, Museo Arqueológico Nacional, Madrid, 9 de febrero de 2006.</w:t>
      </w:r>
    </w:p>
    <w:p w14:paraId="4D927D1E" w14:textId="77777777" w:rsidR="006E5540" w:rsidRPr="00F95C2B" w:rsidRDefault="006E5540" w:rsidP="006E5540">
      <w:pPr>
        <w:tabs>
          <w:tab w:val="left" w:pos="-720"/>
        </w:tabs>
        <w:suppressAutoHyphens/>
        <w:jc w:val="both"/>
        <w:rPr>
          <w:spacing w:val="-3"/>
        </w:rPr>
      </w:pPr>
    </w:p>
    <w:p w14:paraId="07D6BDD8"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“Un obispo de Palencia singular: don Gutierre Alvarez de Toledo (1376-1446)”, Conferencia en la Institución Tello Téllez de Meneses, Diputación Provincial de Palencia, 2 de marzo de 2006.</w:t>
      </w:r>
    </w:p>
    <w:p w14:paraId="543DC80E" w14:textId="77777777" w:rsidR="006E5540" w:rsidRPr="00F95C2B" w:rsidRDefault="006E5540" w:rsidP="006E5540">
      <w:pPr>
        <w:tabs>
          <w:tab w:val="left" w:pos="-720"/>
        </w:tabs>
        <w:suppressAutoHyphens/>
        <w:jc w:val="both"/>
        <w:rPr>
          <w:bCs/>
          <w:spacing w:val="-3"/>
        </w:rPr>
      </w:pPr>
    </w:p>
    <w:p w14:paraId="6130B0F4"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 xml:space="preserve">“Problemas de </w:t>
      </w:r>
      <w:proofErr w:type="gramStart"/>
      <w:r w:rsidRPr="00F95C2B">
        <w:rPr>
          <w:bCs/>
          <w:spacing w:val="-3"/>
        </w:rPr>
        <w:t>hoy ,</w:t>
      </w:r>
      <w:proofErr w:type="gramEnd"/>
      <w:r w:rsidRPr="00F95C2B">
        <w:rPr>
          <w:bCs/>
          <w:spacing w:val="-3"/>
        </w:rPr>
        <w:t xml:space="preserve"> desde la Edad Media”, Centro Cultural Francisco Fatuo de Junta Municipal de la Villa de Vallecas, Madrid, 8 de junio de 2006.</w:t>
      </w:r>
    </w:p>
    <w:p w14:paraId="240161C0" w14:textId="77777777" w:rsidR="006E5540" w:rsidRPr="00F95C2B" w:rsidRDefault="006E5540" w:rsidP="006E5540">
      <w:pPr>
        <w:tabs>
          <w:tab w:val="left" w:pos="-720"/>
        </w:tabs>
        <w:suppressAutoHyphens/>
        <w:jc w:val="both"/>
        <w:rPr>
          <w:spacing w:val="-3"/>
        </w:rPr>
      </w:pPr>
    </w:p>
    <w:p w14:paraId="640FC5CF"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“Justicia, política y sociedad en la primera mitad del siglo XV: el caso de Gutierre Alvarez de Toledo”, Seminario impartido en la Fundación de Historia de España, Buenos Aires, 6 de septiembre de 2006.</w:t>
      </w:r>
    </w:p>
    <w:p w14:paraId="4C2485D8" w14:textId="77777777" w:rsidR="006E5540" w:rsidRPr="00F95C2B" w:rsidRDefault="006E5540" w:rsidP="006E5540">
      <w:pPr>
        <w:tabs>
          <w:tab w:val="left" w:pos="-720"/>
        </w:tabs>
        <w:suppressAutoHyphens/>
        <w:jc w:val="both"/>
        <w:rPr>
          <w:spacing w:val="-3"/>
        </w:rPr>
      </w:pPr>
    </w:p>
    <w:p w14:paraId="302F7BAC"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“La monarquía como representación: problemas metodológicos”, Ecole Doctorale Casa de Velázquez-Universidad Complutense de Madrid, 25 de septiembre de 2006.</w:t>
      </w:r>
    </w:p>
    <w:p w14:paraId="28A844E9" w14:textId="77777777" w:rsidR="006E5540" w:rsidRPr="00F95C2B" w:rsidRDefault="006E5540" w:rsidP="006E5540">
      <w:pPr>
        <w:tabs>
          <w:tab w:val="left" w:pos="-720"/>
        </w:tabs>
        <w:suppressAutoHyphens/>
        <w:jc w:val="both"/>
        <w:rPr>
          <w:spacing w:val="-3"/>
        </w:rPr>
      </w:pPr>
    </w:p>
    <w:p w14:paraId="5A6866CD"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“Los estudios de Historia en España en el proceso de Bolonia”, Reunión Anuala de la Sociedade de Estudos Medievais de Portugal, Lisboa, Sede de la Universidade Aberta, 7 de octubre de 2006.</w:t>
      </w:r>
    </w:p>
    <w:p w14:paraId="723C9D3D" w14:textId="77777777" w:rsidR="006E5540" w:rsidRPr="00F95C2B" w:rsidRDefault="006E5540" w:rsidP="006E5540">
      <w:pPr>
        <w:tabs>
          <w:tab w:val="left" w:pos="-720"/>
        </w:tabs>
        <w:suppressAutoHyphens/>
        <w:jc w:val="both"/>
        <w:rPr>
          <w:spacing w:val="-3"/>
        </w:rPr>
      </w:pPr>
    </w:p>
    <w:p w14:paraId="1A69140A" w14:textId="77777777" w:rsidR="006E5540" w:rsidRPr="00F95C2B" w:rsidRDefault="006E5540" w:rsidP="003422FF">
      <w:pPr>
        <w:numPr>
          <w:ilvl w:val="0"/>
          <w:numId w:val="6"/>
        </w:numPr>
        <w:tabs>
          <w:tab w:val="left" w:pos="-720"/>
        </w:tabs>
        <w:suppressAutoHyphens/>
        <w:jc w:val="both"/>
        <w:rPr>
          <w:spacing w:val="-3"/>
        </w:rPr>
      </w:pPr>
      <w:r w:rsidRPr="00F95C2B">
        <w:rPr>
          <w:bCs/>
          <w:spacing w:val="-3"/>
          <w:lang w:val="es-ES_tradnl"/>
        </w:rPr>
        <w:t xml:space="preserve">“Los prolegómenos eclesiásticos de las hermandades políticas”, en </w:t>
      </w:r>
      <w:r w:rsidRPr="00F95C2B">
        <w:rPr>
          <w:bCs/>
          <w:i/>
          <w:spacing w:val="-3"/>
          <w:lang w:val="es-ES_tradnl"/>
        </w:rPr>
        <w:t xml:space="preserve">El contrato político en Europa occidental: la cadena contractual en Castilla, </w:t>
      </w:r>
      <w:r w:rsidRPr="00F95C2B">
        <w:rPr>
          <w:bCs/>
          <w:spacing w:val="-3"/>
          <w:lang w:val="es-ES_tradnl"/>
        </w:rPr>
        <w:t>Casa de Velázquez, Madrid, 26 de enero de 2007.</w:t>
      </w:r>
    </w:p>
    <w:p w14:paraId="4C32863E" w14:textId="77777777" w:rsidR="006E5540" w:rsidRPr="00F95C2B" w:rsidRDefault="006E5540" w:rsidP="006E5540">
      <w:pPr>
        <w:tabs>
          <w:tab w:val="left" w:pos="-720"/>
        </w:tabs>
        <w:suppressAutoHyphens/>
        <w:jc w:val="both"/>
        <w:rPr>
          <w:spacing w:val="-3"/>
        </w:rPr>
      </w:pPr>
    </w:p>
    <w:p w14:paraId="4954E4B8" w14:textId="77777777" w:rsidR="006E5540" w:rsidRPr="00F95C2B" w:rsidRDefault="006E5540" w:rsidP="003422FF">
      <w:pPr>
        <w:numPr>
          <w:ilvl w:val="0"/>
          <w:numId w:val="6"/>
        </w:numPr>
        <w:tabs>
          <w:tab w:val="left" w:pos="-720"/>
        </w:tabs>
        <w:suppressAutoHyphens/>
        <w:jc w:val="both"/>
        <w:rPr>
          <w:spacing w:val="-3"/>
        </w:rPr>
      </w:pPr>
      <w:r w:rsidRPr="00F95C2B">
        <w:rPr>
          <w:bCs/>
          <w:spacing w:val="-3"/>
          <w:lang w:val="es-ES_tradnl"/>
        </w:rPr>
        <w:t xml:space="preserve">“El historicismo de un proyecto político: la España de los Reyes Católicos”, Curso de Verano de la Universidad Complutense de Madrid, </w:t>
      </w:r>
      <w:r w:rsidRPr="00F95C2B">
        <w:rPr>
          <w:bCs/>
          <w:i/>
          <w:spacing w:val="-3"/>
          <w:lang w:val="es-ES_tradnl"/>
        </w:rPr>
        <w:t>Fabricando el pasado: la historia y la política en España, siglos XIII al XXI</w:t>
      </w:r>
      <w:r w:rsidRPr="00F95C2B">
        <w:rPr>
          <w:bCs/>
          <w:spacing w:val="-3"/>
          <w:lang w:val="es-ES_tradnl"/>
        </w:rPr>
        <w:t>, dirigido por Richard Kagan, San Lorenzo de El Escorial, 16 de julio de 2007.</w:t>
      </w:r>
    </w:p>
    <w:p w14:paraId="58D74BC5" w14:textId="77777777" w:rsidR="006E5540" w:rsidRPr="00F95C2B" w:rsidRDefault="006E5540" w:rsidP="006E5540">
      <w:pPr>
        <w:tabs>
          <w:tab w:val="left" w:pos="-720"/>
        </w:tabs>
        <w:suppressAutoHyphens/>
        <w:jc w:val="both"/>
        <w:rPr>
          <w:spacing w:val="-3"/>
        </w:rPr>
      </w:pPr>
    </w:p>
    <w:p w14:paraId="5682B81B" w14:textId="77777777" w:rsidR="006E5540" w:rsidRPr="00F95C2B" w:rsidRDefault="006E5540" w:rsidP="003422FF">
      <w:pPr>
        <w:numPr>
          <w:ilvl w:val="0"/>
          <w:numId w:val="6"/>
        </w:numPr>
        <w:tabs>
          <w:tab w:val="left" w:pos="-720"/>
        </w:tabs>
        <w:suppressAutoHyphens/>
        <w:jc w:val="both"/>
        <w:rPr>
          <w:spacing w:val="-3"/>
        </w:rPr>
      </w:pPr>
      <w:r w:rsidRPr="00F95C2B">
        <w:rPr>
          <w:bCs/>
          <w:spacing w:val="-3"/>
          <w:lang w:val="es-ES_tradnl"/>
        </w:rPr>
        <w:t xml:space="preserve">“Identidad y alteridad en la historia”, conferencia inaugural del Curso de Verano de la Universidad Complutense de Madrid </w:t>
      </w:r>
      <w:r w:rsidRPr="00F95C2B">
        <w:rPr>
          <w:bCs/>
          <w:i/>
          <w:spacing w:val="-3"/>
          <w:lang w:val="es-ES_tradnl"/>
        </w:rPr>
        <w:t>Identidad y Alteridad en la historia: de la caverna al estado-nación</w:t>
      </w:r>
      <w:r w:rsidRPr="00F95C2B">
        <w:rPr>
          <w:bCs/>
          <w:spacing w:val="-3"/>
          <w:lang w:val="es-ES_tradnl"/>
        </w:rPr>
        <w:t>, San Lorenzo de El Escorial, 23 de julio de 2007.</w:t>
      </w:r>
    </w:p>
    <w:p w14:paraId="6FDDC117" w14:textId="77777777" w:rsidR="006E5540" w:rsidRPr="00F95C2B" w:rsidRDefault="006E5540" w:rsidP="006E5540">
      <w:pPr>
        <w:tabs>
          <w:tab w:val="left" w:pos="-720"/>
        </w:tabs>
        <w:suppressAutoHyphens/>
        <w:jc w:val="both"/>
        <w:rPr>
          <w:spacing w:val="-3"/>
        </w:rPr>
      </w:pPr>
    </w:p>
    <w:p w14:paraId="29459507"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Director científico del curso</w:t>
      </w:r>
      <w:r w:rsidRPr="00F95C2B">
        <w:rPr>
          <w:bCs/>
          <w:spacing w:val="-3"/>
          <w:lang w:val="es-ES_tradnl"/>
        </w:rPr>
        <w:t xml:space="preserve"> de Verano de la Universidad Complutense de Madrid </w:t>
      </w:r>
      <w:r w:rsidRPr="00F95C2B">
        <w:rPr>
          <w:bCs/>
          <w:i/>
          <w:spacing w:val="-3"/>
          <w:lang w:val="es-ES_tradnl"/>
        </w:rPr>
        <w:t>Identidad y Alteridad en la historia: de la caverna al estado-nación</w:t>
      </w:r>
      <w:r w:rsidRPr="00F95C2B">
        <w:rPr>
          <w:bCs/>
          <w:spacing w:val="-3"/>
          <w:lang w:val="es-ES_tradnl"/>
        </w:rPr>
        <w:t xml:space="preserve">, San Lorenzo de El Escorial, 23 de julio de 2007. de Verano de la Universidad Complutense de Madrid </w:t>
      </w:r>
      <w:r w:rsidRPr="00F95C2B">
        <w:rPr>
          <w:bCs/>
          <w:i/>
          <w:spacing w:val="-3"/>
          <w:lang w:val="es-ES_tradnl"/>
        </w:rPr>
        <w:lastRenderedPageBreak/>
        <w:t>Identidad y Alteridad en la historia: de la caverna al estado-nación</w:t>
      </w:r>
      <w:r w:rsidRPr="00F95C2B">
        <w:rPr>
          <w:bCs/>
          <w:spacing w:val="-3"/>
          <w:lang w:val="es-ES_tradnl"/>
        </w:rPr>
        <w:t>, San Lorenzo de El Escorial, 23 a 27 de julio de 2007.</w:t>
      </w:r>
      <w:r w:rsidRPr="00F95C2B">
        <w:rPr>
          <w:bCs/>
          <w:spacing w:val="-3"/>
        </w:rPr>
        <w:t xml:space="preserve"> </w:t>
      </w:r>
    </w:p>
    <w:p w14:paraId="6D73092E" w14:textId="77777777" w:rsidR="006E5540" w:rsidRPr="00F95C2B" w:rsidRDefault="006E5540" w:rsidP="006E5540">
      <w:pPr>
        <w:tabs>
          <w:tab w:val="left" w:pos="-720"/>
        </w:tabs>
        <w:suppressAutoHyphens/>
        <w:jc w:val="both"/>
        <w:rPr>
          <w:spacing w:val="-3"/>
        </w:rPr>
      </w:pPr>
    </w:p>
    <w:p w14:paraId="7134092B" w14:textId="77777777" w:rsidR="006E5540" w:rsidRPr="00F95C2B" w:rsidRDefault="006E5540" w:rsidP="003422FF">
      <w:pPr>
        <w:numPr>
          <w:ilvl w:val="0"/>
          <w:numId w:val="6"/>
        </w:numPr>
        <w:tabs>
          <w:tab w:val="left" w:pos="-720"/>
        </w:tabs>
        <w:suppressAutoHyphens/>
        <w:jc w:val="both"/>
        <w:rPr>
          <w:spacing w:val="-3"/>
        </w:rPr>
      </w:pPr>
      <w:r w:rsidRPr="00F95C2B">
        <w:rPr>
          <w:bCs/>
          <w:spacing w:val="-3"/>
        </w:rPr>
        <w:t xml:space="preserve">“Teoría y realidad de las relaciones monarquía-Iglesia”, en </w:t>
      </w:r>
      <w:r w:rsidRPr="00F95C2B">
        <w:rPr>
          <w:bCs/>
          <w:i/>
          <w:spacing w:val="-3"/>
        </w:rPr>
        <w:t>El tiempo de Alfonso X</w:t>
      </w:r>
      <w:r w:rsidRPr="00F95C2B">
        <w:rPr>
          <w:bCs/>
          <w:spacing w:val="-3"/>
        </w:rPr>
        <w:t xml:space="preserve">, Fundación Museo Cerralbo, 4 a 15 de febrero de 2008. </w:t>
      </w:r>
    </w:p>
    <w:p w14:paraId="7450A058" w14:textId="77777777" w:rsidR="006E5540" w:rsidRPr="00F95C2B" w:rsidRDefault="006E5540" w:rsidP="006E5540">
      <w:pPr>
        <w:tabs>
          <w:tab w:val="left" w:pos="-720"/>
        </w:tabs>
        <w:suppressAutoHyphens/>
        <w:jc w:val="both"/>
        <w:rPr>
          <w:spacing w:val="-3"/>
        </w:rPr>
      </w:pPr>
    </w:p>
    <w:p w14:paraId="54243532" w14:textId="77777777" w:rsidR="006E5540" w:rsidRPr="004956A6" w:rsidRDefault="006E5540" w:rsidP="003422FF">
      <w:pPr>
        <w:numPr>
          <w:ilvl w:val="0"/>
          <w:numId w:val="6"/>
        </w:numPr>
        <w:tabs>
          <w:tab w:val="left" w:pos="-720"/>
        </w:tabs>
        <w:suppressAutoHyphens/>
        <w:jc w:val="both"/>
        <w:rPr>
          <w:spacing w:val="-3"/>
        </w:rPr>
      </w:pPr>
      <w:r w:rsidRPr="00F95C2B">
        <w:rPr>
          <w:bCs/>
          <w:spacing w:val="-3"/>
        </w:rPr>
        <w:t xml:space="preserve">“El Medievo como utopía política en los orígenes de la España contemporánea”, en </w:t>
      </w:r>
      <w:r w:rsidRPr="00F95C2B">
        <w:rPr>
          <w:bCs/>
          <w:i/>
          <w:spacing w:val="-3"/>
        </w:rPr>
        <w:t>Medievo utópico, II Seminario Multidisciplinar del Departamento de Historia Medieval</w:t>
      </w:r>
      <w:r w:rsidRPr="00F95C2B">
        <w:rPr>
          <w:bCs/>
          <w:spacing w:val="-3"/>
        </w:rPr>
        <w:t>, Universidad Complutense de Madrid, 10-12 de marzo de 2008.</w:t>
      </w:r>
    </w:p>
    <w:p w14:paraId="0C19A84B" w14:textId="77777777" w:rsidR="006E5540" w:rsidRPr="004956A6" w:rsidRDefault="006E5540" w:rsidP="006E5540">
      <w:pPr>
        <w:tabs>
          <w:tab w:val="left" w:pos="-720"/>
        </w:tabs>
        <w:suppressAutoHyphens/>
        <w:jc w:val="both"/>
        <w:rPr>
          <w:spacing w:val="-3"/>
        </w:rPr>
      </w:pPr>
    </w:p>
    <w:p w14:paraId="4F59F2A7" w14:textId="77777777" w:rsidR="006E5540" w:rsidRPr="00F95C2B" w:rsidRDefault="006E5540" w:rsidP="003422FF">
      <w:pPr>
        <w:numPr>
          <w:ilvl w:val="0"/>
          <w:numId w:val="6"/>
        </w:numPr>
        <w:tabs>
          <w:tab w:val="left" w:pos="-720"/>
        </w:tabs>
        <w:suppressAutoHyphens/>
        <w:jc w:val="both"/>
        <w:rPr>
          <w:spacing w:val="-3"/>
        </w:rPr>
      </w:pPr>
      <w:proofErr w:type="gramStart"/>
      <w:r w:rsidRPr="00F95C2B">
        <w:rPr>
          <w:bCs/>
          <w:spacing w:val="-3"/>
        </w:rPr>
        <w:t>« Un</w:t>
      </w:r>
      <w:proofErr w:type="gramEnd"/>
      <w:r w:rsidRPr="00F95C2B">
        <w:rPr>
          <w:bCs/>
          <w:spacing w:val="-3"/>
        </w:rPr>
        <w:t xml:space="preserve"> crimen en  la Corte », ciclo de conferencias </w:t>
      </w:r>
      <w:r w:rsidRPr="00F95C2B">
        <w:rPr>
          <w:bCs/>
          <w:i/>
          <w:spacing w:val="-3"/>
        </w:rPr>
        <w:t>Escenas y figuras de las Edad Media</w:t>
      </w:r>
      <w:r w:rsidRPr="00F95C2B">
        <w:rPr>
          <w:bCs/>
          <w:spacing w:val="-3"/>
        </w:rPr>
        <w:t>, Universidad de Málaga, 29 de abril de 2008.</w:t>
      </w:r>
    </w:p>
    <w:p w14:paraId="48BECD5B" w14:textId="77777777" w:rsidR="006E5540" w:rsidRPr="00F95C2B" w:rsidRDefault="006E5540" w:rsidP="006E5540">
      <w:pPr>
        <w:pStyle w:val="Prrafodelista"/>
        <w:rPr>
          <w:rFonts w:ascii="Times New Roman" w:hAnsi="Times New Roman"/>
          <w:spacing w:val="-3"/>
          <w:szCs w:val="24"/>
        </w:rPr>
      </w:pPr>
    </w:p>
    <w:p w14:paraId="5AD8E9FC" w14:textId="77777777" w:rsidR="006E5540" w:rsidRPr="00F95C2B" w:rsidRDefault="006E5540" w:rsidP="003422FF">
      <w:pPr>
        <w:numPr>
          <w:ilvl w:val="0"/>
          <w:numId w:val="6"/>
        </w:numPr>
        <w:tabs>
          <w:tab w:val="left" w:pos="-720"/>
        </w:tabs>
        <w:suppressAutoHyphens/>
        <w:jc w:val="both"/>
        <w:rPr>
          <w:spacing w:val="-3"/>
        </w:rPr>
      </w:pPr>
      <w:r w:rsidRPr="00F95C2B">
        <w:rPr>
          <w:spacing w:val="-3"/>
        </w:rPr>
        <w:t>Presentación de “La Edad Media en primera persona: individuo y estereotipos”, III Seminario Multidisciplinar del Departamento de Historia Medieval, Facultad de Geografía e Historia de la Universidad Complutense de Madrid, 9 de marzo de 2009.</w:t>
      </w:r>
    </w:p>
    <w:p w14:paraId="4E953ECA" w14:textId="77777777" w:rsidR="006E5540" w:rsidRPr="00F95C2B" w:rsidRDefault="006E5540" w:rsidP="006E5540">
      <w:pPr>
        <w:pStyle w:val="Prrafodelista"/>
        <w:rPr>
          <w:rFonts w:ascii="Times New Roman" w:hAnsi="Times New Roman"/>
          <w:spacing w:val="-3"/>
          <w:szCs w:val="24"/>
        </w:rPr>
      </w:pPr>
    </w:p>
    <w:p w14:paraId="4E96A7D8" w14:textId="77777777" w:rsidR="006E5540" w:rsidRPr="00F95C2B" w:rsidRDefault="006E5540" w:rsidP="003422FF">
      <w:pPr>
        <w:numPr>
          <w:ilvl w:val="0"/>
          <w:numId w:val="6"/>
        </w:numPr>
        <w:tabs>
          <w:tab w:val="left" w:pos="-720"/>
        </w:tabs>
        <w:suppressAutoHyphens/>
        <w:jc w:val="both"/>
        <w:rPr>
          <w:spacing w:val="-3"/>
        </w:rPr>
      </w:pPr>
      <w:proofErr w:type="gramStart"/>
      <w:r w:rsidRPr="004956A6">
        <w:rPr>
          <w:spacing w:val="-3"/>
        </w:rPr>
        <w:t>« Dos</w:t>
      </w:r>
      <w:proofErr w:type="gramEnd"/>
      <w:r w:rsidRPr="004956A6">
        <w:rPr>
          <w:spacing w:val="-3"/>
        </w:rPr>
        <w:t xml:space="preserve"> medievos para dos Españas : gestación y claves interpretativas », II Jornadas sobre la Edad Media en la cultura del siglo XIX, Fundación Amantes de Teruel (Teruel, 16-17 de abril de 2009).</w:t>
      </w:r>
      <w:r w:rsidRPr="00F95C2B">
        <w:rPr>
          <w:spacing w:val="-3"/>
        </w:rPr>
        <w:t xml:space="preserve"> </w:t>
      </w:r>
    </w:p>
    <w:p w14:paraId="04B1E8DB" w14:textId="77777777" w:rsidR="006E5540" w:rsidRPr="00F95C2B" w:rsidRDefault="006E5540" w:rsidP="006E5540">
      <w:pPr>
        <w:pStyle w:val="Prrafodelista"/>
        <w:rPr>
          <w:rFonts w:ascii="Times New Roman" w:hAnsi="Times New Roman"/>
          <w:spacing w:val="-3"/>
          <w:szCs w:val="24"/>
        </w:rPr>
      </w:pPr>
    </w:p>
    <w:p w14:paraId="383ED5CD" w14:textId="77777777" w:rsidR="006E5540" w:rsidRPr="00F95C2B" w:rsidRDefault="006E5540" w:rsidP="003422FF">
      <w:pPr>
        <w:numPr>
          <w:ilvl w:val="0"/>
          <w:numId w:val="6"/>
        </w:numPr>
        <w:tabs>
          <w:tab w:val="left" w:pos="-720"/>
        </w:tabs>
        <w:suppressAutoHyphens/>
        <w:jc w:val="both"/>
        <w:rPr>
          <w:spacing w:val="-3"/>
        </w:rPr>
      </w:pPr>
      <w:r w:rsidRPr="00F95C2B">
        <w:rPr>
          <w:spacing w:val="-3"/>
        </w:rPr>
        <w:t>“Ceremonia y pompa para una monarquía: los Trastámara de Castilla”, XIX Seminario del CEMYR, “Pompa y ceremonia en el mundo medieval”, 23 al 25 de abril de 2009. Universidad de la Laguna (Tenerife).</w:t>
      </w:r>
    </w:p>
    <w:p w14:paraId="5D9CF4CF" w14:textId="77777777" w:rsidR="006E5540" w:rsidRPr="00F95C2B" w:rsidRDefault="006E5540" w:rsidP="006E5540">
      <w:pPr>
        <w:pStyle w:val="Prrafodelista"/>
        <w:rPr>
          <w:rFonts w:ascii="Times New Roman" w:hAnsi="Times New Roman"/>
          <w:spacing w:val="-3"/>
          <w:szCs w:val="24"/>
        </w:rPr>
      </w:pPr>
    </w:p>
    <w:p w14:paraId="69689325" w14:textId="77777777" w:rsidR="006E5540" w:rsidRPr="00F95C2B" w:rsidRDefault="006E5540" w:rsidP="003422FF">
      <w:pPr>
        <w:numPr>
          <w:ilvl w:val="0"/>
          <w:numId w:val="6"/>
        </w:numPr>
        <w:tabs>
          <w:tab w:val="left" w:pos="-720"/>
        </w:tabs>
        <w:suppressAutoHyphens/>
        <w:jc w:val="both"/>
        <w:rPr>
          <w:spacing w:val="-3"/>
        </w:rPr>
      </w:pPr>
      <w:proofErr w:type="gramStart"/>
      <w:r w:rsidRPr="004956A6">
        <w:rPr>
          <w:bCs/>
        </w:rPr>
        <w:t>« La</w:t>
      </w:r>
      <w:proofErr w:type="gramEnd"/>
      <w:r w:rsidRPr="004956A6">
        <w:rPr>
          <w:bCs/>
        </w:rPr>
        <w:t xml:space="preserve"> victoria como espectáculo de los Trastámara a los Austria », </w:t>
      </w:r>
      <w:r w:rsidRPr="004956A6">
        <w:rPr>
          <w:bCs/>
          <w:i/>
        </w:rPr>
        <w:t>Guerra y paz en la Edad Media</w:t>
      </w:r>
      <w:r w:rsidRPr="004956A6">
        <w:rPr>
          <w:bCs/>
        </w:rPr>
        <w:t xml:space="preserve">, IV Seminario Multidisciplinar del Departamento de Historia Medieval. </w:t>
      </w:r>
      <w:r w:rsidRPr="00F95C2B">
        <w:rPr>
          <w:bCs/>
          <w:lang w:val="fr-FR"/>
        </w:rPr>
        <w:t>Universidad Complutense de Madrid, 2 al 4 de marzo de 2010.</w:t>
      </w:r>
    </w:p>
    <w:p w14:paraId="6BE1EC7F" w14:textId="77777777" w:rsidR="006E5540" w:rsidRPr="00F95C2B" w:rsidRDefault="006E5540" w:rsidP="006E5540">
      <w:pPr>
        <w:pStyle w:val="Prrafodelista"/>
        <w:rPr>
          <w:rFonts w:ascii="Times New Roman" w:hAnsi="Times New Roman"/>
          <w:spacing w:val="-3"/>
          <w:szCs w:val="24"/>
        </w:rPr>
      </w:pPr>
    </w:p>
    <w:p w14:paraId="553AC038" w14:textId="77777777" w:rsidR="006E5540" w:rsidRPr="00F95C2B" w:rsidRDefault="006E5540" w:rsidP="003422FF">
      <w:pPr>
        <w:numPr>
          <w:ilvl w:val="0"/>
          <w:numId w:val="6"/>
        </w:numPr>
        <w:tabs>
          <w:tab w:val="left" w:pos="-720"/>
        </w:tabs>
        <w:suppressAutoHyphens/>
        <w:jc w:val="both"/>
        <w:rPr>
          <w:spacing w:val="-3"/>
        </w:rPr>
      </w:pPr>
      <w:r w:rsidRPr="00F95C2B">
        <w:rPr>
          <w:spacing w:val="-3"/>
        </w:rPr>
        <w:t>“El conflicto como representación en la Castilla trastámara: expresiones de la cultura política”, Séminaire de Recherche, Université París IV, Colegio de España, 10 de mayo de 2010.</w:t>
      </w:r>
    </w:p>
    <w:p w14:paraId="49ECF664" w14:textId="77777777" w:rsidR="006E5540" w:rsidRPr="00F95C2B" w:rsidRDefault="006E5540" w:rsidP="006E5540">
      <w:pPr>
        <w:tabs>
          <w:tab w:val="left" w:pos="-720"/>
        </w:tabs>
        <w:suppressAutoHyphens/>
        <w:jc w:val="both"/>
        <w:rPr>
          <w:spacing w:val="-3"/>
        </w:rPr>
      </w:pPr>
    </w:p>
    <w:p w14:paraId="22B53033" w14:textId="77777777" w:rsidR="006E5540" w:rsidRPr="00F95C2B" w:rsidRDefault="006E5540" w:rsidP="003422FF">
      <w:pPr>
        <w:numPr>
          <w:ilvl w:val="0"/>
          <w:numId w:val="6"/>
        </w:numPr>
        <w:tabs>
          <w:tab w:val="left" w:pos="-720"/>
        </w:tabs>
        <w:suppressAutoHyphens/>
        <w:jc w:val="both"/>
        <w:rPr>
          <w:spacing w:val="-3"/>
        </w:rPr>
      </w:pPr>
      <w:r w:rsidRPr="00F95C2B">
        <w:rPr>
          <w:spacing w:val="-3"/>
        </w:rPr>
        <w:t xml:space="preserve">“De la ira regia al poderío real absoluto: monarquía y miedo político en la corona </w:t>
      </w:r>
      <w:proofErr w:type="gramStart"/>
      <w:r w:rsidRPr="00F95C2B">
        <w:rPr>
          <w:spacing w:val="-3"/>
        </w:rPr>
        <w:t>castellano-leonesa</w:t>
      </w:r>
      <w:proofErr w:type="gramEnd"/>
      <w:r w:rsidRPr="00F95C2B">
        <w:rPr>
          <w:spacing w:val="-3"/>
        </w:rPr>
        <w:t xml:space="preserve">”, </w:t>
      </w:r>
      <w:r w:rsidRPr="00F95C2B">
        <w:rPr>
          <w:i/>
          <w:spacing w:val="-3"/>
        </w:rPr>
        <w:t xml:space="preserve">Por política, terror social, </w:t>
      </w:r>
      <w:r w:rsidRPr="00F95C2B">
        <w:rPr>
          <w:spacing w:val="-3"/>
        </w:rPr>
        <w:t>Reunió científica XV Curs d’Estiu Comtat d’Urgell, Balabuer, 30 de junio a 2 de julio de 2010.</w:t>
      </w:r>
    </w:p>
    <w:p w14:paraId="1C06CE26" w14:textId="77777777" w:rsidR="006E5540" w:rsidRPr="00F95C2B" w:rsidRDefault="006E5540" w:rsidP="006E5540">
      <w:pPr>
        <w:pStyle w:val="Prrafodelista"/>
        <w:rPr>
          <w:rFonts w:ascii="Times New Roman" w:hAnsi="Times New Roman"/>
          <w:spacing w:val="-3"/>
          <w:szCs w:val="24"/>
        </w:rPr>
      </w:pPr>
    </w:p>
    <w:p w14:paraId="4C1F556E" w14:textId="77777777" w:rsidR="006E5540" w:rsidRPr="00F95C2B" w:rsidRDefault="006E5540" w:rsidP="003422FF">
      <w:pPr>
        <w:numPr>
          <w:ilvl w:val="0"/>
          <w:numId w:val="6"/>
        </w:numPr>
        <w:tabs>
          <w:tab w:val="left" w:pos="-720"/>
        </w:tabs>
        <w:suppressAutoHyphens/>
        <w:ind w:left="360"/>
        <w:jc w:val="both"/>
        <w:rPr>
          <w:spacing w:val="-3"/>
        </w:rPr>
      </w:pPr>
      <w:r w:rsidRPr="00F95C2B">
        <w:rPr>
          <w:spacing w:val="-3"/>
        </w:rPr>
        <w:t xml:space="preserve">“El veneno en la corte: un miedo político”, </w:t>
      </w:r>
      <w:r w:rsidRPr="00F95C2B">
        <w:rPr>
          <w:i/>
          <w:spacing w:val="-3"/>
        </w:rPr>
        <w:t>Miedos y terrores en la Edad Media</w:t>
      </w:r>
      <w:r w:rsidRPr="00F95C2B">
        <w:rPr>
          <w:spacing w:val="-3"/>
        </w:rPr>
        <w:t>, V Seminario Multidisciplinar del Departamento de Historia Medieval, Universidad Complutense de Madrid, 22 a 24 de febrero de 2011.</w:t>
      </w:r>
    </w:p>
    <w:p w14:paraId="691D3DB1" w14:textId="77777777" w:rsidR="006E5540" w:rsidRPr="00F95C2B" w:rsidRDefault="006E5540" w:rsidP="006E5540">
      <w:pPr>
        <w:tabs>
          <w:tab w:val="left" w:pos="-720"/>
        </w:tabs>
        <w:suppressAutoHyphens/>
        <w:jc w:val="both"/>
        <w:rPr>
          <w:spacing w:val="-3"/>
        </w:rPr>
      </w:pPr>
    </w:p>
    <w:p w14:paraId="21D49C40" w14:textId="77777777" w:rsidR="006E5540" w:rsidRPr="00F95C2B" w:rsidRDefault="006E5540" w:rsidP="003422FF">
      <w:pPr>
        <w:numPr>
          <w:ilvl w:val="0"/>
          <w:numId w:val="6"/>
        </w:numPr>
        <w:tabs>
          <w:tab w:val="left" w:pos="-720"/>
        </w:tabs>
        <w:suppressAutoHyphens/>
        <w:ind w:left="360"/>
        <w:jc w:val="both"/>
        <w:rPr>
          <w:spacing w:val="-3"/>
        </w:rPr>
      </w:pPr>
      <w:r w:rsidRPr="00F95C2B">
        <w:rPr>
          <w:spacing w:val="-3"/>
        </w:rPr>
        <w:t xml:space="preserve">“La monarquía como representación en los orígenes del Estado Moderno”, </w:t>
      </w:r>
      <w:r w:rsidRPr="00F95C2B">
        <w:rPr>
          <w:i/>
          <w:spacing w:val="-3"/>
        </w:rPr>
        <w:t>Poder y protocolo: identidad e imagen pública estatal</w:t>
      </w:r>
      <w:r w:rsidRPr="00F95C2B">
        <w:rPr>
          <w:spacing w:val="-3"/>
        </w:rPr>
        <w:t>, Universidad Internacional de Andalucía, La Rábida, Huelva, 18 a 22 de julio de 2011.</w:t>
      </w:r>
    </w:p>
    <w:p w14:paraId="747AFAC5" w14:textId="77777777" w:rsidR="006E5540" w:rsidRPr="00F95C2B" w:rsidRDefault="006E5540" w:rsidP="006E5540">
      <w:pPr>
        <w:tabs>
          <w:tab w:val="left" w:pos="-720"/>
        </w:tabs>
        <w:suppressAutoHyphens/>
        <w:jc w:val="both"/>
        <w:rPr>
          <w:spacing w:val="-3"/>
        </w:rPr>
      </w:pPr>
    </w:p>
    <w:p w14:paraId="2CF34843" w14:textId="77777777" w:rsidR="006E5540" w:rsidRPr="00F95C2B" w:rsidRDefault="006E5540" w:rsidP="003422FF">
      <w:pPr>
        <w:numPr>
          <w:ilvl w:val="0"/>
          <w:numId w:val="6"/>
        </w:numPr>
        <w:tabs>
          <w:tab w:val="left" w:pos="-720"/>
        </w:tabs>
        <w:suppressAutoHyphens/>
        <w:ind w:left="360"/>
        <w:jc w:val="both"/>
        <w:rPr>
          <w:spacing w:val="-3"/>
        </w:rPr>
      </w:pPr>
      <w:r w:rsidRPr="00F95C2B">
        <w:rPr>
          <w:spacing w:val="-3"/>
        </w:rPr>
        <w:lastRenderedPageBreak/>
        <w:t>“Iglesia y cultura política en la génesis del Estado Moderno”, VI Seminario Multidisciplinar del Departamento de Historia Medieval, Universidad Complutense de Madrid, 28 de febrero a 1 de marzo de 2012.</w:t>
      </w:r>
    </w:p>
    <w:p w14:paraId="0C27ED03" w14:textId="77777777" w:rsidR="006E5540" w:rsidRPr="00F95C2B" w:rsidRDefault="006E5540" w:rsidP="006E5540">
      <w:pPr>
        <w:tabs>
          <w:tab w:val="left" w:pos="-720"/>
        </w:tabs>
        <w:suppressAutoHyphens/>
        <w:jc w:val="both"/>
        <w:rPr>
          <w:spacing w:val="-3"/>
        </w:rPr>
      </w:pPr>
    </w:p>
    <w:p w14:paraId="72BC482E" w14:textId="77777777" w:rsidR="006E5540" w:rsidRPr="00F95C2B" w:rsidRDefault="006E5540" w:rsidP="003422FF">
      <w:pPr>
        <w:numPr>
          <w:ilvl w:val="0"/>
          <w:numId w:val="6"/>
        </w:numPr>
        <w:tabs>
          <w:tab w:val="left" w:pos="-720"/>
        </w:tabs>
        <w:suppressAutoHyphens/>
        <w:ind w:left="360"/>
        <w:jc w:val="both"/>
        <w:rPr>
          <w:spacing w:val="-3"/>
        </w:rPr>
      </w:pPr>
      <w:r w:rsidRPr="00F95C2B">
        <w:rPr>
          <w:spacing w:val="-3"/>
        </w:rPr>
        <w:t>“Consenso y comunicación en la política de la Castilla Trastámara: el pregón real”, Université Paris-Sorbonne, Colegio de España de París, 12 de marzo de 2012.</w:t>
      </w:r>
    </w:p>
    <w:p w14:paraId="3C2A007A" w14:textId="77777777" w:rsidR="006E5540" w:rsidRPr="00F95C2B" w:rsidRDefault="006E5540" w:rsidP="006E5540">
      <w:pPr>
        <w:tabs>
          <w:tab w:val="left" w:pos="-720"/>
        </w:tabs>
        <w:suppressAutoHyphens/>
        <w:jc w:val="both"/>
        <w:rPr>
          <w:spacing w:val="-3"/>
        </w:rPr>
      </w:pPr>
    </w:p>
    <w:p w14:paraId="32611439"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“El consenso en la cultura política de la monarquía Trastámara en Castilla”, London University, Queen Mary College, Seminar of Medieval Hispanic Studies, 25 mayo a 15 junio de 2012.</w:t>
      </w:r>
    </w:p>
    <w:p w14:paraId="5151A89F" w14:textId="77777777" w:rsidR="006E5540" w:rsidRPr="00F95C2B" w:rsidRDefault="006E5540" w:rsidP="006E5540">
      <w:pPr>
        <w:tabs>
          <w:tab w:val="left" w:pos="-720"/>
          <w:tab w:val="num" w:pos="1080"/>
        </w:tabs>
        <w:suppressAutoHyphens/>
        <w:jc w:val="both"/>
        <w:rPr>
          <w:spacing w:val="-3"/>
        </w:rPr>
      </w:pPr>
    </w:p>
    <w:p w14:paraId="44BEB467"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 xml:space="preserve">“Crisis dinásticas y conflictos de legitimidad en la cultura política bajomedieval”, Universidad de Málaga, Facultad de Filosofía y Letras, 21 de noviembre de 2013. </w:t>
      </w:r>
    </w:p>
    <w:p w14:paraId="631BA8AF" w14:textId="77777777" w:rsidR="006E5540" w:rsidRPr="00F95C2B" w:rsidRDefault="006E5540" w:rsidP="006E5540">
      <w:pPr>
        <w:tabs>
          <w:tab w:val="left" w:pos="-720"/>
          <w:tab w:val="num" w:pos="1080"/>
        </w:tabs>
        <w:suppressAutoHyphens/>
        <w:jc w:val="both"/>
        <w:rPr>
          <w:spacing w:val="-3"/>
        </w:rPr>
      </w:pPr>
    </w:p>
    <w:p w14:paraId="3723368A"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“¿La perdida segunda parte del Catálogo Real de Gonzalo Fernández de Oviedo en un manuscrito de la British Library?”, en Medieval Hispanic Research Seminar, Queen Mary College, Univerty of London, 6 de diciembre de 2013.</w:t>
      </w:r>
    </w:p>
    <w:p w14:paraId="5CF0145D" w14:textId="77777777" w:rsidR="006E5540" w:rsidRPr="00F95C2B" w:rsidRDefault="006E5540" w:rsidP="006E5540">
      <w:pPr>
        <w:tabs>
          <w:tab w:val="left" w:pos="-720"/>
          <w:tab w:val="num" w:pos="1080"/>
        </w:tabs>
        <w:suppressAutoHyphens/>
        <w:jc w:val="both"/>
        <w:rPr>
          <w:spacing w:val="-3"/>
        </w:rPr>
      </w:pPr>
    </w:p>
    <w:p w14:paraId="014A1186"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 xml:space="preserve">Presentación del libro </w:t>
      </w:r>
      <w:r w:rsidRPr="00F95C2B">
        <w:rPr>
          <w:i/>
          <w:spacing w:val="-3"/>
        </w:rPr>
        <w:t xml:space="preserve">La Casa de Borgoña. La Casa del rey de España, </w:t>
      </w:r>
      <w:r w:rsidRPr="00F95C2B">
        <w:rPr>
          <w:spacing w:val="-3"/>
        </w:rPr>
        <w:t>dirs. J. E. Hortal Muñoz y F. Labrador Arroyo, Lovaina, Leuven University Press, 2014. Librería Polifemo, 23 de marzo de 2014.</w:t>
      </w:r>
    </w:p>
    <w:p w14:paraId="118EFE13" w14:textId="77777777" w:rsidR="006E5540" w:rsidRPr="00F95C2B" w:rsidRDefault="006E5540" w:rsidP="006E5540">
      <w:pPr>
        <w:tabs>
          <w:tab w:val="left" w:pos="-720"/>
          <w:tab w:val="num" w:pos="1080"/>
        </w:tabs>
        <w:suppressAutoHyphens/>
        <w:jc w:val="both"/>
        <w:rPr>
          <w:spacing w:val="-3"/>
        </w:rPr>
      </w:pPr>
    </w:p>
    <w:p w14:paraId="35B5E1D1"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“La voz pública en la comunicación política de la Castilla Trastámara”, Conferencia-Seminario en el Centro de História, Faculdade de Letras, Universidade de Lisboa, 2 de junio de 2014.</w:t>
      </w:r>
    </w:p>
    <w:p w14:paraId="1DA4D5C6" w14:textId="77777777" w:rsidR="006E5540" w:rsidRPr="00F95C2B" w:rsidRDefault="006E5540" w:rsidP="006E5540">
      <w:pPr>
        <w:tabs>
          <w:tab w:val="left" w:pos="-720"/>
          <w:tab w:val="num" w:pos="1080"/>
        </w:tabs>
        <w:suppressAutoHyphens/>
        <w:jc w:val="both"/>
        <w:rPr>
          <w:spacing w:val="-3"/>
        </w:rPr>
      </w:pPr>
    </w:p>
    <w:p w14:paraId="57A9C99F" w14:textId="77777777" w:rsidR="006E5540" w:rsidRPr="00F95C2B" w:rsidRDefault="006E5540" w:rsidP="006E5540">
      <w:pPr>
        <w:tabs>
          <w:tab w:val="left" w:pos="-720"/>
        </w:tabs>
        <w:suppressAutoHyphens/>
        <w:ind w:left="720"/>
        <w:jc w:val="both"/>
        <w:rPr>
          <w:spacing w:val="-3"/>
        </w:rPr>
      </w:pPr>
    </w:p>
    <w:p w14:paraId="27A8B78C" w14:textId="28660843" w:rsidR="006E5540"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 xml:space="preserve">“Conclusiones” del Seminario </w:t>
      </w:r>
      <w:r w:rsidRPr="00F95C2B">
        <w:rPr>
          <w:i/>
          <w:spacing w:val="-3"/>
        </w:rPr>
        <w:t>Identidades, poder y sociedad en el mundo mediterráneo: desde el siglo XIII hasta la actualidad</w:t>
      </w:r>
      <w:r w:rsidRPr="00F95C2B">
        <w:rPr>
          <w:spacing w:val="-3"/>
        </w:rPr>
        <w:t>. Programa de Doctorado de Estudios Avanzados en Humanidades de la Universidad de Málaga, Málaga, 17 de octubre de 2014.</w:t>
      </w:r>
    </w:p>
    <w:p w14:paraId="6D57B613" w14:textId="77777777" w:rsidR="00BB696F" w:rsidRDefault="00BB696F" w:rsidP="00BB696F">
      <w:pPr>
        <w:tabs>
          <w:tab w:val="left" w:pos="-720"/>
        </w:tabs>
        <w:suppressAutoHyphens/>
        <w:ind w:left="709"/>
        <w:jc w:val="both"/>
        <w:rPr>
          <w:spacing w:val="-3"/>
        </w:rPr>
      </w:pPr>
    </w:p>
    <w:p w14:paraId="648E88B3" w14:textId="77777777" w:rsidR="00BB696F" w:rsidRPr="00BA3AE1" w:rsidRDefault="00BB696F" w:rsidP="00BB696F">
      <w:pPr>
        <w:numPr>
          <w:ilvl w:val="0"/>
          <w:numId w:val="6"/>
        </w:numPr>
        <w:tabs>
          <w:tab w:val="left" w:pos="-720"/>
        </w:tabs>
        <w:suppressAutoHyphens/>
        <w:snapToGrid w:val="0"/>
        <w:jc w:val="both"/>
        <w:rPr>
          <w:spacing w:val="-3"/>
        </w:rPr>
      </w:pPr>
      <w:proofErr w:type="gramStart"/>
      <w:r w:rsidRPr="00BA3AE1">
        <w:rPr>
          <w:spacing w:val="-3"/>
        </w:rPr>
        <w:t>« Las</w:t>
      </w:r>
      <w:proofErr w:type="gramEnd"/>
      <w:r w:rsidRPr="00BA3AE1">
        <w:rPr>
          <w:spacing w:val="-3"/>
        </w:rPr>
        <w:t xml:space="preserve"> cuatro muertes del condestable don Álvaro de Luna » </w:t>
      </w:r>
      <w:r w:rsidRPr="00BA3AE1">
        <w:rPr>
          <w:i/>
          <w:spacing w:val="-3"/>
        </w:rPr>
        <w:t xml:space="preserve">La muerte en la Edad Media, </w:t>
      </w:r>
      <w:r w:rsidRPr="00BA3AE1">
        <w:rPr>
          <w:spacing w:val="-3"/>
        </w:rPr>
        <w:t>VIII Seminario Multidisciplinar del Departamento de Historia Medieval, Universidad Complutense de Madrid, 18 a 20 de febrero de 2014.</w:t>
      </w:r>
    </w:p>
    <w:p w14:paraId="4B1F3922" w14:textId="77777777" w:rsidR="00BB696F" w:rsidRPr="00BA3AE1" w:rsidRDefault="00BB696F" w:rsidP="00BB696F">
      <w:pPr>
        <w:tabs>
          <w:tab w:val="left" w:pos="-720"/>
        </w:tabs>
        <w:suppressAutoHyphens/>
        <w:snapToGrid w:val="0"/>
        <w:ind w:left="360"/>
        <w:jc w:val="both"/>
        <w:rPr>
          <w:spacing w:val="-3"/>
        </w:rPr>
      </w:pPr>
    </w:p>
    <w:p w14:paraId="07DF9BBB" w14:textId="77777777" w:rsidR="00BB696F" w:rsidRPr="00BA3AE1" w:rsidRDefault="00BB696F" w:rsidP="00BB696F">
      <w:pPr>
        <w:numPr>
          <w:ilvl w:val="0"/>
          <w:numId w:val="6"/>
        </w:numPr>
        <w:tabs>
          <w:tab w:val="left" w:pos="-720"/>
        </w:tabs>
        <w:suppressAutoHyphens/>
        <w:snapToGrid w:val="0"/>
        <w:jc w:val="both"/>
        <w:rPr>
          <w:spacing w:val="-3"/>
        </w:rPr>
      </w:pPr>
      <w:proofErr w:type="gramStart"/>
      <w:r w:rsidRPr="00BA3AE1">
        <w:rPr>
          <w:spacing w:val="-3"/>
        </w:rPr>
        <w:t>« Las</w:t>
      </w:r>
      <w:proofErr w:type="gramEnd"/>
      <w:r w:rsidRPr="00BA3AE1">
        <w:rPr>
          <w:spacing w:val="-3"/>
        </w:rPr>
        <w:t xml:space="preserve"> Mayores fiestas que en España nunca se vieron : Briviesca, 1440 », IX Seminario Multidisciplinar del Departamento de Historia Medieval, Universidad Complutense de Madrid, 4 a 6 de febrero de 2015.</w:t>
      </w:r>
    </w:p>
    <w:p w14:paraId="7E3F7C3F" w14:textId="77777777" w:rsidR="00BB696F" w:rsidRPr="00F95C2B" w:rsidRDefault="00BB696F" w:rsidP="00BB696F">
      <w:pPr>
        <w:tabs>
          <w:tab w:val="left" w:pos="-720"/>
        </w:tabs>
        <w:suppressAutoHyphens/>
        <w:jc w:val="both"/>
        <w:rPr>
          <w:spacing w:val="-3"/>
        </w:rPr>
      </w:pPr>
    </w:p>
    <w:p w14:paraId="0E964716" w14:textId="77777777" w:rsidR="006E5540" w:rsidRPr="00F95C2B" w:rsidRDefault="006E5540" w:rsidP="006E5540">
      <w:pPr>
        <w:tabs>
          <w:tab w:val="left" w:pos="-720"/>
        </w:tabs>
        <w:suppressAutoHyphens/>
        <w:ind w:left="709"/>
        <w:jc w:val="both"/>
        <w:rPr>
          <w:spacing w:val="-3"/>
        </w:rPr>
      </w:pPr>
    </w:p>
    <w:p w14:paraId="3631C693" w14:textId="77777777" w:rsidR="006E5540"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t>“</w:t>
      </w:r>
      <w:r w:rsidRPr="00F95C2B">
        <w:rPr>
          <w:i/>
          <w:spacing w:val="-3"/>
        </w:rPr>
        <w:t xml:space="preserve">Un gran señorío de consenso. </w:t>
      </w:r>
      <w:r w:rsidRPr="00F95C2B">
        <w:rPr>
          <w:spacing w:val="-3"/>
        </w:rPr>
        <w:t xml:space="preserve">La multicausalidad originaria del parlamentarismo hispánico”, en </w:t>
      </w:r>
      <w:r w:rsidRPr="00F95C2B">
        <w:rPr>
          <w:i/>
          <w:spacing w:val="-3"/>
        </w:rPr>
        <w:t xml:space="preserve">“Quod omnes tangit...” Cortes y representación política en España: siglos XIII-XX, </w:t>
      </w:r>
      <w:r w:rsidRPr="00F95C2B">
        <w:rPr>
          <w:spacing w:val="-3"/>
        </w:rPr>
        <w:t>Programa de Doctorado de Estudios Avanzados en Humanidades, Facultad de Filosofía y Letras, Universidad de Málaga, 13 de mayo de 2015.</w:t>
      </w:r>
    </w:p>
    <w:p w14:paraId="2E9BB5FE" w14:textId="77777777" w:rsidR="006E5540" w:rsidRDefault="006E5540" w:rsidP="006E5540">
      <w:pPr>
        <w:pStyle w:val="Prrafodelista"/>
        <w:rPr>
          <w:spacing w:val="-3"/>
        </w:rPr>
      </w:pPr>
    </w:p>
    <w:p w14:paraId="26A19AC8" w14:textId="77777777" w:rsidR="006E5540" w:rsidRPr="00F95C2B" w:rsidRDefault="006E5540" w:rsidP="003422FF">
      <w:pPr>
        <w:numPr>
          <w:ilvl w:val="0"/>
          <w:numId w:val="6"/>
        </w:numPr>
        <w:tabs>
          <w:tab w:val="clear" w:pos="720"/>
          <w:tab w:val="left" w:pos="-720"/>
          <w:tab w:val="num" w:pos="1080"/>
        </w:tabs>
        <w:suppressAutoHyphens/>
        <w:ind w:left="709" w:hanging="720"/>
        <w:jc w:val="both"/>
        <w:rPr>
          <w:spacing w:val="-3"/>
        </w:rPr>
      </w:pPr>
      <w:r w:rsidRPr="00F95C2B">
        <w:rPr>
          <w:spacing w:val="-3"/>
        </w:rPr>
        <w:lastRenderedPageBreak/>
        <w:t xml:space="preserve">“Los parlamentarismos hispánicos en la época de la </w:t>
      </w:r>
      <w:r w:rsidRPr="00F95C2B">
        <w:rPr>
          <w:i/>
          <w:spacing w:val="-3"/>
        </w:rPr>
        <w:t>Carta Magna”</w:t>
      </w:r>
      <w:r w:rsidRPr="00F95C2B">
        <w:rPr>
          <w:spacing w:val="-3"/>
        </w:rPr>
        <w:t xml:space="preserve">, XVIII Foro Hispano Británico, Fundación </w:t>
      </w:r>
      <w:proofErr w:type="gramStart"/>
      <w:r w:rsidRPr="00F95C2B">
        <w:rPr>
          <w:spacing w:val="-3"/>
        </w:rPr>
        <w:t>Hispano Británica</w:t>
      </w:r>
      <w:proofErr w:type="gramEnd"/>
      <w:r w:rsidRPr="00F95C2B">
        <w:rPr>
          <w:spacing w:val="-3"/>
        </w:rPr>
        <w:t>-British Hispanic Foundation, Facultad de Derecho, Universidad Complutense de Madrid, 3 de junio de 2015.</w:t>
      </w:r>
    </w:p>
    <w:p w14:paraId="20BBA567" w14:textId="77777777" w:rsidR="006E5540" w:rsidRPr="00F95C2B" w:rsidRDefault="006E5540" w:rsidP="006E5540">
      <w:pPr>
        <w:tabs>
          <w:tab w:val="left" w:pos="-720"/>
          <w:tab w:val="num" w:pos="1080"/>
        </w:tabs>
        <w:suppressAutoHyphens/>
        <w:jc w:val="both"/>
        <w:rPr>
          <w:spacing w:val="-3"/>
        </w:rPr>
      </w:pPr>
    </w:p>
    <w:p w14:paraId="59C5237A"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proofErr w:type="gramStart"/>
      <w:r w:rsidRPr="004956A6">
        <w:rPr>
          <w:rFonts w:ascii="Times New Roman" w:hAnsi="Times New Roman"/>
          <w:spacing w:val="-3"/>
          <w:szCs w:val="24"/>
        </w:rPr>
        <w:t>« Más</w:t>
      </w:r>
      <w:proofErr w:type="gramEnd"/>
      <w:r w:rsidRPr="004956A6">
        <w:rPr>
          <w:rFonts w:ascii="Times New Roman" w:hAnsi="Times New Roman"/>
          <w:spacing w:val="-3"/>
          <w:szCs w:val="24"/>
        </w:rPr>
        <w:t xml:space="preserve"> allá de la mitra : perfiles políticos en torno al episcopado castellano-leonés del siglo XV », </w:t>
      </w:r>
      <w:r w:rsidRPr="004956A6">
        <w:rPr>
          <w:rFonts w:ascii="Times New Roman" w:hAnsi="Times New Roman"/>
          <w:i/>
          <w:spacing w:val="-3"/>
          <w:szCs w:val="24"/>
        </w:rPr>
        <w:t>El patronazgo episcopal del último gótico en las catedrales castellanas</w:t>
      </w:r>
      <w:r w:rsidRPr="004956A6">
        <w:rPr>
          <w:rFonts w:ascii="Times New Roman" w:hAnsi="Times New Roman"/>
          <w:spacing w:val="-3"/>
          <w:szCs w:val="24"/>
        </w:rPr>
        <w:t>, Universidad de León, 12 y 13 de noviembre de 2015.</w:t>
      </w:r>
    </w:p>
    <w:p w14:paraId="7AEEEEF6" w14:textId="77777777" w:rsidR="006E5540" w:rsidRPr="004956A6" w:rsidRDefault="006E5540" w:rsidP="006E5540">
      <w:pPr>
        <w:tabs>
          <w:tab w:val="left" w:pos="-720"/>
        </w:tabs>
        <w:suppressAutoHyphens/>
        <w:snapToGrid w:val="0"/>
        <w:jc w:val="both"/>
        <w:rPr>
          <w:spacing w:val="-3"/>
        </w:rPr>
      </w:pPr>
    </w:p>
    <w:p w14:paraId="3B5245EF"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proofErr w:type="gramStart"/>
      <w:r w:rsidRPr="00BA3AE1">
        <w:rPr>
          <w:rFonts w:ascii="Times New Roman" w:hAnsi="Times New Roman"/>
          <w:spacing w:val="-3"/>
          <w:szCs w:val="24"/>
        </w:rPr>
        <w:t>« La</w:t>
      </w:r>
      <w:proofErr w:type="gramEnd"/>
      <w:r w:rsidRPr="00BA3AE1">
        <w:rPr>
          <w:rFonts w:ascii="Times New Roman" w:hAnsi="Times New Roman"/>
          <w:spacing w:val="-3"/>
          <w:szCs w:val="24"/>
        </w:rPr>
        <w:t xml:space="preserve"> Crónica Anónima Castellana de 1454 a 1436. </w:t>
      </w:r>
      <w:r w:rsidRPr="004956A6">
        <w:rPr>
          <w:rFonts w:ascii="Times New Roman" w:hAnsi="Times New Roman"/>
          <w:spacing w:val="-3"/>
          <w:szCs w:val="24"/>
        </w:rPr>
        <w:t xml:space="preserve">Presentación de su </w:t>
      </w:r>
      <w:proofErr w:type="gramStart"/>
      <w:r w:rsidRPr="004956A6">
        <w:rPr>
          <w:rFonts w:ascii="Times New Roman" w:hAnsi="Times New Roman"/>
          <w:spacing w:val="-3"/>
          <w:szCs w:val="24"/>
        </w:rPr>
        <w:t>edición »</w:t>
      </w:r>
      <w:proofErr w:type="gramEnd"/>
      <w:r w:rsidRPr="004956A6">
        <w:rPr>
          <w:rFonts w:ascii="Times New Roman" w:hAnsi="Times New Roman"/>
          <w:spacing w:val="-3"/>
          <w:szCs w:val="24"/>
        </w:rPr>
        <w:t xml:space="preserve">, en </w:t>
      </w:r>
      <w:r w:rsidRPr="004956A6">
        <w:rPr>
          <w:rFonts w:ascii="Times New Roman" w:hAnsi="Times New Roman"/>
          <w:i/>
          <w:spacing w:val="-3"/>
          <w:szCs w:val="24"/>
        </w:rPr>
        <w:t xml:space="preserve">La cour castillane entre le Moyen Âge et la Modernité : deux témoinages pour une transition, </w:t>
      </w:r>
      <w:r w:rsidRPr="004956A6">
        <w:rPr>
          <w:rFonts w:ascii="Times New Roman" w:hAnsi="Times New Roman"/>
          <w:spacing w:val="-3"/>
          <w:szCs w:val="24"/>
        </w:rPr>
        <w:t>Université de la Sorbonne de París-Colegio de España de París, 11 de enero de 2016.</w:t>
      </w:r>
    </w:p>
    <w:p w14:paraId="5E51B152" w14:textId="77777777" w:rsidR="006E5540" w:rsidRPr="004956A6" w:rsidRDefault="006E5540" w:rsidP="006E5540">
      <w:pPr>
        <w:tabs>
          <w:tab w:val="left" w:pos="-720"/>
        </w:tabs>
        <w:suppressAutoHyphens/>
        <w:snapToGrid w:val="0"/>
        <w:jc w:val="both"/>
        <w:rPr>
          <w:spacing w:val="-3"/>
        </w:rPr>
      </w:pPr>
    </w:p>
    <w:p w14:paraId="7F0C8C46"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proofErr w:type="gramStart"/>
      <w:r w:rsidRPr="004956A6">
        <w:rPr>
          <w:rFonts w:ascii="Times New Roman" w:hAnsi="Times New Roman"/>
          <w:spacing w:val="-3"/>
          <w:szCs w:val="24"/>
        </w:rPr>
        <w:t>« Tríptico</w:t>
      </w:r>
      <w:proofErr w:type="gramEnd"/>
      <w:r w:rsidRPr="004956A6">
        <w:rPr>
          <w:rFonts w:ascii="Times New Roman" w:hAnsi="Times New Roman"/>
          <w:spacing w:val="-3"/>
          <w:szCs w:val="24"/>
        </w:rPr>
        <w:t xml:space="preserve"> cruzadista en la Castilla trastámara : imagen solemne, conflicto político y fraude financiero », X Seminario Multidisciplinar del Departamento de Historia Medieval, </w:t>
      </w:r>
      <w:r w:rsidRPr="004956A6">
        <w:rPr>
          <w:rFonts w:ascii="Times New Roman" w:hAnsi="Times New Roman"/>
          <w:i/>
          <w:spacing w:val="-3"/>
          <w:szCs w:val="24"/>
        </w:rPr>
        <w:t xml:space="preserve">Guerra Santa y Cruzada en la Edad Media, </w:t>
      </w:r>
      <w:r w:rsidRPr="004956A6">
        <w:rPr>
          <w:rFonts w:ascii="Times New Roman" w:hAnsi="Times New Roman"/>
          <w:spacing w:val="-3"/>
          <w:szCs w:val="24"/>
        </w:rPr>
        <w:t>Universidad Complutense de Madrid, 2, 3 y 4 de febrero de 2016.</w:t>
      </w:r>
    </w:p>
    <w:p w14:paraId="1F6E5271" w14:textId="77777777" w:rsidR="006E5540" w:rsidRPr="004956A6" w:rsidRDefault="006E5540" w:rsidP="006E5540">
      <w:pPr>
        <w:tabs>
          <w:tab w:val="left" w:pos="-720"/>
        </w:tabs>
        <w:suppressAutoHyphens/>
        <w:snapToGrid w:val="0"/>
        <w:jc w:val="both"/>
        <w:rPr>
          <w:spacing w:val="-3"/>
        </w:rPr>
      </w:pPr>
    </w:p>
    <w:p w14:paraId="665D7A03"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proofErr w:type="gramStart"/>
      <w:r w:rsidRPr="004956A6">
        <w:rPr>
          <w:rFonts w:ascii="Times New Roman" w:hAnsi="Times New Roman"/>
          <w:spacing w:val="-3"/>
          <w:szCs w:val="24"/>
        </w:rPr>
        <w:t>« La</w:t>
      </w:r>
      <w:proofErr w:type="gramEnd"/>
      <w:r w:rsidRPr="004956A6">
        <w:rPr>
          <w:rFonts w:ascii="Times New Roman" w:hAnsi="Times New Roman"/>
          <w:spacing w:val="-3"/>
          <w:szCs w:val="24"/>
        </w:rPr>
        <w:t xml:space="preserve"> comunicación en la cultura política bajomedieval : algunas perspectivas de análisis », </w:t>
      </w:r>
      <w:r w:rsidRPr="004956A6">
        <w:rPr>
          <w:rFonts w:ascii="Times New Roman" w:hAnsi="Times New Roman"/>
          <w:i/>
          <w:spacing w:val="-3"/>
          <w:szCs w:val="24"/>
        </w:rPr>
        <w:t xml:space="preserve">Communication et négotiation dans la culture politique hispanique, XIIIe-XVIe siècle : sources et perspectives d’analyse », </w:t>
      </w:r>
      <w:r w:rsidRPr="004956A6">
        <w:rPr>
          <w:rFonts w:ascii="Times New Roman" w:hAnsi="Times New Roman"/>
          <w:spacing w:val="-3"/>
          <w:szCs w:val="24"/>
        </w:rPr>
        <w:t>Université de la Sorbonne de París-Colegio de España de París, 14 de marzo de 2016.</w:t>
      </w:r>
    </w:p>
    <w:p w14:paraId="2B1EB170" w14:textId="77777777" w:rsidR="006E5540" w:rsidRPr="004956A6" w:rsidRDefault="006E5540" w:rsidP="006E5540">
      <w:pPr>
        <w:tabs>
          <w:tab w:val="left" w:pos="-720"/>
        </w:tabs>
        <w:suppressAutoHyphens/>
        <w:snapToGrid w:val="0"/>
        <w:jc w:val="both"/>
        <w:rPr>
          <w:spacing w:val="-3"/>
        </w:rPr>
      </w:pPr>
    </w:p>
    <w:p w14:paraId="5389E230" w14:textId="77777777" w:rsidR="006E5540" w:rsidRPr="00F95C2B"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lang w:val="fr-FR"/>
        </w:rPr>
      </w:pPr>
      <w:proofErr w:type="gramStart"/>
      <w:r w:rsidRPr="004956A6">
        <w:rPr>
          <w:rFonts w:ascii="Times New Roman" w:hAnsi="Times New Roman"/>
          <w:spacing w:val="-3"/>
          <w:szCs w:val="24"/>
        </w:rPr>
        <w:t>« De</w:t>
      </w:r>
      <w:proofErr w:type="gramEnd"/>
      <w:r w:rsidRPr="004956A6">
        <w:rPr>
          <w:rFonts w:ascii="Times New Roman" w:hAnsi="Times New Roman"/>
          <w:spacing w:val="-3"/>
          <w:szCs w:val="24"/>
        </w:rPr>
        <w:t xml:space="preserve"> la guerra contra el infiel al conflicto entre cristianos : las cruzadas de los Trastámara (1410-1474),</w:t>
      </w:r>
      <w:r w:rsidRPr="004956A6">
        <w:rPr>
          <w:rFonts w:ascii="Times New Roman" w:hAnsi="Times New Roman"/>
          <w:i/>
          <w:spacing w:val="-3"/>
          <w:szCs w:val="24"/>
        </w:rPr>
        <w:t xml:space="preserve"> De la frontera andaluza a la norteafricana : guerra, propaganda y fiscalidad en torno a la lucha de Castilla contra el infiel</w:t>
      </w:r>
      <w:r w:rsidRPr="004956A6">
        <w:rPr>
          <w:rFonts w:ascii="Times New Roman" w:hAnsi="Times New Roman"/>
          <w:spacing w:val="-3"/>
          <w:szCs w:val="24"/>
        </w:rPr>
        <w:t xml:space="preserve">, Facultad de Filosofía y Letras. </w:t>
      </w:r>
      <w:r w:rsidRPr="00F95C2B">
        <w:rPr>
          <w:rFonts w:ascii="Times New Roman" w:hAnsi="Times New Roman"/>
          <w:spacing w:val="-3"/>
          <w:szCs w:val="24"/>
          <w:lang w:val="fr-FR"/>
        </w:rPr>
        <w:t>Universidad de Málaga, 9-10 de mayo de 2016.</w:t>
      </w:r>
    </w:p>
    <w:p w14:paraId="6BB736BC" w14:textId="77777777" w:rsidR="006E5540" w:rsidRPr="00F95C2B" w:rsidRDefault="006E5540" w:rsidP="006E5540">
      <w:pPr>
        <w:tabs>
          <w:tab w:val="left" w:pos="-720"/>
        </w:tabs>
        <w:suppressAutoHyphens/>
        <w:snapToGrid w:val="0"/>
        <w:jc w:val="both"/>
        <w:rPr>
          <w:spacing w:val="-3"/>
          <w:lang w:val="fr-FR"/>
        </w:rPr>
      </w:pPr>
    </w:p>
    <w:p w14:paraId="6EBBA854" w14:textId="77777777" w:rsidR="006E5540" w:rsidRPr="00F95C2B"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lang w:val="fr-FR"/>
        </w:rPr>
      </w:pPr>
      <w:proofErr w:type="gramStart"/>
      <w:r w:rsidRPr="00BA3AE1">
        <w:rPr>
          <w:rFonts w:ascii="Times New Roman" w:hAnsi="Times New Roman"/>
          <w:spacing w:val="-3"/>
          <w:szCs w:val="24"/>
        </w:rPr>
        <w:t>« El</w:t>
      </w:r>
      <w:proofErr w:type="gramEnd"/>
      <w:r w:rsidRPr="00BA3AE1">
        <w:rPr>
          <w:rFonts w:ascii="Times New Roman" w:hAnsi="Times New Roman"/>
          <w:spacing w:val="-3"/>
          <w:szCs w:val="24"/>
        </w:rPr>
        <w:t xml:space="preserve"> falseamiento de la historia », Seminario de Doctorado en Historia Medieval, Ciencias y Técnicas Historiográficas e Historia del Arte de la Universidad de Sevilla. </w:t>
      </w:r>
      <w:r w:rsidRPr="00F95C2B">
        <w:rPr>
          <w:rFonts w:ascii="Times New Roman" w:hAnsi="Times New Roman"/>
          <w:spacing w:val="-3"/>
          <w:szCs w:val="24"/>
          <w:lang w:val="fr-FR"/>
        </w:rPr>
        <w:t>27 de octubre de 2016.</w:t>
      </w:r>
    </w:p>
    <w:p w14:paraId="30359D38" w14:textId="77777777" w:rsidR="006E5540" w:rsidRPr="00F95C2B" w:rsidRDefault="006E5540" w:rsidP="006E5540">
      <w:pPr>
        <w:tabs>
          <w:tab w:val="left" w:pos="-720"/>
        </w:tabs>
        <w:suppressAutoHyphens/>
        <w:snapToGrid w:val="0"/>
        <w:jc w:val="both"/>
        <w:rPr>
          <w:spacing w:val="-3"/>
          <w:lang w:val="fr-FR"/>
        </w:rPr>
      </w:pPr>
    </w:p>
    <w:p w14:paraId="13DD4D2E"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proofErr w:type="gramStart"/>
      <w:r w:rsidRPr="004956A6">
        <w:rPr>
          <w:rFonts w:ascii="Times New Roman" w:hAnsi="Times New Roman"/>
          <w:spacing w:val="-3"/>
          <w:szCs w:val="24"/>
        </w:rPr>
        <w:t>« La</w:t>
      </w:r>
      <w:proofErr w:type="gramEnd"/>
      <w:r w:rsidRPr="004956A6">
        <w:rPr>
          <w:rFonts w:ascii="Times New Roman" w:hAnsi="Times New Roman"/>
          <w:spacing w:val="-3"/>
          <w:szCs w:val="24"/>
        </w:rPr>
        <w:t xml:space="preserve"> monarquía en la España tardomedieval ¿por qué es un problema historiográfico ? Escuela Española de Historia y Arqueología de Roma, Roma, 28 de febrero de 2017.</w:t>
      </w:r>
    </w:p>
    <w:p w14:paraId="2BE69D67" w14:textId="77777777" w:rsidR="006E5540" w:rsidRPr="004956A6" w:rsidRDefault="006E5540" w:rsidP="006E5540">
      <w:pPr>
        <w:tabs>
          <w:tab w:val="left" w:pos="-720"/>
        </w:tabs>
        <w:suppressAutoHyphens/>
        <w:snapToGrid w:val="0"/>
        <w:jc w:val="both"/>
        <w:rPr>
          <w:spacing w:val="-3"/>
        </w:rPr>
      </w:pPr>
    </w:p>
    <w:p w14:paraId="49313B07"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BA3AE1">
        <w:rPr>
          <w:rFonts w:ascii="Times New Roman" w:hAnsi="Times New Roman"/>
          <w:spacing w:val="-3"/>
          <w:szCs w:val="24"/>
        </w:rPr>
        <w:t xml:space="preserve">« Don Juan Manuel ante los grandes debates políticos de su tiempo », </w:t>
      </w:r>
      <w:r w:rsidRPr="00BA3AE1">
        <w:rPr>
          <w:rFonts w:ascii="Times New Roman" w:hAnsi="Times New Roman"/>
          <w:i/>
          <w:spacing w:val="-3"/>
          <w:szCs w:val="24"/>
        </w:rPr>
        <w:t xml:space="preserve">Ciclo de conferencias Don Juan Manuel : la pluma y la espada. </w:t>
      </w:r>
      <w:r w:rsidRPr="004956A6">
        <w:rPr>
          <w:rFonts w:ascii="Times New Roman" w:hAnsi="Times New Roman"/>
          <w:i/>
          <w:spacing w:val="-3"/>
          <w:szCs w:val="24"/>
        </w:rPr>
        <w:t>700 año de don Juan Manuel señor de Cifuentes</w:t>
      </w:r>
      <w:r w:rsidRPr="004956A6">
        <w:rPr>
          <w:rFonts w:ascii="Times New Roman" w:hAnsi="Times New Roman"/>
          <w:spacing w:val="-3"/>
          <w:szCs w:val="24"/>
        </w:rPr>
        <w:t>, Ayuntamiento de Cifuentes, 2 de julio de 2017.</w:t>
      </w:r>
    </w:p>
    <w:p w14:paraId="00B267BE" w14:textId="77777777" w:rsidR="006E5540" w:rsidRPr="004956A6" w:rsidRDefault="006E5540" w:rsidP="006E5540">
      <w:pPr>
        <w:tabs>
          <w:tab w:val="left" w:pos="-720"/>
        </w:tabs>
        <w:suppressAutoHyphens/>
        <w:snapToGrid w:val="0"/>
        <w:jc w:val="both"/>
        <w:rPr>
          <w:spacing w:val="-3"/>
        </w:rPr>
      </w:pPr>
    </w:p>
    <w:p w14:paraId="5742A296" w14:textId="77777777" w:rsidR="006E5540" w:rsidRPr="00BA3AE1"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BA3AE1">
        <w:rPr>
          <w:rFonts w:ascii="Times New Roman" w:hAnsi="Times New Roman"/>
          <w:spacing w:val="-3"/>
          <w:szCs w:val="24"/>
        </w:rPr>
        <w:t xml:space="preserve">« La casa y corte en la Castilla bajomedieval : espacios de poder », Seminario de Investigación </w:t>
      </w:r>
      <w:r w:rsidRPr="00BA3AE1">
        <w:rPr>
          <w:rFonts w:ascii="Times New Roman" w:hAnsi="Times New Roman"/>
          <w:i/>
          <w:spacing w:val="-3"/>
          <w:szCs w:val="24"/>
        </w:rPr>
        <w:t xml:space="preserve">Espacios curiales y ámbitos de poder en la Península Ibérica en la Baja Edad Media (1250-1500 », </w:t>
      </w:r>
      <w:r w:rsidRPr="00BA3AE1">
        <w:rPr>
          <w:rFonts w:ascii="Times New Roman" w:hAnsi="Times New Roman"/>
          <w:spacing w:val="-3"/>
          <w:szCs w:val="24"/>
        </w:rPr>
        <w:t>Universidad Complutense de Madrid, 19 a 20 de abril de 2018.</w:t>
      </w:r>
    </w:p>
    <w:p w14:paraId="32644809" w14:textId="77777777" w:rsidR="006E5540" w:rsidRPr="00BA3AE1" w:rsidRDefault="006E5540" w:rsidP="006E5540">
      <w:pPr>
        <w:pStyle w:val="Prrafodelista"/>
        <w:rPr>
          <w:rFonts w:ascii="Times New Roman" w:hAnsi="Times New Roman"/>
          <w:spacing w:val="-3"/>
          <w:szCs w:val="24"/>
        </w:rPr>
      </w:pPr>
    </w:p>
    <w:p w14:paraId="4C2C43A8" w14:textId="77777777" w:rsidR="006E5540" w:rsidRPr="00BA3AE1"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BA3AE1">
        <w:rPr>
          <w:rFonts w:ascii="Times New Roman" w:hAnsi="Times New Roman"/>
          <w:spacing w:val="-3"/>
          <w:szCs w:val="24"/>
        </w:rPr>
        <w:t xml:space="preserve">« Memoria histórica y culturas políticas », </w:t>
      </w:r>
      <w:r w:rsidRPr="00BA3AE1">
        <w:rPr>
          <w:rFonts w:ascii="Times New Roman" w:hAnsi="Times New Roman"/>
          <w:i/>
          <w:spacing w:val="-3"/>
          <w:szCs w:val="24"/>
        </w:rPr>
        <w:t>XIII Seminario Multidisciplinar de Historia Medieval</w:t>
      </w:r>
      <w:r w:rsidRPr="00BA3AE1">
        <w:rPr>
          <w:rFonts w:ascii="Times New Roman" w:hAnsi="Times New Roman"/>
          <w:spacing w:val="-3"/>
          <w:szCs w:val="24"/>
        </w:rPr>
        <w:t>, Universidad Complutense de Madrid, 7 de febrero de 2019.</w:t>
      </w:r>
    </w:p>
    <w:p w14:paraId="592C5B52" w14:textId="77777777" w:rsidR="006E5540" w:rsidRPr="00BA3AE1" w:rsidRDefault="006E5540" w:rsidP="006E5540">
      <w:pPr>
        <w:pStyle w:val="Prrafodelista"/>
        <w:rPr>
          <w:rFonts w:ascii="Times New Roman" w:hAnsi="Times New Roman"/>
          <w:spacing w:val="-3"/>
          <w:szCs w:val="24"/>
        </w:rPr>
      </w:pPr>
    </w:p>
    <w:p w14:paraId="15B84A15"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4956A6">
        <w:rPr>
          <w:rFonts w:ascii="Times New Roman" w:hAnsi="Times New Roman"/>
          <w:spacing w:val="-3"/>
          <w:szCs w:val="24"/>
        </w:rPr>
        <w:t xml:space="preserve">Coordinador de las Jornadas Hispano-Portuguesas « Los orígenes leoneses del reino de </w:t>
      </w:r>
      <w:r w:rsidRPr="004956A6">
        <w:rPr>
          <w:rFonts w:ascii="Times New Roman" w:hAnsi="Times New Roman"/>
          <w:spacing w:val="-3"/>
          <w:szCs w:val="24"/>
        </w:rPr>
        <w:lastRenderedPageBreak/>
        <w:t>Portugal », Universidad Complutense de Madrid, 20-21 de noviembre de 2019.</w:t>
      </w:r>
    </w:p>
    <w:p w14:paraId="59FED3AE" w14:textId="77777777" w:rsidR="006E5540" w:rsidRPr="004956A6" w:rsidRDefault="006E5540" w:rsidP="006E5540">
      <w:pPr>
        <w:pStyle w:val="Prrafodelista"/>
        <w:rPr>
          <w:rFonts w:ascii="Times New Roman" w:hAnsi="Times New Roman"/>
          <w:spacing w:val="-3"/>
          <w:szCs w:val="24"/>
        </w:rPr>
      </w:pPr>
    </w:p>
    <w:p w14:paraId="200BA210" w14:textId="77777777" w:rsidR="006E5540" w:rsidRPr="004956A6"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4956A6">
        <w:rPr>
          <w:rFonts w:ascii="Times New Roman" w:hAnsi="Times New Roman"/>
          <w:spacing w:val="-3"/>
          <w:szCs w:val="24"/>
        </w:rPr>
        <w:t>« Los orígenes leoneses del reino de Portugal : perspectivas de análisis », las Jornadas Hispano-Portuguesas « Los orígenes leoneses del reino de Portugal », Universidad Complutense de Madrid, 20-21 de noviembre de 2019.</w:t>
      </w:r>
    </w:p>
    <w:p w14:paraId="79551035" w14:textId="77777777" w:rsidR="006E5540" w:rsidRPr="004956A6" w:rsidRDefault="006E5540" w:rsidP="006E5540">
      <w:pPr>
        <w:pStyle w:val="Prrafodelista"/>
        <w:rPr>
          <w:rFonts w:ascii="Times New Roman" w:hAnsi="Times New Roman"/>
          <w:spacing w:val="-3"/>
          <w:szCs w:val="24"/>
        </w:rPr>
      </w:pPr>
    </w:p>
    <w:p w14:paraId="5CCBBED5" w14:textId="77777777" w:rsidR="00DD149C" w:rsidRPr="00DD149C" w:rsidRDefault="00DD149C" w:rsidP="00DD149C">
      <w:pPr>
        <w:pStyle w:val="Prrafodelista"/>
        <w:rPr>
          <w:rFonts w:ascii="Times New Roman" w:hAnsi="Times New Roman"/>
          <w:spacing w:val="-3"/>
          <w:szCs w:val="24"/>
        </w:rPr>
      </w:pPr>
    </w:p>
    <w:p w14:paraId="78E3D458" w14:textId="77777777" w:rsidR="00DD149C" w:rsidRPr="00BA3AE1" w:rsidRDefault="00DD149C" w:rsidP="00DD149C">
      <w:pPr>
        <w:tabs>
          <w:tab w:val="left" w:pos="-720"/>
        </w:tabs>
        <w:suppressAutoHyphens/>
        <w:snapToGrid w:val="0"/>
        <w:ind w:left="360"/>
        <w:jc w:val="both"/>
        <w:rPr>
          <w:spacing w:val="-3"/>
        </w:rPr>
      </w:pPr>
    </w:p>
    <w:p w14:paraId="575625A2" w14:textId="185F1BF7" w:rsidR="00DD149C" w:rsidRPr="00BA3AE1" w:rsidRDefault="00DD149C" w:rsidP="00DD149C">
      <w:pPr>
        <w:numPr>
          <w:ilvl w:val="0"/>
          <w:numId w:val="6"/>
        </w:numPr>
        <w:tabs>
          <w:tab w:val="left" w:pos="-720"/>
        </w:tabs>
        <w:suppressAutoHyphens/>
        <w:snapToGrid w:val="0"/>
        <w:jc w:val="both"/>
        <w:rPr>
          <w:spacing w:val="-3"/>
        </w:rPr>
      </w:pPr>
      <w:r w:rsidRPr="00BA3AE1">
        <w:rPr>
          <w:spacing w:val="-3"/>
        </w:rPr>
        <w:t xml:space="preserve">«Distintos viajeros para un mismo destino: Guadalupe », </w:t>
      </w:r>
      <w:r w:rsidRPr="00BA3AE1">
        <w:rPr>
          <w:i/>
          <w:iCs/>
          <w:spacing w:val="-3"/>
        </w:rPr>
        <w:t>Viajar en la Edad Media. XIV Seminario Multidisciplinar del Área de Historia Medieval</w:t>
      </w:r>
      <w:r w:rsidRPr="00BA3AE1">
        <w:rPr>
          <w:spacing w:val="-3"/>
        </w:rPr>
        <w:t xml:space="preserve">, Facultad de Geografía e </w:t>
      </w:r>
      <w:r w:rsidR="00BB696F" w:rsidRPr="00BA3AE1">
        <w:rPr>
          <w:spacing w:val="-3"/>
        </w:rPr>
        <w:t>Historia</w:t>
      </w:r>
      <w:r w:rsidRPr="00BA3AE1">
        <w:rPr>
          <w:spacing w:val="-3"/>
        </w:rPr>
        <w:t xml:space="preserve"> de la Universidad Complutense, 28 al 30 de enero de 2020.</w:t>
      </w:r>
    </w:p>
    <w:p w14:paraId="5725B634" w14:textId="77777777" w:rsidR="00DD149C" w:rsidRPr="004956A6" w:rsidRDefault="00DD149C" w:rsidP="00BB696F">
      <w:pPr>
        <w:pStyle w:val="Prrafodelista"/>
        <w:tabs>
          <w:tab w:val="left" w:pos="-720"/>
        </w:tabs>
        <w:suppressAutoHyphens/>
        <w:snapToGrid w:val="0"/>
        <w:ind w:left="720"/>
        <w:jc w:val="both"/>
        <w:rPr>
          <w:rFonts w:ascii="Times New Roman" w:hAnsi="Times New Roman"/>
          <w:spacing w:val="-3"/>
          <w:szCs w:val="24"/>
        </w:rPr>
      </w:pPr>
    </w:p>
    <w:p w14:paraId="0D86DDC6" w14:textId="77777777" w:rsidR="006E5540" w:rsidRPr="004956A6" w:rsidRDefault="006E5540" w:rsidP="006E5540">
      <w:pPr>
        <w:pStyle w:val="Prrafodelista"/>
        <w:rPr>
          <w:rFonts w:ascii="Times New Roman" w:hAnsi="Times New Roman"/>
          <w:spacing w:val="-3"/>
          <w:szCs w:val="24"/>
        </w:rPr>
      </w:pPr>
    </w:p>
    <w:p w14:paraId="09F6BA51" w14:textId="610F1F34" w:rsidR="006E5540" w:rsidRDefault="006E5540" w:rsidP="003422FF">
      <w:pPr>
        <w:pStyle w:val="Prrafodelista"/>
        <w:numPr>
          <w:ilvl w:val="0"/>
          <w:numId w:val="6"/>
        </w:numPr>
        <w:tabs>
          <w:tab w:val="left" w:pos="-720"/>
        </w:tabs>
        <w:suppressAutoHyphens/>
        <w:snapToGrid w:val="0"/>
        <w:jc w:val="both"/>
        <w:rPr>
          <w:rFonts w:ascii="Times New Roman" w:hAnsi="Times New Roman"/>
          <w:spacing w:val="-3"/>
          <w:szCs w:val="24"/>
          <w:lang w:val="en-US"/>
        </w:rPr>
      </w:pPr>
      <w:r w:rsidRPr="004956A6">
        <w:rPr>
          <w:rFonts w:ascii="Times New Roman" w:hAnsi="Times New Roman"/>
          <w:spacing w:val="-3"/>
          <w:szCs w:val="24"/>
          <w:lang w:val="en-US"/>
        </w:rPr>
        <w:t>« The Trastamara Crises. Political Pact and Conflict in Castile (1366-1518) » Iberian History Seminar, Exeter College, Oxford University, 13 de febero de 2020.</w:t>
      </w:r>
    </w:p>
    <w:p w14:paraId="0682ABE8" w14:textId="77777777" w:rsidR="006A57C3" w:rsidRPr="006A57C3" w:rsidRDefault="006A57C3" w:rsidP="006A57C3">
      <w:pPr>
        <w:pStyle w:val="Prrafodelista"/>
        <w:rPr>
          <w:rFonts w:ascii="Times New Roman" w:hAnsi="Times New Roman"/>
          <w:spacing w:val="-3"/>
          <w:szCs w:val="24"/>
          <w:lang w:val="en-US"/>
        </w:rPr>
      </w:pPr>
    </w:p>
    <w:p w14:paraId="1C2D076D" w14:textId="24E6967E" w:rsidR="006A57C3" w:rsidRDefault="006A57C3" w:rsidP="003422FF">
      <w:pPr>
        <w:pStyle w:val="Prrafodelista"/>
        <w:numPr>
          <w:ilvl w:val="0"/>
          <w:numId w:val="6"/>
        </w:numPr>
        <w:tabs>
          <w:tab w:val="left" w:pos="-720"/>
        </w:tabs>
        <w:suppressAutoHyphens/>
        <w:snapToGrid w:val="0"/>
        <w:jc w:val="both"/>
        <w:rPr>
          <w:rFonts w:ascii="Times New Roman" w:hAnsi="Times New Roman"/>
          <w:spacing w:val="-3"/>
          <w:szCs w:val="24"/>
        </w:rPr>
      </w:pPr>
      <w:r w:rsidRPr="006A57C3">
        <w:rPr>
          <w:rFonts w:ascii="Times New Roman" w:hAnsi="Times New Roman"/>
          <w:spacing w:val="-3"/>
          <w:szCs w:val="24"/>
        </w:rPr>
        <w:t>“Alfonso X, rex gratia D</w:t>
      </w:r>
      <w:r>
        <w:rPr>
          <w:rFonts w:ascii="Times New Roman" w:hAnsi="Times New Roman"/>
          <w:spacing w:val="-3"/>
          <w:szCs w:val="24"/>
        </w:rPr>
        <w:t>ei”, en XV Seminario Multidisciplinar del Área de Historia Medieval, Universidad Complutense de Madrid, 26 de enero de 2022.</w:t>
      </w:r>
    </w:p>
    <w:p w14:paraId="4954236F" w14:textId="77777777" w:rsidR="00D61307" w:rsidRPr="00D61307" w:rsidRDefault="00D61307" w:rsidP="00D61307">
      <w:pPr>
        <w:pStyle w:val="Prrafodelista"/>
        <w:rPr>
          <w:rFonts w:ascii="Times New Roman" w:hAnsi="Times New Roman"/>
          <w:spacing w:val="-3"/>
          <w:szCs w:val="24"/>
        </w:rPr>
      </w:pPr>
    </w:p>
    <w:p w14:paraId="3D282D06" w14:textId="2FB80C9A" w:rsidR="00D61307" w:rsidRPr="00C96D03" w:rsidRDefault="00394D18" w:rsidP="00684568">
      <w:pPr>
        <w:pStyle w:val="Prrafodelista"/>
        <w:numPr>
          <w:ilvl w:val="0"/>
          <w:numId w:val="6"/>
        </w:numPr>
        <w:jc w:val="both"/>
        <w:rPr>
          <w:rFonts w:ascii="Times New Roman" w:hAnsi="Times New Roman"/>
        </w:rPr>
      </w:pPr>
      <w:r w:rsidRPr="00684568">
        <w:rPr>
          <w:rFonts w:ascii="Times New Roman" w:hAnsi="Times New Roman"/>
        </w:rPr>
        <w:t>“Vicariato divino y poder real en Alfonso X”</w:t>
      </w:r>
      <w:r w:rsidR="00D61307" w:rsidRPr="00684568">
        <w:rPr>
          <w:rFonts w:ascii="Times New Roman" w:hAnsi="Times New Roman"/>
          <w:spacing w:val="-3"/>
        </w:rPr>
        <w:t xml:space="preserve">, </w:t>
      </w:r>
      <w:r w:rsidR="00684568" w:rsidRPr="00684568">
        <w:rPr>
          <w:rFonts w:ascii="Times New Roman" w:hAnsi="Times New Roman"/>
          <w:spacing w:val="-3"/>
        </w:rPr>
        <w:t>V Jornada Anua</w:t>
      </w:r>
      <w:r w:rsidR="00A25D97">
        <w:rPr>
          <w:rFonts w:ascii="Times New Roman" w:hAnsi="Times New Roman"/>
          <w:spacing w:val="-3"/>
        </w:rPr>
        <w:t>l</w:t>
      </w:r>
      <w:r w:rsidR="00684568" w:rsidRPr="00684568">
        <w:rPr>
          <w:rFonts w:ascii="Times New Roman" w:hAnsi="Times New Roman"/>
          <w:spacing w:val="-3"/>
        </w:rPr>
        <w:t xml:space="preserve"> de Derecho y Teología conmemorativa del VIII Centenario del nacimiento de Alfonso X el Sabio, </w:t>
      </w:r>
      <w:r w:rsidR="00D61307" w:rsidRPr="00684568">
        <w:rPr>
          <w:rFonts w:ascii="Times New Roman" w:hAnsi="Times New Roman"/>
          <w:spacing w:val="-3"/>
        </w:rPr>
        <w:t xml:space="preserve">Universidad Católica de Murcia, Murcia, 11 de febrero de </w:t>
      </w:r>
      <w:r w:rsidR="001103D1" w:rsidRPr="00684568">
        <w:rPr>
          <w:rFonts w:ascii="Times New Roman" w:hAnsi="Times New Roman"/>
          <w:spacing w:val="-3"/>
        </w:rPr>
        <w:t>2022.</w:t>
      </w:r>
    </w:p>
    <w:p w14:paraId="181F9D11" w14:textId="77777777" w:rsidR="00C96D03" w:rsidRPr="00C96D03" w:rsidRDefault="00C96D03" w:rsidP="00C96D03">
      <w:pPr>
        <w:pStyle w:val="Prrafodelista"/>
        <w:rPr>
          <w:rFonts w:ascii="Times New Roman" w:hAnsi="Times New Roman"/>
        </w:rPr>
      </w:pPr>
    </w:p>
    <w:p w14:paraId="42C84583" w14:textId="58F0D888" w:rsidR="00C96D03" w:rsidRPr="00BB696F" w:rsidRDefault="00C96D03" w:rsidP="00684568">
      <w:pPr>
        <w:pStyle w:val="Prrafodelista"/>
        <w:numPr>
          <w:ilvl w:val="0"/>
          <w:numId w:val="6"/>
        </w:numPr>
        <w:jc w:val="both"/>
        <w:rPr>
          <w:rFonts w:ascii="Times New Roman" w:hAnsi="Times New Roman"/>
        </w:rPr>
      </w:pPr>
      <w:r>
        <w:rPr>
          <w:rFonts w:ascii="Times New Roman" w:hAnsi="Times New Roman"/>
        </w:rPr>
        <w:t>“La comunicación política en el díalogo entre gobernantes y gobernados (siglos XIII-XVI)”</w:t>
      </w:r>
      <w:r w:rsidR="007842D6">
        <w:rPr>
          <w:rFonts w:ascii="Times New Roman" w:hAnsi="Times New Roman"/>
        </w:rPr>
        <w:t xml:space="preserve">, </w:t>
      </w:r>
      <w:r w:rsidR="007842D6" w:rsidRPr="007842D6">
        <w:rPr>
          <w:rFonts w:ascii="Times New Roman" w:hAnsi="Times New Roman"/>
          <w:color w:val="1F1F1F"/>
          <w:szCs w:val="24"/>
          <w:shd w:val="clear" w:color="auto" w:fill="FFFFFF"/>
        </w:rPr>
        <w:t>Escola </w:t>
      </w:r>
      <w:r w:rsidR="007842D6" w:rsidRPr="007842D6">
        <w:rPr>
          <w:rStyle w:val="il"/>
          <w:rFonts w:ascii="Times New Roman" w:hAnsi="Times New Roman"/>
          <w:color w:val="1F1F1F"/>
          <w:szCs w:val="24"/>
          <w:shd w:val="clear" w:color="auto" w:fill="FFFFFF"/>
        </w:rPr>
        <w:t>de</w:t>
      </w:r>
      <w:r w:rsidR="007842D6" w:rsidRPr="007842D6">
        <w:rPr>
          <w:rFonts w:ascii="Times New Roman" w:hAnsi="Times New Roman"/>
          <w:color w:val="1F1F1F"/>
          <w:szCs w:val="24"/>
          <w:shd w:val="clear" w:color="auto" w:fill="FFFFFF"/>
        </w:rPr>
        <w:t> Outono em Estudos Medievais</w:t>
      </w:r>
      <w:r w:rsidR="007842D6">
        <w:rPr>
          <w:rFonts w:ascii="Times New Roman" w:hAnsi="Times New Roman"/>
          <w:color w:val="1F1F1F"/>
          <w:szCs w:val="24"/>
          <w:shd w:val="clear" w:color="auto" w:fill="FFFFFF"/>
        </w:rPr>
        <w:t>, Universidade Nova de Lisboa</w:t>
      </w:r>
      <w:r w:rsidR="00FF4262">
        <w:rPr>
          <w:rFonts w:ascii="Times New Roman" w:hAnsi="Times New Roman"/>
          <w:color w:val="1F1F1F"/>
          <w:szCs w:val="24"/>
          <w:shd w:val="clear" w:color="auto" w:fill="FFFFFF"/>
        </w:rPr>
        <w:t>, Castelo de Vide (Portugal), 4 de octubre de 2022.</w:t>
      </w:r>
    </w:p>
    <w:p w14:paraId="35649C8E" w14:textId="77777777" w:rsidR="00BB696F" w:rsidRPr="00BB696F" w:rsidRDefault="00BB696F" w:rsidP="00BB696F">
      <w:pPr>
        <w:pStyle w:val="Prrafodelista"/>
        <w:rPr>
          <w:rFonts w:ascii="Times New Roman" w:hAnsi="Times New Roman"/>
        </w:rPr>
      </w:pPr>
    </w:p>
    <w:p w14:paraId="2AAFCD52" w14:textId="2FA7867F" w:rsidR="00BB696F" w:rsidRPr="00684568" w:rsidRDefault="00106B92" w:rsidP="00684568">
      <w:pPr>
        <w:pStyle w:val="Prrafodelista"/>
        <w:numPr>
          <w:ilvl w:val="0"/>
          <w:numId w:val="6"/>
        </w:numPr>
        <w:jc w:val="both"/>
        <w:rPr>
          <w:rFonts w:ascii="Times New Roman" w:hAnsi="Times New Roman"/>
        </w:rPr>
      </w:pPr>
      <w:r>
        <w:rPr>
          <w:rFonts w:ascii="Times New Roman" w:hAnsi="Times New Roman"/>
        </w:rPr>
        <w:t xml:space="preserve">“Beber, comer, asesinar: veneno y política en la Castilla bajomedieval”, </w:t>
      </w:r>
      <w:r>
        <w:rPr>
          <w:rFonts w:ascii="Times New Roman" w:hAnsi="Times New Roman"/>
          <w:i/>
          <w:iCs/>
        </w:rPr>
        <w:t>XVI Seminario Multidisciplinar de Historia Medieval</w:t>
      </w:r>
      <w:r>
        <w:rPr>
          <w:rFonts w:ascii="Times New Roman" w:hAnsi="Times New Roman"/>
        </w:rPr>
        <w:t>, Facultad de Geografía e Historia de la Universidad Complutense de Madrid, 31 de enero de 2023.</w:t>
      </w:r>
    </w:p>
    <w:p w14:paraId="5956708B" w14:textId="77777777" w:rsidR="006E5540" w:rsidRPr="006A57C3" w:rsidRDefault="006E5540" w:rsidP="006E5540">
      <w:pPr>
        <w:pStyle w:val="Prrafodelista"/>
        <w:tabs>
          <w:tab w:val="left" w:pos="-720"/>
        </w:tabs>
        <w:suppressAutoHyphens/>
        <w:snapToGrid w:val="0"/>
        <w:ind w:left="720"/>
        <w:jc w:val="both"/>
        <w:rPr>
          <w:rFonts w:ascii="Times New Roman" w:hAnsi="Times New Roman"/>
          <w:spacing w:val="-3"/>
          <w:szCs w:val="24"/>
        </w:rPr>
      </w:pPr>
    </w:p>
    <w:p w14:paraId="64286A66" w14:textId="77777777" w:rsidR="006E5540" w:rsidRPr="006A57C3" w:rsidRDefault="006E5540" w:rsidP="006E5540">
      <w:pPr>
        <w:pStyle w:val="Prrafodelista"/>
        <w:tabs>
          <w:tab w:val="left" w:pos="-720"/>
        </w:tabs>
        <w:suppressAutoHyphens/>
        <w:snapToGrid w:val="0"/>
        <w:ind w:left="720"/>
        <w:jc w:val="both"/>
        <w:rPr>
          <w:rFonts w:ascii="Times New Roman" w:hAnsi="Times New Roman"/>
          <w:spacing w:val="-3"/>
          <w:szCs w:val="24"/>
        </w:rPr>
      </w:pPr>
    </w:p>
    <w:p w14:paraId="7D86A617" w14:textId="77777777" w:rsidR="006E5540" w:rsidRPr="006A57C3" w:rsidRDefault="006E5540" w:rsidP="006E5540">
      <w:pPr>
        <w:pStyle w:val="Prrafodelista"/>
        <w:tabs>
          <w:tab w:val="left" w:pos="-720"/>
        </w:tabs>
        <w:suppressAutoHyphens/>
        <w:snapToGrid w:val="0"/>
        <w:ind w:left="720"/>
        <w:jc w:val="both"/>
        <w:rPr>
          <w:rFonts w:ascii="Times New Roman" w:hAnsi="Times New Roman"/>
          <w:spacing w:val="-3"/>
          <w:szCs w:val="24"/>
        </w:rPr>
      </w:pPr>
    </w:p>
    <w:p w14:paraId="319EB4CC" w14:textId="77777777" w:rsidR="006E5540" w:rsidRPr="006A57C3" w:rsidRDefault="006E5540" w:rsidP="006E5540">
      <w:pPr>
        <w:pStyle w:val="Prrafodelista"/>
        <w:tabs>
          <w:tab w:val="left" w:pos="-720"/>
        </w:tabs>
        <w:suppressAutoHyphens/>
        <w:snapToGrid w:val="0"/>
        <w:ind w:left="720"/>
        <w:jc w:val="both"/>
        <w:rPr>
          <w:rFonts w:ascii="Times New Roman" w:hAnsi="Times New Roman"/>
          <w:spacing w:val="-3"/>
          <w:szCs w:val="24"/>
        </w:rPr>
      </w:pPr>
    </w:p>
    <w:p w14:paraId="308AB414" w14:textId="77777777" w:rsidR="006E5540" w:rsidRPr="006A57C3" w:rsidRDefault="006E5540" w:rsidP="006E5540">
      <w:pPr>
        <w:tabs>
          <w:tab w:val="left" w:pos="-720"/>
        </w:tabs>
        <w:suppressAutoHyphens/>
        <w:ind w:left="720"/>
        <w:jc w:val="both"/>
        <w:rPr>
          <w:spacing w:val="-3"/>
        </w:rPr>
      </w:pPr>
    </w:p>
    <w:p w14:paraId="542B1F0F" w14:textId="77777777" w:rsidR="006E5540" w:rsidRPr="006A57C3" w:rsidRDefault="006E5540" w:rsidP="006E5540">
      <w:pPr>
        <w:tabs>
          <w:tab w:val="left" w:pos="-720"/>
        </w:tabs>
        <w:suppressAutoHyphens/>
        <w:ind w:left="709"/>
        <w:jc w:val="both"/>
        <w:rPr>
          <w:spacing w:val="-3"/>
        </w:rPr>
      </w:pPr>
    </w:p>
    <w:p w14:paraId="15535A58" w14:textId="77777777" w:rsidR="001176CB" w:rsidRPr="006A57C3" w:rsidRDefault="001176CB" w:rsidP="006E5540">
      <w:pPr>
        <w:tabs>
          <w:tab w:val="left" w:pos="-720"/>
        </w:tabs>
        <w:suppressAutoHyphens/>
        <w:ind w:left="709"/>
        <w:jc w:val="both"/>
        <w:rPr>
          <w:spacing w:val="-3"/>
        </w:rPr>
      </w:pPr>
    </w:p>
    <w:p w14:paraId="39BD97EB" w14:textId="77777777" w:rsidR="001176CB" w:rsidRPr="006A57C3" w:rsidRDefault="001176CB" w:rsidP="006E5540">
      <w:pPr>
        <w:tabs>
          <w:tab w:val="left" w:pos="-720"/>
        </w:tabs>
        <w:suppressAutoHyphens/>
        <w:ind w:left="709"/>
        <w:jc w:val="both"/>
        <w:rPr>
          <w:spacing w:val="-3"/>
        </w:rPr>
      </w:pPr>
    </w:p>
    <w:p w14:paraId="3979E3D2" w14:textId="77777777" w:rsidR="001176CB" w:rsidRPr="006A57C3" w:rsidRDefault="001176CB" w:rsidP="006E5540">
      <w:pPr>
        <w:tabs>
          <w:tab w:val="left" w:pos="-720"/>
        </w:tabs>
        <w:suppressAutoHyphens/>
        <w:ind w:left="709"/>
        <w:jc w:val="both"/>
        <w:rPr>
          <w:spacing w:val="-3"/>
        </w:rPr>
      </w:pPr>
    </w:p>
    <w:p w14:paraId="1425B3C7" w14:textId="77777777" w:rsidR="001176CB" w:rsidRPr="006A57C3" w:rsidRDefault="001176CB" w:rsidP="006E5540">
      <w:pPr>
        <w:tabs>
          <w:tab w:val="left" w:pos="-720"/>
        </w:tabs>
        <w:suppressAutoHyphens/>
        <w:ind w:left="709"/>
        <w:jc w:val="both"/>
        <w:rPr>
          <w:spacing w:val="-3"/>
        </w:rPr>
      </w:pPr>
    </w:p>
    <w:p w14:paraId="056E8D86" w14:textId="77777777" w:rsidR="001176CB" w:rsidRPr="006A57C3" w:rsidRDefault="001176CB" w:rsidP="006E5540">
      <w:pPr>
        <w:tabs>
          <w:tab w:val="left" w:pos="-720"/>
        </w:tabs>
        <w:suppressAutoHyphens/>
        <w:ind w:left="709"/>
        <w:jc w:val="both"/>
        <w:rPr>
          <w:spacing w:val="-3"/>
        </w:rPr>
      </w:pPr>
    </w:p>
    <w:p w14:paraId="7D37F1F1" w14:textId="77777777" w:rsidR="001176CB" w:rsidRPr="006A57C3" w:rsidRDefault="001176CB" w:rsidP="006E5540">
      <w:pPr>
        <w:tabs>
          <w:tab w:val="left" w:pos="-720"/>
        </w:tabs>
        <w:suppressAutoHyphens/>
        <w:ind w:left="709"/>
        <w:jc w:val="both"/>
        <w:rPr>
          <w:spacing w:val="-3"/>
        </w:rPr>
      </w:pPr>
    </w:p>
    <w:p w14:paraId="6649A774" w14:textId="77777777" w:rsidR="001176CB" w:rsidRPr="006A57C3" w:rsidRDefault="001176CB" w:rsidP="006E5540">
      <w:pPr>
        <w:tabs>
          <w:tab w:val="left" w:pos="-720"/>
        </w:tabs>
        <w:suppressAutoHyphens/>
        <w:ind w:left="709"/>
        <w:jc w:val="both"/>
        <w:rPr>
          <w:spacing w:val="-3"/>
        </w:rPr>
      </w:pPr>
    </w:p>
    <w:p w14:paraId="32AA058D" w14:textId="77777777" w:rsidR="001176CB" w:rsidRPr="006A57C3" w:rsidRDefault="001176CB" w:rsidP="006E5540">
      <w:pPr>
        <w:tabs>
          <w:tab w:val="left" w:pos="-720"/>
        </w:tabs>
        <w:suppressAutoHyphens/>
        <w:ind w:left="709"/>
        <w:jc w:val="both"/>
        <w:rPr>
          <w:spacing w:val="-3"/>
        </w:rPr>
      </w:pPr>
    </w:p>
    <w:p w14:paraId="3FA3C817" w14:textId="77777777" w:rsidR="001176CB" w:rsidRPr="006A57C3" w:rsidRDefault="001176CB" w:rsidP="006E5540">
      <w:pPr>
        <w:tabs>
          <w:tab w:val="left" w:pos="-720"/>
        </w:tabs>
        <w:suppressAutoHyphens/>
        <w:ind w:left="709"/>
        <w:jc w:val="both"/>
        <w:rPr>
          <w:spacing w:val="-3"/>
        </w:rPr>
      </w:pPr>
    </w:p>
    <w:p w14:paraId="093FFA58" w14:textId="77777777" w:rsidR="001176CB" w:rsidRPr="006A57C3" w:rsidRDefault="001176CB" w:rsidP="006E5540">
      <w:pPr>
        <w:tabs>
          <w:tab w:val="left" w:pos="-720"/>
        </w:tabs>
        <w:suppressAutoHyphens/>
        <w:ind w:left="709"/>
        <w:jc w:val="both"/>
        <w:rPr>
          <w:spacing w:val="-3"/>
        </w:rPr>
      </w:pPr>
    </w:p>
    <w:p w14:paraId="7673A93A" w14:textId="77777777" w:rsidR="001176CB" w:rsidRPr="006A57C3" w:rsidRDefault="001176CB" w:rsidP="006E5540">
      <w:pPr>
        <w:tabs>
          <w:tab w:val="left" w:pos="-720"/>
        </w:tabs>
        <w:suppressAutoHyphens/>
        <w:ind w:left="709"/>
        <w:jc w:val="both"/>
        <w:rPr>
          <w:spacing w:val="-3"/>
        </w:rPr>
      </w:pPr>
    </w:p>
    <w:p w14:paraId="4E301D2A" w14:textId="77777777" w:rsidR="001176CB" w:rsidRPr="006A57C3" w:rsidRDefault="001176CB" w:rsidP="006E5540">
      <w:pPr>
        <w:tabs>
          <w:tab w:val="left" w:pos="-720"/>
        </w:tabs>
        <w:suppressAutoHyphens/>
        <w:ind w:left="709"/>
        <w:jc w:val="both"/>
        <w:rPr>
          <w:spacing w:val="-3"/>
        </w:rPr>
      </w:pPr>
    </w:p>
    <w:p w14:paraId="26DBC148" w14:textId="77777777" w:rsidR="001176CB" w:rsidRPr="006A57C3" w:rsidRDefault="001176CB" w:rsidP="006E5540">
      <w:pPr>
        <w:tabs>
          <w:tab w:val="left" w:pos="-720"/>
        </w:tabs>
        <w:suppressAutoHyphens/>
        <w:ind w:left="709"/>
        <w:jc w:val="both"/>
        <w:rPr>
          <w:spacing w:val="-3"/>
        </w:rPr>
      </w:pPr>
    </w:p>
    <w:p w14:paraId="5792A5A5" w14:textId="77777777" w:rsidR="001176CB" w:rsidRPr="006A57C3" w:rsidRDefault="001176CB" w:rsidP="006E5540">
      <w:pPr>
        <w:tabs>
          <w:tab w:val="left" w:pos="-720"/>
        </w:tabs>
        <w:suppressAutoHyphens/>
        <w:ind w:left="709"/>
        <w:jc w:val="both"/>
        <w:rPr>
          <w:spacing w:val="-3"/>
        </w:rPr>
      </w:pPr>
    </w:p>
    <w:p w14:paraId="2FE99784" w14:textId="77777777" w:rsidR="001176CB" w:rsidRPr="006A57C3" w:rsidRDefault="001176CB" w:rsidP="006E5540">
      <w:pPr>
        <w:tabs>
          <w:tab w:val="left" w:pos="-720"/>
        </w:tabs>
        <w:suppressAutoHyphens/>
        <w:ind w:left="709"/>
        <w:jc w:val="both"/>
        <w:rPr>
          <w:spacing w:val="-3"/>
        </w:rPr>
      </w:pPr>
    </w:p>
    <w:p w14:paraId="2F665DFF" w14:textId="77777777" w:rsidR="001176CB" w:rsidRPr="006A57C3" w:rsidRDefault="001176CB" w:rsidP="006E5540">
      <w:pPr>
        <w:tabs>
          <w:tab w:val="left" w:pos="-720"/>
        </w:tabs>
        <w:suppressAutoHyphens/>
        <w:ind w:left="709"/>
        <w:jc w:val="both"/>
        <w:rPr>
          <w:spacing w:val="-3"/>
        </w:rPr>
      </w:pPr>
    </w:p>
    <w:p w14:paraId="0530DE93" w14:textId="77777777" w:rsidR="001176CB" w:rsidRPr="006A57C3" w:rsidRDefault="001176CB" w:rsidP="006E5540">
      <w:pPr>
        <w:tabs>
          <w:tab w:val="left" w:pos="-720"/>
        </w:tabs>
        <w:suppressAutoHyphens/>
        <w:ind w:left="709"/>
        <w:jc w:val="both"/>
        <w:rPr>
          <w:spacing w:val="-3"/>
        </w:rPr>
      </w:pPr>
    </w:p>
    <w:p w14:paraId="3ED76633" w14:textId="77777777" w:rsidR="001176CB" w:rsidRPr="006A57C3" w:rsidRDefault="001176CB" w:rsidP="006E5540">
      <w:pPr>
        <w:tabs>
          <w:tab w:val="left" w:pos="-720"/>
        </w:tabs>
        <w:suppressAutoHyphens/>
        <w:ind w:left="709"/>
        <w:jc w:val="both"/>
        <w:rPr>
          <w:spacing w:val="-3"/>
        </w:rPr>
      </w:pPr>
    </w:p>
    <w:p w14:paraId="6878803A" w14:textId="77777777" w:rsidR="001176CB" w:rsidRPr="006A57C3" w:rsidRDefault="001176CB" w:rsidP="006E5540">
      <w:pPr>
        <w:tabs>
          <w:tab w:val="left" w:pos="-720"/>
        </w:tabs>
        <w:suppressAutoHyphens/>
        <w:ind w:left="709"/>
        <w:jc w:val="both"/>
        <w:rPr>
          <w:spacing w:val="-3"/>
        </w:rPr>
      </w:pPr>
    </w:p>
    <w:p w14:paraId="71DC18C5" w14:textId="77777777" w:rsidR="001176CB" w:rsidRPr="006A57C3" w:rsidRDefault="001176CB" w:rsidP="006E5540">
      <w:pPr>
        <w:tabs>
          <w:tab w:val="left" w:pos="-720"/>
        </w:tabs>
        <w:suppressAutoHyphens/>
        <w:ind w:left="709"/>
        <w:jc w:val="both"/>
        <w:rPr>
          <w:spacing w:val="-3"/>
        </w:rPr>
      </w:pPr>
    </w:p>
    <w:p w14:paraId="23AF2665" w14:textId="77777777" w:rsidR="001176CB" w:rsidRPr="006A57C3" w:rsidRDefault="001176CB" w:rsidP="006E5540">
      <w:pPr>
        <w:tabs>
          <w:tab w:val="left" w:pos="-720"/>
        </w:tabs>
        <w:suppressAutoHyphens/>
        <w:ind w:left="709"/>
        <w:jc w:val="both"/>
        <w:rPr>
          <w:spacing w:val="-3"/>
        </w:rPr>
      </w:pPr>
    </w:p>
    <w:p w14:paraId="1160A8AA" w14:textId="77777777" w:rsidR="001176CB" w:rsidRPr="006A57C3" w:rsidRDefault="001176CB" w:rsidP="006E5540">
      <w:pPr>
        <w:tabs>
          <w:tab w:val="left" w:pos="-720"/>
        </w:tabs>
        <w:suppressAutoHyphens/>
        <w:ind w:left="709"/>
        <w:jc w:val="both"/>
        <w:rPr>
          <w:spacing w:val="-3"/>
        </w:rPr>
      </w:pPr>
    </w:p>
    <w:p w14:paraId="44334F89" w14:textId="77777777" w:rsidR="001176CB" w:rsidRPr="006A57C3" w:rsidRDefault="001176CB" w:rsidP="006E5540">
      <w:pPr>
        <w:tabs>
          <w:tab w:val="left" w:pos="-720"/>
        </w:tabs>
        <w:suppressAutoHyphens/>
        <w:ind w:left="709"/>
        <w:jc w:val="both"/>
        <w:rPr>
          <w:spacing w:val="-3"/>
        </w:rPr>
      </w:pPr>
    </w:p>
    <w:p w14:paraId="7F7F0312" w14:textId="77777777" w:rsidR="001176CB" w:rsidRPr="006A57C3" w:rsidRDefault="001176CB" w:rsidP="006E5540">
      <w:pPr>
        <w:tabs>
          <w:tab w:val="left" w:pos="-720"/>
        </w:tabs>
        <w:suppressAutoHyphens/>
        <w:ind w:left="709"/>
        <w:jc w:val="both"/>
        <w:rPr>
          <w:spacing w:val="-3"/>
        </w:rPr>
      </w:pPr>
    </w:p>
    <w:p w14:paraId="30331D9A" w14:textId="77777777" w:rsidR="006E5540" w:rsidRPr="006A57C3" w:rsidRDefault="006E5540" w:rsidP="006E5540">
      <w:pPr>
        <w:tabs>
          <w:tab w:val="left" w:pos="-720"/>
        </w:tabs>
        <w:suppressAutoHyphens/>
        <w:ind w:left="709"/>
        <w:jc w:val="both"/>
        <w:rPr>
          <w:spacing w:val="-3"/>
        </w:rPr>
      </w:pPr>
    </w:p>
    <w:p w14:paraId="34037763" w14:textId="77777777" w:rsidR="006E5540" w:rsidRPr="006A57C3" w:rsidRDefault="006E5540" w:rsidP="006E5540">
      <w:pPr>
        <w:tabs>
          <w:tab w:val="left" w:pos="-720"/>
        </w:tabs>
        <w:suppressAutoHyphens/>
        <w:jc w:val="center"/>
        <w:rPr>
          <w:spacing w:val="-3"/>
        </w:rPr>
      </w:pPr>
    </w:p>
    <w:p w14:paraId="0407CDA9" w14:textId="77777777" w:rsidR="006E5540" w:rsidRPr="006A57C3" w:rsidRDefault="006E5540" w:rsidP="006E5540">
      <w:pPr>
        <w:tabs>
          <w:tab w:val="left" w:pos="-720"/>
        </w:tabs>
        <w:suppressAutoHyphens/>
        <w:jc w:val="both"/>
        <w:rPr>
          <w:spacing w:val="-3"/>
        </w:rPr>
      </w:pPr>
      <w:r w:rsidRPr="006A57C3">
        <w:rPr>
          <w:spacing w:val="-3"/>
        </w:rPr>
        <w:t xml:space="preserve">   </w:t>
      </w:r>
    </w:p>
    <w:p w14:paraId="3A6984D1" w14:textId="77777777" w:rsidR="006E5540" w:rsidRPr="00F95C2B" w:rsidRDefault="006E5540" w:rsidP="006E5540">
      <w:pPr>
        <w:pBdr>
          <w:top w:val="single" w:sz="4" w:space="1" w:color="auto"/>
          <w:left w:val="single" w:sz="4" w:space="4" w:color="auto"/>
          <w:bottom w:val="single" w:sz="4" w:space="1" w:color="auto"/>
          <w:right w:val="single" w:sz="4" w:space="4" w:color="auto"/>
        </w:pBdr>
        <w:tabs>
          <w:tab w:val="left" w:pos="-720"/>
        </w:tabs>
        <w:suppressAutoHyphens/>
        <w:jc w:val="center"/>
        <w:rPr>
          <w:b/>
          <w:spacing w:val="-3"/>
        </w:rPr>
      </w:pPr>
      <w:r w:rsidRPr="00F95C2B">
        <w:rPr>
          <w:b/>
          <w:spacing w:val="-3"/>
        </w:rPr>
        <w:t>IV. QUINQUENIOS DE</w:t>
      </w:r>
      <w:r w:rsidR="00DC3DA8">
        <w:rPr>
          <w:b/>
          <w:spacing w:val="-3"/>
        </w:rPr>
        <w:t xml:space="preserve"> ACTIVIDAD DOCENTE Y SEXENIOS DE ACTIVIDAD INVESTIGADORA</w:t>
      </w:r>
      <w:r w:rsidR="001176CB">
        <w:rPr>
          <w:b/>
          <w:spacing w:val="-3"/>
        </w:rPr>
        <w:t xml:space="preserve"> EVALUADOS POSITIVAMENTE</w:t>
      </w:r>
    </w:p>
    <w:p w14:paraId="7D191725" w14:textId="77777777" w:rsidR="006E5540" w:rsidRPr="00F95C2B" w:rsidRDefault="006E5540" w:rsidP="006E5540">
      <w:pPr>
        <w:tabs>
          <w:tab w:val="left" w:pos="-720"/>
        </w:tabs>
        <w:suppressAutoHyphens/>
        <w:rPr>
          <w:b/>
          <w:spacing w:val="-3"/>
        </w:rPr>
      </w:pPr>
    </w:p>
    <w:p w14:paraId="4699E2BF" w14:textId="77777777" w:rsidR="006E5540" w:rsidRPr="00F95C2B" w:rsidRDefault="00DC3DA8" w:rsidP="006E5540">
      <w:pPr>
        <w:tabs>
          <w:tab w:val="left" w:pos="-720"/>
        </w:tabs>
        <w:suppressAutoHyphens/>
        <w:rPr>
          <w:b/>
          <w:spacing w:val="-3"/>
        </w:rPr>
      </w:pPr>
      <w:r>
        <w:rPr>
          <w:b/>
          <w:spacing w:val="-3"/>
        </w:rPr>
        <w:t>1.</w:t>
      </w:r>
      <w:r w:rsidR="006E5540" w:rsidRPr="00F95C2B">
        <w:rPr>
          <w:b/>
          <w:spacing w:val="-3"/>
        </w:rPr>
        <w:t xml:space="preserve"> QUINQUENIOS DE DOCENCIA EVALUADOS POSITIVAMENTE</w:t>
      </w:r>
    </w:p>
    <w:p w14:paraId="189CA06A" w14:textId="77777777" w:rsidR="006E5540" w:rsidRPr="00F95C2B" w:rsidRDefault="006E5540" w:rsidP="006E5540">
      <w:pPr>
        <w:tabs>
          <w:tab w:val="left" w:pos="-720"/>
        </w:tabs>
        <w:suppressAutoHyphens/>
        <w:jc w:val="both"/>
        <w:rPr>
          <w:b/>
          <w:spacing w:val="-3"/>
        </w:rPr>
      </w:pPr>
    </w:p>
    <w:p w14:paraId="4BC2D2FB" w14:textId="77777777" w:rsidR="006E5540" w:rsidRPr="00F95C2B" w:rsidRDefault="006E5540" w:rsidP="006E5540">
      <w:pPr>
        <w:tabs>
          <w:tab w:val="left" w:pos="-720"/>
        </w:tabs>
        <w:suppressAutoHyphens/>
        <w:jc w:val="both"/>
        <w:rPr>
          <w:b/>
          <w:spacing w:val="-3"/>
        </w:rPr>
      </w:pPr>
      <w:r w:rsidRPr="00F95C2B">
        <w:rPr>
          <w:b/>
          <w:spacing w:val="-3"/>
        </w:rPr>
        <w:t>Primer Quinquenio: 1981-1985.</w:t>
      </w:r>
    </w:p>
    <w:p w14:paraId="0C24C42C" w14:textId="77777777" w:rsidR="006E5540" w:rsidRPr="00F95C2B" w:rsidRDefault="006E5540" w:rsidP="006E5540">
      <w:pPr>
        <w:tabs>
          <w:tab w:val="left" w:pos="-720"/>
        </w:tabs>
        <w:suppressAutoHyphens/>
        <w:jc w:val="both"/>
        <w:rPr>
          <w:b/>
          <w:spacing w:val="-3"/>
        </w:rPr>
      </w:pPr>
      <w:r w:rsidRPr="00F95C2B">
        <w:rPr>
          <w:b/>
          <w:spacing w:val="-3"/>
        </w:rPr>
        <w:t>Segundo Quinquenio: 1986-1990.</w:t>
      </w:r>
    </w:p>
    <w:p w14:paraId="79868F6B" w14:textId="77777777" w:rsidR="006E5540" w:rsidRPr="00F95C2B" w:rsidRDefault="006E5540" w:rsidP="006E5540">
      <w:pPr>
        <w:tabs>
          <w:tab w:val="left" w:pos="-720"/>
        </w:tabs>
        <w:suppressAutoHyphens/>
        <w:jc w:val="both"/>
        <w:rPr>
          <w:b/>
          <w:spacing w:val="-3"/>
        </w:rPr>
      </w:pPr>
      <w:r w:rsidRPr="00F95C2B">
        <w:rPr>
          <w:b/>
          <w:spacing w:val="-3"/>
        </w:rPr>
        <w:t>Tercer Quinquenio: 1991-1995.</w:t>
      </w:r>
    </w:p>
    <w:p w14:paraId="3A38E7FE" w14:textId="77777777" w:rsidR="006E5540" w:rsidRPr="00F95C2B" w:rsidRDefault="006E5540" w:rsidP="006E5540">
      <w:pPr>
        <w:tabs>
          <w:tab w:val="left" w:pos="-720"/>
        </w:tabs>
        <w:suppressAutoHyphens/>
        <w:jc w:val="both"/>
        <w:rPr>
          <w:b/>
          <w:spacing w:val="-3"/>
        </w:rPr>
      </w:pPr>
      <w:r w:rsidRPr="00F95C2B">
        <w:rPr>
          <w:b/>
          <w:spacing w:val="-3"/>
        </w:rPr>
        <w:t>Cuarto Quinquenio: 1996-2000.</w:t>
      </w:r>
    </w:p>
    <w:p w14:paraId="3428D94F" w14:textId="77777777" w:rsidR="006E5540" w:rsidRPr="00F95C2B" w:rsidRDefault="006E5540" w:rsidP="006E5540">
      <w:pPr>
        <w:tabs>
          <w:tab w:val="left" w:pos="-720"/>
        </w:tabs>
        <w:suppressAutoHyphens/>
        <w:jc w:val="both"/>
        <w:rPr>
          <w:b/>
          <w:spacing w:val="-3"/>
        </w:rPr>
      </w:pPr>
      <w:r w:rsidRPr="00F95C2B">
        <w:rPr>
          <w:b/>
          <w:spacing w:val="-3"/>
        </w:rPr>
        <w:t>Quinto Quinquenio: 2001-2005.</w:t>
      </w:r>
    </w:p>
    <w:p w14:paraId="1E2583F8" w14:textId="77777777" w:rsidR="006E5540" w:rsidRPr="00F95C2B" w:rsidRDefault="006E5540" w:rsidP="006E5540">
      <w:pPr>
        <w:tabs>
          <w:tab w:val="left" w:pos="-720"/>
        </w:tabs>
        <w:suppressAutoHyphens/>
        <w:jc w:val="both"/>
        <w:rPr>
          <w:b/>
          <w:spacing w:val="-3"/>
        </w:rPr>
      </w:pPr>
      <w:r w:rsidRPr="00F95C2B">
        <w:rPr>
          <w:b/>
          <w:spacing w:val="-3"/>
        </w:rPr>
        <w:t>Sexto Quinquenio: 2005-2010.</w:t>
      </w:r>
    </w:p>
    <w:p w14:paraId="20447386" w14:textId="532D77CF" w:rsidR="006E5540" w:rsidRDefault="006E5540" w:rsidP="006E5540">
      <w:pPr>
        <w:tabs>
          <w:tab w:val="left" w:pos="-720"/>
        </w:tabs>
        <w:suppressAutoHyphens/>
        <w:jc w:val="both"/>
        <w:rPr>
          <w:b/>
          <w:spacing w:val="-3"/>
        </w:rPr>
      </w:pPr>
      <w:r w:rsidRPr="00F95C2B">
        <w:rPr>
          <w:b/>
          <w:spacing w:val="-3"/>
        </w:rPr>
        <w:t>Séptimo Quinquenio: 2011-201</w:t>
      </w:r>
      <w:r>
        <w:rPr>
          <w:b/>
          <w:spacing w:val="-3"/>
        </w:rPr>
        <w:t>5</w:t>
      </w:r>
      <w:r w:rsidR="00B306E3">
        <w:rPr>
          <w:b/>
          <w:spacing w:val="-3"/>
        </w:rPr>
        <w:t>.</w:t>
      </w:r>
    </w:p>
    <w:p w14:paraId="44C26776" w14:textId="125A232F" w:rsidR="00B306E3" w:rsidRPr="00F95C2B" w:rsidRDefault="00B306E3" w:rsidP="006E5540">
      <w:pPr>
        <w:tabs>
          <w:tab w:val="left" w:pos="-720"/>
        </w:tabs>
        <w:suppressAutoHyphens/>
        <w:jc w:val="both"/>
        <w:rPr>
          <w:b/>
          <w:spacing w:val="-3"/>
        </w:rPr>
      </w:pPr>
      <w:r>
        <w:rPr>
          <w:b/>
          <w:spacing w:val="-3"/>
        </w:rPr>
        <w:t>Octavo Quinquenio: 2016-2021.</w:t>
      </w:r>
    </w:p>
    <w:p w14:paraId="7D109885" w14:textId="77777777" w:rsidR="006E5540" w:rsidRPr="00F95C2B" w:rsidRDefault="006E5540" w:rsidP="006E5540">
      <w:pPr>
        <w:tabs>
          <w:tab w:val="left" w:pos="-720"/>
        </w:tabs>
        <w:suppressAutoHyphens/>
        <w:jc w:val="both"/>
        <w:rPr>
          <w:b/>
          <w:spacing w:val="-3"/>
        </w:rPr>
      </w:pPr>
    </w:p>
    <w:p w14:paraId="00B8130B" w14:textId="77777777" w:rsidR="006E5540" w:rsidRPr="00F95C2B" w:rsidRDefault="006E5540" w:rsidP="006E5540">
      <w:pPr>
        <w:tabs>
          <w:tab w:val="left" w:pos="-720"/>
        </w:tabs>
        <w:suppressAutoHyphens/>
        <w:jc w:val="both"/>
        <w:rPr>
          <w:b/>
          <w:spacing w:val="-3"/>
        </w:rPr>
      </w:pPr>
    </w:p>
    <w:p w14:paraId="30BF2FB0" w14:textId="77777777" w:rsidR="006E5540" w:rsidRPr="00F95C2B" w:rsidRDefault="006E5540" w:rsidP="006E5540">
      <w:pPr>
        <w:tabs>
          <w:tab w:val="left" w:pos="-720"/>
        </w:tabs>
        <w:suppressAutoHyphens/>
        <w:jc w:val="both"/>
        <w:rPr>
          <w:b/>
          <w:spacing w:val="-3"/>
        </w:rPr>
      </w:pPr>
    </w:p>
    <w:p w14:paraId="3195509A" w14:textId="77777777" w:rsidR="006E5540" w:rsidRPr="00F95C2B" w:rsidRDefault="006E5540" w:rsidP="006E5540">
      <w:pPr>
        <w:tabs>
          <w:tab w:val="left" w:pos="-720"/>
        </w:tabs>
        <w:suppressAutoHyphens/>
        <w:jc w:val="both"/>
        <w:rPr>
          <w:b/>
          <w:spacing w:val="-3"/>
        </w:rPr>
      </w:pPr>
    </w:p>
    <w:p w14:paraId="4841E4DF" w14:textId="77777777" w:rsidR="006E5540" w:rsidRPr="00DC3DA8" w:rsidRDefault="00DC3DA8" w:rsidP="00DC3DA8">
      <w:pPr>
        <w:tabs>
          <w:tab w:val="left" w:pos="-720"/>
        </w:tabs>
        <w:suppressAutoHyphens/>
        <w:rPr>
          <w:b/>
          <w:spacing w:val="-3"/>
        </w:rPr>
      </w:pPr>
      <w:r>
        <w:rPr>
          <w:b/>
          <w:spacing w:val="-3"/>
        </w:rPr>
        <w:t>2.</w:t>
      </w:r>
      <w:r w:rsidR="006E5540" w:rsidRPr="00DC3DA8">
        <w:rPr>
          <w:b/>
          <w:spacing w:val="-3"/>
        </w:rPr>
        <w:t xml:space="preserve"> SEXENIOS DE INVESTIGACIÓN EVALUADOS POSITIVAMENTE</w:t>
      </w:r>
    </w:p>
    <w:p w14:paraId="22F614B2" w14:textId="77777777" w:rsidR="006E5540" w:rsidRPr="00F95C2B" w:rsidRDefault="006E5540" w:rsidP="006E5540">
      <w:pPr>
        <w:tabs>
          <w:tab w:val="left" w:pos="-720"/>
        </w:tabs>
        <w:suppressAutoHyphens/>
        <w:jc w:val="both"/>
        <w:rPr>
          <w:b/>
          <w:spacing w:val="-3"/>
        </w:rPr>
      </w:pPr>
    </w:p>
    <w:p w14:paraId="5584AC02" w14:textId="77777777" w:rsidR="006E5540" w:rsidRPr="00F95C2B" w:rsidRDefault="006E5540" w:rsidP="006E5540">
      <w:pPr>
        <w:tabs>
          <w:tab w:val="left" w:pos="-720"/>
        </w:tabs>
        <w:suppressAutoHyphens/>
        <w:jc w:val="both"/>
        <w:rPr>
          <w:b/>
          <w:spacing w:val="-3"/>
        </w:rPr>
      </w:pPr>
      <w:r w:rsidRPr="00F95C2B">
        <w:rPr>
          <w:b/>
          <w:spacing w:val="-3"/>
        </w:rPr>
        <w:t>Primer Sexenio: 1981-1986.</w:t>
      </w:r>
    </w:p>
    <w:p w14:paraId="5DC79D2B" w14:textId="77777777" w:rsidR="006E5540" w:rsidRPr="00F95C2B" w:rsidRDefault="006E5540" w:rsidP="006E5540">
      <w:pPr>
        <w:tabs>
          <w:tab w:val="left" w:pos="-720"/>
        </w:tabs>
        <w:suppressAutoHyphens/>
        <w:jc w:val="both"/>
        <w:rPr>
          <w:b/>
          <w:spacing w:val="-3"/>
        </w:rPr>
      </w:pPr>
      <w:r w:rsidRPr="00F95C2B">
        <w:rPr>
          <w:b/>
          <w:spacing w:val="-3"/>
        </w:rPr>
        <w:t>Segundo Sexenio: 1987-1992.</w:t>
      </w:r>
    </w:p>
    <w:p w14:paraId="4DE56FA9" w14:textId="77777777" w:rsidR="006E5540" w:rsidRPr="00F95C2B" w:rsidRDefault="006E5540" w:rsidP="006E5540">
      <w:pPr>
        <w:tabs>
          <w:tab w:val="left" w:pos="-720"/>
        </w:tabs>
        <w:suppressAutoHyphens/>
        <w:jc w:val="both"/>
        <w:rPr>
          <w:b/>
          <w:spacing w:val="-3"/>
        </w:rPr>
      </w:pPr>
      <w:r w:rsidRPr="00F95C2B">
        <w:rPr>
          <w:b/>
          <w:spacing w:val="-3"/>
        </w:rPr>
        <w:t>Tercer Sexenio: 1993-1998.</w:t>
      </w:r>
    </w:p>
    <w:p w14:paraId="75F97597" w14:textId="77777777" w:rsidR="006E5540" w:rsidRPr="00F95C2B" w:rsidRDefault="006E5540" w:rsidP="006E5540">
      <w:pPr>
        <w:tabs>
          <w:tab w:val="left" w:pos="-720"/>
        </w:tabs>
        <w:suppressAutoHyphens/>
        <w:jc w:val="both"/>
        <w:rPr>
          <w:b/>
          <w:spacing w:val="-3"/>
        </w:rPr>
      </w:pPr>
      <w:r w:rsidRPr="00F95C2B">
        <w:rPr>
          <w:b/>
          <w:spacing w:val="-3"/>
        </w:rPr>
        <w:t>Cuarto Sexenio: 1999-2004.</w:t>
      </w:r>
    </w:p>
    <w:p w14:paraId="7E2121D4" w14:textId="77777777" w:rsidR="006E5540" w:rsidRPr="00F95C2B" w:rsidRDefault="006E5540" w:rsidP="006E5540">
      <w:pPr>
        <w:tabs>
          <w:tab w:val="left" w:pos="-720"/>
        </w:tabs>
        <w:suppressAutoHyphens/>
        <w:jc w:val="both"/>
        <w:rPr>
          <w:b/>
          <w:spacing w:val="-3"/>
        </w:rPr>
      </w:pPr>
      <w:r w:rsidRPr="00F95C2B">
        <w:rPr>
          <w:b/>
          <w:spacing w:val="-3"/>
        </w:rPr>
        <w:t>Quinto Sexenio: 2005-2010.</w:t>
      </w:r>
    </w:p>
    <w:p w14:paraId="581BCB82" w14:textId="77777777" w:rsidR="006E5540" w:rsidRPr="00F95C2B" w:rsidRDefault="006E5540" w:rsidP="006E5540">
      <w:pPr>
        <w:tabs>
          <w:tab w:val="left" w:pos="-720"/>
        </w:tabs>
        <w:suppressAutoHyphens/>
        <w:jc w:val="both"/>
        <w:rPr>
          <w:b/>
          <w:spacing w:val="-3"/>
        </w:rPr>
      </w:pPr>
      <w:r w:rsidRPr="00F95C2B">
        <w:rPr>
          <w:b/>
          <w:spacing w:val="-3"/>
        </w:rPr>
        <w:t>Sexto Sexenio: 2011-2016.</w:t>
      </w:r>
      <w:r w:rsidR="001176CB">
        <w:rPr>
          <w:b/>
          <w:spacing w:val="-3"/>
        </w:rPr>
        <w:t xml:space="preserve"> MÁXIMO RECONOCIBLE.</w:t>
      </w:r>
    </w:p>
    <w:p w14:paraId="3D5B200E" w14:textId="77777777" w:rsidR="006E5540" w:rsidRPr="00F95C2B" w:rsidRDefault="006E5540" w:rsidP="006E5540">
      <w:pPr>
        <w:tabs>
          <w:tab w:val="left" w:pos="-720"/>
        </w:tabs>
        <w:suppressAutoHyphens/>
        <w:jc w:val="both"/>
        <w:rPr>
          <w:b/>
          <w:spacing w:val="-3"/>
        </w:rPr>
      </w:pPr>
    </w:p>
    <w:p w14:paraId="6BE98D27" w14:textId="77777777" w:rsidR="006E5540" w:rsidRPr="00F95C2B" w:rsidRDefault="006E5540" w:rsidP="006E5540">
      <w:pPr>
        <w:tabs>
          <w:tab w:val="left" w:pos="-720"/>
        </w:tabs>
        <w:suppressAutoHyphens/>
        <w:jc w:val="both"/>
        <w:rPr>
          <w:b/>
          <w:spacing w:val="-3"/>
        </w:rPr>
      </w:pPr>
    </w:p>
    <w:p w14:paraId="79D909B9" w14:textId="77777777" w:rsidR="006E5540" w:rsidRPr="00F95C2B" w:rsidRDefault="006E5540" w:rsidP="006E5540">
      <w:pPr>
        <w:tabs>
          <w:tab w:val="left" w:pos="-720"/>
        </w:tabs>
        <w:suppressAutoHyphens/>
        <w:jc w:val="both"/>
        <w:rPr>
          <w:b/>
          <w:spacing w:val="-3"/>
        </w:rPr>
      </w:pPr>
    </w:p>
    <w:p w14:paraId="16570874" w14:textId="77777777" w:rsidR="006E5540" w:rsidRDefault="006E5540" w:rsidP="006E5540">
      <w:pPr>
        <w:tabs>
          <w:tab w:val="left" w:pos="-720"/>
        </w:tabs>
        <w:suppressAutoHyphens/>
        <w:jc w:val="both"/>
        <w:rPr>
          <w:b/>
          <w:spacing w:val="-3"/>
        </w:rPr>
      </w:pPr>
    </w:p>
    <w:p w14:paraId="23EC0290" w14:textId="77777777" w:rsidR="00F903E2" w:rsidRDefault="00F903E2" w:rsidP="006E5540">
      <w:pPr>
        <w:tabs>
          <w:tab w:val="left" w:pos="-720"/>
        </w:tabs>
        <w:suppressAutoHyphens/>
        <w:jc w:val="both"/>
        <w:rPr>
          <w:b/>
          <w:spacing w:val="-3"/>
        </w:rPr>
      </w:pPr>
    </w:p>
    <w:p w14:paraId="302B1F89" w14:textId="77777777" w:rsidR="00F903E2" w:rsidRDefault="00F903E2" w:rsidP="006E5540">
      <w:pPr>
        <w:tabs>
          <w:tab w:val="left" w:pos="-720"/>
        </w:tabs>
        <w:suppressAutoHyphens/>
        <w:jc w:val="both"/>
        <w:rPr>
          <w:b/>
          <w:spacing w:val="-3"/>
        </w:rPr>
      </w:pPr>
    </w:p>
    <w:p w14:paraId="0165A0B7" w14:textId="77777777" w:rsidR="00F903E2" w:rsidRDefault="00F903E2" w:rsidP="006E5540">
      <w:pPr>
        <w:tabs>
          <w:tab w:val="left" w:pos="-720"/>
        </w:tabs>
        <w:suppressAutoHyphens/>
        <w:jc w:val="both"/>
        <w:rPr>
          <w:b/>
          <w:spacing w:val="-3"/>
        </w:rPr>
      </w:pPr>
    </w:p>
    <w:p w14:paraId="32D34D12" w14:textId="77777777" w:rsidR="00F903E2" w:rsidRDefault="00F903E2" w:rsidP="006E5540">
      <w:pPr>
        <w:tabs>
          <w:tab w:val="left" w:pos="-720"/>
        </w:tabs>
        <w:suppressAutoHyphens/>
        <w:jc w:val="both"/>
        <w:rPr>
          <w:b/>
          <w:spacing w:val="-3"/>
        </w:rPr>
      </w:pPr>
    </w:p>
    <w:p w14:paraId="6F40750B" w14:textId="77777777" w:rsidR="00F903E2" w:rsidRDefault="00F903E2" w:rsidP="006E5540">
      <w:pPr>
        <w:tabs>
          <w:tab w:val="left" w:pos="-720"/>
        </w:tabs>
        <w:suppressAutoHyphens/>
        <w:jc w:val="both"/>
        <w:rPr>
          <w:b/>
          <w:spacing w:val="-3"/>
        </w:rPr>
      </w:pPr>
    </w:p>
    <w:p w14:paraId="16D7139C" w14:textId="77777777" w:rsidR="00F903E2" w:rsidRDefault="00F903E2" w:rsidP="006E5540">
      <w:pPr>
        <w:tabs>
          <w:tab w:val="left" w:pos="-720"/>
        </w:tabs>
        <w:suppressAutoHyphens/>
        <w:jc w:val="both"/>
        <w:rPr>
          <w:b/>
          <w:spacing w:val="-3"/>
        </w:rPr>
      </w:pPr>
    </w:p>
    <w:p w14:paraId="5417F30E" w14:textId="77777777" w:rsidR="00F903E2" w:rsidRDefault="00F903E2" w:rsidP="006E5540">
      <w:pPr>
        <w:tabs>
          <w:tab w:val="left" w:pos="-720"/>
        </w:tabs>
        <w:suppressAutoHyphens/>
        <w:jc w:val="both"/>
        <w:rPr>
          <w:b/>
          <w:spacing w:val="-3"/>
        </w:rPr>
      </w:pPr>
    </w:p>
    <w:p w14:paraId="35D44072" w14:textId="77777777" w:rsidR="00F903E2" w:rsidRDefault="00F903E2" w:rsidP="006E5540">
      <w:pPr>
        <w:tabs>
          <w:tab w:val="left" w:pos="-720"/>
        </w:tabs>
        <w:suppressAutoHyphens/>
        <w:jc w:val="both"/>
        <w:rPr>
          <w:b/>
          <w:spacing w:val="-3"/>
        </w:rPr>
      </w:pPr>
    </w:p>
    <w:p w14:paraId="2AB91F85" w14:textId="77777777" w:rsidR="00F903E2" w:rsidRDefault="00F903E2" w:rsidP="006E5540">
      <w:pPr>
        <w:tabs>
          <w:tab w:val="left" w:pos="-720"/>
        </w:tabs>
        <w:suppressAutoHyphens/>
        <w:jc w:val="both"/>
        <w:rPr>
          <w:b/>
          <w:spacing w:val="-3"/>
        </w:rPr>
      </w:pPr>
    </w:p>
    <w:p w14:paraId="1AFAFD72" w14:textId="77777777" w:rsidR="00F903E2" w:rsidRDefault="00F903E2" w:rsidP="006E5540">
      <w:pPr>
        <w:tabs>
          <w:tab w:val="left" w:pos="-720"/>
        </w:tabs>
        <w:suppressAutoHyphens/>
        <w:jc w:val="both"/>
        <w:rPr>
          <w:b/>
          <w:spacing w:val="-3"/>
        </w:rPr>
      </w:pPr>
    </w:p>
    <w:p w14:paraId="29D9C6DF" w14:textId="77777777" w:rsidR="00F903E2" w:rsidRPr="00F95C2B" w:rsidRDefault="00F903E2" w:rsidP="006E5540">
      <w:pPr>
        <w:tabs>
          <w:tab w:val="left" w:pos="-720"/>
        </w:tabs>
        <w:suppressAutoHyphens/>
        <w:jc w:val="both"/>
        <w:rPr>
          <w:b/>
          <w:spacing w:val="-3"/>
        </w:rPr>
      </w:pPr>
    </w:p>
    <w:p w14:paraId="22AF254A" w14:textId="77777777" w:rsidR="006E5540" w:rsidRPr="00F95C2B" w:rsidRDefault="006E5540" w:rsidP="006E5540">
      <w:pPr>
        <w:tabs>
          <w:tab w:val="left" w:pos="-720"/>
        </w:tabs>
        <w:suppressAutoHyphens/>
        <w:jc w:val="both"/>
        <w:rPr>
          <w:b/>
          <w:spacing w:val="-3"/>
        </w:rPr>
      </w:pPr>
    </w:p>
    <w:p w14:paraId="34365E47" w14:textId="77777777" w:rsidR="006E5540" w:rsidRPr="00F95C2B" w:rsidRDefault="006E5540" w:rsidP="006E5540">
      <w:pPr>
        <w:tabs>
          <w:tab w:val="left" w:pos="-720"/>
        </w:tabs>
        <w:suppressAutoHyphens/>
        <w:jc w:val="both"/>
        <w:rPr>
          <w:b/>
          <w:spacing w:val="-3"/>
        </w:rPr>
      </w:pPr>
    </w:p>
    <w:p w14:paraId="24CB8DD4" w14:textId="77777777" w:rsidR="006E5540" w:rsidRDefault="006E5540" w:rsidP="006E5540">
      <w:pPr>
        <w:tabs>
          <w:tab w:val="center" w:pos="4513"/>
        </w:tabs>
        <w:suppressAutoHyphens/>
        <w:jc w:val="both"/>
        <w:rPr>
          <w:b/>
          <w:spacing w:val="-3"/>
        </w:rPr>
      </w:pPr>
    </w:p>
    <w:p w14:paraId="300CD529" w14:textId="77777777" w:rsidR="00F903E2" w:rsidRDefault="00F903E2" w:rsidP="006E5540">
      <w:pPr>
        <w:tabs>
          <w:tab w:val="center" w:pos="4513"/>
        </w:tabs>
        <w:suppressAutoHyphens/>
        <w:jc w:val="both"/>
        <w:rPr>
          <w:b/>
          <w:spacing w:val="-3"/>
        </w:rPr>
      </w:pPr>
    </w:p>
    <w:p w14:paraId="775A42E2" w14:textId="77777777" w:rsidR="001176CB" w:rsidRDefault="001176CB" w:rsidP="006E5540">
      <w:pPr>
        <w:tabs>
          <w:tab w:val="center" w:pos="4513"/>
        </w:tabs>
        <w:suppressAutoHyphens/>
        <w:jc w:val="both"/>
        <w:rPr>
          <w:b/>
          <w:spacing w:val="-3"/>
        </w:rPr>
      </w:pPr>
    </w:p>
    <w:p w14:paraId="5CC4D2C2" w14:textId="77777777" w:rsidR="001176CB" w:rsidRDefault="001176CB" w:rsidP="006E5540">
      <w:pPr>
        <w:tabs>
          <w:tab w:val="center" w:pos="4513"/>
        </w:tabs>
        <w:suppressAutoHyphens/>
        <w:jc w:val="both"/>
        <w:rPr>
          <w:b/>
          <w:spacing w:val="-3"/>
        </w:rPr>
      </w:pPr>
    </w:p>
    <w:p w14:paraId="05D643A8" w14:textId="77777777" w:rsidR="00F903E2" w:rsidRDefault="00F903E2" w:rsidP="006E5540">
      <w:pPr>
        <w:tabs>
          <w:tab w:val="center" w:pos="4513"/>
        </w:tabs>
        <w:suppressAutoHyphens/>
        <w:jc w:val="both"/>
        <w:rPr>
          <w:b/>
          <w:spacing w:val="-3"/>
        </w:rPr>
      </w:pPr>
    </w:p>
    <w:p w14:paraId="07EE3C15" w14:textId="77777777" w:rsidR="00F903E2" w:rsidRPr="00F95C2B" w:rsidRDefault="00F903E2" w:rsidP="006E5540">
      <w:pPr>
        <w:tabs>
          <w:tab w:val="center" w:pos="4513"/>
        </w:tabs>
        <w:suppressAutoHyphens/>
        <w:jc w:val="both"/>
        <w:rPr>
          <w:b/>
          <w:spacing w:val="-3"/>
        </w:rPr>
      </w:pPr>
    </w:p>
    <w:p w14:paraId="5983A002" w14:textId="77777777" w:rsidR="006E5540" w:rsidRPr="00F95C2B" w:rsidRDefault="006E5540" w:rsidP="006E5540">
      <w:pPr>
        <w:pBdr>
          <w:top w:val="single" w:sz="4" w:space="1" w:color="auto"/>
          <w:left w:val="single" w:sz="4" w:space="4" w:color="auto"/>
          <w:bottom w:val="single" w:sz="4" w:space="1" w:color="auto"/>
          <w:right w:val="single" w:sz="4" w:space="4" w:color="auto"/>
        </w:pBdr>
        <w:tabs>
          <w:tab w:val="center" w:pos="4513"/>
        </w:tabs>
        <w:suppressAutoHyphens/>
        <w:jc w:val="center"/>
        <w:rPr>
          <w:spacing w:val="-3"/>
          <w:lang w:val="es-ES_tradnl"/>
        </w:rPr>
      </w:pPr>
      <w:r w:rsidRPr="00F95C2B">
        <w:rPr>
          <w:b/>
          <w:spacing w:val="-3"/>
          <w:lang w:val="es-ES_tradnl"/>
        </w:rPr>
        <w:t>V. RELACIÓN CRONOLÓGICA DE PUBLICACIONES</w:t>
      </w:r>
    </w:p>
    <w:p w14:paraId="299E5747" w14:textId="77777777" w:rsidR="006E5540" w:rsidRPr="00F95C2B" w:rsidRDefault="006E5540" w:rsidP="006E5540">
      <w:pPr>
        <w:tabs>
          <w:tab w:val="left" w:pos="-720"/>
        </w:tabs>
        <w:suppressAutoHyphens/>
        <w:jc w:val="both"/>
        <w:rPr>
          <w:spacing w:val="-3"/>
          <w:lang w:val="es-ES_tradnl"/>
        </w:rPr>
      </w:pPr>
    </w:p>
    <w:p w14:paraId="3A86FD82" w14:textId="77777777" w:rsidR="006E5540" w:rsidRPr="00F95C2B" w:rsidRDefault="006E5540" w:rsidP="006E5540">
      <w:pPr>
        <w:pStyle w:val="Prrafodelista"/>
        <w:rPr>
          <w:rFonts w:ascii="Times New Roman" w:hAnsi="Times New Roman"/>
          <w:bCs/>
          <w:szCs w:val="24"/>
          <w:lang w:val="fr-FR"/>
        </w:rPr>
      </w:pPr>
    </w:p>
    <w:p w14:paraId="67B83F56"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"Alfonso X y Sancho IV en sus relaciones económicas con la Iglesia de Burgos", </w:t>
      </w:r>
      <w:r w:rsidRPr="00F95C2B">
        <w:rPr>
          <w:spacing w:val="-3"/>
          <w:u w:val="single"/>
        </w:rPr>
        <w:t>Revista de Estudios Mirandeses</w:t>
      </w:r>
      <w:r w:rsidRPr="00F95C2B">
        <w:rPr>
          <w:spacing w:val="-3"/>
        </w:rPr>
        <w:t>, 1 (1981), 63-83.</w:t>
      </w:r>
    </w:p>
    <w:p w14:paraId="2262C1A7" w14:textId="77777777" w:rsidR="006E5540" w:rsidRPr="00F95C2B" w:rsidRDefault="006E5540" w:rsidP="006E5540">
      <w:pPr>
        <w:tabs>
          <w:tab w:val="left" w:pos="-720"/>
        </w:tabs>
        <w:suppressAutoHyphens/>
        <w:jc w:val="both"/>
        <w:rPr>
          <w:spacing w:val="-3"/>
        </w:rPr>
      </w:pPr>
    </w:p>
    <w:p w14:paraId="41ABDD5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fundación del obispado de Cuenca, 1177-1183. Consideraciones político-eclesiásticas", </w:t>
      </w:r>
      <w:r w:rsidRPr="00F95C2B">
        <w:rPr>
          <w:spacing w:val="-3"/>
          <w:u w:val="single"/>
        </w:rPr>
        <w:t>Hispania Sacra</w:t>
      </w:r>
      <w:r w:rsidRPr="00F95C2B">
        <w:rPr>
          <w:spacing w:val="-3"/>
        </w:rPr>
        <w:t>, XXXV (1982), 111-132.</w:t>
      </w:r>
    </w:p>
    <w:p w14:paraId="79580D60" w14:textId="77777777" w:rsidR="006E5540" w:rsidRPr="00F95C2B" w:rsidRDefault="006E5540" w:rsidP="006E5540">
      <w:pPr>
        <w:tabs>
          <w:tab w:val="left" w:pos="-720"/>
        </w:tabs>
        <w:suppressAutoHyphens/>
        <w:jc w:val="both"/>
        <w:rPr>
          <w:spacing w:val="-3"/>
        </w:rPr>
      </w:pPr>
    </w:p>
    <w:p w14:paraId="42061ED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"Los judíos de Toledo en sus relaciones financieras con la Monarquía y la Iglesia, 1252-1312", </w:t>
      </w:r>
      <w:r w:rsidRPr="00F95C2B">
        <w:rPr>
          <w:spacing w:val="-3"/>
          <w:u w:val="single"/>
        </w:rPr>
        <w:t>Sefarad</w:t>
      </w:r>
      <w:r w:rsidRPr="00F95C2B">
        <w:rPr>
          <w:spacing w:val="-3"/>
        </w:rPr>
        <w:t>, XLI (1981), 301-319 y XLII (1982), 79-102.</w:t>
      </w:r>
    </w:p>
    <w:p w14:paraId="7FDA5826" w14:textId="77777777" w:rsidR="006E5540" w:rsidRPr="00F95C2B" w:rsidRDefault="006E5540" w:rsidP="006E5540">
      <w:pPr>
        <w:tabs>
          <w:tab w:val="left" w:pos="-720"/>
        </w:tabs>
        <w:suppressAutoHyphens/>
        <w:jc w:val="both"/>
        <w:rPr>
          <w:spacing w:val="-3"/>
        </w:rPr>
      </w:pPr>
    </w:p>
    <w:p w14:paraId="7674AA8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equipamiento económico de una sede episcopal de nueva creación: Cuenca, 1180-1280", </w:t>
      </w:r>
      <w:r w:rsidRPr="00F95C2B">
        <w:rPr>
          <w:spacing w:val="-3"/>
          <w:u w:val="single"/>
        </w:rPr>
        <w:t>Anuario de Estudios Medievales</w:t>
      </w:r>
      <w:r w:rsidRPr="00F95C2B">
        <w:rPr>
          <w:spacing w:val="-3"/>
        </w:rPr>
        <w:t>, 12 (1982), 311-340.</w:t>
      </w:r>
    </w:p>
    <w:p w14:paraId="74BEFFA4" w14:textId="77777777" w:rsidR="006E5540" w:rsidRPr="00F95C2B" w:rsidRDefault="006E5540" w:rsidP="006E5540">
      <w:pPr>
        <w:tabs>
          <w:tab w:val="left" w:pos="-720"/>
        </w:tabs>
        <w:suppressAutoHyphens/>
        <w:jc w:val="both"/>
        <w:rPr>
          <w:spacing w:val="-3"/>
        </w:rPr>
      </w:pPr>
    </w:p>
    <w:p w14:paraId="5E62277E"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carácter feudal de las relaciones monarquía-episcopado en el ámbito castellano. El caso del obispado de Cuenca, 1180-1280", </w:t>
      </w:r>
      <w:r w:rsidRPr="00F95C2B">
        <w:rPr>
          <w:spacing w:val="-3"/>
          <w:u w:val="single"/>
        </w:rPr>
        <w:t>En la España Medieval</w:t>
      </w:r>
      <w:r w:rsidRPr="00F95C2B">
        <w:rPr>
          <w:spacing w:val="-3"/>
        </w:rPr>
        <w:t>, 3 (1982), 197-217.</w:t>
      </w:r>
    </w:p>
    <w:p w14:paraId="769202C8" w14:textId="77777777" w:rsidR="006E5540" w:rsidRPr="00F95C2B" w:rsidRDefault="006E5540" w:rsidP="006E5540">
      <w:pPr>
        <w:tabs>
          <w:tab w:val="left" w:pos="-720"/>
        </w:tabs>
        <w:suppressAutoHyphens/>
        <w:jc w:val="both"/>
        <w:rPr>
          <w:spacing w:val="-3"/>
        </w:rPr>
      </w:pPr>
    </w:p>
    <w:p w14:paraId="5A81B614"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(LIBRO)</w:t>
      </w:r>
      <w:r w:rsidRPr="00F95C2B">
        <w:rPr>
          <w:spacing w:val="-3"/>
        </w:rPr>
        <w:t xml:space="preserve"> L </w:t>
      </w:r>
      <w:r w:rsidRPr="00F95C2B">
        <w:rPr>
          <w:spacing w:val="-3"/>
          <w:u w:val="single"/>
        </w:rPr>
        <w:t>Las relaciones Monarquía-Episcopado como sistema de poder, 1252-1312</w:t>
      </w:r>
      <w:r w:rsidRPr="00F95C2B">
        <w:rPr>
          <w:spacing w:val="-3"/>
        </w:rPr>
        <w:t>, Madrid, Universidad Complutense, 1983. 2 vols., 750+327 págs.</w:t>
      </w:r>
    </w:p>
    <w:p w14:paraId="3D330E2F" w14:textId="77777777" w:rsidR="006E5540" w:rsidRPr="00F95C2B" w:rsidRDefault="006E5540" w:rsidP="006E5540">
      <w:pPr>
        <w:tabs>
          <w:tab w:val="left" w:pos="-720"/>
        </w:tabs>
        <w:suppressAutoHyphens/>
        <w:jc w:val="both"/>
        <w:rPr>
          <w:spacing w:val="-3"/>
        </w:rPr>
      </w:pPr>
    </w:p>
    <w:p w14:paraId="6AB3F0A5"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"Los obispos de León en sus relaciones con la Monarquía, 1250-1350", </w:t>
      </w:r>
      <w:r w:rsidRPr="00F95C2B">
        <w:rPr>
          <w:spacing w:val="-3"/>
          <w:u w:val="single"/>
        </w:rPr>
        <w:t>Archivos Leoneses</w:t>
      </w:r>
      <w:r w:rsidRPr="00F95C2B">
        <w:rPr>
          <w:spacing w:val="-3"/>
        </w:rPr>
        <w:t>, 74 (1983), 201-262.</w:t>
      </w:r>
    </w:p>
    <w:p w14:paraId="1423E666" w14:textId="77777777" w:rsidR="006E5540" w:rsidRPr="00F95C2B" w:rsidRDefault="006E5540" w:rsidP="006E5540">
      <w:pPr>
        <w:tabs>
          <w:tab w:val="left" w:pos="-720"/>
        </w:tabs>
        <w:suppressAutoHyphens/>
        <w:jc w:val="both"/>
        <w:rPr>
          <w:spacing w:val="-3"/>
        </w:rPr>
      </w:pPr>
    </w:p>
    <w:p w14:paraId="404AA594"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"Historia de la Iglesia en España", vols. II-1 y II-2, Madrid, B.A.C, 1982 (</w:t>
      </w:r>
      <w:r w:rsidRPr="00F95C2B">
        <w:rPr>
          <w:spacing w:val="-3"/>
          <w:u w:val="single"/>
        </w:rPr>
        <w:t>Anuario de Estudios Medievales</w:t>
      </w:r>
      <w:r w:rsidRPr="00F95C2B">
        <w:rPr>
          <w:spacing w:val="-3"/>
        </w:rPr>
        <w:t>) (R)</w:t>
      </w:r>
    </w:p>
    <w:p w14:paraId="0ABF0665" w14:textId="77777777" w:rsidR="006E5540" w:rsidRPr="00F95C2B" w:rsidRDefault="006E5540" w:rsidP="006E5540">
      <w:pPr>
        <w:tabs>
          <w:tab w:val="left" w:pos="-720"/>
        </w:tabs>
        <w:suppressAutoHyphens/>
        <w:ind w:left="709" w:firstLine="371"/>
        <w:jc w:val="both"/>
        <w:rPr>
          <w:spacing w:val="-3"/>
        </w:rPr>
      </w:pPr>
    </w:p>
    <w:p w14:paraId="5D650C2F"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"Synodicon Hispanum", vols. I y II, Madrid, B.A.C., 1981-2 (</w:t>
      </w:r>
      <w:r w:rsidRPr="00F95C2B">
        <w:rPr>
          <w:spacing w:val="-3"/>
          <w:u w:val="single"/>
        </w:rPr>
        <w:t>Anuario de Estudios Medievales</w:t>
      </w:r>
      <w:r w:rsidRPr="00F95C2B">
        <w:rPr>
          <w:spacing w:val="-3"/>
        </w:rPr>
        <w:t>). (R)</w:t>
      </w:r>
    </w:p>
    <w:p w14:paraId="08914975" w14:textId="77777777" w:rsidR="006E5540" w:rsidRPr="00F95C2B" w:rsidRDefault="006E5540" w:rsidP="006E5540">
      <w:pPr>
        <w:tabs>
          <w:tab w:val="left" w:pos="-720"/>
        </w:tabs>
        <w:suppressAutoHyphens/>
        <w:jc w:val="both"/>
        <w:rPr>
          <w:spacing w:val="-3"/>
        </w:rPr>
      </w:pPr>
    </w:p>
    <w:p w14:paraId="48BBD3F0"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(Reseña bibliográfica) R Jean CHELINI, "L'Eglise au temps des Schismes, 1294-1449", París, Armand Colin, 1982 (</w:t>
      </w:r>
      <w:r w:rsidRPr="00F95C2B">
        <w:rPr>
          <w:spacing w:val="-3"/>
          <w:u w:val="single"/>
        </w:rPr>
        <w:t>Anuario de Estudios Medievales</w:t>
      </w:r>
      <w:r w:rsidRPr="00F95C2B">
        <w:rPr>
          <w:spacing w:val="-3"/>
        </w:rPr>
        <w:t>). (R)</w:t>
      </w:r>
    </w:p>
    <w:p w14:paraId="68BE6E22" w14:textId="77777777" w:rsidR="006E5540" w:rsidRPr="00F95C2B" w:rsidRDefault="006E5540" w:rsidP="006E5540">
      <w:pPr>
        <w:tabs>
          <w:tab w:val="left" w:pos="-720"/>
        </w:tabs>
        <w:suppressAutoHyphens/>
        <w:jc w:val="both"/>
        <w:rPr>
          <w:spacing w:val="-3"/>
        </w:rPr>
      </w:pPr>
    </w:p>
    <w:p w14:paraId="6C940749"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Jacques LE GOFF, "Tiempo, trabajo y cultura en el Occidente Medieval", Madrid, Taurus, 1983 (</w:t>
      </w:r>
      <w:r w:rsidRPr="00F95C2B">
        <w:rPr>
          <w:spacing w:val="-3"/>
          <w:u w:val="single"/>
        </w:rPr>
        <w:t>Anuario de Estudios Medievales</w:t>
      </w:r>
      <w:r w:rsidRPr="00F95C2B">
        <w:rPr>
          <w:spacing w:val="-3"/>
        </w:rPr>
        <w:t>). (R)</w:t>
      </w:r>
    </w:p>
    <w:p w14:paraId="05E85BCE" w14:textId="77777777" w:rsidR="006E5540" w:rsidRPr="00F95C2B" w:rsidRDefault="006E5540" w:rsidP="006E5540">
      <w:pPr>
        <w:tabs>
          <w:tab w:val="left" w:pos="-720"/>
        </w:tabs>
        <w:suppressAutoHyphens/>
        <w:jc w:val="both"/>
        <w:rPr>
          <w:spacing w:val="-3"/>
        </w:rPr>
      </w:pPr>
    </w:p>
    <w:p w14:paraId="3E16B10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"Las relaciones Monarquía-Episcopado en Castilla, siglos XIII-XIV. Visión global e interpretación de conjunto", </w:t>
      </w:r>
      <w:r w:rsidRPr="00F95C2B">
        <w:rPr>
          <w:spacing w:val="-3"/>
          <w:u w:val="single"/>
        </w:rPr>
        <w:t>El Pasado Histórico de Castilla-León</w:t>
      </w:r>
      <w:r w:rsidRPr="00F95C2B">
        <w:rPr>
          <w:spacing w:val="-3"/>
        </w:rPr>
        <w:t>, vol. I, Valladolid, Junta de Castilla-León/Universidad de Valladolid, 1983, 285-294.</w:t>
      </w:r>
    </w:p>
    <w:p w14:paraId="0792F094" w14:textId="77777777" w:rsidR="006E5540" w:rsidRPr="00F95C2B" w:rsidRDefault="006E5540" w:rsidP="006E5540">
      <w:pPr>
        <w:tabs>
          <w:tab w:val="left" w:pos="-720"/>
        </w:tabs>
        <w:suppressAutoHyphens/>
        <w:jc w:val="both"/>
        <w:rPr>
          <w:spacing w:val="-3"/>
        </w:rPr>
      </w:pPr>
    </w:p>
    <w:p w14:paraId="2B2421B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"Las tierras de Madrid en el Medievo", </w:t>
      </w:r>
      <w:r w:rsidRPr="00F95C2B">
        <w:rPr>
          <w:spacing w:val="-3"/>
          <w:u w:val="single"/>
        </w:rPr>
        <w:t>Alfoz. Madrid, Territorio, Economía, Sociedad</w:t>
      </w:r>
      <w:r w:rsidRPr="00F95C2B">
        <w:rPr>
          <w:spacing w:val="-3"/>
        </w:rPr>
        <w:t>, 4 (1983), 8-12.</w:t>
      </w:r>
    </w:p>
    <w:p w14:paraId="242EACBF" w14:textId="77777777" w:rsidR="006E5540" w:rsidRPr="00F95C2B" w:rsidRDefault="006E5540" w:rsidP="006E5540">
      <w:pPr>
        <w:tabs>
          <w:tab w:val="left" w:pos="-720"/>
        </w:tabs>
        <w:suppressAutoHyphens/>
        <w:jc w:val="both"/>
        <w:rPr>
          <w:spacing w:val="-3"/>
        </w:rPr>
      </w:pPr>
    </w:p>
    <w:p w14:paraId="2DA5DC8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"Abadengo episcopal y realengo en tiempos de Alfonso XI de Castilla", </w:t>
      </w:r>
      <w:r w:rsidRPr="00F95C2B">
        <w:rPr>
          <w:spacing w:val="-3"/>
          <w:u w:val="single"/>
        </w:rPr>
        <w:t>En la España Medieval</w:t>
      </w:r>
      <w:r w:rsidRPr="00F95C2B">
        <w:rPr>
          <w:spacing w:val="-3"/>
        </w:rPr>
        <w:t>, 5 (1984), 707-734.</w:t>
      </w:r>
    </w:p>
    <w:p w14:paraId="4F08EE6B" w14:textId="77777777" w:rsidR="006E5540" w:rsidRPr="00F95C2B" w:rsidRDefault="006E5540" w:rsidP="006E5540">
      <w:pPr>
        <w:tabs>
          <w:tab w:val="left" w:pos="-720"/>
        </w:tabs>
        <w:suppressAutoHyphens/>
        <w:jc w:val="both"/>
        <w:rPr>
          <w:spacing w:val="-3"/>
        </w:rPr>
      </w:pPr>
    </w:p>
    <w:p w14:paraId="24AF697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conflictividad en torno al diezmo en los comienzos de la crisis bajomedieval castellana, 1250-1311", </w:t>
      </w:r>
      <w:r w:rsidRPr="00F95C2B">
        <w:rPr>
          <w:spacing w:val="-3"/>
          <w:u w:val="single"/>
        </w:rPr>
        <w:t>Anuario de Estudios Medievales</w:t>
      </w:r>
      <w:r w:rsidRPr="00F95C2B">
        <w:rPr>
          <w:spacing w:val="-3"/>
        </w:rPr>
        <w:t>, 14 (1984), 211-235.</w:t>
      </w:r>
    </w:p>
    <w:p w14:paraId="786EF2D1" w14:textId="77777777" w:rsidR="006E5540" w:rsidRPr="00F95C2B" w:rsidRDefault="006E5540" w:rsidP="006E5540">
      <w:pPr>
        <w:tabs>
          <w:tab w:val="left" w:pos="-720"/>
        </w:tabs>
        <w:suppressAutoHyphens/>
        <w:jc w:val="both"/>
        <w:rPr>
          <w:spacing w:val="-3"/>
        </w:rPr>
      </w:pPr>
    </w:p>
    <w:p w14:paraId="53663948"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mujer en el 'Libro de los Fueros de Castiella'. Aproximaciones a la condición socio-jurídica de la mujer en la Castilla de los siglos XI al XIII", </w:t>
      </w:r>
      <w:r w:rsidRPr="00F95C2B">
        <w:rPr>
          <w:spacing w:val="-3"/>
          <w:u w:val="single"/>
        </w:rPr>
        <w:t>Las mujeres en las ciudades medievales</w:t>
      </w:r>
      <w:r w:rsidRPr="00F95C2B">
        <w:rPr>
          <w:spacing w:val="-3"/>
        </w:rPr>
        <w:t>, Madrid, Universidad Autónoma, 1984, 75-86.</w:t>
      </w:r>
    </w:p>
    <w:p w14:paraId="13B054A7" w14:textId="77777777" w:rsidR="006E5540" w:rsidRPr="00F95C2B" w:rsidRDefault="006E5540" w:rsidP="006E5540">
      <w:pPr>
        <w:tabs>
          <w:tab w:val="left" w:pos="-720"/>
        </w:tabs>
        <w:suppressAutoHyphens/>
        <w:jc w:val="both"/>
        <w:rPr>
          <w:spacing w:val="-3"/>
        </w:rPr>
      </w:pPr>
    </w:p>
    <w:p w14:paraId="6EAC47C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"Los judíos como conflicto jurisdiccional entre la Monarquía y la Iglesia en la Castilla de fines del siglo XIII: su casuística", </w:t>
      </w:r>
      <w:r w:rsidRPr="00F95C2B">
        <w:rPr>
          <w:spacing w:val="-3"/>
          <w:u w:val="single"/>
        </w:rPr>
        <w:t>II Encuentro Internacional de las Tres Culturas</w:t>
      </w:r>
      <w:r w:rsidRPr="00F95C2B">
        <w:rPr>
          <w:spacing w:val="-3"/>
        </w:rPr>
        <w:t>, Toledo, Ayuntamiento-C.S.I.C., 1985, 243-252.</w:t>
      </w:r>
    </w:p>
    <w:p w14:paraId="624BB26E" w14:textId="77777777" w:rsidR="006E5540" w:rsidRPr="00F95C2B" w:rsidRDefault="006E5540" w:rsidP="006E5540">
      <w:pPr>
        <w:tabs>
          <w:tab w:val="left" w:pos="-720"/>
        </w:tabs>
        <w:suppressAutoHyphens/>
        <w:ind w:firstLine="180"/>
        <w:jc w:val="both"/>
        <w:rPr>
          <w:spacing w:val="-3"/>
        </w:rPr>
      </w:pPr>
    </w:p>
    <w:p w14:paraId="0D0904E6"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"Los conflictos jurisdiccionales de un señorío eclesiástico de ámbito urbano: Palencia, 1280-1305", </w:t>
      </w:r>
      <w:r w:rsidRPr="00F95C2B">
        <w:rPr>
          <w:spacing w:val="-3"/>
          <w:u w:val="single"/>
        </w:rPr>
        <w:t>La ciudad hispánica durante los siglos XIII al XVI</w:t>
      </w:r>
      <w:r w:rsidRPr="00F95C2B">
        <w:rPr>
          <w:spacing w:val="-3"/>
        </w:rPr>
        <w:t>, vol. I, Universidad Complutense, 1985, 625-639.</w:t>
      </w:r>
    </w:p>
    <w:p w14:paraId="2E0DA45A" w14:textId="77777777" w:rsidR="006E5540" w:rsidRPr="00F95C2B" w:rsidRDefault="006E5540" w:rsidP="006E5540">
      <w:pPr>
        <w:tabs>
          <w:tab w:val="left" w:pos="-720"/>
        </w:tabs>
        <w:suppressAutoHyphens/>
        <w:ind w:firstLine="180"/>
        <w:jc w:val="both"/>
        <w:rPr>
          <w:spacing w:val="-3"/>
        </w:rPr>
      </w:pPr>
    </w:p>
    <w:p w14:paraId="5C66DE65"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intervencionismo pontificio sobre la Iglesia conquense en el siglo XIII", </w:t>
      </w:r>
      <w:r w:rsidRPr="00F95C2B">
        <w:rPr>
          <w:spacing w:val="-3"/>
          <w:u w:val="single"/>
        </w:rPr>
        <w:t>Hispania</w:t>
      </w:r>
      <w:r w:rsidRPr="00F95C2B">
        <w:rPr>
          <w:spacing w:val="-3"/>
        </w:rPr>
        <w:t>, XLV (1985), 33-58.</w:t>
      </w:r>
    </w:p>
    <w:p w14:paraId="716EB064" w14:textId="77777777" w:rsidR="006E5540" w:rsidRPr="00F95C2B" w:rsidRDefault="006E5540" w:rsidP="006E5540">
      <w:pPr>
        <w:tabs>
          <w:tab w:val="left" w:pos="-720"/>
        </w:tabs>
        <w:suppressAutoHyphens/>
        <w:jc w:val="both"/>
        <w:rPr>
          <w:spacing w:val="-3"/>
        </w:rPr>
      </w:pPr>
    </w:p>
    <w:p w14:paraId="3E71D52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"Algunas consideraciones sobre el patronato real castellano-leonés en los siglos XIII y XIV", </w:t>
      </w:r>
      <w:r w:rsidRPr="00F95C2B">
        <w:rPr>
          <w:spacing w:val="-3"/>
          <w:u w:val="single"/>
        </w:rPr>
        <w:t>Anuario de Estudios Medievales</w:t>
      </w:r>
      <w:r w:rsidRPr="00F95C2B">
        <w:rPr>
          <w:spacing w:val="-3"/>
        </w:rPr>
        <w:t>, 15 (1985), 203-227.</w:t>
      </w:r>
    </w:p>
    <w:p w14:paraId="300B1781" w14:textId="77777777" w:rsidR="006E5540" w:rsidRPr="00F95C2B" w:rsidRDefault="006E5540" w:rsidP="006E5540">
      <w:pPr>
        <w:tabs>
          <w:tab w:val="left" w:pos="-720"/>
        </w:tabs>
        <w:suppressAutoHyphens/>
        <w:jc w:val="both"/>
        <w:rPr>
          <w:spacing w:val="-3"/>
        </w:rPr>
      </w:pPr>
    </w:p>
    <w:p w14:paraId="34917DA4"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"Las realidades cotidianas de las relaciones Monarquía-Episcopado en Castilla, siglos XIII-XIV", </w:t>
      </w:r>
      <w:r w:rsidRPr="00F95C2B">
        <w:rPr>
          <w:spacing w:val="-3"/>
          <w:u w:val="single"/>
        </w:rPr>
        <w:t>Eglise et Etat dans la genèse de l'Etat Moderne</w:t>
      </w:r>
      <w:r w:rsidRPr="00F95C2B">
        <w:rPr>
          <w:spacing w:val="-3"/>
        </w:rPr>
        <w:t>, Madrid, Casa de Velázquez-C.N.R.S., 1986, 217-225.</w:t>
      </w:r>
    </w:p>
    <w:p w14:paraId="4C8DC4E2" w14:textId="77777777" w:rsidR="006E5540" w:rsidRPr="00F95C2B" w:rsidRDefault="006E5540" w:rsidP="006E5540">
      <w:pPr>
        <w:tabs>
          <w:tab w:val="left" w:pos="-720"/>
        </w:tabs>
        <w:suppressAutoHyphens/>
        <w:jc w:val="both"/>
        <w:rPr>
          <w:spacing w:val="-3"/>
        </w:rPr>
      </w:pPr>
    </w:p>
    <w:p w14:paraId="75C6F6C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"Imágenes religiosas del rey y del poder real en la Castilla del siglo XIII", </w:t>
      </w:r>
      <w:r w:rsidRPr="00F95C2B">
        <w:rPr>
          <w:spacing w:val="-3"/>
          <w:u w:val="single"/>
        </w:rPr>
        <w:t>En la España Medieval</w:t>
      </w:r>
      <w:r w:rsidRPr="00F95C2B">
        <w:rPr>
          <w:spacing w:val="-3"/>
        </w:rPr>
        <w:t>, 7 (1986), 709-729.</w:t>
      </w:r>
    </w:p>
    <w:p w14:paraId="6CF71B78" w14:textId="77777777" w:rsidR="006E5540" w:rsidRPr="00F95C2B" w:rsidRDefault="006E5540" w:rsidP="006E5540">
      <w:pPr>
        <w:tabs>
          <w:tab w:val="left" w:pos="-720"/>
        </w:tabs>
        <w:suppressAutoHyphens/>
        <w:jc w:val="both"/>
        <w:rPr>
          <w:spacing w:val="-3"/>
        </w:rPr>
      </w:pPr>
    </w:p>
    <w:p w14:paraId="5EE5B451"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lang w:val="fr-FR"/>
        </w:rPr>
        <w:t xml:space="preserve">A "Pouvoir Royal et Episcopate en Castille, XIIIe-XIVe siècles", </w:t>
      </w:r>
      <w:r w:rsidRPr="00F95C2B">
        <w:rPr>
          <w:spacing w:val="-3"/>
          <w:u w:val="single"/>
          <w:lang w:val="fr-FR"/>
        </w:rPr>
        <w:t>Le Moyen Age</w:t>
      </w:r>
      <w:r w:rsidRPr="00F95C2B">
        <w:rPr>
          <w:spacing w:val="-3"/>
          <w:lang w:val="fr-FR"/>
        </w:rPr>
        <w:t>, XLII (1986), 383-403.</w:t>
      </w:r>
    </w:p>
    <w:p w14:paraId="2D436CA8" w14:textId="77777777" w:rsidR="006E5540" w:rsidRPr="00F95C2B" w:rsidRDefault="006E5540" w:rsidP="006E5540">
      <w:pPr>
        <w:tabs>
          <w:tab w:val="left" w:pos="-720"/>
        </w:tabs>
        <w:suppressAutoHyphens/>
        <w:jc w:val="both"/>
        <w:rPr>
          <w:spacing w:val="-3"/>
          <w:lang w:val="fr-FR"/>
        </w:rPr>
      </w:pPr>
    </w:p>
    <w:p w14:paraId="0EAC2BB9"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 xml:space="preserve">CL "La actitud de la Monarquía respecto a las ciudades castellanas de señorío episcopal en la transición del siglo XIII al XIV", </w:t>
      </w:r>
      <w:r w:rsidRPr="00F95C2B">
        <w:rPr>
          <w:spacing w:val="-3"/>
          <w:u w:val="single"/>
        </w:rPr>
        <w:t>I Simposio Nacional de Ciudades Episcopales</w:t>
      </w:r>
      <w:r w:rsidRPr="00F95C2B">
        <w:rPr>
          <w:spacing w:val="-3"/>
        </w:rPr>
        <w:t>, Zaragoza, Institución Fernando el Católico, 1986, 51-60.</w:t>
      </w:r>
    </w:p>
    <w:p w14:paraId="7E15FEA4" w14:textId="77777777" w:rsidR="006E5540" w:rsidRPr="00F95C2B" w:rsidRDefault="006E5540" w:rsidP="006E5540">
      <w:pPr>
        <w:tabs>
          <w:tab w:val="left" w:pos="-720"/>
        </w:tabs>
        <w:suppressAutoHyphens/>
        <w:jc w:val="both"/>
        <w:rPr>
          <w:spacing w:val="-3"/>
        </w:rPr>
      </w:pPr>
    </w:p>
    <w:p w14:paraId="2CD6E0C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monarquía bajomedieval castellana ¿Una realeza sagrada?", </w:t>
      </w:r>
      <w:r w:rsidRPr="00F95C2B">
        <w:rPr>
          <w:spacing w:val="-3"/>
          <w:u w:val="single"/>
        </w:rPr>
        <w:t>Homenaje al Prof. Juan Torres Fontes</w:t>
      </w:r>
      <w:r w:rsidRPr="00F95C2B">
        <w:rPr>
          <w:spacing w:val="-3"/>
        </w:rPr>
        <w:t>, Murcia, Universidad, 1987, vol. II, 1.225-1.237.</w:t>
      </w:r>
    </w:p>
    <w:p w14:paraId="4A78F34D" w14:textId="77777777" w:rsidR="006E5540" w:rsidRPr="00F95C2B" w:rsidRDefault="006E5540" w:rsidP="006E5540">
      <w:pPr>
        <w:tabs>
          <w:tab w:val="left" w:pos="-720"/>
        </w:tabs>
        <w:suppressAutoHyphens/>
        <w:jc w:val="both"/>
        <w:rPr>
          <w:spacing w:val="-3"/>
        </w:rPr>
      </w:pPr>
    </w:p>
    <w:p w14:paraId="1D1AAAB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transpersonalización del poder real en la Castilla bajomedieval", </w:t>
      </w:r>
      <w:r w:rsidRPr="00F95C2B">
        <w:rPr>
          <w:spacing w:val="-3"/>
          <w:u w:val="single"/>
        </w:rPr>
        <w:t>Anuario de Estudios Medievales</w:t>
      </w:r>
      <w:r w:rsidRPr="00F95C2B">
        <w:rPr>
          <w:spacing w:val="-3"/>
        </w:rPr>
        <w:t>, 17 (1987), 559-570.</w:t>
      </w:r>
    </w:p>
    <w:p w14:paraId="2314DF5E" w14:textId="77777777" w:rsidR="006E5540" w:rsidRPr="00F95C2B" w:rsidRDefault="006E5540" w:rsidP="006E5540">
      <w:pPr>
        <w:tabs>
          <w:tab w:val="left" w:pos="-720"/>
        </w:tabs>
        <w:suppressAutoHyphens/>
        <w:jc w:val="both"/>
        <w:rPr>
          <w:spacing w:val="-3"/>
        </w:rPr>
      </w:pPr>
    </w:p>
    <w:p w14:paraId="72C9D04B"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(LIBRO)</w:t>
      </w:r>
      <w:r w:rsidRPr="00F95C2B">
        <w:rPr>
          <w:spacing w:val="-3"/>
        </w:rPr>
        <w:t xml:space="preserve"> L </w:t>
      </w:r>
      <w:r w:rsidRPr="00F95C2B">
        <w:rPr>
          <w:spacing w:val="-3"/>
          <w:u w:val="single"/>
        </w:rPr>
        <w:t>Iglesia y poder real en Castilla. El Episcopado, 1250-1350</w:t>
      </w:r>
      <w:r w:rsidRPr="00F95C2B">
        <w:rPr>
          <w:spacing w:val="-3"/>
        </w:rPr>
        <w:t>, Madrid, Universidad Complutense, 1988. 248 págs.</w:t>
      </w:r>
    </w:p>
    <w:p w14:paraId="4348C176" w14:textId="77777777" w:rsidR="006E5540" w:rsidRPr="00F95C2B" w:rsidRDefault="006E5540" w:rsidP="006E5540">
      <w:pPr>
        <w:tabs>
          <w:tab w:val="left" w:pos="-720"/>
        </w:tabs>
        <w:suppressAutoHyphens/>
        <w:jc w:val="both"/>
        <w:rPr>
          <w:spacing w:val="-3"/>
        </w:rPr>
      </w:pPr>
    </w:p>
    <w:p w14:paraId="59329B37"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 xml:space="preserve">(LIBRO) </w:t>
      </w:r>
      <w:r w:rsidRPr="00F95C2B">
        <w:rPr>
          <w:spacing w:val="-3"/>
        </w:rPr>
        <w:t xml:space="preserve">L </w:t>
      </w:r>
      <w:r w:rsidRPr="00F95C2B">
        <w:rPr>
          <w:spacing w:val="-3"/>
          <w:u w:val="single"/>
        </w:rPr>
        <w:t>Fundamentos ideológicos del poder real en Castilla. Siglos XIII al XVI</w:t>
      </w:r>
      <w:r w:rsidRPr="00F95C2B">
        <w:rPr>
          <w:spacing w:val="-3"/>
        </w:rPr>
        <w:t>, Madrid, EUDEMA, 1988, 270 págs.</w:t>
      </w:r>
    </w:p>
    <w:p w14:paraId="05797489" w14:textId="77777777" w:rsidR="006E5540" w:rsidRPr="00F95C2B" w:rsidRDefault="006E5540" w:rsidP="006E5540">
      <w:pPr>
        <w:tabs>
          <w:tab w:val="left" w:pos="-720"/>
        </w:tabs>
        <w:suppressAutoHyphens/>
        <w:ind w:firstLine="180"/>
        <w:jc w:val="both"/>
        <w:rPr>
          <w:spacing w:val="-3"/>
        </w:rPr>
      </w:pPr>
    </w:p>
    <w:p w14:paraId="1F78604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"Apología y propaganda de la realeza en los cancioneros castellanos del siglo XV. Diseño literario de un modelo político", </w:t>
      </w:r>
      <w:r w:rsidRPr="00F95C2B">
        <w:rPr>
          <w:spacing w:val="-3"/>
          <w:u w:val="single"/>
        </w:rPr>
        <w:t>En la España Medieval</w:t>
      </w:r>
      <w:r w:rsidRPr="00F95C2B">
        <w:rPr>
          <w:spacing w:val="-3"/>
        </w:rPr>
        <w:t>, 11 (1988), 185-221.</w:t>
      </w:r>
    </w:p>
    <w:p w14:paraId="681303BF" w14:textId="77777777" w:rsidR="006E5540" w:rsidRPr="00F95C2B" w:rsidRDefault="006E5540" w:rsidP="006E5540">
      <w:pPr>
        <w:tabs>
          <w:tab w:val="left" w:pos="-720"/>
        </w:tabs>
        <w:suppressAutoHyphens/>
        <w:jc w:val="both"/>
        <w:rPr>
          <w:spacing w:val="-3"/>
        </w:rPr>
      </w:pPr>
    </w:p>
    <w:p w14:paraId="3C83A2C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En colaboración con Miguel Angel Ladero Quesada, "Iglesia y sociedad en los siglos XIII al XV (ámbito castellano-leonés). Estado de la investigación", </w:t>
      </w:r>
      <w:r w:rsidRPr="00F95C2B">
        <w:rPr>
          <w:spacing w:val="-3"/>
          <w:u w:val="single"/>
        </w:rPr>
        <w:t>En la España Medieval</w:t>
      </w:r>
      <w:r w:rsidRPr="00F95C2B">
        <w:rPr>
          <w:spacing w:val="-3"/>
        </w:rPr>
        <w:t>, 11 (1988), 125-151.</w:t>
      </w:r>
    </w:p>
    <w:p w14:paraId="2109B2AC" w14:textId="77777777" w:rsidR="006E5540" w:rsidRPr="00F95C2B" w:rsidRDefault="006E5540" w:rsidP="006E5540">
      <w:pPr>
        <w:tabs>
          <w:tab w:val="left" w:pos="-720"/>
        </w:tabs>
        <w:suppressAutoHyphens/>
        <w:jc w:val="both"/>
        <w:rPr>
          <w:spacing w:val="-3"/>
        </w:rPr>
      </w:pPr>
    </w:p>
    <w:p w14:paraId="0C18314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"Castillos eclesiásticos en la frontera suroriental castellana a fines del siglo XIII", </w:t>
      </w:r>
      <w:r w:rsidRPr="00F95C2B">
        <w:rPr>
          <w:spacing w:val="-3"/>
          <w:u w:val="single"/>
        </w:rPr>
        <w:t>Castillos de España</w:t>
      </w:r>
      <w:r w:rsidRPr="00F95C2B">
        <w:rPr>
          <w:spacing w:val="-3"/>
        </w:rPr>
        <w:t>, 95 (1988), 45-50.</w:t>
      </w:r>
    </w:p>
    <w:p w14:paraId="17280F06" w14:textId="77777777" w:rsidR="006E5540" w:rsidRPr="00F95C2B" w:rsidRDefault="006E5540" w:rsidP="006E5540">
      <w:pPr>
        <w:tabs>
          <w:tab w:val="left" w:pos="-720"/>
        </w:tabs>
        <w:suppressAutoHyphens/>
        <w:jc w:val="both"/>
        <w:rPr>
          <w:spacing w:val="-3"/>
        </w:rPr>
      </w:pPr>
    </w:p>
    <w:p w14:paraId="76D5078F" w14:textId="77777777" w:rsidR="006E5540" w:rsidRPr="00F95C2B" w:rsidRDefault="006E5540" w:rsidP="003422FF">
      <w:pPr>
        <w:numPr>
          <w:ilvl w:val="0"/>
          <w:numId w:val="13"/>
        </w:numPr>
        <w:tabs>
          <w:tab w:val="left" w:pos="-720"/>
        </w:tabs>
        <w:suppressAutoHyphens/>
        <w:jc w:val="both"/>
        <w:rPr>
          <w:spacing w:val="-3"/>
        </w:rPr>
      </w:pPr>
      <w:r w:rsidRPr="00F95C2B">
        <w:rPr>
          <w:spacing w:val="-3"/>
        </w:rPr>
        <w:t>CL</w:t>
      </w:r>
      <w:r w:rsidRPr="00F95C2B">
        <w:rPr>
          <w:spacing w:val="-3"/>
          <w:u w:val="single"/>
        </w:rPr>
        <w:t xml:space="preserve"> Gran Enciclopedia de Madrid, Castilla-La Mancha</w:t>
      </w:r>
      <w:r w:rsidRPr="00F95C2B">
        <w:rPr>
          <w:spacing w:val="-3"/>
        </w:rPr>
        <w:t>, Zaragoza, Unión Aragonesa del Libro (UNALI), Zaragoza, 1983-88. Artículos referidos a biografías y conceptos de época medieval: Volúmenes V, VI, VIII, IX, X, XI Y XII, Págs. 1170, 1182, 1214, 1217-18, 1295-96, 1347, 1352, 1478, 1526, 1528, 1534-5, 1540, 1577, 1580, 1591-2, 1598-1600, 1604, 1616, 1661, 1666, 1668, 1690, 1612, 1619, 1622-3, 1639, 169-50, 1998, , 2000, 2014, 2015, 2036, 2038-41, 2060, 2063, 2068, 2076, 2087-8, 2171-2, 2216-7, 2221, 2224-5, 2245-6, 2266, 2304, 2306, 2317, 2332, 2394-5, 2405, 2453, 2468-70, 2498-9, 2502-3, 2506, 2674, 2612, 2807, 2802-4, 2850-1, 2873, 2889, 2900-02, 2912, 2955, 2986, 2987-8, 3017-8, 3064, 3066-7, 3082-91, 3133, 3149-50, 3174, 3183, 3215-3216, 3217, 3253-54, 3347-48, 3351, 3358-59, 3361-2.</w:t>
      </w:r>
    </w:p>
    <w:p w14:paraId="658FE37F" w14:textId="77777777" w:rsidR="006E5540" w:rsidRPr="00F95C2B" w:rsidRDefault="006E5540" w:rsidP="006E5540">
      <w:pPr>
        <w:tabs>
          <w:tab w:val="left" w:pos="-720"/>
        </w:tabs>
        <w:suppressAutoHyphens/>
        <w:jc w:val="both"/>
        <w:rPr>
          <w:spacing w:val="-3"/>
        </w:rPr>
      </w:pPr>
    </w:p>
    <w:p w14:paraId="5C17645D"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Francisco MOXO, "El Papa Luna: un imposible empeño. Estudio político-económico", Zaragoza, Librería General, 1986, 2 vols., (</w:t>
      </w:r>
      <w:r w:rsidRPr="00F95C2B">
        <w:rPr>
          <w:spacing w:val="-3"/>
          <w:u w:val="single"/>
        </w:rPr>
        <w:t>Anuario de Estudios Medievales</w:t>
      </w:r>
      <w:r w:rsidRPr="00F95C2B">
        <w:rPr>
          <w:spacing w:val="-3"/>
        </w:rPr>
        <w:t>). (R)</w:t>
      </w:r>
    </w:p>
    <w:p w14:paraId="08722CD7" w14:textId="77777777" w:rsidR="006E5540" w:rsidRPr="00F95C2B" w:rsidRDefault="006E5540" w:rsidP="006E5540">
      <w:pPr>
        <w:tabs>
          <w:tab w:val="left" w:pos="-720"/>
        </w:tabs>
        <w:suppressAutoHyphens/>
        <w:jc w:val="both"/>
        <w:rPr>
          <w:spacing w:val="-3"/>
        </w:rPr>
      </w:pPr>
    </w:p>
    <w:p w14:paraId="1F2EDA8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"Aspectos de la vida cotidiana de las pastoras a través de la poesía medieval castellana", </w:t>
      </w:r>
      <w:r w:rsidRPr="00F95C2B">
        <w:rPr>
          <w:spacing w:val="-3"/>
          <w:u w:val="single"/>
        </w:rPr>
        <w:t>El trabajo de las mujeres en la Edad Media hispana</w:t>
      </w:r>
      <w:r w:rsidRPr="00F95C2B">
        <w:rPr>
          <w:spacing w:val="-3"/>
        </w:rPr>
        <w:t>, Madrid, Universidad Autónoma-Ed. Laya, 1988, 303-320.</w:t>
      </w:r>
    </w:p>
    <w:p w14:paraId="6382E74D" w14:textId="77777777" w:rsidR="006E5540" w:rsidRPr="00F95C2B" w:rsidRDefault="006E5540" w:rsidP="006E5540">
      <w:pPr>
        <w:tabs>
          <w:tab w:val="left" w:pos="-720"/>
        </w:tabs>
        <w:suppressAutoHyphens/>
        <w:jc w:val="both"/>
        <w:rPr>
          <w:spacing w:val="-3"/>
        </w:rPr>
      </w:pPr>
    </w:p>
    <w:p w14:paraId="2FF068E3"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 xml:space="preserve">CL "Los fundamentos mítico-legendarios del poder regio en la Castilla bajomedieval", </w:t>
      </w:r>
      <w:r w:rsidRPr="00F95C2B">
        <w:rPr>
          <w:spacing w:val="-3"/>
          <w:u w:val="single"/>
        </w:rPr>
        <w:t>La leyenda. Antropología. Historia. Literatura</w:t>
      </w:r>
      <w:r w:rsidRPr="00F95C2B">
        <w:rPr>
          <w:spacing w:val="-3"/>
        </w:rPr>
        <w:t>, Madrid, Casa de Velázquez-Universidad Complutense, 1989, 55-68.</w:t>
      </w:r>
    </w:p>
    <w:p w14:paraId="34F4A63B" w14:textId="77777777" w:rsidR="006E5540" w:rsidRPr="00F95C2B" w:rsidRDefault="006E5540" w:rsidP="006E5540">
      <w:pPr>
        <w:tabs>
          <w:tab w:val="left" w:pos="-720"/>
        </w:tabs>
        <w:suppressAutoHyphens/>
        <w:jc w:val="both"/>
        <w:rPr>
          <w:spacing w:val="-3"/>
        </w:rPr>
      </w:pPr>
    </w:p>
    <w:p w14:paraId="2899F024"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lang w:val="fr-FR"/>
        </w:rPr>
        <w:t xml:space="preserve">A "Le contrôle politique de la vie ecclésiastique à la fin du Moyen Age (1250-1480)", </w:t>
      </w:r>
      <w:r w:rsidRPr="00F95C2B">
        <w:rPr>
          <w:spacing w:val="-3"/>
          <w:u w:val="single"/>
          <w:lang w:val="fr-FR"/>
        </w:rPr>
        <w:t>Razo</w:t>
      </w:r>
      <w:r w:rsidRPr="00F95C2B">
        <w:rPr>
          <w:spacing w:val="-3"/>
          <w:lang w:val="fr-FR"/>
        </w:rPr>
        <w:t>, Centre d'Etudes Médiévales. Université de Nice, 9 (1989), 89-102.</w:t>
      </w:r>
    </w:p>
    <w:p w14:paraId="349E4C3A" w14:textId="77777777" w:rsidR="006E5540" w:rsidRPr="00F95C2B" w:rsidRDefault="006E5540" w:rsidP="006E5540">
      <w:pPr>
        <w:tabs>
          <w:tab w:val="left" w:pos="-720"/>
        </w:tabs>
        <w:suppressAutoHyphens/>
        <w:jc w:val="both"/>
        <w:rPr>
          <w:spacing w:val="-3"/>
          <w:lang w:val="fr-FR"/>
        </w:rPr>
      </w:pPr>
    </w:p>
    <w:p w14:paraId="37DF1AE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"Principios teóricos y evolución de la política eclesiástica de Alfonso X", </w:t>
      </w:r>
      <w:r w:rsidRPr="00F95C2B">
        <w:rPr>
          <w:spacing w:val="-3"/>
          <w:u w:val="single"/>
        </w:rPr>
        <w:t>Mayurqa</w:t>
      </w:r>
      <w:r w:rsidRPr="00F95C2B">
        <w:rPr>
          <w:spacing w:val="-3"/>
        </w:rPr>
        <w:t>, 22 (1989), 465-473.</w:t>
      </w:r>
    </w:p>
    <w:p w14:paraId="05189F03" w14:textId="77777777" w:rsidR="006E5540" w:rsidRPr="00F95C2B" w:rsidRDefault="006E5540" w:rsidP="006E5540">
      <w:pPr>
        <w:tabs>
          <w:tab w:val="left" w:pos="-720"/>
        </w:tabs>
        <w:suppressAutoHyphens/>
        <w:jc w:val="both"/>
        <w:rPr>
          <w:spacing w:val="-3"/>
        </w:rPr>
      </w:pPr>
    </w:p>
    <w:p w14:paraId="1C98F05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configuración eclesiástica de la realeza Trastámara en Castilla (1369-1474). Una perspectiva de análisis", </w:t>
      </w:r>
      <w:r w:rsidRPr="00F95C2B">
        <w:rPr>
          <w:spacing w:val="-3"/>
          <w:u w:val="single"/>
        </w:rPr>
        <w:t>En la España Medieval</w:t>
      </w:r>
      <w:r w:rsidRPr="00F95C2B">
        <w:rPr>
          <w:spacing w:val="-3"/>
        </w:rPr>
        <w:t>, 13 (1990), 133-162.</w:t>
      </w:r>
    </w:p>
    <w:p w14:paraId="3247E5B6" w14:textId="77777777" w:rsidR="006E5540" w:rsidRPr="00F95C2B" w:rsidRDefault="006E5540" w:rsidP="006E5540">
      <w:pPr>
        <w:tabs>
          <w:tab w:val="left" w:pos="-720"/>
        </w:tabs>
        <w:suppressAutoHyphens/>
        <w:jc w:val="both"/>
        <w:rPr>
          <w:spacing w:val="-3"/>
        </w:rPr>
      </w:pPr>
    </w:p>
    <w:p w14:paraId="0B4436E2"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Capilla Real castellano-leonesa en el siglo XV: constituciones, nombramientos y quitaciones", </w:t>
      </w:r>
      <w:r w:rsidRPr="00F95C2B">
        <w:rPr>
          <w:spacing w:val="-3"/>
          <w:u w:val="single"/>
        </w:rPr>
        <w:t>Archivos Leoneses</w:t>
      </w:r>
      <w:r w:rsidRPr="00F95C2B">
        <w:rPr>
          <w:spacing w:val="-3"/>
        </w:rPr>
        <w:t>, 85-86 (1989), 7-54.</w:t>
      </w:r>
    </w:p>
    <w:p w14:paraId="52FA45AE" w14:textId="77777777" w:rsidR="006E5540" w:rsidRPr="00F95C2B" w:rsidRDefault="006E5540" w:rsidP="006E5540">
      <w:pPr>
        <w:tabs>
          <w:tab w:val="left" w:pos="-720"/>
        </w:tabs>
        <w:suppressAutoHyphens/>
        <w:jc w:val="both"/>
        <w:rPr>
          <w:spacing w:val="-3"/>
        </w:rPr>
      </w:pPr>
    </w:p>
    <w:p w14:paraId="66500C49"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"Franciscanos y franciscanismo en la Corte y en la política de la Castilla trastámara", </w:t>
      </w:r>
      <w:r w:rsidRPr="00F95C2B">
        <w:rPr>
          <w:spacing w:val="-3"/>
          <w:u w:val="single"/>
        </w:rPr>
        <w:t>Anuario de Estudios Medievales</w:t>
      </w:r>
      <w:r w:rsidRPr="00F95C2B">
        <w:rPr>
          <w:spacing w:val="-3"/>
        </w:rPr>
        <w:t>, 20 (1990), 109-131.</w:t>
      </w:r>
    </w:p>
    <w:p w14:paraId="27F431D3" w14:textId="77777777" w:rsidR="006E5540" w:rsidRPr="00F95C2B" w:rsidRDefault="006E5540" w:rsidP="006E5540">
      <w:pPr>
        <w:tabs>
          <w:tab w:val="left" w:pos="-720"/>
        </w:tabs>
        <w:suppressAutoHyphens/>
        <w:jc w:val="both"/>
        <w:rPr>
          <w:spacing w:val="-3"/>
        </w:rPr>
      </w:pPr>
    </w:p>
    <w:p w14:paraId="5E28354E" w14:textId="77777777" w:rsidR="006E5540" w:rsidRPr="00F95C2B" w:rsidRDefault="006E5540" w:rsidP="006E5540">
      <w:pPr>
        <w:tabs>
          <w:tab w:val="left" w:pos="-720"/>
        </w:tabs>
        <w:suppressAutoHyphens/>
        <w:ind w:left="360"/>
        <w:jc w:val="both"/>
        <w:rPr>
          <w:spacing w:val="-3"/>
        </w:rPr>
      </w:pPr>
    </w:p>
    <w:p w14:paraId="4791E061"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"Castrum",  2 y 3, Casa de Velázquez-Ecole Française de Rome, Madrid-Roma, 1988 (</w:t>
      </w:r>
      <w:r w:rsidRPr="00F95C2B">
        <w:rPr>
          <w:spacing w:val="-3"/>
          <w:u w:val="single"/>
        </w:rPr>
        <w:t>Anuario de Estudios Medievales</w:t>
      </w:r>
      <w:r w:rsidRPr="00F95C2B">
        <w:rPr>
          <w:spacing w:val="-3"/>
        </w:rPr>
        <w:t>). (R)</w:t>
      </w:r>
    </w:p>
    <w:p w14:paraId="4259CA6C" w14:textId="77777777" w:rsidR="006E5540" w:rsidRPr="00F95C2B" w:rsidRDefault="006E5540" w:rsidP="006E5540">
      <w:pPr>
        <w:tabs>
          <w:tab w:val="left" w:pos="-720"/>
        </w:tabs>
        <w:suppressAutoHyphens/>
        <w:jc w:val="both"/>
        <w:rPr>
          <w:spacing w:val="-3"/>
        </w:rPr>
      </w:pPr>
    </w:p>
    <w:p w14:paraId="09B75B44"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bibliográfica)R  LADERO QUESADA, M.A., "Granada después de la conquista. Repobladores y mudéjares", Granada, Diputación, 1988 (</w:t>
      </w:r>
      <w:r w:rsidRPr="00F95C2B">
        <w:rPr>
          <w:spacing w:val="-3"/>
          <w:u w:val="single"/>
        </w:rPr>
        <w:t>Le Moyen Age</w:t>
      </w:r>
      <w:r w:rsidRPr="00F95C2B">
        <w:rPr>
          <w:spacing w:val="-3"/>
        </w:rPr>
        <w:t>). (R)</w:t>
      </w:r>
    </w:p>
    <w:p w14:paraId="5A3504DC" w14:textId="77777777" w:rsidR="006E5540" w:rsidRPr="00F95C2B" w:rsidRDefault="006E5540" w:rsidP="006E5540">
      <w:pPr>
        <w:tabs>
          <w:tab w:val="left" w:pos="-720"/>
        </w:tabs>
        <w:suppressAutoHyphens/>
        <w:jc w:val="both"/>
        <w:rPr>
          <w:spacing w:val="-3"/>
        </w:rPr>
      </w:pPr>
    </w:p>
    <w:p w14:paraId="3F085EDD"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GONZALEZ JIMENEZ, M., "En torno a los orígenes de Andalucía", Sevilla, Universidad, 1988 (</w:t>
      </w:r>
      <w:r w:rsidRPr="00F95C2B">
        <w:rPr>
          <w:spacing w:val="-3"/>
          <w:u w:val="single"/>
        </w:rPr>
        <w:t>Le Moyen Age</w:t>
      </w:r>
      <w:r w:rsidRPr="00F95C2B">
        <w:rPr>
          <w:spacing w:val="-3"/>
        </w:rPr>
        <w:t>). (R)</w:t>
      </w:r>
    </w:p>
    <w:p w14:paraId="3F2C1030" w14:textId="77777777" w:rsidR="006E5540" w:rsidRPr="00F95C2B" w:rsidRDefault="006E5540" w:rsidP="006E5540">
      <w:pPr>
        <w:tabs>
          <w:tab w:val="left" w:pos="-720"/>
        </w:tabs>
        <w:suppressAutoHyphens/>
        <w:jc w:val="both"/>
        <w:rPr>
          <w:spacing w:val="-3"/>
        </w:rPr>
      </w:pPr>
    </w:p>
    <w:p w14:paraId="1875DB5B" w14:textId="77777777" w:rsidR="006E5540" w:rsidRPr="00F95C2B" w:rsidRDefault="006E5540" w:rsidP="003422FF">
      <w:pPr>
        <w:numPr>
          <w:ilvl w:val="0"/>
          <w:numId w:val="13"/>
        </w:numPr>
        <w:tabs>
          <w:tab w:val="left" w:pos="-720"/>
        </w:tabs>
        <w:suppressAutoHyphens/>
        <w:jc w:val="both"/>
        <w:rPr>
          <w:spacing w:val="-3"/>
        </w:rPr>
      </w:pPr>
      <w:r w:rsidRPr="00F95C2B">
        <w:rPr>
          <w:spacing w:val="-3"/>
        </w:rPr>
        <w:t>(Reseña bibliográfica) R FAULHABER, Charles B., "Libros y bibliotecas en la España Medieval", Londres, Cutler &amp; Grant Ltd., 1987 (</w:t>
      </w:r>
      <w:r w:rsidRPr="00F95C2B">
        <w:rPr>
          <w:spacing w:val="-3"/>
          <w:u w:val="single"/>
        </w:rPr>
        <w:t>Le Moyen Age</w:t>
      </w:r>
      <w:r w:rsidRPr="00F95C2B">
        <w:rPr>
          <w:spacing w:val="-3"/>
        </w:rPr>
        <w:t>). (R)</w:t>
      </w:r>
    </w:p>
    <w:p w14:paraId="7C6CE455" w14:textId="77777777" w:rsidR="006E5540" w:rsidRPr="00F95C2B" w:rsidRDefault="006E5540" w:rsidP="006E5540">
      <w:pPr>
        <w:tabs>
          <w:tab w:val="left" w:pos="-720"/>
        </w:tabs>
        <w:suppressAutoHyphens/>
        <w:jc w:val="both"/>
        <w:rPr>
          <w:spacing w:val="-3"/>
        </w:rPr>
      </w:pPr>
    </w:p>
    <w:p w14:paraId="78808C82" w14:textId="77777777" w:rsidR="006E5540" w:rsidRPr="00F95C2B" w:rsidRDefault="006E5540" w:rsidP="003422FF">
      <w:pPr>
        <w:numPr>
          <w:ilvl w:val="0"/>
          <w:numId w:val="13"/>
        </w:numPr>
        <w:tabs>
          <w:tab w:val="left" w:pos="-720"/>
        </w:tabs>
        <w:suppressAutoHyphens/>
        <w:jc w:val="both"/>
        <w:rPr>
          <w:spacing w:val="-3"/>
          <w:lang w:val="en-GB"/>
        </w:rPr>
      </w:pPr>
      <w:r w:rsidRPr="00F95C2B">
        <w:rPr>
          <w:spacing w:val="-3"/>
          <w:lang w:val="en-US"/>
        </w:rPr>
        <w:t>(Reseña bibliográfica) R POWERS, James F., "A Society Organized for War. The Iberian Municipal Militias in the Central Middle A</w:t>
      </w:r>
      <w:r w:rsidRPr="00F95C2B">
        <w:rPr>
          <w:spacing w:val="-3"/>
          <w:lang w:val="en-GB"/>
        </w:rPr>
        <w:t>ges, 1000-1284", Berkeley, University of California Press, 1988 (Anuario de Estudios Medievales)</w:t>
      </w:r>
    </w:p>
    <w:p w14:paraId="769B4C56" w14:textId="77777777" w:rsidR="006E5540" w:rsidRPr="00F95C2B" w:rsidRDefault="006E5540" w:rsidP="006E5540">
      <w:pPr>
        <w:tabs>
          <w:tab w:val="left" w:pos="-720"/>
        </w:tabs>
        <w:suppressAutoHyphens/>
        <w:jc w:val="both"/>
        <w:rPr>
          <w:spacing w:val="-3"/>
          <w:lang w:val="en-GB"/>
        </w:rPr>
      </w:pPr>
    </w:p>
    <w:p w14:paraId="3ECC7BD9"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ideología política bajomedieval en la historiografía española", </w:t>
      </w:r>
      <w:r w:rsidRPr="00F95C2B">
        <w:rPr>
          <w:spacing w:val="-3"/>
          <w:u w:val="single"/>
        </w:rPr>
        <w:t>Hispania</w:t>
      </w:r>
      <w:r w:rsidRPr="00F95C2B">
        <w:rPr>
          <w:spacing w:val="-3"/>
        </w:rPr>
        <w:t>, 175 (1990), 667-681.</w:t>
      </w:r>
    </w:p>
    <w:p w14:paraId="45B8105E" w14:textId="77777777" w:rsidR="006E5540" w:rsidRPr="00F95C2B" w:rsidRDefault="006E5540" w:rsidP="006E5540">
      <w:pPr>
        <w:tabs>
          <w:tab w:val="left" w:pos="-720"/>
        </w:tabs>
        <w:suppressAutoHyphens/>
        <w:jc w:val="both"/>
        <w:rPr>
          <w:spacing w:val="-3"/>
        </w:rPr>
      </w:pPr>
    </w:p>
    <w:p w14:paraId="4158CC80" w14:textId="77777777" w:rsidR="006E5540" w:rsidRPr="00F95C2B" w:rsidRDefault="006E5540" w:rsidP="003422FF">
      <w:pPr>
        <w:numPr>
          <w:ilvl w:val="0"/>
          <w:numId w:val="13"/>
        </w:numPr>
        <w:tabs>
          <w:tab w:val="left" w:pos="-720"/>
        </w:tabs>
        <w:suppressAutoHyphens/>
        <w:jc w:val="both"/>
        <w:rPr>
          <w:spacing w:val="-3"/>
          <w:lang w:val="en-GB"/>
        </w:rPr>
      </w:pPr>
      <w:r w:rsidRPr="00F95C2B">
        <w:rPr>
          <w:spacing w:val="-3"/>
          <w:lang w:val="en-GB"/>
        </w:rPr>
        <w:t xml:space="preserve">A "The Columbus's Spain", </w:t>
      </w:r>
      <w:r w:rsidRPr="00F95C2B">
        <w:rPr>
          <w:spacing w:val="-3"/>
          <w:u w:val="single"/>
          <w:lang w:val="en-GB"/>
        </w:rPr>
        <w:t>Magazine of History</w:t>
      </w:r>
      <w:r w:rsidRPr="00F95C2B">
        <w:rPr>
          <w:spacing w:val="-3"/>
          <w:lang w:val="en-GB"/>
        </w:rPr>
        <w:t>, vol. 5, n</w:t>
      </w:r>
      <w:r w:rsidRPr="00F95C2B">
        <w:rPr>
          <w:spacing w:val="-3"/>
        </w:rPr>
        <w:t></w:t>
      </w:r>
      <w:r w:rsidRPr="00F95C2B">
        <w:rPr>
          <w:spacing w:val="-3"/>
          <w:lang w:val="en-GB"/>
        </w:rPr>
        <w:t>4 (1991), Organization of American Historians, Bloomington, Indiana, pp. 18-19.</w:t>
      </w:r>
    </w:p>
    <w:p w14:paraId="06AA28FD" w14:textId="77777777" w:rsidR="006E5540" w:rsidRPr="00F95C2B" w:rsidRDefault="006E5540" w:rsidP="006E5540">
      <w:pPr>
        <w:tabs>
          <w:tab w:val="left" w:pos="-720"/>
        </w:tabs>
        <w:suppressAutoHyphens/>
        <w:jc w:val="both"/>
        <w:rPr>
          <w:spacing w:val="-3"/>
          <w:lang w:val="en-GB"/>
        </w:rPr>
      </w:pPr>
    </w:p>
    <w:p w14:paraId="48F32742"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cofradía de Santa María de la O de los mercaderes de Toledo" , </w:t>
      </w:r>
      <w:r w:rsidRPr="00F95C2B">
        <w:rPr>
          <w:spacing w:val="-3"/>
          <w:u w:val="single"/>
        </w:rPr>
        <w:t>Guía de los archivos de las cofradías de Semana Santa de Sevilla. Otros estudios</w:t>
      </w:r>
      <w:r w:rsidRPr="00F95C2B">
        <w:rPr>
          <w:spacing w:val="-3"/>
        </w:rPr>
        <w:t>, Centro de Estudios de Investigación de la religiosidad andaluza, C.E.I.R.A., 1 (1990), pp. 353-368.</w:t>
      </w:r>
    </w:p>
    <w:p w14:paraId="3335F568" w14:textId="77777777" w:rsidR="006E5540" w:rsidRPr="00F95C2B" w:rsidRDefault="006E5540" w:rsidP="006E5540">
      <w:pPr>
        <w:tabs>
          <w:tab w:val="left" w:pos="-720"/>
        </w:tabs>
        <w:suppressAutoHyphens/>
        <w:jc w:val="both"/>
        <w:rPr>
          <w:spacing w:val="-3"/>
        </w:rPr>
      </w:pPr>
    </w:p>
    <w:p w14:paraId="381455DF"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 xml:space="preserve">A "Iglesia y orígenes del Estado Moderno en la Castilla Trastámara", </w:t>
      </w:r>
      <w:r w:rsidRPr="00F95C2B">
        <w:rPr>
          <w:spacing w:val="-3"/>
          <w:u w:val="single"/>
        </w:rPr>
        <w:t>Espacio, Tiempo y Forma</w:t>
      </w:r>
      <w:r w:rsidRPr="00F95C2B">
        <w:rPr>
          <w:spacing w:val="-3"/>
        </w:rPr>
        <w:t>, 4 (1991), 137-160.</w:t>
      </w:r>
    </w:p>
    <w:p w14:paraId="7F2F2399" w14:textId="77777777" w:rsidR="006E5540" w:rsidRPr="00F95C2B" w:rsidRDefault="006E5540" w:rsidP="006E5540">
      <w:pPr>
        <w:tabs>
          <w:tab w:val="left" w:pos="-720"/>
        </w:tabs>
        <w:suppressAutoHyphens/>
        <w:ind w:left="360"/>
        <w:jc w:val="both"/>
        <w:rPr>
          <w:spacing w:val="-3"/>
        </w:rPr>
      </w:pPr>
    </w:p>
    <w:p w14:paraId="4E75B1BF" w14:textId="77777777" w:rsidR="006E5540" w:rsidRPr="00F95C2B" w:rsidRDefault="006E5540" w:rsidP="003422FF">
      <w:pPr>
        <w:numPr>
          <w:ilvl w:val="0"/>
          <w:numId w:val="13"/>
        </w:numPr>
        <w:tabs>
          <w:tab w:val="left" w:pos="-720"/>
        </w:tabs>
        <w:suppressAutoHyphens/>
        <w:jc w:val="both"/>
        <w:rPr>
          <w:b/>
          <w:spacing w:val="-3"/>
        </w:rPr>
      </w:pPr>
      <w:r w:rsidRPr="00F95C2B">
        <w:rPr>
          <w:spacing w:val="-3"/>
        </w:rPr>
        <w:t xml:space="preserve">CL "Lo divino como estrategia de poder en Castilla (siglos XIII al XV", </w:t>
      </w:r>
      <w:r w:rsidRPr="00F95C2B">
        <w:rPr>
          <w:spacing w:val="-3"/>
          <w:u w:val="single"/>
        </w:rPr>
        <w:t>XVII Congreso Internacional de Ciencias Históricas</w:t>
      </w:r>
      <w:r w:rsidRPr="00F95C2B">
        <w:rPr>
          <w:spacing w:val="-3"/>
        </w:rPr>
        <w:t>, II, Madrid, Comité International des Sciences Historiques, 1992, pp 669-674.</w:t>
      </w:r>
    </w:p>
    <w:p w14:paraId="1430CE52" w14:textId="77777777" w:rsidR="006E5540" w:rsidRPr="00F95C2B" w:rsidRDefault="006E5540" w:rsidP="006E5540">
      <w:pPr>
        <w:tabs>
          <w:tab w:val="left" w:pos="-720"/>
        </w:tabs>
        <w:suppressAutoHyphens/>
        <w:jc w:val="both"/>
        <w:rPr>
          <w:spacing w:val="-3"/>
        </w:rPr>
      </w:pPr>
    </w:p>
    <w:p w14:paraId="2F67E2C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"Del rey oculto al rey exhibido: un síntoma de las transformaciones políticas en la Castilla bajomedieval", </w:t>
      </w:r>
      <w:r w:rsidRPr="00F95C2B">
        <w:rPr>
          <w:spacing w:val="-3"/>
          <w:u w:val="single"/>
        </w:rPr>
        <w:t>Medievalismo. Boletín de la Sociedad Española de Estudios Medievales</w:t>
      </w:r>
      <w:r w:rsidRPr="00F95C2B">
        <w:rPr>
          <w:spacing w:val="-3"/>
        </w:rPr>
        <w:t>, 2 (1992), 5-27</w:t>
      </w:r>
    </w:p>
    <w:p w14:paraId="3F73AE9B" w14:textId="77777777" w:rsidR="006E5540" w:rsidRPr="00F95C2B" w:rsidRDefault="006E5540" w:rsidP="006E5540">
      <w:pPr>
        <w:tabs>
          <w:tab w:val="left" w:pos="-720"/>
        </w:tabs>
        <w:suppressAutoHyphens/>
        <w:ind w:firstLine="720"/>
        <w:jc w:val="both"/>
        <w:rPr>
          <w:spacing w:val="-3"/>
        </w:rPr>
      </w:pPr>
    </w:p>
    <w:p w14:paraId="53FE40A1"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lang w:val="fr-FR"/>
        </w:rPr>
        <w:t xml:space="preserve">A "Les clercs du roi et les origines de l'Etat Moderne en Castille. Propagande et légitimation (XIIIe-XVe siècles)", </w:t>
      </w:r>
      <w:r w:rsidRPr="00F95C2B">
        <w:rPr>
          <w:spacing w:val="-3"/>
          <w:u w:val="single"/>
          <w:lang w:val="fr-FR"/>
        </w:rPr>
        <w:t>Journal of Medieval History</w:t>
      </w:r>
      <w:r w:rsidRPr="00F95C2B">
        <w:rPr>
          <w:spacing w:val="-3"/>
          <w:lang w:val="fr-FR"/>
        </w:rPr>
        <w:t xml:space="preserve"> , 18 (1992), 297-318.</w:t>
      </w:r>
    </w:p>
    <w:p w14:paraId="5C0255E6" w14:textId="77777777" w:rsidR="006E5540" w:rsidRPr="00F95C2B" w:rsidRDefault="006E5540" w:rsidP="006E5540">
      <w:pPr>
        <w:tabs>
          <w:tab w:val="center" w:pos="4513"/>
        </w:tabs>
        <w:suppressAutoHyphens/>
        <w:ind w:firstLine="4515"/>
        <w:jc w:val="both"/>
        <w:rPr>
          <w:spacing w:val="-3"/>
          <w:lang w:val="fr-FR"/>
        </w:rPr>
      </w:pPr>
    </w:p>
    <w:p w14:paraId="60A64A98"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 xml:space="preserve">(LIBRO) </w:t>
      </w:r>
      <w:r w:rsidRPr="00F95C2B">
        <w:rPr>
          <w:spacing w:val="-3"/>
        </w:rPr>
        <w:t xml:space="preserve">L </w:t>
      </w:r>
      <w:r w:rsidRPr="00F95C2B">
        <w:rPr>
          <w:spacing w:val="-3"/>
          <w:u w:val="single"/>
        </w:rPr>
        <w:t>Ceremonias de la realeza. Propaganda y legitimación en la Castilla Trastámara</w:t>
      </w:r>
      <w:r w:rsidRPr="00F95C2B">
        <w:rPr>
          <w:spacing w:val="-3"/>
        </w:rPr>
        <w:t>, Madrid, Ed. Nerea, 1993. 290 págs.</w:t>
      </w:r>
    </w:p>
    <w:p w14:paraId="66889497" w14:textId="77777777" w:rsidR="006E5540" w:rsidRPr="00F95C2B" w:rsidRDefault="006E5540" w:rsidP="006E5540">
      <w:pPr>
        <w:tabs>
          <w:tab w:val="left" w:pos="-720"/>
        </w:tabs>
        <w:suppressAutoHyphens/>
        <w:jc w:val="both"/>
        <w:rPr>
          <w:spacing w:val="-3"/>
        </w:rPr>
      </w:pPr>
    </w:p>
    <w:p w14:paraId="20B949D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"Las concepciones monárquicas de los intelectuales conversos en la Castilla del siglo XV", </w:t>
      </w:r>
      <w:r w:rsidRPr="00F95C2B">
        <w:rPr>
          <w:spacing w:val="-3"/>
          <w:u w:val="single"/>
        </w:rPr>
        <w:t>Espacio, Tiempo y Forma. Historia Medieval</w:t>
      </w:r>
      <w:r w:rsidRPr="00F95C2B">
        <w:rPr>
          <w:spacing w:val="-3"/>
        </w:rPr>
        <w:t xml:space="preserve">, serie III, nº 6 (1993), pp. 229-248. </w:t>
      </w:r>
    </w:p>
    <w:p w14:paraId="7F535110" w14:textId="77777777" w:rsidR="006E5540" w:rsidRPr="00F95C2B" w:rsidRDefault="006E5540" w:rsidP="006E5540">
      <w:pPr>
        <w:tabs>
          <w:tab w:val="left" w:pos="-720"/>
        </w:tabs>
        <w:suppressAutoHyphens/>
        <w:jc w:val="both"/>
        <w:rPr>
          <w:spacing w:val="-3"/>
        </w:rPr>
      </w:pPr>
    </w:p>
    <w:p w14:paraId="3A59D25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w:t>
      </w:r>
      <w:r w:rsidRPr="00F95C2B">
        <w:rPr>
          <w:spacing w:val="-3"/>
          <w:u w:val="single"/>
        </w:rPr>
        <w:t>Enciclopedia de Historia de España</w:t>
      </w:r>
      <w:r w:rsidRPr="00F95C2B">
        <w:rPr>
          <w:spacing w:val="-3"/>
        </w:rPr>
        <w:t>, Madrid, Alianza Ed.. Artículos referidos a Alfonso X, Sancho IV, Fernando IV, Alfonso XI, Reyes de Castilla, Lope Díaz de Haro, Diego López de Haro, Corona, Coronación, Monarquía.</w:t>
      </w:r>
    </w:p>
    <w:p w14:paraId="22E73371" w14:textId="77777777" w:rsidR="006E5540" w:rsidRPr="00F95C2B" w:rsidRDefault="006E5540" w:rsidP="006E5540">
      <w:pPr>
        <w:tabs>
          <w:tab w:val="left" w:pos="-720"/>
        </w:tabs>
        <w:suppressAutoHyphens/>
        <w:ind w:left="709"/>
        <w:jc w:val="both"/>
        <w:rPr>
          <w:spacing w:val="-3"/>
        </w:rPr>
      </w:pPr>
    </w:p>
    <w:p w14:paraId="1AAD35BE"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w:t>
      </w:r>
      <w:r w:rsidRPr="00F95C2B">
        <w:rPr>
          <w:spacing w:val="-3"/>
          <w:u w:val="single"/>
        </w:rPr>
        <w:t>Lexikon des Mittelalters</w:t>
      </w:r>
      <w:r w:rsidRPr="00F95C2B">
        <w:rPr>
          <w:spacing w:val="-3"/>
        </w:rPr>
        <w:t>, artículos sobre Lope Barrientos y Pedro de Luna, Mauricio, obispo de Burgos; Alonso de Oropesa, Palencia: Ciudad, obispado, universidad.</w:t>
      </w:r>
    </w:p>
    <w:p w14:paraId="01F37CA4" w14:textId="77777777" w:rsidR="006E5540" w:rsidRPr="00F95C2B" w:rsidRDefault="006E5540" w:rsidP="006E5540">
      <w:pPr>
        <w:tabs>
          <w:tab w:val="left" w:pos="-720"/>
        </w:tabs>
        <w:suppressAutoHyphens/>
        <w:jc w:val="both"/>
        <w:rPr>
          <w:spacing w:val="-3"/>
        </w:rPr>
      </w:pPr>
    </w:p>
    <w:p w14:paraId="75013F0C"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 xml:space="preserve">(LIBRO) </w:t>
      </w:r>
      <w:r w:rsidRPr="00F95C2B">
        <w:rPr>
          <w:spacing w:val="-3"/>
        </w:rPr>
        <w:t>L</w:t>
      </w:r>
      <w:r w:rsidRPr="00F95C2B">
        <w:rPr>
          <w:b/>
          <w:spacing w:val="-3"/>
        </w:rPr>
        <w:t xml:space="preserve"> </w:t>
      </w:r>
      <w:r w:rsidRPr="00F95C2B">
        <w:rPr>
          <w:spacing w:val="-3"/>
          <w:u w:val="single"/>
        </w:rPr>
        <w:t>Iglesia y génesis del Estado moderno en Castilla, 1369-1480</w:t>
      </w:r>
      <w:r w:rsidRPr="00F95C2B">
        <w:rPr>
          <w:spacing w:val="-3"/>
        </w:rPr>
        <w:t xml:space="preserve">, Madrid, Editorial Complutense, 1994. 492 págs. </w:t>
      </w:r>
    </w:p>
    <w:p w14:paraId="4BDC944A" w14:textId="77777777" w:rsidR="006E5540" w:rsidRPr="00F95C2B" w:rsidRDefault="006E5540" w:rsidP="006E5540">
      <w:pPr>
        <w:tabs>
          <w:tab w:val="left" w:pos="-720"/>
        </w:tabs>
        <w:suppressAutoHyphens/>
        <w:jc w:val="both"/>
        <w:rPr>
          <w:spacing w:val="-3"/>
        </w:rPr>
      </w:pPr>
    </w:p>
    <w:p w14:paraId="6831BF0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pontificado de Martín V y la ampliación de la soberanía real sobre la Iglesia castellana (1417-1431)", </w:t>
      </w:r>
      <w:r w:rsidRPr="00F95C2B">
        <w:rPr>
          <w:spacing w:val="-3"/>
          <w:u w:val="single"/>
        </w:rPr>
        <w:t>En la España Medieval</w:t>
      </w:r>
      <w:r w:rsidRPr="00F95C2B">
        <w:rPr>
          <w:spacing w:val="-3"/>
        </w:rPr>
        <w:t>, 17 (1994), 113-132.</w:t>
      </w:r>
    </w:p>
    <w:p w14:paraId="577B9D08" w14:textId="77777777" w:rsidR="006E5540" w:rsidRPr="00F95C2B" w:rsidRDefault="006E5540" w:rsidP="006E5540">
      <w:pPr>
        <w:tabs>
          <w:tab w:val="left" w:pos="-720"/>
        </w:tabs>
        <w:suppressAutoHyphens/>
        <w:jc w:val="both"/>
        <w:rPr>
          <w:spacing w:val="-3"/>
        </w:rPr>
      </w:pPr>
    </w:p>
    <w:p w14:paraId="3C441C0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"Las relaciones Iglesia-Estado en España a fines del siglo XV", </w:t>
      </w:r>
      <w:r w:rsidRPr="00F95C2B">
        <w:rPr>
          <w:spacing w:val="-3"/>
          <w:u w:val="single"/>
        </w:rPr>
        <w:t>El Tratado de Tordesillas. Congreso internacional de Historia</w:t>
      </w:r>
      <w:r w:rsidRPr="00F95C2B">
        <w:rPr>
          <w:spacing w:val="-3"/>
        </w:rPr>
        <w:t>, II, Madrid, 1995, 731-750.</w:t>
      </w:r>
    </w:p>
    <w:p w14:paraId="1BF48733" w14:textId="77777777" w:rsidR="006E5540" w:rsidRPr="00F95C2B" w:rsidRDefault="006E5540" w:rsidP="006E5540">
      <w:pPr>
        <w:tabs>
          <w:tab w:val="left" w:pos="-720"/>
        </w:tabs>
        <w:suppressAutoHyphens/>
        <w:jc w:val="both"/>
        <w:rPr>
          <w:spacing w:val="-3"/>
        </w:rPr>
      </w:pPr>
    </w:p>
    <w:p w14:paraId="0EF361A8"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 xml:space="preserve">(LIBRO) </w:t>
      </w:r>
      <w:r w:rsidRPr="00F95C2B">
        <w:rPr>
          <w:spacing w:val="-3"/>
        </w:rPr>
        <w:t>L</w:t>
      </w:r>
      <w:r w:rsidRPr="00F95C2B">
        <w:rPr>
          <w:spacing w:val="-3"/>
          <w:u w:val="single"/>
        </w:rPr>
        <w:t xml:space="preserve"> Sancho IV de Castilla (1284-1295)</w:t>
      </w:r>
      <w:r w:rsidRPr="00F95C2B">
        <w:rPr>
          <w:spacing w:val="-3"/>
        </w:rPr>
        <w:t>, col. Corona de España, vol. III, Palencia, Diputación Provincial, 1995. 304 págs.</w:t>
      </w:r>
    </w:p>
    <w:p w14:paraId="29F6315D" w14:textId="77777777" w:rsidR="006E5540" w:rsidRPr="00F95C2B" w:rsidRDefault="006E5540" w:rsidP="006E5540">
      <w:pPr>
        <w:tabs>
          <w:tab w:val="left" w:pos="-720"/>
        </w:tabs>
        <w:suppressAutoHyphens/>
        <w:jc w:val="both"/>
        <w:rPr>
          <w:spacing w:val="-3"/>
        </w:rPr>
      </w:pPr>
    </w:p>
    <w:p w14:paraId="64D093A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(Cap. libro) CL  "Los fundamentos del poder político en la España colombina", en </w:t>
      </w:r>
      <w:r w:rsidRPr="00F95C2B">
        <w:rPr>
          <w:spacing w:val="-3"/>
          <w:u w:val="single"/>
        </w:rPr>
        <w:t>La Spagna nell'età di Colombo</w:t>
      </w:r>
      <w:r w:rsidRPr="00F95C2B">
        <w:rPr>
          <w:spacing w:val="-3"/>
        </w:rPr>
        <w:t>, edic. de G. Airaldi y S. Fossati Raiteri, Génova, 1995, pp. 8-42.</w:t>
      </w:r>
    </w:p>
    <w:p w14:paraId="30BC4EF9" w14:textId="77777777" w:rsidR="006E5540" w:rsidRPr="00F95C2B" w:rsidRDefault="006E5540" w:rsidP="006E5540">
      <w:pPr>
        <w:tabs>
          <w:tab w:val="left" w:pos="-720"/>
        </w:tabs>
        <w:suppressAutoHyphens/>
        <w:jc w:val="both"/>
        <w:rPr>
          <w:spacing w:val="-3"/>
        </w:rPr>
      </w:pPr>
    </w:p>
    <w:p w14:paraId="432E64D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"Enrique III de Castilla y la promoción eclesiástica del clero: las iniciativas políticas y las súplicas beneficiales (1390-1406)", </w:t>
      </w:r>
      <w:r w:rsidRPr="00F95C2B">
        <w:rPr>
          <w:spacing w:val="-3"/>
          <w:u w:val="single"/>
        </w:rPr>
        <w:t>Archivum Historiae Pontificiae</w:t>
      </w:r>
      <w:r w:rsidRPr="00F95C2B">
        <w:rPr>
          <w:spacing w:val="-3"/>
        </w:rPr>
        <w:t>, 33 (1995), 41-89.</w:t>
      </w:r>
    </w:p>
    <w:p w14:paraId="65E0A49D" w14:textId="77777777" w:rsidR="006E5540" w:rsidRPr="00F95C2B" w:rsidRDefault="006E5540" w:rsidP="006E5540">
      <w:pPr>
        <w:tabs>
          <w:tab w:val="left" w:pos="-720"/>
        </w:tabs>
        <w:suppressAutoHyphens/>
        <w:jc w:val="both"/>
        <w:rPr>
          <w:spacing w:val="-3"/>
        </w:rPr>
      </w:pPr>
    </w:p>
    <w:p w14:paraId="7618008F"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 xml:space="preserve">(CL) "Ideología y centralización política en la crisis bajomedieval: vías de aproximación y dificultades interpretativas", </w:t>
      </w:r>
      <w:r w:rsidRPr="00F95C2B">
        <w:rPr>
          <w:spacing w:val="-3"/>
          <w:u w:val="single"/>
        </w:rPr>
        <w:t>Historia a debate. Medieval</w:t>
      </w:r>
      <w:r w:rsidRPr="00F95C2B">
        <w:rPr>
          <w:spacing w:val="-3"/>
        </w:rPr>
        <w:t>, edic. de Carlos Barros, Santiago de Compostela, 1995, pp. 151-164.</w:t>
      </w:r>
    </w:p>
    <w:p w14:paraId="11DA72E0" w14:textId="77777777" w:rsidR="006E5540" w:rsidRPr="00F95C2B" w:rsidRDefault="006E5540" w:rsidP="006E5540">
      <w:pPr>
        <w:tabs>
          <w:tab w:val="left" w:pos="-720"/>
        </w:tabs>
        <w:suppressAutoHyphens/>
        <w:jc w:val="both"/>
        <w:rPr>
          <w:spacing w:val="-3"/>
        </w:rPr>
      </w:pPr>
    </w:p>
    <w:p w14:paraId="0475B7D9"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"Propaganda política y poder real en la Castilla Trastámara: una perspectiva de análisis", </w:t>
      </w:r>
      <w:r w:rsidRPr="00F95C2B">
        <w:rPr>
          <w:spacing w:val="-3"/>
          <w:u w:val="single"/>
        </w:rPr>
        <w:t>Anuario de Estudios Medievales</w:t>
      </w:r>
      <w:r w:rsidRPr="00F95C2B">
        <w:rPr>
          <w:spacing w:val="-3"/>
        </w:rPr>
        <w:t>, 25/2 (1995), pp. 489-515.</w:t>
      </w:r>
    </w:p>
    <w:p w14:paraId="331AA359" w14:textId="77777777" w:rsidR="006E5540" w:rsidRPr="00F95C2B" w:rsidRDefault="006E5540" w:rsidP="006E5540">
      <w:pPr>
        <w:tabs>
          <w:tab w:val="left" w:pos="-720"/>
        </w:tabs>
        <w:suppressAutoHyphens/>
        <w:jc w:val="both"/>
        <w:rPr>
          <w:spacing w:val="-3"/>
        </w:rPr>
      </w:pPr>
    </w:p>
    <w:p w14:paraId="1FF96AEB" w14:textId="77777777" w:rsidR="006E5540" w:rsidRPr="00F95C2B" w:rsidRDefault="006E5540" w:rsidP="003422FF">
      <w:pPr>
        <w:numPr>
          <w:ilvl w:val="0"/>
          <w:numId w:val="13"/>
        </w:numPr>
        <w:tabs>
          <w:tab w:val="left" w:pos="-720"/>
        </w:tabs>
        <w:suppressAutoHyphens/>
        <w:jc w:val="both"/>
        <w:rPr>
          <w:spacing w:val="-3"/>
        </w:rPr>
      </w:pPr>
      <w:r w:rsidRPr="00F95C2B">
        <w:rPr>
          <w:spacing w:val="-3"/>
        </w:rPr>
        <w:t>CL Gran Enciclopedia de España, Zaragoza, 1996, vol 8: Enrique II el Bastardo, Enrique III el Doliente.</w:t>
      </w:r>
    </w:p>
    <w:p w14:paraId="3E878E31" w14:textId="77777777" w:rsidR="006E5540" w:rsidRPr="00F95C2B" w:rsidRDefault="006E5540" w:rsidP="006E5540">
      <w:pPr>
        <w:tabs>
          <w:tab w:val="left" w:pos="-720"/>
        </w:tabs>
        <w:suppressAutoHyphens/>
        <w:jc w:val="both"/>
        <w:rPr>
          <w:spacing w:val="-3"/>
        </w:rPr>
      </w:pPr>
    </w:p>
    <w:p w14:paraId="7166B8F3"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 xml:space="preserve">(LIBRO) </w:t>
      </w:r>
      <w:r w:rsidRPr="00F95C2B">
        <w:rPr>
          <w:spacing w:val="-3"/>
        </w:rPr>
        <w:t xml:space="preserve">L </w:t>
      </w:r>
      <w:r w:rsidRPr="00F95C2B">
        <w:rPr>
          <w:spacing w:val="-3"/>
          <w:u w:val="single"/>
        </w:rPr>
        <w:t>El Pontificado Medieval</w:t>
      </w:r>
      <w:r w:rsidRPr="00F95C2B">
        <w:rPr>
          <w:spacing w:val="-3"/>
        </w:rPr>
        <w:t>, Madrid, Edit. La Muralla, col. Arcolibro-Historia, vol. 19, Madrid, 1996. 78 págs.</w:t>
      </w:r>
    </w:p>
    <w:p w14:paraId="0CD2499A" w14:textId="77777777" w:rsidR="006E5540" w:rsidRPr="00F95C2B" w:rsidRDefault="006E5540" w:rsidP="006E5540">
      <w:pPr>
        <w:tabs>
          <w:tab w:val="left" w:pos="-720"/>
        </w:tabs>
        <w:suppressAutoHyphens/>
        <w:jc w:val="both"/>
        <w:rPr>
          <w:spacing w:val="-3"/>
        </w:rPr>
      </w:pPr>
    </w:p>
    <w:p w14:paraId="7A5E4E3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"Las relaciones Iglesia-Monarquía en la Castilla de fines del siglo XIII: entre el conflicto y la cooperación", en </w:t>
      </w:r>
      <w:r w:rsidRPr="00F95C2B">
        <w:rPr>
          <w:spacing w:val="-3"/>
          <w:u w:val="single"/>
        </w:rPr>
        <w:t>Alcalá de Henares y el Estudio General</w:t>
      </w:r>
      <w:r w:rsidRPr="00F95C2B">
        <w:rPr>
          <w:spacing w:val="-3"/>
        </w:rPr>
        <w:t>, Alcalá de Henares, Institución de Estudios Complutenses, 1996, pp. 9-24.</w:t>
      </w:r>
    </w:p>
    <w:p w14:paraId="0EEB99CE" w14:textId="77777777" w:rsidR="006E5540" w:rsidRPr="00F95C2B" w:rsidRDefault="006E5540" w:rsidP="006E5540">
      <w:pPr>
        <w:tabs>
          <w:tab w:val="left" w:pos="-720"/>
        </w:tabs>
        <w:suppressAutoHyphens/>
        <w:jc w:val="both"/>
        <w:rPr>
          <w:spacing w:val="-3"/>
        </w:rPr>
      </w:pPr>
    </w:p>
    <w:p w14:paraId="7F783731"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"Enrique IV de Castilla y el Pontificado (1454-1474)", </w:t>
      </w:r>
      <w:r w:rsidRPr="00F95C2B">
        <w:rPr>
          <w:spacing w:val="-3"/>
          <w:u w:val="single"/>
        </w:rPr>
        <w:t>En la España Medieval</w:t>
      </w:r>
      <w:r w:rsidRPr="00F95C2B">
        <w:rPr>
          <w:spacing w:val="-3"/>
        </w:rPr>
        <w:t>, 19 (1996), 171-243.</w:t>
      </w:r>
    </w:p>
    <w:p w14:paraId="41EA5E51" w14:textId="77777777" w:rsidR="006E5540" w:rsidRPr="00F95C2B" w:rsidRDefault="006E5540" w:rsidP="006E5540">
      <w:pPr>
        <w:tabs>
          <w:tab w:val="left" w:pos="-720"/>
        </w:tabs>
        <w:suppressAutoHyphens/>
        <w:jc w:val="both"/>
        <w:rPr>
          <w:spacing w:val="-3"/>
        </w:rPr>
      </w:pPr>
    </w:p>
    <w:p w14:paraId="57312BA8" w14:textId="77777777" w:rsidR="006E5540" w:rsidRPr="00F95C2B" w:rsidRDefault="006E5540" w:rsidP="003422FF">
      <w:pPr>
        <w:numPr>
          <w:ilvl w:val="0"/>
          <w:numId w:val="13"/>
        </w:numPr>
        <w:tabs>
          <w:tab w:val="left" w:pos="-720"/>
        </w:tabs>
        <w:suppressAutoHyphens/>
        <w:jc w:val="both"/>
        <w:rPr>
          <w:spacing w:val="-3"/>
        </w:rPr>
      </w:pPr>
      <w:r w:rsidRPr="00F95C2B">
        <w:rPr>
          <w:spacing w:val="-3"/>
          <w:lang w:val="fr-FR"/>
        </w:rPr>
        <w:t xml:space="preserve">CL </w:t>
      </w:r>
      <w:r w:rsidRPr="00F95C2B">
        <w:rPr>
          <w:spacing w:val="-3"/>
          <w:u w:val="single"/>
          <w:lang w:val="fr-FR"/>
        </w:rPr>
        <w:t>Dictionnaire Encyclopédique du Moyen Age Chrétienne</w:t>
      </w:r>
      <w:r w:rsidRPr="00F95C2B">
        <w:rPr>
          <w:spacing w:val="-3"/>
          <w:lang w:val="fr-FR"/>
        </w:rPr>
        <w:t xml:space="preserve">, ed. </w:t>
      </w:r>
      <w:r w:rsidRPr="00F95C2B">
        <w:rPr>
          <w:spacing w:val="-3"/>
        </w:rPr>
        <w:t>Du Cerf, París, 1997, vols. I y II: Pablo de Santa María, Pedro Arbués.</w:t>
      </w:r>
    </w:p>
    <w:p w14:paraId="1464AAE5" w14:textId="77777777" w:rsidR="006E5540" w:rsidRPr="00F95C2B" w:rsidRDefault="006E5540" w:rsidP="006E5540">
      <w:pPr>
        <w:tabs>
          <w:tab w:val="left" w:pos="-720"/>
        </w:tabs>
        <w:suppressAutoHyphens/>
        <w:jc w:val="both"/>
        <w:rPr>
          <w:spacing w:val="-3"/>
        </w:rPr>
      </w:pPr>
    </w:p>
    <w:p w14:paraId="74FCC504"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renovación de la historia política en la investigación medieval: las relaciones de poder", en el Curso </w:t>
      </w:r>
      <w:r w:rsidRPr="00F95C2B">
        <w:rPr>
          <w:spacing w:val="-3"/>
          <w:u w:val="single"/>
        </w:rPr>
        <w:t>Relaciones de poder en la provincia de Cuenca y su evolución histórica</w:t>
      </w:r>
      <w:r w:rsidRPr="00F95C2B">
        <w:rPr>
          <w:spacing w:val="-3"/>
        </w:rPr>
        <w:t>, Cuenca, Publicaciones de la Universidad de Castilla-La Mancha, Cuenca, 1997, pp. 37-74.</w:t>
      </w:r>
    </w:p>
    <w:p w14:paraId="201F22A4" w14:textId="77777777" w:rsidR="006E5540" w:rsidRPr="00F95C2B" w:rsidRDefault="006E5540" w:rsidP="006E5540">
      <w:pPr>
        <w:tabs>
          <w:tab w:val="left" w:pos="-720"/>
        </w:tabs>
        <w:suppressAutoHyphens/>
        <w:jc w:val="both"/>
        <w:rPr>
          <w:spacing w:val="-3"/>
        </w:rPr>
      </w:pPr>
    </w:p>
    <w:p w14:paraId="6580AE8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tesoro de doña Leonor, esposa de Fernando I de Aragón, en el monasterio de Guadalupe", </w:t>
      </w:r>
      <w:r w:rsidRPr="00F95C2B">
        <w:rPr>
          <w:spacing w:val="-3"/>
          <w:u w:val="single"/>
        </w:rPr>
        <w:t>Acta Historica et Archaelogica Mediaevalia</w:t>
      </w:r>
      <w:r w:rsidRPr="00F95C2B">
        <w:rPr>
          <w:spacing w:val="-3"/>
        </w:rPr>
        <w:t>, 18 (1997), 39-66.</w:t>
      </w:r>
    </w:p>
    <w:p w14:paraId="14B4D07B" w14:textId="77777777" w:rsidR="006E5540" w:rsidRPr="00F95C2B" w:rsidRDefault="006E5540" w:rsidP="006E5540">
      <w:pPr>
        <w:tabs>
          <w:tab w:val="left" w:pos="-720"/>
        </w:tabs>
        <w:suppressAutoHyphens/>
        <w:jc w:val="both"/>
        <w:rPr>
          <w:spacing w:val="-3"/>
        </w:rPr>
      </w:pPr>
    </w:p>
    <w:p w14:paraId="77AECB2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"Origen divino, espíritu laico y poder real en la Castilla del siglo XIII", </w:t>
      </w:r>
      <w:r w:rsidRPr="00F95C2B">
        <w:rPr>
          <w:spacing w:val="-3"/>
          <w:u w:val="single"/>
        </w:rPr>
        <w:t>Anuario de Estudios Medievales</w:t>
      </w:r>
      <w:r w:rsidRPr="00F95C2B">
        <w:rPr>
          <w:spacing w:val="-3"/>
        </w:rPr>
        <w:t>, 27 (1997), 43-101.</w:t>
      </w:r>
    </w:p>
    <w:p w14:paraId="07B5B560" w14:textId="77777777" w:rsidR="006E5540" w:rsidRPr="00F95C2B" w:rsidRDefault="006E5540" w:rsidP="006E5540">
      <w:pPr>
        <w:tabs>
          <w:tab w:val="left" w:pos="-720"/>
        </w:tabs>
        <w:suppressAutoHyphens/>
        <w:jc w:val="both"/>
        <w:rPr>
          <w:spacing w:val="-3"/>
        </w:rPr>
      </w:pPr>
    </w:p>
    <w:p w14:paraId="60FBDB8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"Iglesia y autoritarismo regio en la Castilla de los descubrimientos", en </w:t>
      </w:r>
      <w:r w:rsidRPr="00F95C2B">
        <w:rPr>
          <w:spacing w:val="-3"/>
          <w:u w:val="single"/>
        </w:rPr>
        <w:t>La Península Ibérica en la era de los descubrimientos (1391-1492)</w:t>
      </w:r>
      <w:r w:rsidRPr="00F95C2B">
        <w:rPr>
          <w:spacing w:val="-3"/>
        </w:rPr>
        <w:t>, Universidad de Sevilla-Junta de Andalucía,I,Sevilla, 1997, pp. 643-658.</w:t>
      </w:r>
    </w:p>
    <w:p w14:paraId="39226220" w14:textId="77777777" w:rsidR="006E5540" w:rsidRPr="00F95C2B" w:rsidRDefault="006E5540" w:rsidP="006E5540">
      <w:pPr>
        <w:tabs>
          <w:tab w:val="left" w:pos="-720"/>
        </w:tabs>
        <w:suppressAutoHyphens/>
        <w:jc w:val="both"/>
        <w:rPr>
          <w:spacing w:val="-3"/>
        </w:rPr>
      </w:pPr>
    </w:p>
    <w:p w14:paraId="771B3E69" w14:textId="77777777" w:rsidR="006E5540" w:rsidRPr="00F95C2B" w:rsidRDefault="006E5540" w:rsidP="006E5540">
      <w:pPr>
        <w:tabs>
          <w:tab w:val="left" w:pos="-720"/>
        </w:tabs>
        <w:suppressAutoHyphens/>
        <w:jc w:val="both"/>
        <w:rPr>
          <w:spacing w:val="-3"/>
        </w:rPr>
        <w:sectPr w:rsidR="006E5540" w:rsidRPr="00F95C2B" w:rsidSect="006E5540">
          <w:headerReference w:type="even" r:id="rId7"/>
          <w:headerReference w:type="default" r:id="rId8"/>
          <w:footerReference w:type="even" r:id="rId9"/>
          <w:footerReference w:type="default" r:id="rId10"/>
          <w:endnotePr>
            <w:numFmt w:val="decimal"/>
          </w:endnotePr>
          <w:pgSz w:w="11906" w:h="16838"/>
          <w:pgMar w:top="1440" w:right="1440" w:bottom="1440" w:left="1440" w:header="1440" w:footer="1440" w:gutter="0"/>
          <w:pgNumType w:start="1"/>
          <w:cols w:space="720"/>
          <w:noEndnote/>
        </w:sectPr>
      </w:pPr>
    </w:p>
    <w:p w14:paraId="6B364BB6"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"El imperio medieval como poder público: problemas de aproximación a un mito político", </w:t>
      </w:r>
      <w:r w:rsidRPr="00F95C2B">
        <w:rPr>
          <w:spacing w:val="-3"/>
          <w:u w:val="single"/>
        </w:rPr>
        <w:t>XXIII Semana de Estudios Medievales de Estella: Poderes públicos en la Europa Medieval: Principados, Reinos y Corona</w:t>
      </w:r>
      <w:r w:rsidRPr="00F95C2B">
        <w:rPr>
          <w:spacing w:val="-3"/>
        </w:rPr>
        <w:t xml:space="preserve">, Pamplona, 1997, pp. 403-440. </w:t>
      </w:r>
    </w:p>
    <w:p w14:paraId="1D0371D7" w14:textId="77777777" w:rsidR="006E5540" w:rsidRPr="00F95C2B" w:rsidRDefault="006E5540" w:rsidP="006E5540">
      <w:pPr>
        <w:tabs>
          <w:tab w:val="left" w:pos="-720"/>
        </w:tabs>
        <w:suppressAutoHyphens/>
        <w:jc w:val="both"/>
        <w:rPr>
          <w:spacing w:val="-3"/>
        </w:rPr>
      </w:pPr>
    </w:p>
    <w:p w14:paraId="28330E2A" w14:textId="77777777" w:rsidR="006E5540" w:rsidRPr="00F95C2B" w:rsidRDefault="006E5540" w:rsidP="003422FF">
      <w:pPr>
        <w:numPr>
          <w:ilvl w:val="0"/>
          <w:numId w:val="13"/>
        </w:numPr>
        <w:tabs>
          <w:tab w:val="left" w:pos="-720"/>
        </w:tabs>
        <w:suppressAutoHyphens/>
        <w:jc w:val="both"/>
        <w:rPr>
          <w:b/>
          <w:spacing w:val="-3"/>
        </w:rPr>
      </w:pPr>
      <w:r w:rsidRPr="00F95C2B">
        <w:rPr>
          <w:spacing w:val="-3"/>
        </w:rPr>
        <w:t xml:space="preserve">(R) DIEZ DE GAMES, Gutierre, </w:t>
      </w:r>
      <w:r w:rsidRPr="00F95C2B">
        <w:rPr>
          <w:spacing w:val="-3"/>
          <w:u w:val="single"/>
        </w:rPr>
        <w:t>El Victorial</w:t>
      </w:r>
      <w:r w:rsidRPr="00F95C2B">
        <w:rPr>
          <w:spacing w:val="-3"/>
        </w:rPr>
        <w:t>, edic. de R. Beltrán Llavador, Madrid, Taurus, 1996. Boletín de la Biblioteca Menéndez Pelayo, LXXII</w:t>
      </w:r>
      <w:r w:rsidRPr="00F95C2B">
        <w:rPr>
          <w:b/>
          <w:spacing w:val="-3"/>
        </w:rPr>
        <w:t xml:space="preserve"> </w:t>
      </w:r>
      <w:r w:rsidRPr="00F95C2B">
        <w:rPr>
          <w:spacing w:val="-3"/>
        </w:rPr>
        <w:t>(Santander, 1996), 417-418.</w:t>
      </w:r>
    </w:p>
    <w:p w14:paraId="49B3188E" w14:textId="77777777" w:rsidR="006E5540" w:rsidRPr="00F95C2B" w:rsidRDefault="006E5540" w:rsidP="006E5540">
      <w:pPr>
        <w:tabs>
          <w:tab w:val="left" w:pos="-720"/>
        </w:tabs>
        <w:suppressAutoHyphens/>
        <w:jc w:val="both"/>
        <w:rPr>
          <w:b/>
          <w:spacing w:val="-3"/>
        </w:rPr>
      </w:pPr>
    </w:p>
    <w:p w14:paraId="76C1DB5F" w14:textId="77777777" w:rsidR="006E5540" w:rsidRPr="00F95C2B" w:rsidRDefault="006E5540" w:rsidP="003422FF">
      <w:pPr>
        <w:numPr>
          <w:ilvl w:val="0"/>
          <w:numId w:val="13"/>
        </w:numPr>
        <w:tabs>
          <w:tab w:val="left" w:pos="-720"/>
        </w:tabs>
        <w:suppressAutoHyphens/>
        <w:jc w:val="both"/>
        <w:rPr>
          <w:spacing w:val="-3"/>
        </w:rPr>
      </w:pPr>
      <w:r w:rsidRPr="00F95C2B">
        <w:rPr>
          <w:spacing w:val="-3"/>
          <w:lang w:val="fr-FR"/>
        </w:rPr>
        <w:lastRenderedPageBreak/>
        <w:t xml:space="preserve">(R) COURTEMANCHE, Danielle, </w:t>
      </w:r>
      <w:r w:rsidRPr="00F95C2B">
        <w:rPr>
          <w:spacing w:val="-3"/>
          <w:u w:val="single"/>
          <w:lang w:val="fr-FR"/>
        </w:rPr>
        <w:t>Ouvrer pour la posterité. Les testaments parisiens des gens du roi au début du XVe siècle</w:t>
      </w:r>
      <w:r w:rsidRPr="00F95C2B">
        <w:rPr>
          <w:spacing w:val="-3"/>
          <w:lang w:val="fr-FR"/>
        </w:rPr>
        <w:t xml:space="preserve">, París-Montreal, L'Harmattan, 1997. </w:t>
      </w:r>
      <w:r w:rsidRPr="00F95C2B">
        <w:rPr>
          <w:spacing w:val="-3"/>
        </w:rPr>
        <w:t>Hispania, LVIII/1, 198 (1998), 343-346.</w:t>
      </w:r>
    </w:p>
    <w:p w14:paraId="0609B8E9" w14:textId="77777777" w:rsidR="006E5540" w:rsidRPr="00F95C2B" w:rsidRDefault="006E5540" w:rsidP="006E5540">
      <w:pPr>
        <w:tabs>
          <w:tab w:val="left" w:pos="-720"/>
        </w:tabs>
        <w:suppressAutoHyphens/>
        <w:jc w:val="both"/>
        <w:rPr>
          <w:spacing w:val="-3"/>
        </w:rPr>
      </w:pPr>
    </w:p>
    <w:p w14:paraId="3E077D9D" w14:textId="77777777" w:rsidR="006E5540" w:rsidRPr="00F95C2B" w:rsidRDefault="006E5540" w:rsidP="006E5540">
      <w:pPr>
        <w:tabs>
          <w:tab w:val="left" w:pos="-720"/>
        </w:tabs>
        <w:suppressAutoHyphens/>
        <w:jc w:val="both"/>
        <w:rPr>
          <w:spacing w:val="-3"/>
        </w:rPr>
      </w:pPr>
    </w:p>
    <w:p w14:paraId="406AC80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"El </w:t>
      </w:r>
      <w:r w:rsidRPr="00F95C2B">
        <w:rPr>
          <w:i/>
          <w:spacing w:val="-3"/>
        </w:rPr>
        <w:t>poderío real absoluto</w:t>
      </w:r>
      <w:r w:rsidRPr="00F95C2B">
        <w:rPr>
          <w:spacing w:val="-3"/>
        </w:rPr>
        <w:t xml:space="preserve"> de Olmedo (1445) a Ocaña (1469): la monarquía como conflicto", </w:t>
      </w:r>
      <w:r w:rsidRPr="00F95C2B">
        <w:rPr>
          <w:spacing w:val="-3"/>
          <w:u w:val="single"/>
        </w:rPr>
        <w:t>En la España Medieval</w:t>
      </w:r>
      <w:r w:rsidRPr="00F95C2B">
        <w:rPr>
          <w:spacing w:val="-3"/>
        </w:rPr>
        <w:t>, 21 (1998), 159-228.</w:t>
      </w:r>
    </w:p>
    <w:p w14:paraId="5B878B47" w14:textId="77777777" w:rsidR="006E5540" w:rsidRPr="00F95C2B" w:rsidRDefault="006E5540" w:rsidP="006E5540">
      <w:pPr>
        <w:tabs>
          <w:tab w:val="left" w:pos="-720"/>
        </w:tabs>
        <w:suppressAutoHyphens/>
        <w:jc w:val="both"/>
        <w:rPr>
          <w:spacing w:val="-3"/>
        </w:rPr>
      </w:pPr>
    </w:p>
    <w:p w14:paraId="79F7167B" w14:textId="77777777" w:rsidR="006E5540" w:rsidRPr="00F95C2B" w:rsidRDefault="006E5540" w:rsidP="003422FF">
      <w:pPr>
        <w:numPr>
          <w:ilvl w:val="0"/>
          <w:numId w:val="13"/>
        </w:numPr>
        <w:tabs>
          <w:tab w:val="left" w:pos="-720"/>
        </w:tabs>
        <w:suppressAutoHyphens/>
        <w:jc w:val="both"/>
        <w:rPr>
          <w:spacing w:val="-3"/>
          <w:lang w:val="en-GB"/>
        </w:rPr>
      </w:pPr>
      <w:r w:rsidRPr="00F95C2B">
        <w:rPr>
          <w:spacing w:val="-3"/>
          <w:lang w:val="en-GB"/>
        </w:rPr>
        <w:t>(CL) "Propaganda and legitimation in Castile: Religion and Church 1250-1500</w:t>
      </w:r>
      <w:r w:rsidR="00165E07">
        <w:rPr>
          <w:spacing w:val="-3"/>
          <w:lang w:val="en-GB"/>
        </w:rPr>
        <w:t>”</w:t>
      </w:r>
      <w:r w:rsidRPr="00F95C2B">
        <w:rPr>
          <w:spacing w:val="-3"/>
          <w:lang w:val="en-GB"/>
        </w:rPr>
        <w:t xml:space="preserve">, en </w:t>
      </w:r>
      <w:r w:rsidRPr="00F95C2B">
        <w:rPr>
          <w:spacing w:val="-3"/>
          <w:u w:val="single"/>
          <w:lang w:val="en-GB"/>
        </w:rPr>
        <w:t>The Origins of the Modern State in Europe:Iconography, Propaganda and legitimation</w:t>
      </w:r>
      <w:r w:rsidRPr="00F95C2B">
        <w:rPr>
          <w:spacing w:val="-3"/>
          <w:lang w:val="en-GB"/>
        </w:rPr>
        <w:t>, ed. por Allan Ellenius, Oxford, Oxford University Press, 1998, pp. 105-119.</w:t>
      </w:r>
    </w:p>
    <w:p w14:paraId="172657E9" w14:textId="77777777" w:rsidR="006E5540" w:rsidRPr="00F95C2B" w:rsidRDefault="006E5540" w:rsidP="006E5540">
      <w:pPr>
        <w:pStyle w:val="Prrafodelista"/>
        <w:rPr>
          <w:rFonts w:ascii="Times New Roman" w:hAnsi="Times New Roman"/>
          <w:spacing w:val="-3"/>
          <w:szCs w:val="24"/>
          <w:lang w:val="en-GB"/>
        </w:rPr>
      </w:pPr>
    </w:p>
    <w:p w14:paraId="3507366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w:t>
      </w:r>
      <w:r w:rsidRPr="00F95C2B">
        <w:rPr>
          <w:i/>
          <w:spacing w:val="-3"/>
        </w:rPr>
        <w:t xml:space="preserve">Avisación de la dignidad real </w:t>
      </w:r>
      <w:r w:rsidRPr="00F95C2B">
        <w:rPr>
          <w:spacing w:val="-3"/>
        </w:rPr>
        <w:t xml:space="preserve">(1445) en el contexto de la confrontación política de su tiempo”, </w:t>
      </w:r>
      <w:r w:rsidRPr="00F95C2B">
        <w:rPr>
          <w:i/>
          <w:spacing w:val="-3"/>
        </w:rPr>
        <w:t>Pensamiento medieval hispano. Homenaje a Horacio Santiago-Otero</w:t>
      </w:r>
      <w:r w:rsidRPr="00F95C2B">
        <w:rPr>
          <w:spacing w:val="-3"/>
        </w:rPr>
        <w:t>, J. M. Soto Rábanos, Madrid, Consejo Superior de Investiaciones Científicas, Consejería de Educación y Cultura de la Junta de Castilla y León, Diputación de Zamora, 1998, pp. 406-437.</w:t>
      </w:r>
    </w:p>
    <w:p w14:paraId="70BFB096" w14:textId="77777777" w:rsidR="006E5540" w:rsidRPr="00F95C2B" w:rsidRDefault="006E5540" w:rsidP="006E5540">
      <w:pPr>
        <w:tabs>
          <w:tab w:val="left" w:pos="-720"/>
        </w:tabs>
        <w:suppressAutoHyphens/>
        <w:jc w:val="both"/>
        <w:rPr>
          <w:spacing w:val="-3"/>
        </w:rPr>
      </w:pPr>
    </w:p>
    <w:p w14:paraId="04E66527" w14:textId="77777777" w:rsidR="006E5540" w:rsidRPr="00F95C2B" w:rsidRDefault="006E5540" w:rsidP="006E5540">
      <w:pPr>
        <w:tabs>
          <w:tab w:val="left" w:pos="-720"/>
        </w:tabs>
        <w:suppressAutoHyphens/>
        <w:jc w:val="both"/>
        <w:rPr>
          <w:spacing w:val="-3"/>
        </w:rPr>
      </w:pPr>
    </w:p>
    <w:p w14:paraId="15C349FC"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"Los proyectos de reforma eclesiástica y religiosa de un colaborador de Juan II de Castilla: el obispo Barrientos", </w:t>
      </w:r>
      <w:r w:rsidRPr="00F95C2B">
        <w:rPr>
          <w:spacing w:val="-3"/>
          <w:u w:val="single"/>
        </w:rPr>
        <w:t>Homenaje al Prof. Dr. Tomás Quesada Quesada</w:t>
      </w:r>
      <w:r w:rsidRPr="00F95C2B">
        <w:rPr>
          <w:spacing w:val="-3"/>
        </w:rPr>
        <w:t>, Granada, Universidad de Granada, 1999, pp. 493-516.</w:t>
      </w:r>
    </w:p>
    <w:p w14:paraId="7FFA0097" w14:textId="77777777" w:rsidR="006E5540" w:rsidRPr="004956A6" w:rsidRDefault="006E5540" w:rsidP="006E5540">
      <w:pPr>
        <w:tabs>
          <w:tab w:val="left" w:pos="-720"/>
        </w:tabs>
        <w:suppressAutoHyphens/>
        <w:jc w:val="both"/>
        <w:rPr>
          <w:spacing w:val="-3"/>
        </w:rPr>
      </w:pPr>
    </w:p>
    <w:p w14:paraId="34F59BF7"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"Las inquietudes historiográficas de Juan Fernández de Heredia", </w:t>
      </w:r>
      <w:r w:rsidRPr="00F95C2B">
        <w:rPr>
          <w:spacing w:val="-3"/>
          <w:u w:val="single"/>
        </w:rPr>
        <w:t>En la España Medieval</w:t>
      </w:r>
      <w:r w:rsidRPr="00F95C2B">
        <w:rPr>
          <w:spacing w:val="-3"/>
        </w:rPr>
        <w:t>, 22 (1999), 187-211.</w:t>
      </w:r>
    </w:p>
    <w:p w14:paraId="4D6D16FD" w14:textId="77777777" w:rsidR="006E5540" w:rsidRPr="00F95C2B" w:rsidRDefault="006E5540" w:rsidP="006E5540">
      <w:pPr>
        <w:tabs>
          <w:tab w:val="left" w:pos="-720"/>
        </w:tabs>
        <w:suppressAutoHyphens/>
        <w:jc w:val="both"/>
        <w:rPr>
          <w:spacing w:val="-3"/>
        </w:rPr>
      </w:pPr>
    </w:p>
    <w:p w14:paraId="6D17D3F4"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lang w:val="fr-FR"/>
        </w:rPr>
        <w:t xml:space="preserve">(CL) "Les miroirs de princes dans l'historiograhpie espagnole: résultats et perspectives de recherche (Couronne de Castille, XIIIe-XVe siècles)", en </w:t>
      </w:r>
      <w:r w:rsidRPr="00F95C2B">
        <w:rPr>
          <w:spacing w:val="-3"/>
          <w:u w:val="single"/>
          <w:lang w:val="fr-FR"/>
        </w:rPr>
        <w:t>Specula Principum</w:t>
      </w:r>
      <w:r w:rsidRPr="00F95C2B">
        <w:rPr>
          <w:spacing w:val="-3"/>
          <w:lang w:val="fr-FR"/>
        </w:rPr>
        <w:t>, a cura di Angela de Benedictis, [Studien zur Europäischen Rechtsgeschichte: Ius Commune Veröffentlichungen des Max-Planck-Instituts für Europäische Rechtsgeschichte], Frankfurt am Main, Vittorio Klostermann, 1999, pp. 193-207.</w:t>
      </w:r>
    </w:p>
    <w:p w14:paraId="462B34FF" w14:textId="77777777" w:rsidR="006E5540" w:rsidRPr="004956A6" w:rsidRDefault="006E5540" w:rsidP="006E5540">
      <w:pPr>
        <w:tabs>
          <w:tab w:val="left" w:pos="-720"/>
        </w:tabs>
        <w:suppressAutoHyphens/>
        <w:ind w:firstLine="720"/>
        <w:jc w:val="both"/>
        <w:rPr>
          <w:spacing w:val="-3"/>
          <w:lang w:val="fr-FR"/>
        </w:rPr>
      </w:pPr>
    </w:p>
    <w:p w14:paraId="029CF022"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"La nación española de Roma y la embajada del comendador santiaguista Gonzalo de Beteta (1484)", </w:t>
      </w:r>
      <w:r w:rsidRPr="00F95C2B">
        <w:rPr>
          <w:spacing w:val="-3"/>
          <w:u w:val="single"/>
        </w:rPr>
        <w:t>Anuario de Estudios Medievales</w:t>
      </w:r>
      <w:r w:rsidRPr="00F95C2B">
        <w:rPr>
          <w:spacing w:val="-3"/>
        </w:rPr>
        <w:t>, 28 (1998), pp. 109-121.</w:t>
      </w:r>
    </w:p>
    <w:p w14:paraId="59B5057E" w14:textId="77777777" w:rsidR="006E5540" w:rsidRPr="00F95C2B" w:rsidRDefault="006E5540" w:rsidP="006E5540">
      <w:pPr>
        <w:tabs>
          <w:tab w:val="left" w:pos="-720"/>
        </w:tabs>
        <w:suppressAutoHyphens/>
        <w:jc w:val="both"/>
        <w:rPr>
          <w:spacing w:val="-3"/>
        </w:rPr>
      </w:pPr>
    </w:p>
    <w:p w14:paraId="10A09503"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(LIBRO)</w:t>
      </w:r>
      <w:r w:rsidRPr="00F95C2B">
        <w:rPr>
          <w:spacing w:val="-3"/>
        </w:rPr>
        <w:t xml:space="preserve">  L Como director: </w:t>
      </w:r>
      <w:r w:rsidRPr="00F95C2B">
        <w:rPr>
          <w:spacing w:val="-3"/>
          <w:u w:val="single"/>
        </w:rPr>
        <w:t>Orígenes de la Monarquía Hispánica: propaganda y legitimación (ca. 1400-1520)</w:t>
      </w:r>
      <w:r w:rsidRPr="00F95C2B">
        <w:rPr>
          <w:spacing w:val="-3"/>
        </w:rPr>
        <w:t xml:space="preserve">, Madrid, Ed. Dykinson,1999. 605 pp. </w:t>
      </w:r>
    </w:p>
    <w:p w14:paraId="7B813D39" w14:textId="77777777" w:rsidR="006E5540" w:rsidRPr="00F95C2B" w:rsidRDefault="006E5540" w:rsidP="006E5540">
      <w:pPr>
        <w:tabs>
          <w:tab w:val="left" w:pos="-720"/>
        </w:tabs>
        <w:suppressAutoHyphens/>
        <w:jc w:val="both"/>
        <w:rPr>
          <w:spacing w:val="-3"/>
        </w:rPr>
      </w:pPr>
    </w:p>
    <w:p w14:paraId="2816A932"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rPr>
        <w:t xml:space="preserve">(CL) "La realeza", en </w:t>
      </w:r>
      <w:r w:rsidRPr="00F95C2B">
        <w:rPr>
          <w:spacing w:val="-3"/>
          <w:u w:val="single"/>
        </w:rPr>
        <w:t>La Monarquía Hispánica: propaganda y legitimación (ca. 1400-1520)</w:t>
      </w:r>
      <w:r w:rsidRPr="00F95C2B">
        <w:rPr>
          <w:spacing w:val="-3"/>
        </w:rPr>
        <w:t xml:space="preserve">, Madrid, Ed. </w:t>
      </w:r>
      <w:r w:rsidRPr="00F95C2B">
        <w:rPr>
          <w:spacing w:val="-3"/>
          <w:lang w:val="fr-FR"/>
        </w:rPr>
        <w:t>Dykinson, 1999, pp. 25-62.</w:t>
      </w:r>
    </w:p>
    <w:p w14:paraId="0865B5D0" w14:textId="77777777" w:rsidR="006E5540" w:rsidRPr="00F95C2B" w:rsidRDefault="006E5540" w:rsidP="006E5540">
      <w:pPr>
        <w:tabs>
          <w:tab w:val="left" w:pos="-720"/>
        </w:tabs>
        <w:suppressAutoHyphens/>
        <w:jc w:val="both"/>
        <w:rPr>
          <w:spacing w:val="-3"/>
          <w:lang w:val="fr-FR"/>
        </w:rPr>
      </w:pPr>
    </w:p>
    <w:p w14:paraId="40FCAD73"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"Inocencio III y la reforma del pontificado medieval: una revisión historiográfica”, </w:t>
      </w:r>
      <w:r w:rsidRPr="00F95C2B">
        <w:rPr>
          <w:spacing w:val="-3"/>
          <w:u w:val="single"/>
        </w:rPr>
        <w:t>Tempus Implendi Promissa. Homenaje al Prof. Dr. Domingo Ramos-Lissón</w:t>
      </w:r>
      <w:r w:rsidRPr="00F95C2B">
        <w:rPr>
          <w:spacing w:val="-3"/>
        </w:rPr>
        <w:t>, dir. por E. Reinhardt, col. Historia de la Iglesia, vol. 33, Pamplona, Instituto de Historia de la Iglesia, Universidad de Navarra, 2000, pp. 747-771.</w:t>
      </w:r>
    </w:p>
    <w:p w14:paraId="3896FA28" w14:textId="77777777" w:rsidR="006E5540" w:rsidRPr="00F95C2B" w:rsidRDefault="006E5540" w:rsidP="006E5540">
      <w:pPr>
        <w:tabs>
          <w:tab w:val="left" w:pos="-720"/>
        </w:tabs>
        <w:suppressAutoHyphens/>
        <w:jc w:val="both"/>
        <w:rPr>
          <w:spacing w:val="-3"/>
        </w:rPr>
      </w:pPr>
    </w:p>
    <w:p w14:paraId="1307A128" w14:textId="77777777" w:rsidR="006E5540" w:rsidRPr="00F95C2B" w:rsidRDefault="006E5540" w:rsidP="003422FF">
      <w:pPr>
        <w:numPr>
          <w:ilvl w:val="0"/>
          <w:numId w:val="13"/>
        </w:numPr>
        <w:tabs>
          <w:tab w:val="left" w:pos="-720"/>
        </w:tabs>
        <w:suppressAutoHyphens/>
        <w:jc w:val="both"/>
        <w:rPr>
          <w:spacing w:val="-3"/>
        </w:rPr>
      </w:pPr>
      <w:r w:rsidRPr="00F95C2B">
        <w:rPr>
          <w:spacing w:val="-3"/>
        </w:rPr>
        <w:lastRenderedPageBreak/>
        <w:t xml:space="preserve">(CL) "Ideología y poder real en la Península", </w:t>
      </w:r>
      <w:r w:rsidRPr="00F95C2B">
        <w:rPr>
          <w:i/>
          <w:spacing w:val="-3"/>
        </w:rPr>
        <w:t xml:space="preserve">La historia medieval en España. Un balance historiográfico (1968-1998), </w:t>
      </w:r>
      <w:r w:rsidRPr="00F95C2B">
        <w:rPr>
          <w:spacing w:val="-3"/>
        </w:rPr>
        <w:t>XXV Semana de Estudios Medievales de Estella., Gobierno de Navarra, Pamplona, 1999, pp. 335-382.</w:t>
      </w:r>
    </w:p>
    <w:p w14:paraId="26BE4018" w14:textId="77777777" w:rsidR="006E5540" w:rsidRPr="00F95C2B" w:rsidRDefault="006E5540" w:rsidP="006E5540">
      <w:pPr>
        <w:tabs>
          <w:tab w:val="left" w:pos="-720"/>
        </w:tabs>
        <w:suppressAutoHyphens/>
        <w:ind w:firstLine="60"/>
        <w:jc w:val="both"/>
        <w:rPr>
          <w:spacing w:val="-3"/>
        </w:rPr>
      </w:pPr>
    </w:p>
    <w:p w14:paraId="6BAD93E9"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"Cultura y poder real a fines del medievo: la política como representación", </w:t>
      </w:r>
      <w:r w:rsidRPr="00F95C2B">
        <w:rPr>
          <w:spacing w:val="-3"/>
          <w:u w:val="single"/>
        </w:rPr>
        <w:t>Aragón en la Edad Media: Sociedad, culturas e ideologías en la España Bajomedieval</w:t>
      </w:r>
      <w:r w:rsidRPr="00F95C2B">
        <w:rPr>
          <w:spacing w:val="-3"/>
        </w:rPr>
        <w:t>. , Zaragoza, Universidad de Zaragoza, 2000, pp. 7-31.</w:t>
      </w:r>
    </w:p>
    <w:p w14:paraId="7D103E83" w14:textId="77777777" w:rsidR="006E5540" w:rsidRPr="00F95C2B" w:rsidRDefault="006E5540" w:rsidP="006E5540">
      <w:pPr>
        <w:tabs>
          <w:tab w:val="left" w:pos="-720"/>
        </w:tabs>
        <w:suppressAutoHyphens/>
        <w:jc w:val="both"/>
        <w:rPr>
          <w:spacing w:val="-3"/>
        </w:rPr>
      </w:pPr>
    </w:p>
    <w:p w14:paraId="733B24F1"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(LIBRO)</w:t>
      </w:r>
      <w:r w:rsidRPr="00F95C2B">
        <w:rPr>
          <w:spacing w:val="-3"/>
        </w:rPr>
        <w:t xml:space="preserve"> L </w:t>
      </w:r>
      <w:r w:rsidRPr="00F95C2B">
        <w:rPr>
          <w:spacing w:val="-3"/>
          <w:u w:val="single"/>
        </w:rPr>
        <w:t xml:space="preserve"> Legislar y gobernar en la Corona de Castilla: el ordenamiento real de Medina del Campo de 1433</w:t>
      </w:r>
      <w:r w:rsidRPr="00F95C2B">
        <w:rPr>
          <w:spacing w:val="-3"/>
        </w:rPr>
        <w:t xml:space="preserve">, Madrid, Dykinson, Madrid, 2000, 276 págs. </w:t>
      </w:r>
    </w:p>
    <w:p w14:paraId="3F052D68" w14:textId="77777777" w:rsidR="006E5540" w:rsidRPr="00F95C2B" w:rsidRDefault="006E5540" w:rsidP="006E5540">
      <w:pPr>
        <w:tabs>
          <w:tab w:val="left" w:pos="-720"/>
        </w:tabs>
        <w:suppressAutoHyphens/>
        <w:ind w:left="240"/>
        <w:jc w:val="both"/>
        <w:rPr>
          <w:spacing w:val="-3"/>
        </w:rPr>
      </w:pPr>
    </w:p>
    <w:p w14:paraId="44ABD25C" w14:textId="77777777" w:rsidR="006E5540" w:rsidRPr="00F95C2B" w:rsidRDefault="006E5540" w:rsidP="003422FF">
      <w:pPr>
        <w:numPr>
          <w:ilvl w:val="0"/>
          <w:numId w:val="13"/>
        </w:numPr>
        <w:tabs>
          <w:tab w:val="left" w:pos="-720"/>
        </w:tabs>
        <w:suppressAutoHyphens/>
        <w:jc w:val="both"/>
        <w:rPr>
          <w:spacing w:val="-3"/>
        </w:rPr>
      </w:pPr>
      <w:r w:rsidRPr="00F95C2B">
        <w:rPr>
          <w:b/>
          <w:spacing w:val="-3"/>
        </w:rPr>
        <w:t>(LIBRO)</w:t>
      </w:r>
      <w:r w:rsidRPr="00F95C2B">
        <w:rPr>
          <w:spacing w:val="-3"/>
        </w:rPr>
        <w:t xml:space="preserve"> L </w:t>
      </w:r>
      <w:r w:rsidRPr="00F95C2B">
        <w:rPr>
          <w:spacing w:val="-3"/>
          <w:u w:val="single"/>
        </w:rPr>
        <w:t>La villa de Millana y su entorno alcarreño: aproximación histórica a un enclave medieval</w:t>
      </w:r>
      <w:r w:rsidRPr="00F95C2B">
        <w:rPr>
          <w:spacing w:val="-3"/>
        </w:rPr>
        <w:t xml:space="preserve">,Madrid-Cuenca, Asociación de Amigos del Archivo Histórico Provincial de Cuenca, 2000, 200 págs. </w:t>
      </w:r>
    </w:p>
    <w:p w14:paraId="0EB1FCA0" w14:textId="77777777" w:rsidR="006E5540" w:rsidRPr="00F95C2B" w:rsidRDefault="006E5540" w:rsidP="006E5540">
      <w:pPr>
        <w:tabs>
          <w:tab w:val="left" w:pos="-720"/>
        </w:tabs>
        <w:suppressAutoHyphens/>
        <w:jc w:val="both"/>
        <w:rPr>
          <w:spacing w:val="-3"/>
        </w:rPr>
      </w:pPr>
    </w:p>
    <w:p w14:paraId="5D353A8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(R) PALENCIA, Alfonso de, </w:t>
      </w:r>
      <w:r w:rsidRPr="00F95C2B">
        <w:rPr>
          <w:spacing w:val="-3"/>
          <w:u w:val="single"/>
        </w:rPr>
        <w:t>Gesta Hispaniensia ex Annalibus suorum dierum collecta</w:t>
      </w:r>
      <w:r w:rsidRPr="00F95C2B">
        <w:rPr>
          <w:spacing w:val="-3"/>
        </w:rPr>
        <w:t xml:space="preserve">, Madrid, Real Academia de la Historia, Madrid, 1998. Anuario de Estudios Medievales, </w:t>
      </w:r>
      <w:r w:rsidRPr="00F95C2B">
        <w:rPr>
          <w:bCs/>
          <w:spacing w:val="-3"/>
        </w:rPr>
        <w:t>30/1 (2000), pp.473-475.</w:t>
      </w:r>
    </w:p>
    <w:p w14:paraId="5E121910" w14:textId="77777777" w:rsidR="006E5540" w:rsidRPr="00F95C2B" w:rsidRDefault="006E5540" w:rsidP="006E5540">
      <w:pPr>
        <w:tabs>
          <w:tab w:val="left" w:pos="-720"/>
        </w:tabs>
        <w:suppressAutoHyphens/>
        <w:jc w:val="both"/>
        <w:rPr>
          <w:b/>
          <w:spacing w:val="-3"/>
        </w:rPr>
      </w:pPr>
    </w:p>
    <w:p w14:paraId="77586F79" w14:textId="77777777" w:rsidR="006E5540" w:rsidRPr="00F95C2B" w:rsidRDefault="006E5540" w:rsidP="003422FF">
      <w:pPr>
        <w:numPr>
          <w:ilvl w:val="0"/>
          <w:numId w:val="13"/>
        </w:numPr>
        <w:tabs>
          <w:tab w:val="left" w:pos="-720"/>
        </w:tabs>
        <w:suppressAutoHyphens/>
        <w:jc w:val="both"/>
        <w:rPr>
          <w:bCs/>
          <w:spacing w:val="-3"/>
        </w:rPr>
      </w:pPr>
      <w:r w:rsidRPr="00F95C2B">
        <w:rPr>
          <w:spacing w:val="-3"/>
          <w:lang w:val="fr-FR"/>
        </w:rPr>
        <w:t xml:space="preserve">(R) </w:t>
      </w:r>
      <w:r w:rsidRPr="00F95C2B">
        <w:rPr>
          <w:bCs/>
          <w:spacing w:val="-3"/>
          <w:lang w:val="fr-FR"/>
        </w:rPr>
        <w:t xml:space="preserve">SELLE, Xavier de la, </w:t>
      </w:r>
      <w:r w:rsidRPr="00F95C2B">
        <w:rPr>
          <w:bCs/>
          <w:spacing w:val="-3"/>
          <w:u w:val="single"/>
          <w:lang w:val="fr-FR"/>
        </w:rPr>
        <w:t>Le service des âmes à la Cour. Confesseurs et aumôniers des rois de France du XIIIe au XVe siècle</w:t>
      </w:r>
      <w:r w:rsidRPr="00F95C2B">
        <w:rPr>
          <w:bCs/>
          <w:spacing w:val="-3"/>
          <w:lang w:val="fr-FR"/>
        </w:rPr>
        <w:t xml:space="preserve">, París, 1995, 364 págs. </w:t>
      </w:r>
      <w:r w:rsidRPr="00F95C2B">
        <w:rPr>
          <w:bCs/>
          <w:spacing w:val="-3"/>
        </w:rPr>
        <w:t>Anuario de Estudios Medievales, 585-587.</w:t>
      </w:r>
    </w:p>
    <w:p w14:paraId="16B96E0B" w14:textId="77777777" w:rsidR="006E5540" w:rsidRPr="00F95C2B" w:rsidRDefault="006E5540" w:rsidP="006E5540">
      <w:pPr>
        <w:tabs>
          <w:tab w:val="left" w:pos="-720"/>
        </w:tabs>
        <w:suppressAutoHyphens/>
        <w:jc w:val="both"/>
        <w:rPr>
          <w:spacing w:val="-3"/>
        </w:rPr>
      </w:pPr>
    </w:p>
    <w:p w14:paraId="62BF63D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“Religión y política en la Castilla bajomedieval: algunas perspectivas de análisis en torno al poder real”, </w:t>
      </w:r>
      <w:r w:rsidRPr="00F95C2B">
        <w:rPr>
          <w:spacing w:val="-3"/>
          <w:u w:val="single"/>
        </w:rPr>
        <w:t>Cuadernos de Historia de España</w:t>
      </w:r>
      <w:r w:rsidRPr="00F95C2B">
        <w:rPr>
          <w:spacing w:val="-3"/>
        </w:rPr>
        <w:t>, LXXVI (2000), pp. 99-120.</w:t>
      </w:r>
    </w:p>
    <w:p w14:paraId="63668373" w14:textId="77777777" w:rsidR="006E5540" w:rsidRPr="00F95C2B" w:rsidRDefault="006E5540" w:rsidP="006E5540">
      <w:pPr>
        <w:tabs>
          <w:tab w:val="left" w:pos="-720"/>
        </w:tabs>
        <w:suppressAutoHyphens/>
        <w:ind w:left="240"/>
        <w:jc w:val="both"/>
        <w:rPr>
          <w:spacing w:val="-3"/>
        </w:rPr>
      </w:pPr>
    </w:p>
    <w:p w14:paraId="6ECDCA23"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A “Relaciones con el Pontificado, Iglesia y poder real en torno a 1500. Su proyección en </w:t>
      </w:r>
    </w:p>
    <w:p w14:paraId="67D0881D" w14:textId="77777777" w:rsidR="006E5540" w:rsidRPr="00F95C2B" w:rsidRDefault="006E5540" w:rsidP="006E5540">
      <w:pPr>
        <w:tabs>
          <w:tab w:val="left" w:pos="-720"/>
        </w:tabs>
        <w:suppressAutoHyphens/>
        <w:ind w:left="720"/>
        <w:jc w:val="both"/>
        <w:rPr>
          <w:spacing w:val="-3"/>
        </w:rPr>
      </w:pPr>
      <w:r w:rsidRPr="00F95C2B">
        <w:rPr>
          <w:spacing w:val="-3"/>
        </w:rPr>
        <w:t xml:space="preserve">los comienzos del reinado de Carlos I”, </w:t>
      </w:r>
      <w:r w:rsidRPr="00F95C2B">
        <w:rPr>
          <w:spacing w:val="-3"/>
          <w:u w:val="single"/>
        </w:rPr>
        <w:t>Studia Historica. Historia Moderna</w:t>
      </w:r>
      <w:r w:rsidRPr="00F95C2B">
        <w:rPr>
          <w:spacing w:val="-3"/>
        </w:rPr>
        <w:t>, 21 (1999), pp. 19-48.</w:t>
      </w:r>
    </w:p>
    <w:p w14:paraId="4602B3DA" w14:textId="77777777" w:rsidR="006E5540" w:rsidRPr="00F95C2B" w:rsidRDefault="006E5540" w:rsidP="006E5540">
      <w:pPr>
        <w:tabs>
          <w:tab w:val="left" w:pos="-720"/>
        </w:tabs>
        <w:suppressAutoHyphens/>
        <w:jc w:val="both"/>
        <w:rPr>
          <w:spacing w:val="-3"/>
        </w:rPr>
      </w:pPr>
    </w:p>
    <w:p w14:paraId="70BA7A93"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“La monarquía de Enrique IV: sus fundamentos ideológicos e institucionales” </w:t>
      </w:r>
      <w:r w:rsidRPr="00F95C2B">
        <w:rPr>
          <w:spacing w:val="-3"/>
          <w:u w:val="single"/>
        </w:rPr>
        <w:t>Enrique IV de Castilla y su tiempo. Semana Marañón</w:t>
      </w:r>
      <w:r w:rsidRPr="00F95C2B">
        <w:rPr>
          <w:spacing w:val="-3"/>
        </w:rPr>
        <w:t>, Valladolid, Fundación Marañón, Cortes de Castilla y León, Universidad de Valladolid, 2000, pp. 91-113.</w:t>
      </w:r>
    </w:p>
    <w:p w14:paraId="3CFD4513" w14:textId="77777777" w:rsidR="006E5540" w:rsidRPr="00F95C2B" w:rsidRDefault="006E5540" w:rsidP="006E5540">
      <w:pPr>
        <w:tabs>
          <w:tab w:val="left" w:pos="-720"/>
        </w:tabs>
        <w:suppressAutoHyphens/>
        <w:ind w:left="360"/>
        <w:jc w:val="both"/>
        <w:rPr>
          <w:i/>
          <w:spacing w:val="-3"/>
        </w:rPr>
      </w:pPr>
    </w:p>
    <w:p w14:paraId="5B4FC47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“Fundamentos ideológicos del poder regio”, en </w:t>
      </w:r>
      <w:r w:rsidRPr="00F95C2B">
        <w:rPr>
          <w:spacing w:val="-3"/>
          <w:u w:val="single"/>
        </w:rPr>
        <w:t>Isabel la Católica y la política</w:t>
      </w:r>
      <w:r w:rsidRPr="00F95C2B">
        <w:rPr>
          <w:spacing w:val="-3"/>
        </w:rPr>
        <w:t>, edic. de J. Valdeón, Valladolid, Ambito, 2001, pp. Pp. 181-215.</w:t>
      </w:r>
    </w:p>
    <w:p w14:paraId="1E31E068" w14:textId="77777777" w:rsidR="006E5540" w:rsidRPr="00F95C2B" w:rsidRDefault="006E5540" w:rsidP="006E5540">
      <w:pPr>
        <w:tabs>
          <w:tab w:val="left" w:pos="-720"/>
        </w:tabs>
        <w:suppressAutoHyphens/>
        <w:jc w:val="both"/>
        <w:rPr>
          <w:spacing w:val="-3"/>
        </w:rPr>
      </w:pPr>
    </w:p>
    <w:p w14:paraId="7A7AA5F5"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“Ideología y propaganda política en la Europa medieval: los proyectos integradores”, </w:t>
      </w:r>
      <w:r w:rsidRPr="00F95C2B">
        <w:rPr>
          <w:spacing w:val="-3"/>
          <w:u w:val="single"/>
        </w:rPr>
        <w:t>Mitos tópicos y realidades del poder en Europa y América</w:t>
      </w:r>
      <w:r w:rsidRPr="00F95C2B">
        <w:rPr>
          <w:spacing w:val="-3"/>
        </w:rPr>
        <w:t>, Edic. de E. García Fernández, Vitoria, Universidad del País Vasco, 2001, pp. 13-37.</w:t>
      </w:r>
    </w:p>
    <w:p w14:paraId="4E3DA057" w14:textId="77777777" w:rsidR="006E5540" w:rsidRPr="00F95C2B" w:rsidRDefault="006E5540" w:rsidP="006E5540">
      <w:pPr>
        <w:tabs>
          <w:tab w:val="left" w:pos="-720"/>
        </w:tabs>
        <w:suppressAutoHyphens/>
        <w:jc w:val="both"/>
        <w:rPr>
          <w:spacing w:val="-3"/>
        </w:rPr>
      </w:pPr>
    </w:p>
    <w:p w14:paraId="2D3CF8A8" w14:textId="77777777" w:rsidR="006E5540" w:rsidRPr="00F95C2B" w:rsidRDefault="006E5540" w:rsidP="003422FF">
      <w:pPr>
        <w:numPr>
          <w:ilvl w:val="0"/>
          <w:numId w:val="13"/>
        </w:numPr>
        <w:tabs>
          <w:tab w:val="left" w:pos="-720"/>
        </w:tabs>
        <w:suppressAutoHyphens/>
        <w:jc w:val="both"/>
        <w:rPr>
          <w:b/>
          <w:spacing w:val="-3"/>
        </w:rPr>
      </w:pPr>
      <w:r w:rsidRPr="00F95C2B">
        <w:rPr>
          <w:spacing w:val="-3"/>
        </w:rPr>
        <w:t xml:space="preserve">CL “Nobleza y “poderío real absoluto” en la Castilla del siglo XV”, </w:t>
      </w:r>
      <w:r w:rsidRPr="00F95C2B">
        <w:rPr>
          <w:i/>
          <w:iCs/>
          <w:spacing w:val="-3"/>
        </w:rPr>
        <w:t>Cahiers de Linguistique et de Civilisation Hispaniques Medievales</w:t>
      </w:r>
      <w:r w:rsidRPr="00F95C2B">
        <w:rPr>
          <w:spacing w:val="-3"/>
        </w:rPr>
        <w:t>, 25 (Lyon, 2002), pp. 237-254.</w:t>
      </w:r>
    </w:p>
    <w:p w14:paraId="171C10B6" w14:textId="77777777" w:rsidR="006E5540" w:rsidRPr="00F95C2B" w:rsidRDefault="006E5540" w:rsidP="006E5540">
      <w:pPr>
        <w:tabs>
          <w:tab w:val="left" w:pos="-720"/>
        </w:tabs>
        <w:suppressAutoHyphens/>
        <w:ind w:left="360"/>
        <w:jc w:val="both"/>
        <w:rPr>
          <w:b/>
          <w:spacing w:val="-3"/>
        </w:rPr>
      </w:pPr>
    </w:p>
    <w:p w14:paraId="2AB9DB21"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«Hispania y Europa», </w:t>
      </w:r>
      <w:r w:rsidRPr="00F95C2B">
        <w:rPr>
          <w:bCs/>
          <w:spacing w:val="-3"/>
          <w:u w:val="single"/>
        </w:rPr>
        <w:t>Año mil, año 2000. Dos milenios en la Historia de España</w:t>
      </w:r>
      <w:r w:rsidRPr="00F95C2B">
        <w:rPr>
          <w:bCs/>
          <w:spacing w:val="-3"/>
        </w:rPr>
        <w:t>, Sociedad Estatal España Nuevo Milenio, vol. II, Madrid, 2001, pp. 63-80.</w:t>
      </w:r>
    </w:p>
    <w:p w14:paraId="37183FA1" w14:textId="77777777" w:rsidR="006E5540" w:rsidRPr="00F95C2B" w:rsidRDefault="006E5540" w:rsidP="006E5540">
      <w:pPr>
        <w:tabs>
          <w:tab w:val="left" w:pos="-720"/>
        </w:tabs>
        <w:suppressAutoHyphens/>
        <w:jc w:val="both"/>
        <w:rPr>
          <w:bCs/>
          <w:spacing w:val="-3"/>
        </w:rPr>
      </w:pPr>
    </w:p>
    <w:p w14:paraId="384DD7A2" w14:textId="77777777" w:rsidR="006E5540" w:rsidRPr="00F95C2B" w:rsidRDefault="006E5540" w:rsidP="003422FF">
      <w:pPr>
        <w:numPr>
          <w:ilvl w:val="0"/>
          <w:numId w:val="13"/>
        </w:numPr>
        <w:tabs>
          <w:tab w:val="left" w:pos="-720"/>
        </w:tabs>
        <w:suppressAutoHyphens/>
        <w:jc w:val="both"/>
        <w:rPr>
          <w:bCs/>
          <w:spacing w:val="-3"/>
          <w:lang w:val="fr-FR"/>
        </w:rPr>
      </w:pPr>
      <w:r w:rsidRPr="00F95C2B">
        <w:rPr>
          <w:bCs/>
          <w:spacing w:val="-3"/>
          <w:lang w:val="fr-FR"/>
        </w:rPr>
        <w:lastRenderedPageBreak/>
        <w:t xml:space="preserve">(CL) “Eglise et religión durant la genèse de la monarchie hispanique : propagande et légitimation (XIIIe-XVI siècle) », en </w:t>
      </w:r>
      <w:r w:rsidRPr="00F95C2B">
        <w:rPr>
          <w:bCs/>
          <w:spacing w:val="-3"/>
          <w:u w:val="single"/>
          <w:lang w:val="fr-FR"/>
        </w:rPr>
        <w:t>Iconographie, propagande et légitimation</w:t>
      </w:r>
      <w:r w:rsidRPr="00F95C2B">
        <w:rPr>
          <w:bCs/>
          <w:spacing w:val="-3"/>
          <w:lang w:val="fr-FR"/>
        </w:rPr>
        <w:t>, dir. Allan Ellenius, París, P.U.F., 2001, pp. 123-139.</w:t>
      </w:r>
    </w:p>
    <w:p w14:paraId="1D563B05" w14:textId="77777777" w:rsidR="006E5540" w:rsidRPr="00F95C2B" w:rsidRDefault="006E5540" w:rsidP="006E5540">
      <w:pPr>
        <w:tabs>
          <w:tab w:val="left" w:pos="-720"/>
        </w:tabs>
        <w:suppressAutoHyphens/>
        <w:jc w:val="both"/>
        <w:rPr>
          <w:b/>
          <w:spacing w:val="-3"/>
          <w:lang w:val="fr-FR"/>
        </w:rPr>
      </w:pPr>
    </w:p>
    <w:p w14:paraId="1022E824"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w:t>
      </w:r>
      <w:r w:rsidRPr="00F95C2B">
        <w:rPr>
          <w:bCs/>
          <w:i/>
          <w:iCs/>
          <w:spacing w:val="-3"/>
        </w:rPr>
        <w:t>realeza caballeresca</w:t>
      </w:r>
      <w:r w:rsidRPr="00F95C2B">
        <w:rPr>
          <w:bCs/>
          <w:spacing w:val="-3"/>
        </w:rPr>
        <w:t xml:space="preserve"> en la Castilla de mediados del siglo XV: representación literaria y formalización jurídico-política”, en </w:t>
      </w:r>
      <w:r w:rsidRPr="00F95C2B">
        <w:rPr>
          <w:bCs/>
          <w:spacing w:val="-3"/>
          <w:u w:val="single"/>
        </w:rPr>
        <w:t xml:space="preserve">La chevalerie en Castille à la fin du Moyen Age. </w:t>
      </w:r>
      <w:r w:rsidRPr="00F95C2B">
        <w:rPr>
          <w:bCs/>
          <w:spacing w:val="-3"/>
          <w:u w:val="single"/>
          <w:lang w:val="fr-FR"/>
        </w:rPr>
        <w:t>Aspects sociaux, idéologiques et imaginaires</w:t>
      </w:r>
      <w:r w:rsidRPr="00F95C2B">
        <w:rPr>
          <w:bCs/>
          <w:spacing w:val="-3"/>
          <w:lang w:val="fr-FR"/>
        </w:rPr>
        <w:t xml:space="preserve">, dir. por Georges Martín, París, Ed. </w:t>
      </w:r>
      <w:r w:rsidRPr="00F95C2B">
        <w:rPr>
          <w:bCs/>
          <w:spacing w:val="-3"/>
        </w:rPr>
        <w:t xml:space="preserve">Ellipses, 2001, pp. 61-80. </w:t>
      </w:r>
    </w:p>
    <w:p w14:paraId="26305ED5" w14:textId="77777777" w:rsidR="006E5540" w:rsidRPr="00F95C2B" w:rsidRDefault="006E5540" w:rsidP="006E5540">
      <w:pPr>
        <w:tabs>
          <w:tab w:val="left" w:pos="-720"/>
        </w:tabs>
        <w:suppressAutoHyphens/>
        <w:jc w:val="both"/>
        <w:rPr>
          <w:b/>
          <w:spacing w:val="-3"/>
        </w:rPr>
      </w:pPr>
    </w:p>
    <w:p w14:paraId="28B2DC3C"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A “Fragmentos de ideología política urbana en la Castilla bajomedieval”, </w:t>
      </w:r>
      <w:r w:rsidRPr="00F95C2B">
        <w:rPr>
          <w:bCs/>
          <w:spacing w:val="-3"/>
          <w:u w:val="single"/>
        </w:rPr>
        <w:t>Anales de Historia Medieval de la Universidad de Alicante</w:t>
      </w:r>
      <w:r w:rsidRPr="00F95C2B">
        <w:rPr>
          <w:bCs/>
          <w:spacing w:val="-3"/>
        </w:rPr>
        <w:t>, 13 (2000-2002), pp. 203-230.</w:t>
      </w:r>
    </w:p>
    <w:p w14:paraId="70B7AEE1" w14:textId="77777777" w:rsidR="006E5540" w:rsidRPr="00F95C2B" w:rsidRDefault="006E5540" w:rsidP="006E5540">
      <w:pPr>
        <w:tabs>
          <w:tab w:val="left" w:pos="-720"/>
        </w:tabs>
        <w:suppressAutoHyphens/>
        <w:jc w:val="both"/>
        <w:rPr>
          <w:b/>
          <w:spacing w:val="-3"/>
        </w:rPr>
      </w:pPr>
    </w:p>
    <w:p w14:paraId="51BCD9B6"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Iglesia castellana en tiempos del Marqués de Santillana”, </w:t>
      </w:r>
      <w:r w:rsidRPr="00F95C2B">
        <w:rPr>
          <w:bCs/>
          <w:i/>
          <w:iCs/>
          <w:spacing w:val="-3"/>
        </w:rPr>
        <w:t>El Marqués de Santillana, 1398-1458. Los albores de la España Moderna</w:t>
      </w:r>
      <w:r w:rsidRPr="00F95C2B">
        <w:rPr>
          <w:bCs/>
          <w:spacing w:val="-3"/>
        </w:rPr>
        <w:t>.</w:t>
      </w:r>
      <w:r w:rsidRPr="00F95C2B">
        <w:rPr>
          <w:bCs/>
          <w:i/>
          <w:iCs/>
          <w:spacing w:val="-3"/>
        </w:rPr>
        <w:t xml:space="preserve"> La época</w:t>
      </w:r>
      <w:r w:rsidRPr="00F95C2B">
        <w:rPr>
          <w:bCs/>
          <w:spacing w:val="-3"/>
        </w:rPr>
        <w:t>, Hondarribia, 2001, pp.167-193.</w:t>
      </w:r>
    </w:p>
    <w:p w14:paraId="54F8EB37" w14:textId="77777777" w:rsidR="006E5540" w:rsidRPr="00F95C2B" w:rsidRDefault="006E5540" w:rsidP="006E5540">
      <w:pPr>
        <w:tabs>
          <w:tab w:val="left" w:pos="-720"/>
        </w:tabs>
        <w:suppressAutoHyphens/>
        <w:jc w:val="both"/>
        <w:rPr>
          <w:b/>
          <w:spacing w:val="-3"/>
        </w:rPr>
      </w:pPr>
    </w:p>
    <w:p w14:paraId="6C647D7C"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“La coronación del rey: los símbolos y la naturaleza de su poder”, </w:t>
      </w:r>
      <w:r w:rsidRPr="00F95C2B">
        <w:rPr>
          <w:bCs/>
          <w:spacing w:val="-3"/>
          <w:u w:val="single"/>
        </w:rPr>
        <w:t>Alfonso X y su época</w:t>
      </w:r>
      <w:r w:rsidRPr="00F95C2B">
        <w:rPr>
          <w:bCs/>
          <w:spacing w:val="-3"/>
        </w:rPr>
        <w:t>, Barcelona, Edit. Carroggio, 2001, pp. 127-151.</w:t>
      </w:r>
    </w:p>
    <w:p w14:paraId="662EFC73" w14:textId="77777777" w:rsidR="006E5540" w:rsidRPr="00F95C2B" w:rsidRDefault="006E5540" w:rsidP="006E5540">
      <w:pPr>
        <w:tabs>
          <w:tab w:val="left" w:pos="-720"/>
        </w:tabs>
        <w:suppressAutoHyphens/>
        <w:jc w:val="both"/>
        <w:rPr>
          <w:spacing w:val="-3"/>
        </w:rPr>
      </w:pPr>
    </w:p>
    <w:p w14:paraId="3397B21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“Alfonso III”,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5D985F9E" w14:textId="77777777" w:rsidR="006E5540" w:rsidRPr="00F95C2B" w:rsidRDefault="006E5540" w:rsidP="006E5540">
      <w:pPr>
        <w:tabs>
          <w:tab w:val="left" w:pos="-720"/>
        </w:tabs>
        <w:suppressAutoHyphens/>
        <w:jc w:val="both"/>
        <w:rPr>
          <w:spacing w:val="-3"/>
        </w:rPr>
      </w:pPr>
    </w:p>
    <w:p w14:paraId="399917E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“Alfonso X”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4135C04C" w14:textId="77777777" w:rsidR="006E5540" w:rsidRPr="00F95C2B" w:rsidRDefault="006E5540" w:rsidP="006E5540">
      <w:pPr>
        <w:tabs>
          <w:tab w:val="left" w:pos="-720"/>
        </w:tabs>
        <w:suppressAutoHyphens/>
        <w:jc w:val="both"/>
        <w:rPr>
          <w:spacing w:val="-3"/>
        </w:rPr>
      </w:pPr>
    </w:p>
    <w:p w14:paraId="461EE7DE"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“Fernando III”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2AB21BB2" w14:textId="77777777" w:rsidR="006E5540" w:rsidRPr="00F95C2B" w:rsidRDefault="006E5540" w:rsidP="006E5540">
      <w:pPr>
        <w:tabs>
          <w:tab w:val="left" w:pos="-720"/>
        </w:tabs>
        <w:suppressAutoHyphens/>
        <w:jc w:val="both"/>
        <w:rPr>
          <w:spacing w:val="-3"/>
        </w:rPr>
      </w:pPr>
    </w:p>
    <w:p w14:paraId="0DDD52A9"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Fernando de la Cerda”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7EB8CC72" w14:textId="77777777" w:rsidR="006E5540" w:rsidRPr="00F95C2B" w:rsidRDefault="006E5540" w:rsidP="006E5540">
      <w:pPr>
        <w:tabs>
          <w:tab w:val="left" w:pos="-720"/>
        </w:tabs>
        <w:suppressAutoHyphens/>
        <w:jc w:val="both"/>
        <w:rPr>
          <w:spacing w:val="-3"/>
        </w:rPr>
      </w:pPr>
    </w:p>
    <w:p w14:paraId="12883451"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“Babieca”,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0E4BC77E" w14:textId="77777777" w:rsidR="006E5540" w:rsidRPr="00F95C2B" w:rsidRDefault="006E5540" w:rsidP="006E5540">
      <w:pPr>
        <w:tabs>
          <w:tab w:val="left" w:pos="-720"/>
        </w:tabs>
        <w:suppressAutoHyphens/>
        <w:jc w:val="both"/>
        <w:rPr>
          <w:spacing w:val="-3"/>
        </w:rPr>
      </w:pPr>
    </w:p>
    <w:p w14:paraId="0C30EBDE"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“Godos”,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4BD554E0" w14:textId="77777777" w:rsidR="006E5540" w:rsidRPr="00F95C2B" w:rsidRDefault="006E5540" w:rsidP="006E5540">
      <w:pPr>
        <w:tabs>
          <w:tab w:val="left" w:pos="-720"/>
        </w:tabs>
        <w:suppressAutoHyphens/>
        <w:jc w:val="both"/>
        <w:rPr>
          <w:spacing w:val="-3"/>
        </w:rPr>
      </w:pPr>
    </w:p>
    <w:p w14:paraId="5225FC2D"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“Almanzor”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16482C48" w14:textId="77777777" w:rsidR="006E5540" w:rsidRPr="00F95C2B" w:rsidRDefault="006E5540" w:rsidP="006E5540">
      <w:pPr>
        <w:tabs>
          <w:tab w:val="left" w:pos="-720"/>
        </w:tabs>
        <w:suppressAutoHyphens/>
        <w:jc w:val="both"/>
        <w:rPr>
          <w:spacing w:val="-3"/>
        </w:rPr>
      </w:pPr>
    </w:p>
    <w:p w14:paraId="69D78924"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“Almohades”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0CB512C2" w14:textId="77777777" w:rsidR="006E5540" w:rsidRPr="00F95C2B" w:rsidRDefault="006E5540" w:rsidP="006E5540">
      <w:pPr>
        <w:tabs>
          <w:tab w:val="left" w:pos="-720"/>
        </w:tabs>
        <w:suppressAutoHyphens/>
        <w:jc w:val="both"/>
        <w:rPr>
          <w:spacing w:val="-3"/>
        </w:rPr>
      </w:pPr>
    </w:p>
    <w:p w14:paraId="199D4670"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“Fernando II”, en </w:t>
      </w:r>
      <w:r w:rsidRPr="00F95C2B">
        <w:rPr>
          <w:spacing w:val="-3"/>
          <w:u w:val="single"/>
        </w:rPr>
        <w:t>Gran Enciclopedia Cervantina</w:t>
      </w:r>
      <w:r w:rsidRPr="00F95C2B">
        <w:rPr>
          <w:spacing w:val="-3"/>
        </w:rPr>
        <w:t>, Instituto de Estudios Cervantinos, universidad de Alcalá de Henares  dir. por Carlos Alvar, Centro de Estudios Cervantinos, Comunidad de Madrid, Ministerio de Cultura, Universidad de Alcalá de Henares, Madrid, 2005-2007.</w:t>
      </w:r>
    </w:p>
    <w:p w14:paraId="41A405BD" w14:textId="77777777" w:rsidR="006E5540" w:rsidRPr="00F95C2B" w:rsidRDefault="006E5540" w:rsidP="006E5540">
      <w:pPr>
        <w:tabs>
          <w:tab w:val="left" w:pos="-720"/>
        </w:tabs>
        <w:suppressAutoHyphens/>
        <w:ind w:left="360"/>
        <w:jc w:val="both"/>
        <w:rPr>
          <w:spacing w:val="-3"/>
        </w:rPr>
      </w:pPr>
    </w:p>
    <w:p w14:paraId="4C7CEF56"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 CL “El reino: la monarquía bajomedieval como articulación ideológico-jurídica de un espacio político”, </w:t>
      </w:r>
      <w:r w:rsidRPr="00F95C2B">
        <w:rPr>
          <w:bCs/>
          <w:i/>
          <w:iCs/>
          <w:spacing w:val="-3"/>
        </w:rPr>
        <w:t xml:space="preserve">Los espacios de poder en la España medieval, </w:t>
      </w:r>
      <w:r w:rsidRPr="00F95C2B">
        <w:rPr>
          <w:bCs/>
          <w:spacing w:val="-3"/>
        </w:rPr>
        <w:t>(XII Semana de Estudios Medievales de Nájera), Logroño, Instituto de Estudios Riojanos, 2002, pp. 341-370.</w:t>
      </w:r>
    </w:p>
    <w:p w14:paraId="6FF6A19D" w14:textId="77777777" w:rsidR="006E5540" w:rsidRPr="00F95C2B" w:rsidRDefault="006E5540" w:rsidP="006E5540">
      <w:pPr>
        <w:tabs>
          <w:tab w:val="left" w:pos="-720"/>
        </w:tabs>
        <w:suppressAutoHyphens/>
        <w:jc w:val="both"/>
        <w:rPr>
          <w:bCs/>
          <w:spacing w:val="-3"/>
        </w:rPr>
      </w:pPr>
    </w:p>
    <w:p w14:paraId="63A2E909" w14:textId="77777777" w:rsidR="006E5540" w:rsidRPr="00F95C2B" w:rsidRDefault="006E5540" w:rsidP="003422FF">
      <w:pPr>
        <w:numPr>
          <w:ilvl w:val="0"/>
          <w:numId w:val="13"/>
        </w:numPr>
        <w:tabs>
          <w:tab w:val="left" w:pos="-720"/>
        </w:tabs>
        <w:suppressAutoHyphens/>
        <w:jc w:val="both"/>
        <w:rPr>
          <w:bCs/>
          <w:spacing w:val="-3"/>
        </w:rPr>
      </w:pPr>
      <w:r w:rsidRPr="00F95C2B">
        <w:rPr>
          <w:b/>
          <w:bCs/>
          <w:spacing w:val="-3"/>
        </w:rPr>
        <w:t xml:space="preserve">(Libro) </w:t>
      </w:r>
      <w:r w:rsidRPr="00F95C2B">
        <w:rPr>
          <w:bCs/>
          <w:spacing w:val="-3"/>
        </w:rPr>
        <w:t xml:space="preserve">L En colaboración con Iluminado Sanz Sancho, </w:t>
      </w:r>
      <w:r w:rsidRPr="00F95C2B">
        <w:rPr>
          <w:bCs/>
          <w:i/>
          <w:spacing w:val="-3"/>
        </w:rPr>
        <w:t xml:space="preserve">Historia de </w:t>
      </w:r>
      <w:r w:rsidRPr="00F95C2B">
        <w:rPr>
          <w:bCs/>
          <w:spacing w:val="-3"/>
        </w:rPr>
        <w:t>España, vol. X, La</w:t>
      </w:r>
      <w:r w:rsidRPr="00F95C2B">
        <w:rPr>
          <w:bCs/>
          <w:i/>
          <w:spacing w:val="-3"/>
        </w:rPr>
        <w:t xml:space="preserve"> época medieval: Iglesia y cultura</w:t>
      </w:r>
      <w:r w:rsidRPr="00F95C2B">
        <w:rPr>
          <w:bCs/>
          <w:spacing w:val="-3"/>
        </w:rPr>
        <w:t>, Madrid, Ed. Istmo, 2002. 453 págs.</w:t>
      </w:r>
    </w:p>
    <w:p w14:paraId="7BD2F8C6" w14:textId="77777777" w:rsidR="006E5540" w:rsidRPr="00F95C2B" w:rsidRDefault="006E5540" w:rsidP="006E5540">
      <w:pPr>
        <w:tabs>
          <w:tab w:val="left" w:pos="-720"/>
        </w:tabs>
        <w:suppressAutoHyphens/>
        <w:jc w:val="both"/>
        <w:rPr>
          <w:bCs/>
          <w:spacing w:val="-3"/>
        </w:rPr>
      </w:pPr>
    </w:p>
    <w:p w14:paraId="679EC375" w14:textId="46354C13" w:rsidR="006E5540" w:rsidRDefault="006E5540" w:rsidP="003422FF">
      <w:pPr>
        <w:numPr>
          <w:ilvl w:val="0"/>
          <w:numId w:val="13"/>
        </w:numPr>
        <w:tabs>
          <w:tab w:val="left" w:pos="-720"/>
        </w:tabs>
        <w:suppressAutoHyphens/>
        <w:jc w:val="both"/>
        <w:rPr>
          <w:bCs/>
          <w:spacing w:val="-3"/>
        </w:rPr>
      </w:pPr>
      <w:r w:rsidRPr="00F95C2B">
        <w:rPr>
          <w:bCs/>
          <w:spacing w:val="-3"/>
        </w:rPr>
        <w:t xml:space="preserve">CL Prólogo de </w:t>
      </w:r>
      <w:r w:rsidRPr="00F95C2B">
        <w:rPr>
          <w:bCs/>
          <w:i/>
          <w:spacing w:val="-3"/>
        </w:rPr>
        <w:t>Historia de España</w:t>
      </w:r>
      <w:r w:rsidRPr="00F95C2B">
        <w:rPr>
          <w:bCs/>
          <w:spacing w:val="-3"/>
        </w:rPr>
        <w:t xml:space="preserve">, vol. X: </w:t>
      </w:r>
      <w:r w:rsidRPr="00F95C2B">
        <w:rPr>
          <w:bCs/>
          <w:i/>
          <w:spacing w:val="-3"/>
        </w:rPr>
        <w:t>Epoca Medieval: Iglesia y cultura</w:t>
      </w:r>
      <w:r w:rsidRPr="00F95C2B">
        <w:rPr>
          <w:bCs/>
          <w:spacing w:val="-3"/>
        </w:rPr>
        <w:t>, Madrid, Edit</w:t>
      </w:r>
      <w:r w:rsidR="00A91422">
        <w:rPr>
          <w:bCs/>
          <w:spacing w:val="-3"/>
        </w:rPr>
        <w:t>orial</w:t>
      </w:r>
      <w:r w:rsidRPr="00F95C2B">
        <w:rPr>
          <w:bCs/>
          <w:spacing w:val="-3"/>
        </w:rPr>
        <w:t xml:space="preserve"> Istmo, 2002.</w:t>
      </w:r>
    </w:p>
    <w:p w14:paraId="71AADBC7" w14:textId="77777777" w:rsidR="00A91422" w:rsidRDefault="00A91422" w:rsidP="00A91422">
      <w:pPr>
        <w:pStyle w:val="Prrafodelista"/>
        <w:rPr>
          <w:bCs/>
          <w:spacing w:val="-3"/>
        </w:rPr>
      </w:pPr>
    </w:p>
    <w:p w14:paraId="05B45198" w14:textId="367EFE4E" w:rsidR="00A91422" w:rsidRDefault="00A91422" w:rsidP="003422FF">
      <w:pPr>
        <w:numPr>
          <w:ilvl w:val="0"/>
          <w:numId w:val="13"/>
        </w:numPr>
        <w:tabs>
          <w:tab w:val="left" w:pos="-720"/>
        </w:tabs>
        <w:suppressAutoHyphens/>
        <w:jc w:val="both"/>
        <w:rPr>
          <w:bCs/>
          <w:spacing w:val="-3"/>
        </w:rPr>
      </w:pPr>
      <w:r>
        <w:rPr>
          <w:bCs/>
          <w:spacing w:val="-3"/>
        </w:rPr>
        <w:t xml:space="preserve">CL Prólogo de </w:t>
      </w:r>
      <w:r>
        <w:rPr>
          <w:bCs/>
          <w:i/>
          <w:iCs/>
          <w:spacing w:val="-3"/>
        </w:rPr>
        <w:t>Economía y Sociedad en la España Medieval</w:t>
      </w:r>
      <w:r>
        <w:rPr>
          <w:bCs/>
          <w:spacing w:val="-3"/>
        </w:rPr>
        <w:t>, Madrid, Editorial Istmo, 2004.</w:t>
      </w:r>
    </w:p>
    <w:p w14:paraId="0CE8D588" w14:textId="77777777" w:rsidR="00A91422" w:rsidRDefault="00A91422" w:rsidP="00A91422">
      <w:pPr>
        <w:pStyle w:val="Prrafodelista"/>
        <w:rPr>
          <w:bCs/>
          <w:spacing w:val="-3"/>
        </w:rPr>
      </w:pPr>
    </w:p>
    <w:p w14:paraId="0A8E3736" w14:textId="400B3C34" w:rsidR="00A91422" w:rsidRDefault="00A91422" w:rsidP="003422FF">
      <w:pPr>
        <w:numPr>
          <w:ilvl w:val="0"/>
          <w:numId w:val="13"/>
        </w:numPr>
        <w:tabs>
          <w:tab w:val="left" w:pos="-720"/>
        </w:tabs>
        <w:suppressAutoHyphens/>
        <w:jc w:val="both"/>
        <w:rPr>
          <w:bCs/>
          <w:spacing w:val="-3"/>
        </w:rPr>
      </w:pPr>
      <w:r>
        <w:rPr>
          <w:bCs/>
          <w:spacing w:val="-3"/>
        </w:rPr>
        <w:t xml:space="preserve">CL Prólogo de </w:t>
      </w:r>
      <w:r>
        <w:rPr>
          <w:bCs/>
          <w:i/>
          <w:iCs/>
          <w:spacing w:val="-3"/>
        </w:rPr>
        <w:t>La dinámica política</w:t>
      </w:r>
      <w:r>
        <w:rPr>
          <w:bCs/>
          <w:spacing w:val="-3"/>
        </w:rPr>
        <w:t>, Madrid, Editorial Istmo, 2005.</w:t>
      </w:r>
    </w:p>
    <w:p w14:paraId="5738E8F8" w14:textId="77777777" w:rsidR="00A91422" w:rsidRDefault="00A91422" w:rsidP="00A91422">
      <w:pPr>
        <w:pStyle w:val="Prrafodelista"/>
        <w:rPr>
          <w:bCs/>
          <w:spacing w:val="-3"/>
        </w:rPr>
      </w:pPr>
    </w:p>
    <w:p w14:paraId="0A115D67" w14:textId="43E660F6" w:rsidR="00A91422" w:rsidRDefault="00A91422" w:rsidP="003422FF">
      <w:pPr>
        <w:numPr>
          <w:ilvl w:val="0"/>
          <w:numId w:val="13"/>
        </w:numPr>
        <w:tabs>
          <w:tab w:val="left" w:pos="-720"/>
        </w:tabs>
        <w:suppressAutoHyphens/>
        <w:jc w:val="both"/>
        <w:rPr>
          <w:bCs/>
          <w:spacing w:val="-3"/>
        </w:rPr>
      </w:pPr>
      <w:r>
        <w:rPr>
          <w:bCs/>
          <w:spacing w:val="-3"/>
        </w:rPr>
        <w:t xml:space="preserve">CL Prólogo de </w:t>
      </w:r>
      <w:r>
        <w:rPr>
          <w:bCs/>
          <w:i/>
          <w:iCs/>
          <w:spacing w:val="-3"/>
        </w:rPr>
        <w:t>Al-Andalus</w:t>
      </w:r>
      <w:r>
        <w:rPr>
          <w:bCs/>
          <w:spacing w:val="-3"/>
        </w:rPr>
        <w:t>, Madrid, Istmo, 2009.</w:t>
      </w:r>
    </w:p>
    <w:p w14:paraId="63968C56" w14:textId="77777777" w:rsidR="00A91422" w:rsidRDefault="00A91422" w:rsidP="00A91422">
      <w:pPr>
        <w:pStyle w:val="Prrafodelista"/>
        <w:rPr>
          <w:bCs/>
          <w:spacing w:val="-3"/>
        </w:rPr>
      </w:pPr>
    </w:p>
    <w:p w14:paraId="7822A165" w14:textId="2E422E75" w:rsidR="00A91422" w:rsidRDefault="00A91422" w:rsidP="003422FF">
      <w:pPr>
        <w:numPr>
          <w:ilvl w:val="0"/>
          <w:numId w:val="13"/>
        </w:numPr>
        <w:tabs>
          <w:tab w:val="left" w:pos="-720"/>
        </w:tabs>
        <w:suppressAutoHyphens/>
        <w:jc w:val="both"/>
        <w:rPr>
          <w:bCs/>
          <w:spacing w:val="-3"/>
        </w:rPr>
      </w:pPr>
      <w:r>
        <w:rPr>
          <w:bCs/>
          <w:spacing w:val="-3"/>
        </w:rPr>
        <w:t xml:space="preserve">CL Prólogo de </w:t>
      </w:r>
      <w:r>
        <w:rPr>
          <w:bCs/>
          <w:i/>
          <w:iCs/>
          <w:spacing w:val="-3"/>
        </w:rPr>
        <w:t>La época medieval: administración y gobierno</w:t>
      </w:r>
      <w:r>
        <w:rPr>
          <w:bCs/>
          <w:spacing w:val="-3"/>
        </w:rPr>
        <w:t>, Madrid, Istmo, 2003</w:t>
      </w:r>
    </w:p>
    <w:p w14:paraId="76B2E41D" w14:textId="77777777" w:rsidR="00A91422" w:rsidRDefault="00A91422" w:rsidP="00A91422">
      <w:pPr>
        <w:pStyle w:val="Prrafodelista"/>
        <w:rPr>
          <w:bCs/>
          <w:spacing w:val="-3"/>
        </w:rPr>
      </w:pPr>
    </w:p>
    <w:p w14:paraId="3BFD1246" w14:textId="2AA6C724" w:rsidR="00A91422" w:rsidRPr="00F95C2B" w:rsidRDefault="00A91422" w:rsidP="003422FF">
      <w:pPr>
        <w:numPr>
          <w:ilvl w:val="0"/>
          <w:numId w:val="13"/>
        </w:numPr>
        <w:tabs>
          <w:tab w:val="left" w:pos="-720"/>
        </w:tabs>
        <w:suppressAutoHyphens/>
        <w:jc w:val="both"/>
        <w:rPr>
          <w:bCs/>
          <w:spacing w:val="-3"/>
        </w:rPr>
      </w:pPr>
      <w:r>
        <w:rPr>
          <w:bCs/>
          <w:spacing w:val="-3"/>
        </w:rPr>
        <w:t>Coordinador de “Historia Medieval”, vols. VI a X</w:t>
      </w:r>
      <w:r w:rsidR="00A30ED1">
        <w:rPr>
          <w:bCs/>
          <w:spacing w:val="-3"/>
        </w:rPr>
        <w:t xml:space="preserve"> de Historia de España,</w:t>
      </w:r>
      <w:r>
        <w:rPr>
          <w:bCs/>
          <w:spacing w:val="-3"/>
        </w:rPr>
        <w:t xml:space="preserve"> Madrid, Istmo, 2002-2009.</w:t>
      </w:r>
    </w:p>
    <w:p w14:paraId="50BD3F56" w14:textId="77777777" w:rsidR="006E5540" w:rsidRPr="00F95C2B" w:rsidRDefault="006E5540" w:rsidP="006E5540">
      <w:pPr>
        <w:tabs>
          <w:tab w:val="left" w:pos="-720"/>
        </w:tabs>
        <w:suppressAutoHyphens/>
        <w:jc w:val="both"/>
        <w:rPr>
          <w:bCs/>
          <w:spacing w:val="-3"/>
        </w:rPr>
      </w:pPr>
    </w:p>
    <w:p w14:paraId="0733AC4C"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(En colaboración con Jorge Díaz Ibáñez) “Elites y clientelas eclesiásticas (siglos XIII al XV): propuestas metológicas desde el caso castellano”, en </w:t>
      </w:r>
      <w:r w:rsidRPr="00F95C2B">
        <w:rPr>
          <w:bCs/>
          <w:spacing w:val="-3"/>
          <w:u w:val="single"/>
        </w:rPr>
        <w:t>Elites e redes clientelares na Idade Média</w:t>
      </w:r>
      <w:r w:rsidRPr="00F95C2B">
        <w:rPr>
          <w:bCs/>
          <w:spacing w:val="-3"/>
        </w:rPr>
        <w:t>, coord, F. Thémudo Barata, Lisboa, Ed. Colibrí, -CIDEHUS, Universidade de Evora, pp. 109-139.</w:t>
      </w:r>
    </w:p>
    <w:p w14:paraId="6465A238" w14:textId="77777777" w:rsidR="006E5540" w:rsidRPr="00F95C2B" w:rsidRDefault="006E5540" w:rsidP="006E5540">
      <w:pPr>
        <w:tabs>
          <w:tab w:val="left" w:pos="-720"/>
        </w:tabs>
        <w:suppressAutoHyphens/>
        <w:ind w:left="360"/>
        <w:jc w:val="both"/>
        <w:rPr>
          <w:bCs/>
          <w:spacing w:val="-3"/>
        </w:rPr>
      </w:pPr>
    </w:p>
    <w:p w14:paraId="2A0D2A8B"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 A “Los perdones reales en la confrontación política de la Castilla Trastámara”, </w:t>
      </w:r>
      <w:r w:rsidRPr="00F95C2B">
        <w:rPr>
          <w:bCs/>
          <w:i/>
          <w:iCs/>
          <w:spacing w:val="-3"/>
        </w:rPr>
        <w:t>En la España Medieval</w:t>
      </w:r>
      <w:r w:rsidRPr="00F95C2B">
        <w:rPr>
          <w:bCs/>
          <w:spacing w:val="-3"/>
        </w:rPr>
        <w:t>, 25 (2002), pp. 213-266.</w:t>
      </w:r>
    </w:p>
    <w:p w14:paraId="5625D50F" w14:textId="77777777" w:rsidR="006E5540" w:rsidRPr="00F95C2B" w:rsidRDefault="006E5540" w:rsidP="006E5540">
      <w:pPr>
        <w:tabs>
          <w:tab w:val="left" w:pos="-720"/>
        </w:tabs>
        <w:suppressAutoHyphens/>
        <w:jc w:val="both"/>
        <w:rPr>
          <w:bCs/>
          <w:spacing w:val="-3"/>
        </w:rPr>
      </w:pPr>
    </w:p>
    <w:p w14:paraId="046B93FE"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lastRenderedPageBreak/>
        <w:t xml:space="preserve">A “Las monarquías castellana y portuguesa a fines del medievo: algunas perspectivas para una historia comparativa”, </w:t>
      </w:r>
      <w:r w:rsidRPr="00F95C2B">
        <w:rPr>
          <w:bCs/>
          <w:i/>
          <w:spacing w:val="-3"/>
        </w:rPr>
        <w:t xml:space="preserve">História. Questoes e Debates, </w:t>
      </w:r>
      <w:r w:rsidRPr="00F95C2B">
        <w:rPr>
          <w:bCs/>
          <w:spacing w:val="-3"/>
        </w:rPr>
        <w:t>Universidade Federal do Paraná. 37 (Curitiba, 2002), pp. 11-36.</w:t>
      </w:r>
    </w:p>
    <w:p w14:paraId="2E192E33" w14:textId="77777777" w:rsidR="006E5540" w:rsidRPr="00F95C2B" w:rsidRDefault="006E5540" w:rsidP="006E5540">
      <w:pPr>
        <w:tabs>
          <w:tab w:val="left" w:pos="-720"/>
        </w:tabs>
        <w:suppressAutoHyphens/>
        <w:jc w:val="both"/>
        <w:rPr>
          <w:bCs/>
          <w:spacing w:val="-3"/>
        </w:rPr>
      </w:pPr>
    </w:p>
    <w:p w14:paraId="170E137A"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“Lo bárbaro como categoría intelectual en la España bajomedieval”, </w:t>
      </w:r>
      <w:r w:rsidRPr="00F95C2B">
        <w:rPr>
          <w:bCs/>
          <w:i/>
          <w:iCs/>
          <w:spacing w:val="-3"/>
        </w:rPr>
        <w:t>Cuadernos del CEMYR</w:t>
      </w:r>
      <w:r w:rsidRPr="00F95C2B">
        <w:rPr>
          <w:bCs/>
          <w:spacing w:val="-3"/>
        </w:rPr>
        <w:t xml:space="preserve">, 10 (La Laguna, 2002), pp. 9-26. </w:t>
      </w:r>
    </w:p>
    <w:p w14:paraId="120DE499" w14:textId="77777777" w:rsidR="006E5540" w:rsidRPr="00F95C2B" w:rsidRDefault="006E5540" w:rsidP="006E5540">
      <w:pPr>
        <w:tabs>
          <w:tab w:val="left" w:pos="-720"/>
        </w:tabs>
        <w:suppressAutoHyphens/>
        <w:jc w:val="both"/>
        <w:rPr>
          <w:bCs/>
          <w:spacing w:val="-3"/>
        </w:rPr>
      </w:pPr>
    </w:p>
    <w:p w14:paraId="3A077AAE"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A “’Qual deve el el rey ser en sus obras’. Las buenas maneras regias en la literatura política castellana del siglo XIII”, </w:t>
      </w:r>
      <w:r w:rsidRPr="00F95C2B">
        <w:rPr>
          <w:bCs/>
          <w:i/>
          <w:iCs/>
          <w:spacing w:val="-3"/>
        </w:rPr>
        <w:t>Cheiron</w:t>
      </w:r>
      <w:r w:rsidRPr="00F95C2B">
        <w:rPr>
          <w:bCs/>
          <w:iCs/>
          <w:spacing w:val="-3"/>
        </w:rPr>
        <w:t xml:space="preserve">. </w:t>
      </w:r>
      <w:r w:rsidRPr="00F95C2B">
        <w:rPr>
          <w:bCs/>
          <w:i/>
          <w:iCs/>
          <w:spacing w:val="-3"/>
        </w:rPr>
        <w:t>Revista di aggionarmiento storiografico</w:t>
      </w:r>
      <w:r w:rsidRPr="00F95C2B">
        <w:rPr>
          <w:bCs/>
          <w:spacing w:val="-3"/>
        </w:rPr>
        <w:t xml:space="preserve"> 38 (Milán, 2002), pp. 15-40.</w:t>
      </w:r>
    </w:p>
    <w:p w14:paraId="4BFA286C" w14:textId="77777777" w:rsidR="006E5540" w:rsidRPr="00F95C2B" w:rsidRDefault="006E5540" w:rsidP="006E5540">
      <w:pPr>
        <w:tabs>
          <w:tab w:val="left" w:pos="-720"/>
        </w:tabs>
        <w:suppressAutoHyphens/>
        <w:jc w:val="both"/>
        <w:rPr>
          <w:bCs/>
          <w:spacing w:val="-3"/>
        </w:rPr>
      </w:pPr>
    </w:p>
    <w:p w14:paraId="56ED8E73"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“Iglesia y estructuras políticas en la génesis del Estado Moderno en Occidente”, en </w:t>
      </w:r>
      <w:r w:rsidRPr="00F95C2B">
        <w:rPr>
          <w:bCs/>
          <w:i/>
          <w:iCs/>
          <w:spacing w:val="-3"/>
        </w:rPr>
        <w:t xml:space="preserve">Creences i Etnies en una Societat Plural, </w:t>
      </w:r>
      <w:r w:rsidRPr="00F95C2B">
        <w:rPr>
          <w:bCs/>
          <w:spacing w:val="-3"/>
        </w:rPr>
        <w:t>coord. F. Sabaté y J. Farré, Lleida, Pagès Editors, 2002, pp. 13-34.</w:t>
      </w:r>
    </w:p>
    <w:p w14:paraId="727EBC19" w14:textId="77777777" w:rsidR="006E5540" w:rsidRPr="00F95C2B" w:rsidRDefault="006E5540" w:rsidP="006E5540">
      <w:pPr>
        <w:tabs>
          <w:tab w:val="left" w:pos="-720"/>
        </w:tabs>
        <w:suppressAutoHyphens/>
        <w:jc w:val="both"/>
        <w:rPr>
          <w:bCs/>
          <w:spacing w:val="-3"/>
        </w:rPr>
      </w:pPr>
    </w:p>
    <w:p w14:paraId="0303019F"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“Rex Inutilis y tiranía en el debate político de la Castilla bajomedieval”, Seminario Internacional </w:t>
      </w:r>
      <w:r w:rsidRPr="00F95C2B">
        <w:rPr>
          <w:bCs/>
          <w:i/>
          <w:iCs/>
          <w:spacing w:val="-3"/>
        </w:rPr>
        <w:t>¿Golpes de Estado a fines de la Edad Media? Fundamentos del poder político en la Europa Occidental</w:t>
      </w:r>
      <w:r w:rsidRPr="00F95C2B">
        <w:rPr>
          <w:bCs/>
          <w:spacing w:val="-3"/>
        </w:rPr>
        <w:t>, Casa de Velázquez, Madrid, 2005. 73-92.</w:t>
      </w:r>
    </w:p>
    <w:p w14:paraId="2561F207" w14:textId="77777777" w:rsidR="006E5540" w:rsidRPr="00F95C2B" w:rsidRDefault="006E5540" w:rsidP="006E5540">
      <w:pPr>
        <w:tabs>
          <w:tab w:val="left" w:pos="-720"/>
        </w:tabs>
        <w:suppressAutoHyphens/>
        <w:jc w:val="both"/>
        <w:rPr>
          <w:spacing w:val="-3"/>
        </w:rPr>
      </w:pPr>
    </w:p>
    <w:p w14:paraId="398EB20A" w14:textId="77777777" w:rsidR="006E5540" w:rsidRPr="00F95C2B" w:rsidRDefault="00CC7BE2" w:rsidP="003422FF">
      <w:pPr>
        <w:numPr>
          <w:ilvl w:val="0"/>
          <w:numId w:val="13"/>
        </w:numPr>
        <w:tabs>
          <w:tab w:val="left" w:pos="-720"/>
        </w:tabs>
        <w:suppressAutoHyphens/>
        <w:jc w:val="both"/>
        <w:rPr>
          <w:spacing w:val="-3"/>
          <w:lang w:val="fr-FR"/>
        </w:rPr>
      </w:pPr>
      <w:r w:rsidRPr="00CC7BE2">
        <w:rPr>
          <w:b/>
          <w:spacing w:val="-3"/>
        </w:rPr>
        <w:t>(</w:t>
      </w:r>
      <w:r w:rsidR="006E5540" w:rsidRPr="00CC7BE2">
        <w:rPr>
          <w:b/>
          <w:spacing w:val="-3"/>
        </w:rPr>
        <w:t>L</w:t>
      </w:r>
      <w:r w:rsidRPr="00CC7BE2">
        <w:rPr>
          <w:b/>
          <w:spacing w:val="-3"/>
        </w:rPr>
        <w:t>ibro)</w:t>
      </w:r>
      <w:r w:rsidR="006E5540" w:rsidRPr="00F95C2B">
        <w:rPr>
          <w:bCs/>
          <w:spacing w:val="-3"/>
        </w:rPr>
        <w:t xml:space="preserve">, L como director, junto con F. Foronda y J. Ph. </w:t>
      </w:r>
      <w:r w:rsidR="006E5540" w:rsidRPr="00F95C2B">
        <w:rPr>
          <w:bCs/>
          <w:spacing w:val="-3"/>
          <w:lang w:val="fr-FR"/>
        </w:rPr>
        <w:t xml:space="preserve">Genet, </w:t>
      </w:r>
      <w:r w:rsidR="006E5540" w:rsidRPr="00F95C2B">
        <w:rPr>
          <w:bCs/>
          <w:i/>
          <w:spacing w:val="-3"/>
          <w:lang w:val="fr-FR"/>
        </w:rPr>
        <w:t>Coups d’État à la fin du Moyen Age? Aux fondaments du pouvoir politique en Europe occidentale</w:t>
      </w:r>
      <w:r w:rsidR="006E5540" w:rsidRPr="00F95C2B">
        <w:rPr>
          <w:bCs/>
          <w:spacing w:val="-3"/>
          <w:lang w:val="fr-FR"/>
        </w:rPr>
        <w:t>, Casa de Velázquez, Madrid, 2005.</w:t>
      </w:r>
    </w:p>
    <w:p w14:paraId="3250FCA8" w14:textId="77777777" w:rsidR="006E5540" w:rsidRPr="00F95C2B" w:rsidRDefault="006E5540" w:rsidP="006E5540">
      <w:pPr>
        <w:tabs>
          <w:tab w:val="left" w:pos="-720"/>
        </w:tabs>
        <w:suppressAutoHyphens/>
        <w:jc w:val="both"/>
        <w:rPr>
          <w:spacing w:val="-3"/>
          <w:lang w:val="fr-FR"/>
        </w:rPr>
      </w:pPr>
    </w:p>
    <w:p w14:paraId="67F97665"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monarquía fundacional de Fernando III”, en </w:t>
      </w:r>
      <w:r w:rsidRPr="00F95C2B">
        <w:rPr>
          <w:bCs/>
          <w:spacing w:val="-3"/>
          <w:u w:val="single"/>
        </w:rPr>
        <w:t>Fernando III y su tiempo (1201-1252)</w:t>
      </w:r>
      <w:r w:rsidRPr="00F95C2B">
        <w:rPr>
          <w:bCs/>
          <w:spacing w:val="-3"/>
        </w:rPr>
        <w:t>, VIII Congreso de Estudios Medievales de la Fundación Sánchez-Albornoz, León 2003, pp. 33-66.</w:t>
      </w:r>
    </w:p>
    <w:p w14:paraId="683FF7D3" w14:textId="77777777" w:rsidR="006E5540" w:rsidRPr="00F95C2B" w:rsidRDefault="006E5540" w:rsidP="006E5540">
      <w:pPr>
        <w:tabs>
          <w:tab w:val="left" w:pos="-720"/>
        </w:tabs>
        <w:suppressAutoHyphens/>
        <w:jc w:val="both"/>
        <w:rPr>
          <w:bCs/>
          <w:spacing w:val="-3"/>
        </w:rPr>
      </w:pPr>
    </w:p>
    <w:p w14:paraId="79135282"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“Un indulto singular: el perdón general de los Reyes Católicos a los colaboradores castellanos de Alfonso V de Portugal”, </w:t>
      </w:r>
      <w:r w:rsidRPr="00F95C2B">
        <w:rPr>
          <w:bCs/>
          <w:i/>
          <w:iCs/>
          <w:spacing w:val="-3"/>
        </w:rPr>
        <w:t>Os Reinos Ibéricos na Idade Média. Libro de Homenagem ao Prof. Dr. Humberto Carlos Baquero Moreno</w:t>
      </w:r>
      <w:r w:rsidRPr="00F95C2B">
        <w:rPr>
          <w:bCs/>
          <w:spacing w:val="-3"/>
        </w:rPr>
        <w:t>, Oporto, Libraria Civilizaçao Editora y Universidade do Porto, 2003, pp. 703-708.</w:t>
      </w:r>
    </w:p>
    <w:p w14:paraId="755144E7" w14:textId="77777777" w:rsidR="006E5540" w:rsidRPr="00F95C2B" w:rsidRDefault="006E5540" w:rsidP="006E5540">
      <w:pPr>
        <w:tabs>
          <w:tab w:val="left" w:pos="-720"/>
        </w:tabs>
        <w:suppressAutoHyphens/>
        <w:jc w:val="both"/>
        <w:rPr>
          <w:spacing w:val="-3"/>
        </w:rPr>
      </w:pPr>
    </w:p>
    <w:p w14:paraId="49CD3F8A"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A “Sobre los orígenes de la idea de ‘comunidad política’ en la Corona castellano-leonesa”, </w:t>
      </w:r>
      <w:r w:rsidRPr="00F95C2B">
        <w:rPr>
          <w:bCs/>
          <w:i/>
          <w:spacing w:val="-3"/>
        </w:rPr>
        <w:t>Memoria y Civilización. Anuario de Historia de la Universidad de Navarra</w:t>
      </w:r>
      <w:r w:rsidRPr="00F95C2B">
        <w:rPr>
          <w:bCs/>
          <w:spacing w:val="-3"/>
        </w:rPr>
        <w:t>, 6 (2003), 5-41. ISSN: 1139-0107.</w:t>
      </w:r>
    </w:p>
    <w:p w14:paraId="0F3DC5D0" w14:textId="77777777" w:rsidR="006E5540" w:rsidRPr="00F95C2B" w:rsidRDefault="006E5540" w:rsidP="006E5540">
      <w:pPr>
        <w:tabs>
          <w:tab w:val="left" w:pos="-720"/>
        </w:tabs>
        <w:suppressAutoHyphens/>
        <w:jc w:val="both"/>
        <w:rPr>
          <w:bCs/>
          <w:i/>
          <w:spacing w:val="-3"/>
        </w:rPr>
      </w:pPr>
    </w:p>
    <w:p w14:paraId="4FDA7FB3"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historia política: retos inmediatos”, en </w:t>
      </w:r>
      <w:r w:rsidRPr="00F95C2B">
        <w:rPr>
          <w:bCs/>
          <w:i/>
          <w:spacing w:val="-3"/>
        </w:rPr>
        <w:t>Medievalismo: noves perspectivas</w:t>
      </w:r>
      <w:r w:rsidRPr="00F95C2B">
        <w:rPr>
          <w:bCs/>
          <w:spacing w:val="-3"/>
        </w:rPr>
        <w:t>, coords. F. Sabaté y J. Farré, Pagés Editors, Lleida, 2003, pp. 43-62.</w:t>
      </w:r>
    </w:p>
    <w:p w14:paraId="0C61C647" w14:textId="77777777" w:rsidR="006E5540" w:rsidRPr="00F95C2B" w:rsidRDefault="006E5540" w:rsidP="006E5540">
      <w:pPr>
        <w:tabs>
          <w:tab w:val="left" w:pos="-720"/>
        </w:tabs>
        <w:suppressAutoHyphens/>
        <w:jc w:val="both"/>
        <w:rPr>
          <w:bCs/>
          <w:i/>
          <w:spacing w:val="-3"/>
        </w:rPr>
      </w:pPr>
    </w:p>
    <w:p w14:paraId="1E0059E0" w14:textId="77777777" w:rsidR="006E5540" w:rsidRPr="00F95C2B" w:rsidRDefault="006E5540" w:rsidP="003422FF">
      <w:pPr>
        <w:numPr>
          <w:ilvl w:val="0"/>
          <w:numId w:val="13"/>
        </w:numPr>
        <w:tabs>
          <w:tab w:val="left" w:pos="-720"/>
        </w:tabs>
        <w:suppressAutoHyphens/>
        <w:jc w:val="both"/>
        <w:rPr>
          <w:spacing w:val="-3"/>
          <w:lang w:val="fr-FR"/>
        </w:rPr>
      </w:pPr>
      <w:r w:rsidRPr="00F95C2B">
        <w:rPr>
          <w:spacing w:val="-3"/>
          <w:lang w:val="fr-FR"/>
        </w:rPr>
        <w:t xml:space="preserve">CL "Le roi suppliant: la Castille au XVe siècle (de la grâce papale à l'absolutisme royal)", </w:t>
      </w:r>
      <w:r w:rsidRPr="00F95C2B">
        <w:rPr>
          <w:spacing w:val="-3"/>
          <w:u w:val="single"/>
          <w:lang w:val="fr-FR"/>
        </w:rPr>
        <w:t>Supliques et requête. Le gouvernement par la grâce en Occident, XIIe-XVe siècles</w:t>
      </w:r>
      <w:r w:rsidRPr="00F95C2B">
        <w:rPr>
          <w:spacing w:val="-3"/>
          <w:lang w:val="fr-FR"/>
        </w:rPr>
        <w:t>, dir. de Hélène Millet, Ecole Française de Rome, Roma, 2003, pp. 343-356.</w:t>
      </w:r>
    </w:p>
    <w:p w14:paraId="0E84B62D" w14:textId="77777777" w:rsidR="006E5540" w:rsidRPr="00F95C2B" w:rsidRDefault="006E5540" w:rsidP="006E5540">
      <w:pPr>
        <w:tabs>
          <w:tab w:val="left" w:pos="-720"/>
        </w:tabs>
        <w:suppressAutoHyphens/>
        <w:jc w:val="both"/>
        <w:rPr>
          <w:spacing w:val="-3"/>
          <w:lang w:val="fr-FR"/>
        </w:rPr>
      </w:pPr>
    </w:p>
    <w:p w14:paraId="144DA0FC"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A “Conflicto político e invención histórica en algunos libros de blasón castellanos en tiempos de los Reyes Católicos”, </w:t>
      </w:r>
      <w:r w:rsidRPr="00F95C2B">
        <w:rPr>
          <w:bCs/>
          <w:i/>
          <w:spacing w:val="-3"/>
        </w:rPr>
        <w:t>Cahiers d’Etudes Hispaniques Medievales</w:t>
      </w:r>
      <w:r w:rsidRPr="00F95C2B">
        <w:rPr>
          <w:bCs/>
          <w:spacing w:val="-3"/>
        </w:rPr>
        <w:t>, 29 (2006), 301-316.</w:t>
      </w:r>
    </w:p>
    <w:p w14:paraId="0125A5B6" w14:textId="77777777" w:rsidR="006E5540" w:rsidRPr="00F95C2B" w:rsidRDefault="006E5540" w:rsidP="006E5540">
      <w:pPr>
        <w:tabs>
          <w:tab w:val="left" w:pos="-720"/>
        </w:tabs>
        <w:suppressAutoHyphens/>
        <w:jc w:val="both"/>
        <w:rPr>
          <w:bCs/>
          <w:i/>
          <w:spacing w:val="-3"/>
        </w:rPr>
      </w:pPr>
    </w:p>
    <w:p w14:paraId="1C52F982"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lastRenderedPageBreak/>
        <w:t>A “La oratoria como ‘</w:t>
      </w:r>
      <w:r w:rsidRPr="00F95C2B">
        <w:rPr>
          <w:bCs/>
          <w:i/>
          <w:spacing w:val="-3"/>
        </w:rPr>
        <w:t>speculum regum’</w:t>
      </w:r>
      <w:r w:rsidRPr="00F95C2B">
        <w:rPr>
          <w:bCs/>
          <w:spacing w:val="-3"/>
        </w:rPr>
        <w:t xml:space="preserve"> en la Crónica de Enrique IV de Diego Enríquez del Castillo”, </w:t>
      </w:r>
      <w:r w:rsidRPr="00F95C2B">
        <w:rPr>
          <w:bCs/>
          <w:i/>
          <w:spacing w:val="-3"/>
        </w:rPr>
        <w:t xml:space="preserve">Memorabilia. Boletín de literatura sapiencial, </w:t>
      </w:r>
      <w:r w:rsidRPr="00F95C2B">
        <w:rPr>
          <w:bCs/>
          <w:spacing w:val="-3"/>
        </w:rPr>
        <w:t>publicación electrónica, ISSN 1579-7341, 7 (2003).</w:t>
      </w:r>
    </w:p>
    <w:p w14:paraId="363AA128" w14:textId="77777777" w:rsidR="006E5540" w:rsidRPr="00F95C2B" w:rsidRDefault="006E5540" w:rsidP="006E5540">
      <w:pPr>
        <w:tabs>
          <w:tab w:val="left" w:pos="-720"/>
        </w:tabs>
        <w:suppressAutoHyphens/>
        <w:jc w:val="both"/>
        <w:rPr>
          <w:bCs/>
          <w:i/>
          <w:spacing w:val="-3"/>
        </w:rPr>
      </w:pPr>
    </w:p>
    <w:p w14:paraId="024551F7" w14:textId="77777777" w:rsidR="006E5540" w:rsidRPr="00F95C2B" w:rsidRDefault="006E5540" w:rsidP="003422FF">
      <w:pPr>
        <w:numPr>
          <w:ilvl w:val="0"/>
          <w:numId w:val="13"/>
        </w:numPr>
        <w:tabs>
          <w:tab w:val="left" w:pos="-720"/>
        </w:tabs>
        <w:suppressAutoHyphens/>
        <w:jc w:val="both"/>
        <w:rPr>
          <w:bCs/>
          <w:i/>
          <w:spacing w:val="-3"/>
        </w:rPr>
      </w:pPr>
      <w:r w:rsidRPr="00F95C2B">
        <w:rPr>
          <w:bCs/>
          <w:spacing w:val="-3"/>
        </w:rPr>
        <w:t xml:space="preserve">CL “Juan, infante de Castilla”, </w:t>
      </w:r>
      <w:r w:rsidRPr="00F95C2B">
        <w:rPr>
          <w:bCs/>
          <w:i/>
          <w:spacing w:val="-3"/>
        </w:rPr>
        <w:t>Diccionario Bibliográfico Español</w:t>
      </w:r>
      <w:r w:rsidRPr="00F95C2B">
        <w:rPr>
          <w:bCs/>
          <w:spacing w:val="-3"/>
        </w:rPr>
        <w:t>, Real Academia de la Historia.</w:t>
      </w:r>
    </w:p>
    <w:p w14:paraId="38662508" w14:textId="77777777" w:rsidR="006E5540" w:rsidRPr="00F95C2B" w:rsidRDefault="006E5540" w:rsidP="006E5540">
      <w:pPr>
        <w:tabs>
          <w:tab w:val="left" w:pos="-720"/>
        </w:tabs>
        <w:suppressAutoHyphens/>
        <w:ind w:left="360"/>
        <w:jc w:val="both"/>
        <w:rPr>
          <w:bCs/>
          <w:i/>
          <w:spacing w:val="-3"/>
        </w:rPr>
      </w:pPr>
    </w:p>
    <w:p w14:paraId="41A77581"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“Sancho IV de Castilla”, </w:t>
      </w:r>
      <w:r w:rsidRPr="00F95C2B">
        <w:rPr>
          <w:bCs/>
          <w:i/>
          <w:spacing w:val="-3"/>
        </w:rPr>
        <w:t>Diccionario Bibliográfico Español</w:t>
      </w:r>
      <w:r w:rsidRPr="00F95C2B">
        <w:rPr>
          <w:bCs/>
          <w:spacing w:val="-3"/>
        </w:rPr>
        <w:t>, Real Academia de la Historia.</w:t>
      </w:r>
    </w:p>
    <w:p w14:paraId="5053BF49" w14:textId="77777777" w:rsidR="006E5540" w:rsidRPr="00F95C2B" w:rsidRDefault="006E5540" w:rsidP="006E5540">
      <w:pPr>
        <w:tabs>
          <w:tab w:val="left" w:pos="-720"/>
        </w:tabs>
        <w:suppressAutoHyphens/>
        <w:jc w:val="both"/>
        <w:rPr>
          <w:bCs/>
          <w:i/>
          <w:spacing w:val="-3"/>
        </w:rPr>
      </w:pPr>
    </w:p>
    <w:p w14:paraId="37DE432A"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“Juan el Tuerto”, </w:t>
      </w:r>
      <w:r w:rsidRPr="00F95C2B">
        <w:rPr>
          <w:bCs/>
          <w:i/>
          <w:spacing w:val="-3"/>
        </w:rPr>
        <w:t>Diccionario Bibliográfico Español</w:t>
      </w:r>
      <w:r w:rsidRPr="00F95C2B">
        <w:rPr>
          <w:bCs/>
          <w:spacing w:val="-3"/>
        </w:rPr>
        <w:t>, Real Academia de la Historia.</w:t>
      </w:r>
    </w:p>
    <w:p w14:paraId="64C36E75" w14:textId="77777777" w:rsidR="006E5540" w:rsidRPr="00F95C2B" w:rsidRDefault="006E5540" w:rsidP="006E5540">
      <w:pPr>
        <w:tabs>
          <w:tab w:val="left" w:pos="-720"/>
        </w:tabs>
        <w:suppressAutoHyphens/>
        <w:jc w:val="both"/>
        <w:rPr>
          <w:bCs/>
          <w:i/>
          <w:spacing w:val="-3"/>
        </w:rPr>
      </w:pPr>
    </w:p>
    <w:p w14:paraId="3871744B"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CL “Sancho de Rojas”,</w:t>
      </w:r>
      <w:r w:rsidRPr="00F95C2B">
        <w:rPr>
          <w:bCs/>
          <w:i/>
          <w:spacing w:val="-3"/>
        </w:rPr>
        <w:t xml:space="preserve"> Diccionario Bibliográfico Español</w:t>
      </w:r>
      <w:r w:rsidRPr="00F95C2B">
        <w:rPr>
          <w:bCs/>
          <w:spacing w:val="-3"/>
        </w:rPr>
        <w:t>, Real Academia de la Historia.</w:t>
      </w:r>
    </w:p>
    <w:p w14:paraId="73872966" w14:textId="77777777" w:rsidR="006E5540" w:rsidRPr="00F95C2B" w:rsidRDefault="006E5540" w:rsidP="006E5540">
      <w:pPr>
        <w:tabs>
          <w:tab w:val="left" w:pos="-720"/>
        </w:tabs>
        <w:suppressAutoHyphens/>
        <w:jc w:val="both"/>
        <w:rPr>
          <w:bCs/>
          <w:i/>
          <w:spacing w:val="-3"/>
        </w:rPr>
      </w:pPr>
    </w:p>
    <w:p w14:paraId="234C2B30"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“Alfonso Díaz de Montalvo”, </w:t>
      </w:r>
      <w:r w:rsidRPr="00F95C2B">
        <w:rPr>
          <w:bCs/>
          <w:i/>
          <w:spacing w:val="-3"/>
        </w:rPr>
        <w:t>Diccionario Bibliográfico Español</w:t>
      </w:r>
      <w:r w:rsidRPr="00F95C2B">
        <w:rPr>
          <w:bCs/>
          <w:spacing w:val="-3"/>
        </w:rPr>
        <w:t>, Real Academia de la Historia.</w:t>
      </w:r>
    </w:p>
    <w:p w14:paraId="3C21911A" w14:textId="77777777" w:rsidR="006E5540" w:rsidRPr="00F95C2B" w:rsidRDefault="006E5540" w:rsidP="006E5540">
      <w:pPr>
        <w:tabs>
          <w:tab w:val="left" w:pos="-720"/>
        </w:tabs>
        <w:suppressAutoHyphens/>
        <w:ind w:left="360"/>
        <w:jc w:val="both"/>
        <w:rPr>
          <w:spacing w:val="-3"/>
        </w:rPr>
      </w:pPr>
    </w:p>
    <w:p w14:paraId="6EC862EA"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“María de Molina”, </w:t>
      </w:r>
      <w:r w:rsidRPr="00F95C2B">
        <w:rPr>
          <w:bCs/>
          <w:i/>
          <w:spacing w:val="-3"/>
        </w:rPr>
        <w:t>Diccionario Bibliográfico Español</w:t>
      </w:r>
      <w:r w:rsidRPr="00F95C2B">
        <w:rPr>
          <w:bCs/>
          <w:spacing w:val="-3"/>
        </w:rPr>
        <w:t>, Real Academia de la Historia.</w:t>
      </w:r>
    </w:p>
    <w:p w14:paraId="1887AE5C" w14:textId="77777777" w:rsidR="006E5540" w:rsidRPr="00F95C2B" w:rsidRDefault="006E5540" w:rsidP="006E5540">
      <w:pPr>
        <w:tabs>
          <w:tab w:val="left" w:pos="-720"/>
        </w:tabs>
        <w:suppressAutoHyphens/>
        <w:ind w:left="360"/>
        <w:jc w:val="both"/>
        <w:rPr>
          <w:spacing w:val="-3"/>
        </w:rPr>
      </w:pPr>
    </w:p>
    <w:p w14:paraId="2838C2EF" w14:textId="77777777" w:rsidR="006E5540" w:rsidRPr="00F95C2B" w:rsidRDefault="006E5540" w:rsidP="003422FF">
      <w:pPr>
        <w:numPr>
          <w:ilvl w:val="0"/>
          <w:numId w:val="13"/>
        </w:numPr>
        <w:tabs>
          <w:tab w:val="left" w:pos="-720"/>
        </w:tabs>
        <w:suppressAutoHyphens/>
        <w:jc w:val="both"/>
        <w:rPr>
          <w:spacing w:val="-3"/>
        </w:rPr>
      </w:pPr>
      <w:r w:rsidRPr="00F95C2B">
        <w:rPr>
          <w:spacing w:val="-3"/>
        </w:rPr>
        <w:t xml:space="preserve">CL “Lope Díaz de Haro”, </w:t>
      </w:r>
      <w:r w:rsidRPr="00F95C2B">
        <w:rPr>
          <w:bCs/>
          <w:i/>
          <w:spacing w:val="-3"/>
        </w:rPr>
        <w:t>Diccionario Bibliográfico Español</w:t>
      </w:r>
      <w:r w:rsidRPr="00F95C2B">
        <w:rPr>
          <w:bCs/>
          <w:spacing w:val="-3"/>
        </w:rPr>
        <w:t>, Real Academia de la Historia.</w:t>
      </w:r>
      <w:r w:rsidRPr="00F95C2B">
        <w:rPr>
          <w:spacing w:val="-3"/>
        </w:rPr>
        <w:t xml:space="preserve"> </w:t>
      </w:r>
    </w:p>
    <w:p w14:paraId="249B178E" w14:textId="77777777" w:rsidR="006E5540" w:rsidRPr="00F95C2B" w:rsidRDefault="006E5540" w:rsidP="006E5540">
      <w:pPr>
        <w:tabs>
          <w:tab w:val="left" w:pos="-720"/>
        </w:tabs>
        <w:suppressAutoHyphens/>
        <w:ind w:left="360"/>
        <w:jc w:val="both"/>
        <w:rPr>
          <w:spacing w:val="-3"/>
        </w:rPr>
      </w:pPr>
    </w:p>
    <w:p w14:paraId="6CE3560F"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A “El clero secular en tiempos de Isabel la Católica”, </w:t>
      </w:r>
      <w:r w:rsidRPr="00F95C2B">
        <w:rPr>
          <w:bCs/>
          <w:i/>
          <w:spacing w:val="-3"/>
        </w:rPr>
        <w:t xml:space="preserve">Medievalismo. Boletín de la Sociedad Española de Estudios Medievales, </w:t>
      </w:r>
      <w:r w:rsidRPr="00F95C2B">
        <w:rPr>
          <w:bCs/>
          <w:spacing w:val="-3"/>
        </w:rPr>
        <w:t>13-14 (2004), 95-111</w:t>
      </w:r>
      <w:r w:rsidRPr="00F95C2B">
        <w:rPr>
          <w:bCs/>
          <w:i/>
          <w:spacing w:val="-3"/>
        </w:rPr>
        <w:t>.</w:t>
      </w:r>
    </w:p>
    <w:p w14:paraId="6869757B" w14:textId="77777777" w:rsidR="006E5540" w:rsidRPr="00F95C2B" w:rsidRDefault="006E5540" w:rsidP="006E5540">
      <w:pPr>
        <w:tabs>
          <w:tab w:val="left" w:pos="-720"/>
        </w:tabs>
        <w:suppressAutoHyphens/>
        <w:jc w:val="both"/>
        <w:rPr>
          <w:spacing w:val="-3"/>
        </w:rPr>
      </w:pPr>
    </w:p>
    <w:p w14:paraId="30CCEF96"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“El clero secular en tiempos de Isabel la Católica”, </w:t>
      </w:r>
      <w:r w:rsidRPr="00F95C2B">
        <w:rPr>
          <w:bCs/>
          <w:i/>
          <w:spacing w:val="-3"/>
        </w:rPr>
        <w:t>El mundo social de Isabel la Católica. La sociedad castellana a finales del siglo XV</w:t>
      </w:r>
      <w:r w:rsidRPr="00F95C2B">
        <w:rPr>
          <w:bCs/>
          <w:spacing w:val="-3"/>
        </w:rPr>
        <w:t>, coord. por M. A. Ladero Quesada, Madrid, Dykinson, 2004, pp. 95-111.</w:t>
      </w:r>
    </w:p>
    <w:p w14:paraId="411029A7" w14:textId="77777777" w:rsidR="006E5540" w:rsidRPr="00F95C2B" w:rsidRDefault="006E5540" w:rsidP="006E5540">
      <w:pPr>
        <w:tabs>
          <w:tab w:val="left" w:pos="-720"/>
        </w:tabs>
        <w:suppressAutoHyphens/>
        <w:jc w:val="both"/>
        <w:rPr>
          <w:spacing w:val="-3"/>
        </w:rPr>
      </w:pPr>
    </w:p>
    <w:p w14:paraId="241AD58B" w14:textId="77777777" w:rsidR="006E5540" w:rsidRPr="00F95C2B" w:rsidRDefault="006E5540" w:rsidP="003422FF">
      <w:pPr>
        <w:numPr>
          <w:ilvl w:val="0"/>
          <w:numId w:val="13"/>
        </w:numPr>
        <w:tabs>
          <w:tab w:val="left" w:pos="-720"/>
        </w:tabs>
        <w:suppressAutoHyphens/>
        <w:rPr>
          <w:bCs/>
          <w:spacing w:val="-3"/>
          <w:lang w:val="fr-FR"/>
        </w:rPr>
      </w:pPr>
      <w:r w:rsidRPr="00F95C2B">
        <w:rPr>
          <w:bCs/>
          <w:spacing w:val="-3"/>
        </w:rPr>
        <w:t xml:space="preserve">CL “Tiempos y lugares de la “realeza sagrada” en la Castilla de los siglos XII al XV”, </w:t>
      </w:r>
      <w:r w:rsidRPr="00F95C2B">
        <w:rPr>
          <w:bCs/>
          <w:i/>
          <w:spacing w:val="-3"/>
        </w:rPr>
        <w:t xml:space="preserve">A la recherche de legitimités chrétiennes. </w:t>
      </w:r>
      <w:r w:rsidRPr="00F95C2B">
        <w:rPr>
          <w:bCs/>
          <w:i/>
          <w:spacing w:val="-3"/>
          <w:lang w:val="fr-FR"/>
        </w:rPr>
        <w:t>Représentation de l’espace et du temps dans l’Espagne médiévale (IXe-XIIIe. Siècle)</w:t>
      </w:r>
      <w:r w:rsidRPr="00F95C2B">
        <w:rPr>
          <w:bCs/>
          <w:spacing w:val="-3"/>
          <w:lang w:val="fr-FR"/>
        </w:rPr>
        <w:t>, dir, Patrick Henriet, Séminaire d’Etudes Medievales Hispaniques , Ecole Normale Supérieure Editions, Casa de Velásquez (Cahiers de Linguistique et de Civilisation hispanique Medievales, Annexe, 15), Lyon, 2003, 263-284.</w:t>
      </w:r>
    </w:p>
    <w:p w14:paraId="347F0239" w14:textId="77777777" w:rsidR="006E5540" w:rsidRPr="00F95C2B" w:rsidRDefault="006E5540" w:rsidP="006E5540">
      <w:pPr>
        <w:tabs>
          <w:tab w:val="left" w:pos="-720"/>
        </w:tabs>
        <w:suppressAutoHyphens/>
        <w:rPr>
          <w:bCs/>
          <w:spacing w:val="-3"/>
          <w:lang w:val="fr-FR"/>
        </w:rPr>
      </w:pPr>
    </w:p>
    <w:p w14:paraId="07851E8D"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A « Dos prelados en la encrucijada de un trono : Alfonso Carrillo de Acuña y Pedro González de Mendoza”, </w:t>
      </w:r>
      <w:r w:rsidRPr="00F95C2B">
        <w:rPr>
          <w:bCs/>
          <w:i/>
          <w:spacing w:val="-3"/>
        </w:rPr>
        <w:t>Torre de los Lujanes. Revista de la Real Sociedad Económica Matritense</w:t>
      </w:r>
      <w:r w:rsidRPr="00F95C2B">
        <w:rPr>
          <w:bCs/>
          <w:spacing w:val="-3"/>
        </w:rPr>
        <w:t xml:space="preserve"> 54 (2004), pp. 49-64.</w:t>
      </w:r>
    </w:p>
    <w:p w14:paraId="18F1B289" w14:textId="77777777" w:rsidR="006E5540" w:rsidRPr="00F95C2B" w:rsidRDefault="006E5540" w:rsidP="006E5540">
      <w:pPr>
        <w:tabs>
          <w:tab w:val="left" w:pos="-720"/>
        </w:tabs>
        <w:suppressAutoHyphens/>
        <w:rPr>
          <w:bCs/>
          <w:spacing w:val="-3"/>
        </w:rPr>
      </w:pPr>
    </w:p>
    <w:p w14:paraId="0B5AE4CD"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“Las noblezas de Castilla”, en </w:t>
      </w:r>
      <w:r w:rsidRPr="00F95C2B">
        <w:rPr>
          <w:bCs/>
          <w:i/>
          <w:spacing w:val="-3"/>
        </w:rPr>
        <w:t>Los Reyes Católicos y la Monarquía en España</w:t>
      </w:r>
      <w:r w:rsidRPr="00F95C2B">
        <w:rPr>
          <w:bCs/>
          <w:spacing w:val="-3"/>
        </w:rPr>
        <w:t>, Madrid, Ministerio de Cultura, Sociedad Estatal de Conmemoraciones Culturales, Generalitat Valenciana, Madrid, 2004, pp. 153-170.</w:t>
      </w:r>
    </w:p>
    <w:p w14:paraId="39083456" w14:textId="77777777" w:rsidR="006E5540" w:rsidRPr="00F95C2B" w:rsidRDefault="006E5540" w:rsidP="006E5540">
      <w:pPr>
        <w:tabs>
          <w:tab w:val="left" w:pos="-720"/>
        </w:tabs>
        <w:suppressAutoHyphens/>
        <w:rPr>
          <w:bCs/>
          <w:spacing w:val="-3"/>
        </w:rPr>
      </w:pPr>
    </w:p>
    <w:p w14:paraId="0ACC9300" w14:textId="77777777" w:rsidR="006E5540" w:rsidRPr="00F95C2B" w:rsidRDefault="006E5540" w:rsidP="003422FF">
      <w:pPr>
        <w:numPr>
          <w:ilvl w:val="0"/>
          <w:numId w:val="13"/>
        </w:numPr>
        <w:tabs>
          <w:tab w:val="left" w:pos="-720"/>
        </w:tabs>
        <w:suppressAutoHyphens/>
        <w:rPr>
          <w:bCs/>
          <w:spacing w:val="-3"/>
        </w:rPr>
      </w:pPr>
      <w:r w:rsidRPr="00F95C2B">
        <w:rPr>
          <w:bCs/>
          <w:spacing w:val="-3"/>
        </w:rPr>
        <w:lastRenderedPageBreak/>
        <w:t>A “Humor político en la Castilla del siglo XV”, Cuadernos del CEMYR, 12 (2004), pp. 119-138.</w:t>
      </w:r>
    </w:p>
    <w:p w14:paraId="65300C9D" w14:textId="77777777" w:rsidR="006E5540" w:rsidRPr="00F95C2B" w:rsidRDefault="006E5540" w:rsidP="006E5540">
      <w:pPr>
        <w:tabs>
          <w:tab w:val="left" w:pos="-720"/>
        </w:tabs>
        <w:suppressAutoHyphens/>
        <w:rPr>
          <w:bCs/>
          <w:spacing w:val="-3"/>
        </w:rPr>
      </w:pPr>
    </w:p>
    <w:p w14:paraId="7F60C3EA"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“La comunidad política amenazada: debates en torno a la tiranía en el Occidente medieval (siglos XII al XV)”, </w:t>
      </w:r>
      <w:r w:rsidRPr="00F95C2B">
        <w:rPr>
          <w:bCs/>
          <w:i/>
          <w:spacing w:val="-3"/>
        </w:rPr>
        <w:t>L’ Espai del mal</w:t>
      </w:r>
      <w:r w:rsidRPr="00F95C2B">
        <w:rPr>
          <w:bCs/>
          <w:spacing w:val="-3"/>
        </w:rPr>
        <w:t xml:space="preserve">, Lérida, Pagès editor, 2005, pp. 187-204. </w:t>
      </w:r>
    </w:p>
    <w:p w14:paraId="3E48E2E4" w14:textId="77777777" w:rsidR="006E5540" w:rsidRPr="00F95C2B" w:rsidRDefault="006E5540" w:rsidP="006E5540">
      <w:pPr>
        <w:tabs>
          <w:tab w:val="left" w:pos="-720"/>
        </w:tabs>
        <w:suppressAutoHyphens/>
        <w:rPr>
          <w:bCs/>
          <w:spacing w:val="-3"/>
        </w:rPr>
      </w:pPr>
    </w:p>
    <w:p w14:paraId="0D351A79"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“Castilla y la europeidad política en tiempos de Isabel I”, en </w:t>
      </w:r>
      <w:r w:rsidRPr="00F95C2B">
        <w:rPr>
          <w:bCs/>
          <w:i/>
          <w:spacing w:val="-3"/>
        </w:rPr>
        <w:t>Comercio y hombres de negocios en Castilla y Europa en tiempos de Isabel la Católica</w:t>
      </w:r>
      <w:r w:rsidRPr="00F95C2B">
        <w:rPr>
          <w:bCs/>
          <w:spacing w:val="-3"/>
        </w:rPr>
        <w:t>, edic. de Hilario Casado Alonso y Antonio García-Baquero, Sociedad Estatal de Conmemoraciones Estatales, 2007, pp. 25-44.</w:t>
      </w:r>
    </w:p>
    <w:p w14:paraId="49455F09" w14:textId="77777777" w:rsidR="006E5540" w:rsidRPr="00F95C2B" w:rsidRDefault="006E5540" w:rsidP="006E5540">
      <w:pPr>
        <w:tabs>
          <w:tab w:val="left" w:pos="-720"/>
        </w:tabs>
        <w:suppressAutoHyphens/>
        <w:rPr>
          <w:bCs/>
          <w:spacing w:val="-3"/>
        </w:rPr>
      </w:pPr>
    </w:p>
    <w:p w14:paraId="055BB643"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A “Ser reina: un sujeto de reflexión en el entorno historiográfico de Isabel la Católica”, </w:t>
      </w:r>
      <w:r w:rsidRPr="00F95C2B">
        <w:rPr>
          <w:bCs/>
          <w:spacing w:val="-3"/>
          <w:u w:val="single"/>
        </w:rPr>
        <w:t>E-Spania</w:t>
      </w:r>
      <w:r w:rsidRPr="00F95C2B">
        <w:rPr>
          <w:bCs/>
          <w:spacing w:val="-3"/>
        </w:rPr>
        <w:t>, 1 (2006).</w:t>
      </w:r>
    </w:p>
    <w:p w14:paraId="2A6BE196" w14:textId="77777777" w:rsidR="006E5540" w:rsidRPr="00F95C2B" w:rsidRDefault="006E5540" w:rsidP="006E5540">
      <w:pPr>
        <w:tabs>
          <w:tab w:val="left" w:pos="-720"/>
        </w:tabs>
        <w:suppressAutoHyphens/>
        <w:rPr>
          <w:bCs/>
          <w:spacing w:val="-3"/>
        </w:rPr>
      </w:pPr>
    </w:p>
    <w:p w14:paraId="07BA08A5"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“De la epístola al discurso político. Ecos del diálogo entre gobernantes y gobernados en la Castilla del siglo XV”, en </w:t>
      </w:r>
      <w:r w:rsidRPr="00F95C2B">
        <w:rPr>
          <w:bCs/>
          <w:i/>
          <w:spacing w:val="-3"/>
        </w:rPr>
        <w:t xml:space="preserve">La société politique à la fin du XVe siècle dans les royaumes ibériques et en </w:t>
      </w:r>
      <w:r w:rsidRPr="00F95C2B">
        <w:rPr>
          <w:bCs/>
          <w:spacing w:val="-3"/>
        </w:rPr>
        <w:t>Europe, edic. de V. Challet, J.-Ph. Genet, H. R. Oliva y J. Valdeón, Publications de la Sorbonne- Universidad de Valladolid, París-Valladolid, 2007, pp. 111-128.</w:t>
      </w:r>
    </w:p>
    <w:p w14:paraId="06EA4A8E" w14:textId="77777777" w:rsidR="006E5540" w:rsidRPr="00F95C2B" w:rsidRDefault="006E5540" w:rsidP="006E5540">
      <w:pPr>
        <w:tabs>
          <w:tab w:val="left" w:pos="-720"/>
        </w:tabs>
        <w:suppressAutoHyphens/>
        <w:rPr>
          <w:bCs/>
          <w:spacing w:val="-3"/>
        </w:rPr>
      </w:pPr>
    </w:p>
    <w:p w14:paraId="653AEE4B" w14:textId="77777777" w:rsidR="006E5540" w:rsidRPr="00F95C2B" w:rsidRDefault="006E5540" w:rsidP="003422FF">
      <w:pPr>
        <w:numPr>
          <w:ilvl w:val="0"/>
          <w:numId w:val="13"/>
        </w:numPr>
        <w:tabs>
          <w:tab w:val="left" w:pos="-720"/>
        </w:tabs>
        <w:suppressAutoHyphens/>
        <w:rPr>
          <w:bCs/>
          <w:spacing w:val="-3"/>
          <w:lang w:val="fr-FR"/>
        </w:rPr>
      </w:pPr>
      <w:r w:rsidRPr="00F95C2B">
        <w:rPr>
          <w:bCs/>
          <w:spacing w:val="-3"/>
          <w:lang w:val="fr-FR"/>
        </w:rPr>
        <w:t xml:space="preserve">A “La parole: un instrument de la lutte politique dans la Castille de la fin du Moyen Âge », </w:t>
      </w:r>
      <w:r w:rsidRPr="00F95C2B">
        <w:rPr>
          <w:bCs/>
          <w:i/>
          <w:spacing w:val="-3"/>
          <w:lang w:val="fr-FR"/>
        </w:rPr>
        <w:t>Revue Historique</w:t>
      </w:r>
      <w:r w:rsidRPr="00F95C2B">
        <w:rPr>
          <w:bCs/>
          <w:spacing w:val="-3"/>
          <w:lang w:val="fr-FR"/>
        </w:rPr>
        <w:t xml:space="preserve">, CCCVI/4 (2004), 707-725. </w:t>
      </w:r>
    </w:p>
    <w:p w14:paraId="20D4A2BE" w14:textId="77777777" w:rsidR="006E5540" w:rsidRPr="00F95C2B" w:rsidRDefault="006E5540" w:rsidP="006E5540">
      <w:pPr>
        <w:tabs>
          <w:tab w:val="left" w:pos="-720"/>
        </w:tabs>
        <w:suppressAutoHyphens/>
        <w:rPr>
          <w:bCs/>
          <w:spacing w:val="-3"/>
          <w:lang w:val="fr-FR"/>
        </w:rPr>
      </w:pPr>
    </w:p>
    <w:p w14:paraId="1874114B" w14:textId="77777777" w:rsidR="006E5540" w:rsidRPr="00F95C2B" w:rsidRDefault="006E5540" w:rsidP="003422FF">
      <w:pPr>
        <w:numPr>
          <w:ilvl w:val="0"/>
          <w:numId w:val="13"/>
        </w:numPr>
        <w:tabs>
          <w:tab w:val="left" w:pos="-720"/>
        </w:tabs>
        <w:suppressAutoHyphens/>
        <w:rPr>
          <w:bCs/>
          <w:spacing w:val="-3"/>
        </w:rPr>
      </w:pPr>
      <w:r w:rsidRPr="00F95C2B">
        <w:rPr>
          <w:spacing w:val="-3"/>
        </w:rPr>
        <w:t xml:space="preserve">CL “La monarquía castellana en el tránsito del Medievo a la Modernidad” Actas del Congreso </w:t>
      </w:r>
      <w:r w:rsidRPr="00F95C2B">
        <w:rPr>
          <w:spacing w:val="-3"/>
          <w:u w:val="single"/>
        </w:rPr>
        <w:t>Toro. Las Cortes y las Leyes de 1505</w:t>
      </w:r>
      <w:r w:rsidRPr="00F95C2B">
        <w:rPr>
          <w:spacing w:val="-3"/>
        </w:rPr>
        <w:t xml:space="preserve">, en </w:t>
      </w:r>
      <w:r w:rsidRPr="00F95C2B">
        <w:rPr>
          <w:i/>
          <w:spacing w:val="-3"/>
        </w:rPr>
        <w:t xml:space="preserve">Las Cortes y las Leyes de Toro de 1505, </w:t>
      </w:r>
      <w:r w:rsidRPr="00F95C2B">
        <w:rPr>
          <w:spacing w:val="-3"/>
        </w:rPr>
        <w:t>coord. Benjamín González Alonso, Salamanca, 2006, pp. 105-125.</w:t>
      </w:r>
    </w:p>
    <w:p w14:paraId="37C81B8D" w14:textId="77777777" w:rsidR="006E5540" w:rsidRPr="00F95C2B" w:rsidRDefault="006E5540" w:rsidP="006E5540">
      <w:pPr>
        <w:tabs>
          <w:tab w:val="left" w:pos="-720"/>
        </w:tabs>
        <w:suppressAutoHyphens/>
        <w:rPr>
          <w:bCs/>
          <w:spacing w:val="-3"/>
        </w:rPr>
      </w:pPr>
    </w:p>
    <w:p w14:paraId="12D5B7A2"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“Dinero y política en torno a una vacante episcopal: la provisión de Toledo en 1442”, </w:t>
      </w:r>
      <w:r w:rsidRPr="00F95C2B">
        <w:rPr>
          <w:bCs/>
          <w:i/>
          <w:spacing w:val="-3"/>
        </w:rPr>
        <w:t>Escritos dedicados a José María Fernández Catón</w:t>
      </w:r>
      <w:r w:rsidRPr="00F95C2B">
        <w:rPr>
          <w:bCs/>
          <w:spacing w:val="-3"/>
        </w:rPr>
        <w:t>, Centro de Estudios e Investigación ‘San Isidoro’, León, 2004, pp. 1059-1071.</w:t>
      </w:r>
    </w:p>
    <w:p w14:paraId="2BF2794D" w14:textId="77777777" w:rsidR="006E5540" w:rsidRPr="00F95C2B" w:rsidRDefault="006E5540" w:rsidP="006E5540">
      <w:pPr>
        <w:tabs>
          <w:tab w:val="left" w:pos="-720"/>
        </w:tabs>
        <w:suppressAutoHyphens/>
        <w:ind w:left="360"/>
        <w:rPr>
          <w:bCs/>
          <w:spacing w:val="-3"/>
        </w:rPr>
      </w:pPr>
    </w:p>
    <w:p w14:paraId="10244256"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“Los obispos y la catedral de Léon en el contexto de las relaciones monarquía-iglesia de Fernando III a Alfonso XI”, </w:t>
      </w:r>
      <w:r w:rsidRPr="00F95C2B">
        <w:rPr>
          <w:bCs/>
          <w:i/>
          <w:spacing w:val="-3"/>
        </w:rPr>
        <w:t xml:space="preserve">Congreso Internacional ‘La Catedral de León en la Edad Media. Actas, </w:t>
      </w:r>
      <w:r w:rsidRPr="00F95C2B">
        <w:rPr>
          <w:bCs/>
          <w:spacing w:val="-3"/>
        </w:rPr>
        <w:t>León, Universidad de León, 2004, pp. 99-111.</w:t>
      </w:r>
    </w:p>
    <w:p w14:paraId="5A119C08" w14:textId="77777777" w:rsidR="006E5540" w:rsidRPr="00F95C2B" w:rsidRDefault="006E5540" w:rsidP="006E5540">
      <w:pPr>
        <w:tabs>
          <w:tab w:val="left" w:pos="-720"/>
        </w:tabs>
        <w:suppressAutoHyphens/>
        <w:ind w:left="360"/>
        <w:rPr>
          <w:bCs/>
          <w:spacing w:val="-3"/>
        </w:rPr>
      </w:pPr>
    </w:p>
    <w:p w14:paraId="709BC0FC" w14:textId="77777777" w:rsidR="006E5540" w:rsidRPr="00F95C2B" w:rsidRDefault="006E5540" w:rsidP="003422FF">
      <w:pPr>
        <w:numPr>
          <w:ilvl w:val="0"/>
          <w:numId w:val="13"/>
        </w:numPr>
        <w:tabs>
          <w:tab w:val="left" w:pos="-720"/>
        </w:tabs>
        <w:suppressAutoHyphens/>
        <w:rPr>
          <w:bCs/>
          <w:spacing w:val="-3"/>
        </w:rPr>
      </w:pPr>
      <w:r w:rsidRPr="00F95C2B">
        <w:rPr>
          <w:bCs/>
          <w:spacing w:val="-3"/>
        </w:rPr>
        <w:t>“El gobierno de la monarquía durante el reinado de Isabel la Católica”. Catalogo de la exposición Isabel la Católica y Toledo, Toledo, Arzobispado de Toledo , 2005.</w:t>
      </w:r>
    </w:p>
    <w:p w14:paraId="22477AD6" w14:textId="77777777" w:rsidR="006E5540" w:rsidRPr="00F95C2B" w:rsidRDefault="006E5540" w:rsidP="006E5540">
      <w:pPr>
        <w:tabs>
          <w:tab w:val="left" w:pos="-720"/>
        </w:tabs>
        <w:suppressAutoHyphens/>
        <w:rPr>
          <w:bCs/>
          <w:spacing w:val="-3"/>
        </w:rPr>
      </w:pPr>
    </w:p>
    <w:p w14:paraId="2B401DD0" w14:textId="77777777" w:rsidR="006E5540" w:rsidRPr="00F95C2B" w:rsidRDefault="006E5540" w:rsidP="003422FF">
      <w:pPr>
        <w:numPr>
          <w:ilvl w:val="0"/>
          <w:numId w:val="13"/>
        </w:numPr>
        <w:tabs>
          <w:tab w:val="left" w:pos="-720"/>
        </w:tabs>
        <w:suppressAutoHyphens/>
        <w:rPr>
          <w:bCs/>
          <w:spacing w:val="-3"/>
        </w:rPr>
      </w:pPr>
      <w:r w:rsidRPr="00F95C2B">
        <w:rPr>
          <w:bCs/>
          <w:spacing w:val="-3"/>
        </w:rPr>
        <w:t>“Infante don Enrique”, Diccionario Biográfico Español. Real Academia de la Historia.</w:t>
      </w:r>
    </w:p>
    <w:p w14:paraId="55C485A2" w14:textId="77777777" w:rsidR="006E5540" w:rsidRPr="00F95C2B" w:rsidRDefault="006E5540" w:rsidP="006E5540">
      <w:pPr>
        <w:tabs>
          <w:tab w:val="left" w:pos="-720"/>
        </w:tabs>
        <w:suppressAutoHyphens/>
        <w:ind w:left="360"/>
        <w:rPr>
          <w:bCs/>
          <w:spacing w:val="-3"/>
        </w:rPr>
      </w:pPr>
    </w:p>
    <w:p w14:paraId="6F478638" w14:textId="77777777" w:rsidR="006E5540" w:rsidRPr="00F95C2B" w:rsidRDefault="006E5540" w:rsidP="003422FF">
      <w:pPr>
        <w:numPr>
          <w:ilvl w:val="0"/>
          <w:numId w:val="13"/>
        </w:numPr>
        <w:tabs>
          <w:tab w:val="left" w:pos="-720"/>
        </w:tabs>
        <w:suppressAutoHyphens/>
        <w:rPr>
          <w:bCs/>
          <w:spacing w:val="-3"/>
        </w:rPr>
      </w:pPr>
      <w:r w:rsidRPr="00F95C2B">
        <w:rPr>
          <w:bCs/>
          <w:spacing w:val="-3"/>
        </w:rPr>
        <w:t>“Infante don Felipe”, Diccionario Biográfico Español. Real Academia de la Historia.</w:t>
      </w:r>
    </w:p>
    <w:p w14:paraId="25F5018A" w14:textId="77777777" w:rsidR="006E5540" w:rsidRPr="00F95C2B" w:rsidRDefault="006E5540" w:rsidP="006E5540">
      <w:pPr>
        <w:tabs>
          <w:tab w:val="left" w:pos="-720"/>
        </w:tabs>
        <w:suppressAutoHyphens/>
        <w:ind w:left="360"/>
        <w:rPr>
          <w:bCs/>
          <w:spacing w:val="-3"/>
        </w:rPr>
      </w:pPr>
    </w:p>
    <w:p w14:paraId="4348D3E3" w14:textId="77777777" w:rsidR="006E5540" w:rsidRPr="00F95C2B" w:rsidRDefault="006E5540" w:rsidP="006E5540">
      <w:pPr>
        <w:tabs>
          <w:tab w:val="left" w:pos="-720"/>
        </w:tabs>
        <w:suppressAutoHyphens/>
        <w:rPr>
          <w:bCs/>
          <w:spacing w:val="-3"/>
        </w:rPr>
      </w:pPr>
    </w:p>
    <w:p w14:paraId="5BF5939D" w14:textId="77777777" w:rsidR="006E5540" w:rsidRPr="00F95C2B" w:rsidRDefault="006E5540" w:rsidP="003422FF">
      <w:pPr>
        <w:numPr>
          <w:ilvl w:val="0"/>
          <w:numId w:val="13"/>
        </w:numPr>
        <w:tabs>
          <w:tab w:val="left" w:pos="-720"/>
        </w:tabs>
        <w:suppressAutoHyphens/>
        <w:rPr>
          <w:bCs/>
          <w:spacing w:val="-3"/>
        </w:rPr>
      </w:pPr>
      <w:r w:rsidRPr="00F95C2B">
        <w:rPr>
          <w:bCs/>
          <w:spacing w:val="-3"/>
        </w:rPr>
        <w:t>“Pedro Díaz de Castañeda”, Diccionario Biográfico Español. Real Academia de la Historia.</w:t>
      </w:r>
    </w:p>
    <w:p w14:paraId="772CDA4E" w14:textId="77777777" w:rsidR="006E5540" w:rsidRPr="00F95C2B" w:rsidRDefault="006E5540" w:rsidP="006E5540">
      <w:pPr>
        <w:tabs>
          <w:tab w:val="left" w:pos="-720"/>
        </w:tabs>
        <w:suppressAutoHyphens/>
        <w:ind w:left="360"/>
        <w:rPr>
          <w:bCs/>
          <w:spacing w:val="-3"/>
        </w:rPr>
      </w:pPr>
    </w:p>
    <w:p w14:paraId="0EBFCE3C" w14:textId="77777777" w:rsidR="006E5540" w:rsidRPr="00F95C2B" w:rsidRDefault="006E5540" w:rsidP="006E5540">
      <w:pPr>
        <w:tabs>
          <w:tab w:val="left" w:pos="-720"/>
        </w:tabs>
        <w:suppressAutoHyphens/>
        <w:rPr>
          <w:bCs/>
          <w:spacing w:val="-3"/>
        </w:rPr>
      </w:pPr>
    </w:p>
    <w:p w14:paraId="6F579CD9" w14:textId="77777777" w:rsidR="006E5540" w:rsidRPr="00F95C2B" w:rsidRDefault="006E5540" w:rsidP="003422FF">
      <w:pPr>
        <w:numPr>
          <w:ilvl w:val="0"/>
          <w:numId w:val="13"/>
        </w:numPr>
        <w:tabs>
          <w:tab w:val="left" w:pos="-720"/>
        </w:tabs>
        <w:suppressAutoHyphens/>
        <w:rPr>
          <w:bCs/>
          <w:spacing w:val="-3"/>
        </w:rPr>
      </w:pPr>
      <w:r w:rsidRPr="00F95C2B">
        <w:rPr>
          <w:bCs/>
          <w:spacing w:val="-3"/>
        </w:rPr>
        <w:t>“Nuño Díaz de Castañeda”, Diccionario Biográfico Español. Real Academia de la Historia.</w:t>
      </w:r>
    </w:p>
    <w:p w14:paraId="0F2934DC" w14:textId="77777777" w:rsidR="006E5540" w:rsidRPr="00F95C2B" w:rsidRDefault="006E5540" w:rsidP="006E5540">
      <w:pPr>
        <w:tabs>
          <w:tab w:val="left" w:pos="-720"/>
        </w:tabs>
        <w:suppressAutoHyphens/>
        <w:ind w:left="360"/>
        <w:rPr>
          <w:bCs/>
          <w:spacing w:val="-3"/>
        </w:rPr>
      </w:pPr>
    </w:p>
    <w:p w14:paraId="3ADD917F" w14:textId="77777777" w:rsidR="006E5540" w:rsidRPr="00F95C2B" w:rsidRDefault="006E5540" w:rsidP="003422FF">
      <w:pPr>
        <w:numPr>
          <w:ilvl w:val="0"/>
          <w:numId w:val="13"/>
        </w:numPr>
        <w:tabs>
          <w:tab w:val="left" w:pos="-720"/>
        </w:tabs>
        <w:suppressAutoHyphens/>
        <w:rPr>
          <w:bCs/>
          <w:spacing w:val="-3"/>
        </w:rPr>
      </w:pPr>
      <w:r w:rsidRPr="00F95C2B">
        <w:t xml:space="preserve"> R Alfonso, Isabel; Escalona, Julio y Martin, Georges (Coords.), </w:t>
      </w:r>
      <w:r w:rsidRPr="00F95C2B">
        <w:rPr>
          <w:u w:val="single"/>
        </w:rPr>
        <w:t>Lucha política: condena y legitimación en la España medieval</w:t>
      </w:r>
      <w:r w:rsidRPr="00F95C2B">
        <w:t>, Anexes des Cahiers de Linguistique et de Civilisation Hispaniques Médiévales,vol. 16, ENS Editions, Lyon, 2004, ISSN 0180-9997, ISBN 2-84788-072-0, 336 págs. Hispania.</w:t>
      </w:r>
    </w:p>
    <w:p w14:paraId="61238A1B" w14:textId="77777777" w:rsidR="006E5540" w:rsidRPr="00F95C2B" w:rsidRDefault="006E5540" w:rsidP="006E5540">
      <w:pPr>
        <w:tabs>
          <w:tab w:val="left" w:pos="-720"/>
        </w:tabs>
        <w:suppressAutoHyphens/>
        <w:rPr>
          <w:bCs/>
          <w:spacing w:val="-3"/>
        </w:rPr>
      </w:pPr>
    </w:p>
    <w:p w14:paraId="69F37E44" w14:textId="77777777" w:rsidR="006E5540" w:rsidRPr="00F95C2B" w:rsidRDefault="006E5540" w:rsidP="006E5540">
      <w:pPr>
        <w:tabs>
          <w:tab w:val="left" w:pos="-720"/>
        </w:tabs>
        <w:suppressAutoHyphens/>
      </w:pPr>
    </w:p>
    <w:p w14:paraId="3D3FF94E" w14:textId="77777777" w:rsidR="006E5540" w:rsidRPr="00F95C2B" w:rsidRDefault="006E5540" w:rsidP="003422FF">
      <w:pPr>
        <w:numPr>
          <w:ilvl w:val="0"/>
          <w:numId w:val="13"/>
        </w:numPr>
        <w:tabs>
          <w:tab w:val="left" w:pos="-720"/>
        </w:tabs>
        <w:suppressAutoHyphens/>
        <w:jc w:val="both"/>
        <w:rPr>
          <w:bCs/>
          <w:spacing w:val="-3"/>
        </w:rPr>
      </w:pPr>
      <w:r w:rsidRPr="00F95C2B">
        <w:t xml:space="preserve">CL “Más que palabras. Los instrumentos de la lucha política en la Castilla bajomedieval”, </w:t>
      </w:r>
      <w:r w:rsidRPr="00F95C2B">
        <w:rPr>
          <w:i/>
        </w:rPr>
        <w:t xml:space="preserve">Conflictos sociales, políticos e intelectuales en la España de los siglos XIV y XV”, </w:t>
      </w:r>
      <w:r w:rsidRPr="00F95C2B">
        <w:t>XIV Semana de Estudios Medievales de Nájera, Logroño, Instituto de Estudios Riojanos, 2004, pp. 165-204.</w:t>
      </w:r>
    </w:p>
    <w:p w14:paraId="5A4BEFD0" w14:textId="77777777" w:rsidR="006E5540" w:rsidRPr="00F95C2B" w:rsidRDefault="006E5540" w:rsidP="006E5540">
      <w:pPr>
        <w:tabs>
          <w:tab w:val="left" w:pos="-720"/>
        </w:tabs>
        <w:suppressAutoHyphens/>
        <w:rPr>
          <w:bCs/>
          <w:spacing w:val="-3"/>
        </w:rPr>
      </w:pPr>
    </w:p>
    <w:p w14:paraId="2E3BED88"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A “El poder real como representación en la monarquía castellano-leonesa del siglo XIII”, </w:t>
      </w:r>
      <w:r w:rsidRPr="00F95C2B">
        <w:rPr>
          <w:bCs/>
          <w:i/>
          <w:spacing w:val="-3"/>
        </w:rPr>
        <w:t>Res Publica. Revista de Filosofía Política</w:t>
      </w:r>
      <w:r w:rsidRPr="00F95C2B">
        <w:rPr>
          <w:bCs/>
          <w:spacing w:val="-3"/>
        </w:rPr>
        <w:t>, año 10, nº 17 (2007), pp. 81-104.</w:t>
      </w:r>
    </w:p>
    <w:p w14:paraId="4C14549F" w14:textId="77777777" w:rsidR="006E5540" w:rsidRPr="00F95C2B" w:rsidRDefault="006E5540" w:rsidP="006E5540">
      <w:pPr>
        <w:tabs>
          <w:tab w:val="left" w:pos="-720"/>
        </w:tabs>
        <w:suppressAutoHyphens/>
        <w:rPr>
          <w:bCs/>
          <w:spacing w:val="-3"/>
        </w:rPr>
      </w:pPr>
    </w:p>
    <w:p w14:paraId="42FF25E9"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“La propaganda política de la teocracia pontificia a los orígenes de las monarquías soberanas”, en </w:t>
      </w:r>
      <w:r w:rsidRPr="00F95C2B">
        <w:rPr>
          <w:bCs/>
          <w:i/>
          <w:spacing w:val="-3"/>
        </w:rPr>
        <w:t xml:space="preserve">Propaganda y opinión pública en la historia, </w:t>
      </w:r>
      <w:r w:rsidRPr="00F95C2B">
        <w:rPr>
          <w:bCs/>
          <w:spacing w:val="-3"/>
        </w:rPr>
        <w:t>Valladolid, Instituto de Historia Simancas, Universidad de Valladolid, 2007, pp. 11-47.</w:t>
      </w:r>
    </w:p>
    <w:p w14:paraId="515E46CB" w14:textId="77777777" w:rsidR="006E5540" w:rsidRPr="00F95C2B" w:rsidRDefault="006E5540" w:rsidP="006E5540">
      <w:pPr>
        <w:tabs>
          <w:tab w:val="left" w:pos="-720"/>
        </w:tabs>
        <w:suppressAutoHyphens/>
        <w:rPr>
          <w:bCs/>
          <w:spacing w:val="-3"/>
        </w:rPr>
      </w:pPr>
    </w:p>
    <w:p w14:paraId="28CEA9D9"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R Alvaro Fernández de Córdova Miralles, </w:t>
      </w:r>
      <w:r w:rsidRPr="00F95C2B">
        <w:rPr>
          <w:bCs/>
          <w:i/>
          <w:spacing w:val="-3"/>
        </w:rPr>
        <w:t>Alejandro VI y los Reyes Católicos. Relaciones político-eclesiásticas  (1492-1503)</w:t>
      </w:r>
      <w:r w:rsidRPr="00F95C2B">
        <w:rPr>
          <w:bCs/>
          <w:spacing w:val="-3"/>
        </w:rPr>
        <w:t>, Roma, Universidad de la Santa Croce, 2005. 838 págs. Medievales. Boletín de la Sociedad Española de Estudios Medievales.</w:t>
      </w:r>
    </w:p>
    <w:p w14:paraId="1B56A3FB" w14:textId="77777777" w:rsidR="006E5540" w:rsidRPr="00F95C2B" w:rsidRDefault="006E5540" w:rsidP="006E5540">
      <w:pPr>
        <w:tabs>
          <w:tab w:val="left" w:pos="-720"/>
        </w:tabs>
        <w:suppressAutoHyphens/>
        <w:rPr>
          <w:bCs/>
          <w:spacing w:val="-3"/>
        </w:rPr>
      </w:pPr>
    </w:p>
    <w:p w14:paraId="65DD85DC" w14:textId="77777777" w:rsidR="006E5540" w:rsidRPr="00F95C2B" w:rsidRDefault="006E5540" w:rsidP="003422FF">
      <w:pPr>
        <w:numPr>
          <w:ilvl w:val="0"/>
          <w:numId w:val="13"/>
        </w:numPr>
        <w:tabs>
          <w:tab w:val="left" w:pos="-720"/>
        </w:tabs>
        <w:suppressAutoHyphens/>
        <w:rPr>
          <w:bCs/>
          <w:spacing w:val="-3"/>
        </w:rPr>
      </w:pPr>
      <w:r w:rsidRPr="00F95C2B">
        <w:rPr>
          <w:bCs/>
          <w:spacing w:val="-3"/>
        </w:rPr>
        <w:t>(</w:t>
      </w:r>
      <w:r w:rsidR="00CC7BE2">
        <w:rPr>
          <w:b/>
          <w:spacing w:val="-3"/>
        </w:rPr>
        <w:t>Libro</w:t>
      </w:r>
      <w:r w:rsidRPr="00F95C2B">
        <w:rPr>
          <w:bCs/>
          <w:spacing w:val="-3"/>
        </w:rPr>
        <w:t xml:space="preserve">) L </w:t>
      </w:r>
      <w:r w:rsidRPr="00F95C2B">
        <w:rPr>
          <w:bCs/>
          <w:i/>
          <w:spacing w:val="-3"/>
        </w:rPr>
        <w:t>Un crimen en la Corte. Caída y ascenso de don Gutierre Alvarez de Toledo, señor de Alba (1376-1446)</w:t>
      </w:r>
      <w:r w:rsidRPr="00F95C2B">
        <w:rPr>
          <w:bCs/>
          <w:spacing w:val="-3"/>
        </w:rPr>
        <w:t>, Madrid, Sílex, 2006. 310 págs.</w:t>
      </w:r>
    </w:p>
    <w:p w14:paraId="7E65332B" w14:textId="77777777" w:rsidR="006E5540" w:rsidRPr="00F95C2B" w:rsidRDefault="006E5540" w:rsidP="006E5540">
      <w:pPr>
        <w:tabs>
          <w:tab w:val="left" w:pos="-720"/>
        </w:tabs>
        <w:suppressAutoHyphens/>
        <w:rPr>
          <w:bCs/>
          <w:spacing w:val="-3"/>
        </w:rPr>
      </w:pPr>
    </w:p>
    <w:p w14:paraId="0B68E831" w14:textId="77777777" w:rsidR="006E5540" w:rsidRPr="00F95C2B" w:rsidRDefault="006E5540" w:rsidP="003422FF">
      <w:pPr>
        <w:numPr>
          <w:ilvl w:val="0"/>
          <w:numId w:val="13"/>
        </w:numPr>
        <w:tabs>
          <w:tab w:val="left" w:pos="-720"/>
        </w:tabs>
        <w:suppressAutoHyphens/>
        <w:rPr>
          <w:bCs/>
          <w:spacing w:val="-3"/>
        </w:rPr>
      </w:pPr>
      <w:r w:rsidRPr="00F95C2B">
        <w:rPr>
          <w:bCs/>
          <w:spacing w:val="-3"/>
        </w:rPr>
        <w:t>(</w:t>
      </w:r>
      <w:r w:rsidR="00CC7BE2">
        <w:rPr>
          <w:b/>
          <w:spacing w:val="-3"/>
        </w:rPr>
        <w:t>Libro</w:t>
      </w:r>
      <w:r w:rsidRPr="00F95C2B">
        <w:rPr>
          <w:bCs/>
          <w:spacing w:val="-3"/>
        </w:rPr>
        <w:t xml:space="preserve">) L Como director, </w:t>
      </w:r>
      <w:r w:rsidRPr="00F95C2B">
        <w:rPr>
          <w:bCs/>
          <w:i/>
          <w:spacing w:val="-3"/>
        </w:rPr>
        <w:t>La monarquía como conflicto en la Corona de Castilla, siglos XIII al XVI</w:t>
      </w:r>
      <w:r w:rsidRPr="00F95C2B">
        <w:rPr>
          <w:bCs/>
          <w:spacing w:val="-3"/>
        </w:rPr>
        <w:t>, Madrid, Sílex, 2006. 680 págs.</w:t>
      </w:r>
    </w:p>
    <w:p w14:paraId="52A0651C" w14:textId="77777777" w:rsidR="006E5540" w:rsidRPr="00F95C2B" w:rsidRDefault="006E5540" w:rsidP="006E5540">
      <w:pPr>
        <w:tabs>
          <w:tab w:val="left" w:pos="-720"/>
        </w:tabs>
        <w:suppressAutoHyphens/>
        <w:ind w:left="360"/>
        <w:rPr>
          <w:bCs/>
          <w:spacing w:val="-3"/>
        </w:rPr>
      </w:pPr>
      <w:r w:rsidRPr="00F95C2B">
        <w:rPr>
          <w:bCs/>
          <w:spacing w:val="-3"/>
        </w:rPr>
        <w:t xml:space="preserve">  </w:t>
      </w:r>
    </w:p>
    <w:p w14:paraId="6E53BDAF"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Presentación </w:t>
      </w:r>
      <w:r w:rsidRPr="00F95C2B">
        <w:rPr>
          <w:bCs/>
          <w:i/>
          <w:spacing w:val="-3"/>
        </w:rPr>
        <w:t>La monarquía como conflicto en la Corona de Castilla, siglos XIII al XVI</w:t>
      </w:r>
      <w:r w:rsidRPr="00F95C2B">
        <w:rPr>
          <w:bCs/>
          <w:spacing w:val="-3"/>
        </w:rPr>
        <w:t>, Madrid, Sílex, 2006.</w:t>
      </w:r>
    </w:p>
    <w:p w14:paraId="1DA0CC9A" w14:textId="77777777" w:rsidR="006E5540" w:rsidRPr="00F95C2B" w:rsidRDefault="006E5540" w:rsidP="006E5540">
      <w:pPr>
        <w:tabs>
          <w:tab w:val="left" w:pos="-720"/>
        </w:tabs>
        <w:suppressAutoHyphens/>
        <w:ind w:left="360"/>
        <w:rPr>
          <w:bCs/>
          <w:spacing w:val="-3"/>
        </w:rPr>
      </w:pPr>
    </w:p>
    <w:p w14:paraId="3CD5E452"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“La monarquía como conflicto de legitimidades”, en </w:t>
      </w:r>
      <w:r w:rsidRPr="00F95C2B">
        <w:rPr>
          <w:bCs/>
          <w:i/>
          <w:spacing w:val="-3"/>
        </w:rPr>
        <w:t>La monarquía como conflicto en la Corona de Castilla, siglos XIII al XVI</w:t>
      </w:r>
      <w:r w:rsidRPr="00F95C2B">
        <w:rPr>
          <w:bCs/>
          <w:spacing w:val="-3"/>
        </w:rPr>
        <w:t>, Madrid, Sílex, 2006, pp. 13-71.</w:t>
      </w:r>
    </w:p>
    <w:p w14:paraId="74A4F65A" w14:textId="77777777" w:rsidR="006E5540" w:rsidRPr="00F95C2B" w:rsidRDefault="006E5540" w:rsidP="006E5540">
      <w:pPr>
        <w:tabs>
          <w:tab w:val="left" w:pos="-720"/>
        </w:tabs>
        <w:suppressAutoHyphens/>
        <w:ind w:left="360"/>
        <w:rPr>
          <w:bCs/>
          <w:spacing w:val="-3"/>
        </w:rPr>
      </w:pPr>
    </w:p>
    <w:p w14:paraId="778BCF5B"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“La monarquía del fuero de Soria”, en </w:t>
      </w:r>
      <w:r w:rsidRPr="00F95C2B">
        <w:rPr>
          <w:bCs/>
          <w:i/>
          <w:spacing w:val="-3"/>
        </w:rPr>
        <w:t>El Fuero de Soria</w:t>
      </w:r>
      <w:r w:rsidRPr="00F95C2B">
        <w:rPr>
          <w:bCs/>
          <w:spacing w:val="-3"/>
        </w:rPr>
        <w:t>, Soria, El Heraldo de Soria, 2006, pp. 243-247.</w:t>
      </w:r>
    </w:p>
    <w:p w14:paraId="499ECF38" w14:textId="77777777" w:rsidR="006E5540" w:rsidRPr="00F95C2B" w:rsidRDefault="006E5540" w:rsidP="006E5540">
      <w:pPr>
        <w:tabs>
          <w:tab w:val="left" w:pos="-720"/>
        </w:tabs>
        <w:suppressAutoHyphens/>
        <w:ind w:left="360"/>
        <w:rPr>
          <w:bCs/>
          <w:spacing w:val="-3"/>
        </w:rPr>
      </w:pPr>
    </w:p>
    <w:p w14:paraId="6C80663E"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CL Presentación del libro de Ana Isabel Carrasco Manchado, </w:t>
      </w:r>
      <w:r w:rsidRPr="00F95C2B">
        <w:rPr>
          <w:bCs/>
          <w:i/>
          <w:spacing w:val="-3"/>
        </w:rPr>
        <w:t>Isabel I de Castilla y la sombra de la ilegitimidad</w:t>
      </w:r>
      <w:r w:rsidRPr="00F95C2B">
        <w:rPr>
          <w:bCs/>
          <w:spacing w:val="-3"/>
        </w:rPr>
        <w:t>, Madrid, Sílex, 2006, pp. 13-14.</w:t>
      </w:r>
    </w:p>
    <w:p w14:paraId="14DF3CA1" w14:textId="77777777" w:rsidR="006E5540" w:rsidRPr="00F95C2B" w:rsidRDefault="006E5540" w:rsidP="006E5540">
      <w:pPr>
        <w:tabs>
          <w:tab w:val="left" w:pos="-720"/>
        </w:tabs>
        <w:suppressAutoHyphens/>
        <w:ind w:left="360"/>
        <w:rPr>
          <w:bCs/>
          <w:spacing w:val="-3"/>
        </w:rPr>
      </w:pPr>
    </w:p>
    <w:p w14:paraId="5325B9BD"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(LIBRO) CL Director, en colaboración con F. Foronda y J. Ph. </w:t>
      </w:r>
      <w:r w:rsidRPr="00F95C2B">
        <w:rPr>
          <w:bCs/>
          <w:spacing w:val="-3"/>
          <w:lang w:val="fr-FR"/>
        </w:rPr>
        <w:t xml:space="preserve">Genet, </w:t>
      </w:r>
      <w:r w:rsidRPr="00F95C2B">
        <w:rPr>
          <w:bCs/>
          <w:i/>
          <w:spacing w:val="-3"/>
          <w:lang w:val="fr-FR"/>
        </w:rPr>
        <w:t>Coups d’Etat à la fin du Moyen Age? Aux fondements du pouvoir politique en Europe occidentale</w:t>
      </w:r>
      <w:r w:rsidRPr="00F95C2B">
        <w:rPr>
          <w:bCs/>
          <w:spacing w:val="-3"/>
          <w:lang w:val="fr-FR"/>
        </w:rPr>
        <w:t xml:space="preserve">, Madrid, Casa de Velázquez, 2005. </w:t>
      </w:r>
      <w:r w:rsidRPr="00F95C2B">
        <w:rPr>
          <w:bCs/>
          <w:spacing w:val="-3"/>
        </w:rPr>
        <w:t>644 págs.</w:t>
      </w:r>
    </w:p>
    <w:p w14:paraId="69536BE9" w14:textId="77777777" w:rsidR="006E5540" w:rsidRPr="00F95C2B" w:rsidRDefault="006E5540" w:rsidP="006E5540">
      <w:pPr>
        <w:tabs>
          <w:tab w:val="left" w:pos="-720"/>
        </w:tabs>
        <w:suppressAutoHyphens/>
        <w:rPr>
          <w:bCs/>
          <w:spacing w:val="-3"/>
        </w:rPr>
      </w:pPr>
    </w:p>
    <w:p w14:paraId="405FCB32"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A “Ideología y representación del poder regio en Castilla a fines del siglo XV”, </w:t>
      </w:r>
      <w:r w:rsidRPr="00F95C2B">
        <w:rPr>
          <w:bCs/>
          <w:i/>
          <w:spacing w:val="-3"/>
        </w:rPr>
        <w:t>Estudios de Historia España</w:t>
      </w:r>
      <w:r w:rsidRPr="00F95C2B">
        <w:rPr>
          <w:bCs/>
          <w:spacing w:val="-3"/>
        </w:rPr>
        <w:t>, Universidad Católica Argentina, Buenos Aires, VIII (2006), pp. 133-161.</w:t>
      </w:r>
    </w:p>
    <w:p w14:paraId="3603192D" w14:textId="77777777" w:rsidR="006E5540" w:rsidRPr="00F95C2B" w:rsidRDefault="006E5540" w:rsidP="006E5540">
      <w:pPr>
        <w:tabs>
          <w:tab w:val="left" w:pos="-720"/>
        </w:tabs>
        <w:suppressAutoHyphens/>
        <w:rPr>
          <w:bCs/>
          <w:spacing w:val="-3"/>
        </w:rPr>
      </w:pPr>
    </w:p>
    <w:p w14:paraId="2FE9AF49" w14:textId="77777777" w:rsidR="006E5540" w:rsidRPr="00F95C2B" w:rsidRDefault="006E5540" w:rsidP="003422FF">
      <w:pPr>
        <w:numPr>
          <w:ilvl w:val="0"/>
          <w:numId w:val="13"/>
        </w:numPr>
        <w:tabs>
          <w:tab w:val="left" w:pos="-720"/>
        </w:tabs>
        <w:suppressAutoHyphens/>
        <w:rPr>
          <w:bCs/>
          <w:spacing w:val="-3"/>
        </w:rPr>
      </w:pPr>
      <w:r w:rsidRPr="00F95C2B">
        <w:rPr>
          <w:bCs/>
          <w:spacing w:val="-3"/>
        </w:rPr>
        <w:t xml:space="preserve">A “Conceptos de España en tiempos de los Reyes Católicos”, </w:t>
      </w:r>
      <w:r w:rsidRPr="00F95C2B">
        <w:rPr>
          <w:bCs/>
          <w:i/>
          <w:spacing w:val="-3"/>
        </w:rPr>
        <w:t>Norba. Revista de Historia de la Universidad de Extremadura,</w:t>
      </w:r>
      <w:r w:rsidRPr="00F95C2B">
        <w:rPr>
          <w:bCs/>
          <w:spacing w:val="-3"/>
        </w:rPr>
        <w:t xml:space="preserve"> nº 19/2006 (Cáceres, 2007), pp. 105-123.</w:t>
      </w:r>
    </w:p>
    <w:p w14:paraId="32F6587D" w14:textId="77777777" w:rsidR="006E5540" w:rsidRPr="00F95C2B" w:rsidRDefault="006E5540" w:rsidP="006E5540">
      <w:pPr>
        <w:tabs>
          <w:tab w:val="left" w:pos="-720"/>
        </w:tabs>
        <w:suppressAutoHyphens/>
        <w:rPr>
          <w:bCs/>
          <w:spacing w:val="-3"/>
        </w:rPr>
      </w:pPr>
    </w:p>
    <w:p w14:paraId="2FAD8C80"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“El tiranicidio en Castilla, entre el teologismo y el humanismo. Una influencia portuguesa y dos italianas”, </w:t>
      </w:r>
      <w:r w:rsidRPr="00F95C2B">
        <w:rPr>
          <w:bCs/>
          <w:i/>
          <w:spacing w:val="-3"/>
        </w:rPr>
        <w:t>La Península entre el Mediterráneo y el Atlántico. Siglos XIII-XV</w:t>
      </w:r>
      <w:r w:rsidRPr="00F95C2B">
        <w:rPr>
          <w:bCs/>
          <w:spacing w:val="-3"/>
        </w:rPr>
        <w:t>, edic. de M. González Jiménez e I. Montes Romero-Camacho,Cádiz, Diputación Provincial de Cádiz y Sociedad Española de Estudios Medievales, Sevilla-Cádiz, 2006, pp. 525-534.</w:t>
      </w:r>
    </w:p>
    <w:p w14:paraId="2FF3E337" w14:textId="77777777" w:rsidR="006E5540" w:rsidRPr="00F95C2B" w:rsidRDefault="006E5540" w:rsidP="006E5540">
      <w:pPr>
        <w:tabs>
          <w:tab w:val="left" w:pos="-720"/>
        </w:tabs>
        <w:suppressAutoHyphens/>
        <w:jc w:val="both"/>
        <w:rPr>
          <w:bCs/>
          <w:spacing w:val="-3"/>
        </w:rPr>
      </w:pPr>
    </w:p>
    <w:p w14:paraId="3A609138"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A “De la España </w:t>
      </w:r>
      <w:r w:rsidR="00870A61">
        <w:rPr>
          <w:bCs/>
          <w:spacing w:val="-3"/>
        </w:rPr>
        <w:t xml:space="preserve">histórica </w:t>
      </w:r>
      <w:r w:rsidRPr="00F95C2B">
        <w:rPr>
          <w:bCs/>
          <w:spacing w:val="-3"/>
        </w:rPr>
        <w:t xml:space="preserve">a la España política como transición del medievo a la modernidad”, </w:t>
      </w:r>
      <w:r w:rsidRPr="00F95C2B">
        <w:rPr>
          <w:bCs/>
          <w:i/>
          <w:spacing w:val="-3"/>
        </w:rPr>
        <w:t>Fundación,</w:t>
      </w:r>
      <w:r w:rsidRPr="00F95C2B">
        <w:rPr>
          <w:bCs/>
          <w:spacing w:val="-3"/>
        </w:rPr>
        <w:t xml:space="preserve"> revista de la Fundación de Historia de España</w:t>
      </w:r>
      <w:r w:rsidRPr="00F95C2B">
        <w:rPr>
          <w:bCs/>
          <w:i/>
          <w:spacing w:val="-3"/>
        </w:rPr>
        <w:t>,</w:t>
      </w:r>
      <w:r w:rsidRPr="00F95C2B">
        <w:rPr>
          <w:bCs/>
          <w:spacing w:val="-3"/>
        </w:rPr>
        <w:t>VIII</w:t>
      </w:r>
      <w:r w:rsidRPr="00F95C2B">
        <w:rPr>
          <w:bCs/>
          <w:i/>
          <w:spacing w:val="-3"/>
        </w:rPr>
        <w:t xml:space="preserve"> </w:t>
      </w:r>
      <w:r w:rsidRPr="00F95C2B">
        <w:rPr>
          <w:bCs/>
          <w:spacing w:val="-3"/>
        </w:rPr>
        <w:t>(Buenos Aires 2006-2007), pp. 10-32.</w:t>
      </w:r>
    </w:p>
    <w:p w14:paraId="25AFDBD3" w14:textId="77777777" w:rsidR="006E5540" w:rsidRPr="00F95C2B" w:rsidRDefault="006E5540" w:rsidP="00870A61">
      <w:pPr>
        <w:tabs>
          <w:tab w:val="left" w:pos="-720"/>
        </w:tabs>
        <w:suppressAutoHyphens/>
        <w:jc w:val="both"/>
        <w:rPr>
          <w:bCs/>
          <w:spacing w:val="-3"/>
        </w:rPr>
      </w:pPr>
    </w:p>
    <w:p w14:paraId="6690F641"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política eclesiástica de los Reyes Católicos durante el pontificado de Alejandro VI”, en </w:t>
      </w:r>
      <w:r w:rsidRPr="00F95C2B">
        <w:rPr>
          <w:bCs/>
          <w:i/>
          <w:spacing w:val="-3"/>
        </w:rPr>
        <w:t>De València a Roma a través dels Borja</w:t>
      </w:r>
      <w:r w:rsidRPr="00F95C2B">
        <w:rPr>
          <w:bCs/>
          <w:spacing w:val="-3"/>
        </w:rPr>
        <w:t>, coord. por P. Iradiel y J. M. Cruselles, Valencia, Generalitat Valenciana, 2006, pp. 91-112.</w:t>
      </w:r>
    </w:p>
    <w:p w14:paraId="62441C30" w14:textId="77777777" w:rsidR="006E5540" w:rsidRPr="00F95C2B" w:rsidRDefault="006E5540" w:rsidP="006E5540">
      <w:pPr>
        <w:tabs>
          <w:tab w:val="left" w:pos="-720"/>
        </w:tabs>
        <w:suppressAutoHyphens/>
        <w:jc w:val="both"/>
        <w:rPr>
          <w:bCs/>
          <w:i/>
          <w:spacing w:val="-3"/>
        </w:rPr>
      </w:pPr>
    </w:p>
    <w:p w14:paraId="69FA51F3"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Prólogo al libro de Francisco de Paula Cañas Gálvez, </w:t>
      </w:r>
      <w:r w:rsidRPr="00F95C2B">
        <w:rPr>
          <w:bCs/>
          <w:i/>
          <w:spacing w:val="-3"/>
        </w:rPr>
        <w:t xml:space="preserve">Itinerario de Juan II de Castilla, </w:t>
      </w:r>
      <w:r w:rsidRPr="00F95C2B">
        <w:rPr>
          <w:bCs/>
          <w:spacing w:val="-3"/>
        </w:rPr>
        <w:t>Madrid, Sílex, 2007.</w:t>
      </w:r>
    </w:p>
    <w:p w14:paraId="4326C26D" w14:textId="77777777" w:rsidR="006E5540" w:rsidRPr="00F95C2B" w:rsidRDefault="006E5540" w:rsidP="006E5540">
      <w:pPr>
        <w:tabs>
          <w:tab w:val="left" w:pos="-720"/>
        </w:tabs>
        <w:suppressAutoHyphens/>
        <w:jc w:val="both"/>
        <w:rPr>
          <w:bCs/>
          <w:i/>
          <w:spacing w:val="-3"/>
        </w:rPr>
      </w:pPr>
    </w:p>
    <w:p w14:paraId="40FD9FB2"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“Los prolegómenos eclesiásticos de las hermandades políticas”, en </w:t>
      </w:r>
      <w:r w:rsidRPr="00F95C2B">
        <w:rPr>
          <w:bCs/>
          <w:i/>
          <w:spacing w:val="-3"/>
        </w:rPr>
        <w:t xml:space="preserve">El contrato político en la Corona de Castilla. Cultura y sociedad políticas entre los siglos X al XVI, </w:t>
      </w:r>
      <w:r w:rsidRPr="00F95C2B">
        <w:rPr>
          <w:bCs/>
          <w:spacing w:val="-3"/>
        </w:rPr>
        <w:t>F. Foronda y A. I. Carrasco Manchado, Madrid, Dykinson, 2008, pp. 43-63.</w:t>
      </w:r>
    </w:p>
    <w:p w14:paraId="5CE4502C" w14:textId="77777777" w:rsidR="006E5540" w:rsidRPr="00F95C2B" w:rsidRDefault="006E5540" w:rsidP="006E5540">
      <w:pPr>
        <w:tabs>
          <w:tab w:val="left" w:pos="-720"/>
        </w:tabs>
        <w:suppressAutoHyphens/>
        <w:jc w:val="both"/>
        <w:rPr>
          <w:bCs/>
          <w:i/>
          <w:spacing w:val="-3"/>
        </w:rPr>
      </w:pPr>
    </w:p>
    <w:p w14:paraId="3DE48007"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“La Iglesia en las crisis dinásticas en la Castilla bajomedieval”, en </w:t>
      </w:r>
      <w:r w:rsidRPr="00F95C2B">
        <w:rPr>
          <w:bCs/>
          <w:i/>
          <w:spacing w:val="-3"/>
        </w:rPr>
        <w:t>Gobernar en tiempos de crisis. Las crisis dinásticas en España, 1250-1800,</w:t>
      </w:r>
      <w:r w:rsidRPr="00F95C2B">
        <w:rPr>
          <w:bCs/>
          <w:spacing w:val="-3"/>
        </w:rPr>
        <w:t xml:space="preserve"> Madrid, Sílex, 2008, pp. 221-234.</w:t>
      </w:r>
    </w:p>
    <w:p w14:paraId="0210506F" w14:textId="77777777" w:rsidR="006E5540" w:rsidRPr="00F95C2B" w:rsidRDefault="006E5540" w:rsidP="006E5540">
      <w:pPr>
        <w:tabs>
          <w:tab w:val="left" w:pos="-720"/>
        </w:tabs>
        <w:suppressAutoHyphens/>
        <w:jc w:val="both"/>
        <w:rPr>
          <w:bCs/>
          <w:spacing w:val="-3"/>
        </w:rPr>
      </w:pPr>
    </w:p>
    <w:p w14:paraId="46EA552A"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CL En colaboración con María Victoria López-Cordón Cortezo, Presentación de </w:t>
      </w:r>
      <w:r w:rsidRPr="00F95C2B">
        <w:rPr>
          <w:bCs/>
          <w:i/>
          <w:spacing w:val="-3"/>
        </w:rPr>
        <w:t>Gobernar en tiempos de crisis. Las crisis dinásticas en España, 1250-1800,</w:t>
      </w:r>
      <w:r w:rsidRPr="00F95C2B">
        <w:rPr>
          <w:bCs/>
          <w:spacing w:val="-3"/>
        </w:rPr>
        <w:t xml:space="preserve"> Madrid, Sílex, 2008, 211-216.</w:t>
      </w:r>
    </w:p>
    <w:p w14:paraId="26D217DC" w14:textId="77777777" w:rsidR="006E5540" w:rsidRPr="00F95C2B" w:rsidRDefault="006E5540" w:rsidP="006E5540">
      <w:pPr>
        <w:pStyle w:val="Prrafodelista"/>
        <w:rPr>
          <w:rFonts w:ascii="Times New Roman" w:hAnsi="Times New Roman"/>
          <w:bCs/>
          <w:spacing w:val="-3"/>
          <w:szCs w:val="24"/>
        </w:rPr>
      </w:pPr>
    </w:p>
    <w:p w14:paraId="64EA171B"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L Edición en colaboración  con María Victoria López-Cordón Cortezo de </w:t>
      </w:r>
      <w:r w:rsidRPr="00F95C2B">
        <w:rPr>
          <w:bCs/>
          <w:i/>
          <w:spacing w:val="-3"/>
        </w:rPr>
        <w:t>Gobernar en tiempos de crisis. Las crisis dinásticas en España, 1250-1800,</w:t>
      </w:r>
      <w:r w:rsidRPr="00F95C2B">
        <w:rPr>
          <w:bCs/>
          <w:spacing w:val="-3"/>
        </w:rPr>
        <w:t xml:space="preserve"> Madrid, Sílex, 2008</w:t>
      </w:r>
    </w:p>
    <w:p w14:paraId="03854BE4" w14:textId="77777777" w:rsidR="006E5540" w:rsidRPr="00F95C2B" w:rsidRDefault="006E5540" w:rsidP="006E5540">
      <w:pPr>
        <w:tabs>
          <w:tab w:val="left" w:pos="-720"/>
        </w:tabs>
        <w:suppressAutoHyphens/>
        <w:jc w:val="both"/>
        <w:rPr>
          <w:bCs/>
          <w:i/>
          <w:spacing w:val="-3"/>
        </w:rPr>
      </w:pPr>
    </w:p>
    <w:p w14:paraId="2BBD1E94" w14:textId="77777777" w:rsidR="006E5540" w:rsidRPr="00F95C2B" w:rsidRDefault="006E5540" w:rsidP="003422FF">
      <w:pPr>
        <w:numPr>
          <w:ilvl w:val="0"/>
          <w:numId w:val="13"/>
        </w:numPr>
        <w:tabs>
          <w:tab w:val="left" w:pos="-720"/>
        </w:tabs>
        <w:suppressAutoHyphens/>
        <w:jc w:val="both"/>
        <w:rPr>
          <w:bCs/>
          <w:spacing w:val="-3"/>
        </w:rPr>
      </w:pPr>
      <w:r w:rsidRPr="00F95C2B">
        <w:rPr>
          <w:bCs/>
          <w:spacing w:val="-3"/>
        </w:rPr>
        <w:t xml:space="preserve">A “La Orden de Alcántara en la ‘Grant Crónica de Espanya” del Maestre Hospitalario Juan Fernández de Heredia”, </w:t>
      </w:r>
      <w:r w:rsidRPr="00F95C2B">
        <w:rPr>
          <w:bCs/>
          <w:i/>
          <w:spacing w:val="-3"/>
        </w:rPr>
        <w:t>Revista de las Ordenes Militares</w:t>
      </w:r>
      <w:r w:rsidRPr="00F95C2B">
        <w:rPr>
          <w:bCs/>
          <w:spacing w:val="-3"/>
        </w:rPr>
        <w:t>, 4 (2007), pp. 123-138.</w:t>
      </w:r>
    </w:p>
    <w:p w14:paraId="114AE8D0" w14:textId="77777777" w:rsidR="006E5540" w:rsidRPr="00F95C2B" w:rsidRDefault="006E5540" w:rsidP="006E5540">
      <w:pPr>
        <w:tabs>
          <w:tab w:val="left" w:pos="-720"/>
        </w:tabs>
        <w:suppressAutoHyphens/>
        <w:jc w:val="both"/>
        <w:rPr>
          <w:bCs/>
          <w:spacing w:val="-3"/>
        </w:rPr>
      </w:pPr>
    </w:p>
    <w:p w14:paraId="01D22D43" w14:textId="77777777" w:rsidR="006E5540" w:rsidRPr="00F95C2B" w:rsidRDefault="006E5540" w:rsidP="003422FF">
      <w:pPr>
        <w:numPr>
          <w:ilvl w:val="0"/>
          <w:numId w:val="13"/>
        </w:numPr>
        <w:tabs>
          <w:tab w:val="left" w:pos="-720"/>
        </w:tabs>
        <w:suppressAutoHyphens/>
        <w:jc w:val="both"/>
        <w:rPr>
          <w:b/>
          <w:bCs/>
          <w:spacing w:val="-3"/>
        </w:rPr>
      </w:pPr>
      <w:r w:rsidRPr="00F95C2B">
        <w:rPr>
          <w:bCs/>
          <w:spacing w:val="-3"/>
        </w:rPr>
        <w:t>(Libro) L</w:t>
      </w:r>
      <w:r w:rsidRPr="00F95C2B">
        <w:rPr>
          <w:b/>
          <w:bCs/>
          <w:spacing w:val="-3"/>
        </w:rPr>
        <w:t xml:space="preserve"> </w:t>
      </w:r>
      <w:r w:rsidRPr="00F95C2B">
        <w:rPr>
          <w:bCs/>
          <w:i/>
          <w:spacing w:val="-3"/>
        </w:rPr>
        <w:t>Medievo constitucional. Historia y mito político en los orígenes de la España contemporánea</w:t>
      </w:r>
      <w:r w:rsidRPr="00F95C2B">
        <w:rPr>
          <w:bCs/>
          <w:spacing w:val="-3"/>
        </w:rPr>
        <w:t>, Madrid, Akal, 2007. ISBN: 978-84-460-2619-8.</w:t>
      </w:r>
    </w:p>
    <w:p w14:paraId="771F1191" w14:textId="77777777" w:rsidR="006E5540" w:rsidRPr="00F95C2B" w:rsidRDefault="006E5540" w:rsidP="006E5540">
      <w:pPr>
        <w:tabs>
          <w:tab w:val="left" w:pos="-720"/>
        </w:tabs>
        <w:suppressAutoHyphens/>
        <w:jc w:val="both"/>
        <w:rPr>
          <w:b/>
          <w:bCs/>
          <w:spacing w:val="-3"/>
        </w:rPr>
      </w:pPr>
    </w:p>
    <w:p w14:paraId="7DF1EAA6" w14:textId="77777777" w:rsidR="006E5540" w:rsidRPr="00F95C2B" w:rsidRDefault="006E5540" w:rsidP="003422FF">
      <w:pPr>
        <w:numPr>
          <w:ilvl w:val="0"/>
          <w:numId w:val="13"/>
        </w:numPr>
        <w:tabs>
          <w:tab w:val="left" w:pos="-720"/>
        </w:tabs>
        <w:suppressAutoHyphens/>
        <w:jc w:val="both"/>
        <w:rPr>
          <w:spacing w:val="-3"/>
        </w:rPr>
      </w:pPr>
      <w:r w:rsidRPr="00F95C2B">
        <w:rPr>
          <w:b/>
          <w:bCs/>
          <w:spacing w:val="-3"/>
        </w:rPr>
        <w:lastRenderedPageBreak/>
        <w:t xml:space="preserve">CL </w:t>
      </w:r>
      <w:r w:rsidRPr="00F95C2B">
        <w:rPr>
          <w:bCs/>
          <w:spacing w:val="-3"/>
        </w:rPr>
        <w:t xml:space="preserve">“La dimensión cultural de la diplomacia castellano-leonesa en la época trastámara”, </w:t>
      </w:r>
      <w:r w:rsidRPr="00F95C2B">
        <w:rPr>
          <w:bCs/>
          <w:i/>
          <w:spacing w:val="-3"/>
        </w:rPr>
        <w:t xml:space="preserve">El intercambio artístico entre los reinos hispanos y las cortes europeas en la Baja Edad Media, </w:t>
      </w:r>
      <w:r w:rsidRPr="00F95C2B">
        <w:rPr>
          <w:bCs/>
          <w:spacing w:val="-3"/>
        </w:rPr>
        <w:t xml:space="preserve">León, Universidad de León, 2009, pp. 215-228. ISBN: 978-84-9773-463-9. </w:t>
      </w:r>
    </w:p>
    <w:p w14:paraId="44C3E6B4" w14:textId="77777777" w:rsidR="006E5540" w:rsidRPr="00F95C2B" w:rsidRDefault="006E5540" w:rsidP="006E5540">
      <w:pPr>
        <w:tabs>
          <w:tab w:val="left" w:pos="-720"/>
        </w:tabs>
        <w:suppressAutoHyphens/>
        <w:jc w:val="both"/>
        <w:rPr>
          <w:spacing w:val="-3"/>
        </w:rPr>
      </w:pPr>
    </w:p>
    <w:p w14:paraId="2A765FBC" w14:textId="77777777" w:rsidR="006E5540" w:rsidRPr="00F95C2B" w:rsidRDefault="006E5540" w:rsidP="003422FF">
      <w:pPr>
        <w:numPr>
          <w:ilvl w:val="0"/>
          <w:numId w:val="13"/>
        </w:numPr>
        <w:tabs>
          <w:tab w:val="left" w:pos="-720"/>
        </w:tabs>
        <w:suppressAutoHyphens/>
        <w:jc w:val="both"/>
        <w:rPr>
          <w:spacing w:val="-3"/>
        </w:rPr>
      </w:pPr>
      <w:r w:rsidRPr="00F95C2B">
        <w:rPr>
          <w:b/>
          <w:bCs/>
          <w:spacing w:val="-3"/>
        </w:rPr>
        <w:t xml:space="preserve">CL </w:t>
      </w:r>
      <w:r w:rsidRPr="00F95C2B">
        <w:rPr>
          <w:bCs/>
          <w:spacing w:val="-3"/>
        </w:rPr>
        <w:t xml:space="preserve">“El auto de Avila de 1420”, en </w:t>
      </w:r>
      <w:r w:rsidRPr="00F95C2B">
        <w:rPr>
          <w:bCs/>
          <w:i/>
          <w:spacing w:val="-3"/>
        </w:rPr>
        <w:t>Castilla y el mundo feudal. Homenaje al Prof. Julio Valdeón,</w:t>
      </w:r>
      <w:r w:rsidRPr="00F95C2B">
        <w:rPr>
          <w:bCs/>
          <w:spacing w:val="-3"/>
        </w:rPr>
        <w:t xml:space="preserve"> M.I. del Val Valdivieso y P. Martínez Sopena (dirs.), Valladolid, Junta de Castilla y León y</w:t>
      </w:r>
      <w:r w:rsidRPr="00F95C2B">
        <w:rPr>
          <w:bCs/>
          <w:i/>
          <w:spacing w:val="-3"/>
        </w:rPr>
        <w:t xml:space="preserve"> </w:t>
      </w:r>
      <w:r w:rsidRPr="00F95C2B">
        <w:rPr>
          <w:bCs/>
          <w:spacing w:val="-3"/>
        </w:rPr>
        <w:t>Universidad de Valladolid, 2009, vol. II, pp. 679-690. ISBN 978-84-8718-590-5.</w:t>
      </w:r>
    </w:p>
    <w:p w14:paraId="1A4368B2" w14:textId="77777777" w:rsidR="006E5540" w:rsidRPr="00F95C2B" w:rsidRDefault="006E5540" w:rsidP="006E5540">
      <w:pPr>
        <w:tabs>
          <w:tab w:val="left" w:pos="-720"/>
        </w:tabs>
        <w:suppressAutoHyphens/>
        <w:jc w:val="both"/>
        <w:rPr>
          <w:spacing w:val="-3"/>
        </w:rPr>
      </w:pPr>
    </w:p>
    <w:p w14:paraId="27142D63" w14:textId="77777777" w:rsidR="006E5540" w:rsidRPr="00F95C2B" w:rsidRDefault="006E5540" w:rsidP="003422FF">
      <w:pPr>
        <w:numPr>
          <w:ilvl w:val="0"/>
          <w:numId w:val="13"/>
        </w:numPr>
        <w:tabs>
          <w:tab w:val="left" w:pos="-720"/>
        </w:tabs>
        <w:suppressAutoHyphens/>
        <w:jc w:val="both"/>
        <w:rPr>
          <w:spacing w:val="-3"/>
        </w:rPr>
      </w:pPr>
      <w:r w:rsidRPr="00F95C2B">
        <w:rPr>
          <w:b/>
          <w:bCs/>
          <w:spacing w:val="-3"/>
        </w:rPr>
        <w:t xml:space="preserve">CL </w:t>
      </w:r>
      <w:r w:rsidRPr="00F95C2B">
        <w:rPr>
          <w:bCs/>
          <w:spacing w:val="-3"/>
        </w:rPr>
        <w:t xml:space="preserve">“La imagen y los instrumentos ideológicos de exaltación del poder regio”, </w:t>
      </w:r>
      <w:r w:rsidRPr="00F95C2B">
        <w:rPr>
          <w:bCs/>
          <w:i/>
          <w:spacing w:val="-3"/>
        </w:rPr>
        <w:t xml:space="preserve">Isabel la Católica y su época. Actas del congreso internacionacional, </w:t>
      </w:r>
      <w:r w:rsidRPr="00F95C2B">
        <w:rPr>
          <w:bCs/>
          <w:spacing w:val="-3"/>
        </w:rPr>
        <w:t>L. Ribot, J. Valdeón, E. Maza (coords.), I, Valladolid, 2007, pp. 171-190.</w:t>
      </w:r>
    </w:p>
    <w:p w14:paraId="4C1DF5B2" w14:textId="77777777" w:rsidR="006E5540" w:rsidRPr="00F95C2B" w:rsidRDefault="006E5540" w:rsidP="006E5540">
      <w:pPr>
        <w:tabs>
          <w:tab w:val="left" w:pos="-720"/>
        </w:tabs>
        <w:suppressAutoHyphens/>
        <w:jc w:val="both"/>
        <w:rPr>
          <w:bCs/>
          <w:spacing w:val="-3"/>
        </w:rPr>
      </w:pPr>
    </w:p>
    <w:p w14:paraId="3467997D" w14:textId="77777777" w:rsidR="006E5540" w:rsidRPr="00F95C2B" w:rsidRDefault="006E5540" w:rsidP="003422FF">
      <w:pPr>
        <w:numPr>
          <w:ilvl w:val="0"/>
          <w:numId w:val="13"/>
        </w:numPr>
        <w:tabs>
          <w:tab w:val="left" w:pos="-720"/>
        </w:tabs>
        <w:suppressAutoHyphens/>
        <w:jc w:val="both"/>
        <w:rPr>
          <w:spacing w:val="-3"/>
        </w:rPr>
      </w:pPr>
      <w:r w:rsidRPr="00F95C2B">
        <w:rPr>
          <w:b/>
          <w:bCs/>
          <w:spacing w:val="-3"/>
        </w:rPr>
        <w:t xml:space="preserve">CL Presentación </w:t>
      </w:r>
      <w:r w:rsidRPr="00F95C2B">
        <w:rPr>
          <w:bCs/>
          <w:spacing w:val="-3"/>
        </w:rPr>
        <w:t xml:space="preserve">del libro de varios autores, </w:t>
      </w:r>
      <w:r w:rsidRPr="00F95C2B">
        <w:rPr>
          <w:bCs/>
          <w:i/>
          <w:spacing w:val="-3"/>
        </w:rPr>
        <w:t xml:space="preserve">Pecar en la Edad Media, </w:t>
      </w:r>
      <w:r w:rsidRPr="00F95C2B">
        <w:rPr>
          <w:bCs/>
          <w:spacing w:val="-3"/>
        </w:rPr>
        <w:t>A. I. Carrasco Manchado y M.P. Rábade Obradó, Madrid, Sílex, 2008, pp. 11-13. ISBN978-84-7737-207-3</w:t>
      </w:r>
    </w:p>
    <w:p w14:paraId="05781280" w14:textId="77777777" w:rsidR="006E5540" w:rsidRPr="00F95C2B" w:rsidRDefault="006E5540" w:rsidP="006E5540">
      <w:pPr>
        <w:tabs>
          <w:tab w:val="left" w:pos="-720"/>
        </w:tabs>
        <w:suppressAutoHyphens/>
        <w:jc w:val="both"/>
        <w:rPr>
          <w:bCs/>
          <w:spacing w:val="-3"/>
        </w:rPr>
      </w:pPr>
    </w:p>
    <w:p w14:paraId="6A6A73EA"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“Corona e identidad política en Castilla”, </w:t>
      </w:r>
      <w:r w:rsidRPr="00F95C2B">
        <w:rPr>
          <w:bCs/>
          <w:i/>
          <w:spacing w:val="-3"/>
        </w:rPr>
        <w:t>Construir la identidad en la Edad Media. Poder y memoria en la Castilla de los siglos VII a XV</w:t>
      </w:r>
      <w:r w:rsidRPr="00F95C2B">
        <w:rPr>
          <w:bCs/>
          <w:spacing w:val="-3"/>
        </w:rPr>
        <w:t>, Universidad de Castilla-La Mancha, Casa de Velázquez, SIREM (Lyon), Cuenca, 5-7 de noviembre de 2007.</w:t>
      </w:r>
    </w:p>
    <w:p w14:paraId="10EDD9C9" w14:textId="77777777" w:rsidR="006E5540" w:rsidRPr="00F95C2B" w:rsidRDefault="006E5540" w:rsidP="006E5540">
      <w:pPr>
        <w:tabs>
          <w:tab w:val="left" w:pos="-720"/>
        </w:tabs>
        <w:suppressAutoHyphens/>
        <w:jc w:val="both"/>
        <w:rPr>
          <w:bCs/>
          <w:spacing w:val="-3"/>
        </w:rPr>
      </w:pPr>
    </w:p>
    <w:p w14:paraId="0FC8BE94"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A “La </w:t>
      </w:r>
      <w:r w:rsidRPr="00F95C2B">
        <w:rPr>
          <w:bCs/>
          <w:i/>
          <w:spacing w:val="-3"/>
        </w:rPr>
        <w:t>Segunda Partida</w:t>
      </w:r>
      <w:r w:rsidRPr="00F95C2B">
        <w:rPr>
          <w:bCs/>
          <w:spacing w:val="-3"/>
        </w:rPr>
        <w:t xml:space="preserve"> en los debates políticos de la Castilla del siglo XV”, en </w:t>
      </w:r>
      <w:r w:rsidRPr="00F95C2B">
        <w:rPr>
          <w:bCs/>
          <w:i/>
          <w:spacing w:val="-3"/>
        </w:rPr>
        <w:t xml:space="preserve">E-Spania, </w:t>
      </w:r>
      <w:r w:rsidRPr="00F95C2B">
        <w:rPr>
          <w:bCs/>
          <w:spacing w:val="-3"/>
        </w:rPr>
        <w:t xml:space="preserve">5, juin 2008 (edición en línea). </w:t>
      </w:r>
      <w:r w:rsidRPr="00F95C2B">
        <w:rPr>
          <w:lang w:val="fr-FR"/>
        </w:rPr>
        <w:t>ISSN électronique 1951-6169.</w:t>
      </w:r>
    </w:p>
    <w:p w14:paraId="2343DCFA" w14:textId="77777777" w:rsidR="006E5540" w:rsidRPr="00F95C2B" w:rsidRDefault="006E5540" w:rsidP="006E5540">
      <w:pPr>
        <w:tabs>
          <w:tab w:val="left" w:pos="-720"/>
        </w:tabs>
        <w:suppressAutoHyphens/>
        <w:jc w:val="both"/>
        <w:rPr>
          <w:spacing w:val="-3"/>
        </w:rPr>
      </w:pPr>
    </w:p>
    <w:p w14:paraId="7D8138E9"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“Los libros ceremoniales en Castilla y Aragón en el siglo XIV”, en </w:t>
      </w:r>
      <w:r w:rsidRPr="00F95C2B">
        <w:rPr>
          <w:bCs/>
          <w:i/>
          <w:spacing w:val="-3"/>
        </w:rPr>
        <w:t>El libro para coronación, unción y exequias de los Reyes de Inglaterra del Archivo de Comptos</w:t>
      </w:r>
      <w:r w:rsidRPr="00F95C2B">
        <w:rPr>
          <w:bCs/>
          <w:spacing w:val="-3"/>
        </w:rPr>
        <w:t>, edic. de Eloísa Ramírez Vaquero, Pamplona, Gobierno de Navarra, 2008, pp. 177-194. ISBN 978-84-235-3095-3.</w:t>
      </w:r>
    </w:p>
    <w:p w14:paraId="61713788" w14:textId="77777777" w:rsidR="006E5540" w:rsidRPr="00F95C2B" w:rsidRDefault="006E5540" w:rsidP="006E5540">
      <w:pPr>
        <w:tabs>
          <w:tab w:val="left" w:pos="-720"/>
        </w:tabs>
        <w:suppressAutoHyphens/>
        <w:jc w:val="both"/>
        <w:rPr>
          <w:spacing w:val="-3"/>
        </w:rPr>
      </w:pPr>
    </w:p>
    <w:p w14:paraId="4F6C4408"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Prólogo al libr</w:t>
      </w:r>
      <w:r w:rsidR="00141E89">
        <w:rPr>
          <w:bCs/>
          <w:spacing w:val="-3"/>
        </w:rPr>
        <w:t>o</w:t>
      </w:r>
      <w:r w:rsidRPr="00F95C2B">
        <w:rPr>
          <w:bCs/>
          <w:spacing w:val="-3"/>
        </w:rPr>
        <w:t xml:space="preserve"> de Francisco de Paula Cañas Gálvez, </w:t>
      </w:r>
      <w:r w:rsidRPr="00F95C2B">
        <w:rPr>
          <w:bCs/>
          <w:i/>
          <w:spacing w:val="-3"/>
        </w:rPr>
        <w:t>La burocracia regia durante el reinado de Juan II de Castilla</w:t>
      </w:r>
      <w:r w:rsidRPr="00F95C2B">
        <w:rPr>
          <w:bCs/>
          <w:spacing w:val="-3"/>
        </w:rPr>
        <w:t>, Salamanca, Ediciones de la Universidad de Salamanca, 2012, pp. 11-14.</w:t>
      </w:r>
    </w:p>
    <w:p w14:paraId="077AC8C4" w14:textId="77777777" w:rsidR="006E5540" w:rsidRPr="00F95C2B" w:rsidRDefault="006E5540" w:rsidP="006E5540">
      <w:pPr>
        <w:tabs>
          <w:tab w:val="left" w:pos="-720"/>
        </w:tabs>
        <w:suppressAutoHyphens/>
        <w:jc w:val="both"/>
        <w:rPr>
          <w:spacing w:val="-3"/>
        </w:rPr>
      </w:pPr>
    </w:p>
    <w:p w14:paraId="0C74C339" w14:textId="77777777" w:rsidR="006E5540" w:rsidRPr="00F95C2B" w:rsidRDefault="006E5540" w:rsidP="003422FF">
      <w:pPr>
        <w:numPr>
          <w:ilvl w:val="0"/>
          <w:numId w:val="13"/>
        </w:numPr>
        <w:tabs>
          <w:tab w:val="left" w:pos="-720"/>
        </w:tabs>
        <w:suppressAutoHyphens/>
        <w:jc w:val="both"/>
        <w:rPr>
          <w:spacing w:val="-3"/>
        </w:rPr>
      </w:pPr>
      <w:r w:rsidRPr="00F95C2B">
        <w:rPr>
          <w:bCs/>
          <w:spacing w:val="-3"/>
        </w:rPr>
        <w:t xml:space="preserve">CL “Franciscanos y política en la Castilla Trastámara”, </w:t>
      </w:r>
      <w:r w:rsidRPr="00F95C2B">
        <w:rPr>
          <w:bCs/>
          <w:i/>
          <w:iCs/>
          <w:spacing w:val="-3"/>
        </w:rPr>
        <w:t>I francescani e la política</w:t>
      </w:r>
      <w:r w:rsidRPr="00F95C2B">
        <w:rPr>
          <w:bCs/>
          <w:spacing w:val="-3"/>
        </w:rPr>
        <w:t>, a cura di Alessandro Musco, Officina di Studi Medievale della Università de Palermo, II, Palermo 2007, pp. 743-754. ISBN 88-88615-63-6.</w:t>
      </w:r>
    </w:p>
    <w:p w14:paraId="76722823" w14:textId="77777777" w:rsidR="006E5540" w:rsidRPr="00F95C2B" w:rsidRDefault="006E5540" w:rsidP="006E5540">
      <w:pPr>
        <w:tabs>
          <w:tab w:val="left" w:pos="-720"/>
        </w:tabs>
        <w:suppressAutoHyphens/>
        <w:jc w:val="both"/>
        <w:rPr>
          <w:spacing w:val="-3"/>
        </w:rPr>
      </w:pPr>
    </w:p>
    <w:p w14:paraId="147ABD08" w14:textId="77777777" w:rsidR="006E5540" w:rsidRPr="00F95C2B" w:rsidRDefault="006E5540" w:rsidP="003422FF">
      <w:pPr>
        <w:numPr>
          <w:ilvl w:val="0"/>
          <w:numId w:val="13"/>
        </w:numPr>
        <w:tabs>
          <w:tab w:val="left" w:pos="-720"/>
        </w:tabs>
        <w:suppressAutoHyphens/>
        <w:snapToGrid w:val="0"/>
        <w:jc w:val="both"/>
        <w:rPr>
          <w:spacing w:val="-3"/>
        </w:rPr>
      </w:pPr>
      <w:r w:rsidRPr="00F95C2B">
        <w:rPr>
          <w:bCs/>
          <w:spacing w:val="-3"/>
        </w:rPr>
        <w:t xml:space="preserve">CL “Las Siete Partidas”, </w:t>
      </w:r>
      <w:r w:rsidRPr="00F95C2B">
        <w:rPr>
          <w:bCs/>
          <w:i/>
          <w:spacing w:val="-3"/>
        </w:rPr>
        <w:t xml:space="preserve">Historia de Europa a través de sus documentos, </w:t>
      </w:r>
      <w:r w:rsidRPr="00F95C2B">
        <w:rPr>
          <w:bCs/>
          <w:spacing w:val="-3"/>
        </w:rPr>
        <w:t>Edición  cargo de F. Novoa Portela y F. J. Villalba Ruiz de Toledo, Barcelona, Ediciones Lunwerg, 2012, pp. 64-83. ISBN978-84-9785-843-4.</w:t>
      </w:r>
    </w:p>
    <w:p w14:paraId="43B28830" w14:textId="77777777" w:rsidR="006E5540" w:rsidRPr="00F95C2B" w:rsidRDefault="006E5540" w:rsidP="006E5540">
      <w:pPr>
        <w:tabs>
          <w:tab w:val="left" w:pos="-720"/>
        </w:tabs>
        <w:suppressAutoHyphens/>
        <w:snapToGrid w:val="0"/>
        <w:jc w:val="both"/>
        <w:rPr>
          <w:spacing w:val="-3"/>
        </w:rPr>
      </w:pPr>
    </w:p>
    <w:p w14:paraId="331F80B1" w14:textId="77777777" w:rsidR="006E5540" w:rsidRPr="00F95C2B" w:rsidRDefault="006E5540" w:rsidP="003422FF">
      <w:pPr>
        <w:numPr>
          <w:ilvl w:val="0"/>
          <w:numId w:val="13"/>
        </w:numPr>
        <w:tabs>
          <w:tab w:val="left" w:pos="-720"/>
        </w:tabs>
        <w:suppressAutoHyphens/>
        <w:snapToGrid w:val="0"/>
        <w:jc w:val="both"/>
        <w:rPr>
          <w:spacing w:val="-3"/>
        </w:rPr>
      </w:pPr>
      <w:r w:rsidRPr="00F95C2B">
        <w:rPr>
          <w:spacing w:val="-3"/>
        </w:rPr>
        <w:t xml:space="preserve"> </w:t>
      </w:r>
      <w:r w:rsidRPr="00F95C2B">
        <w:rPr>
          <w:bCs/>
          <w:spacing w:val="-3"/>
        </w:rPr>
        <w:t xml:space="preserve">CL </w:t>
      </w:r>
      <w:r w:rsidRPr="00F95C2B">
        <w:rPr>
          <w:rFonts w:eastAsia="MS Mincho"/>
          <w:color w:val="000000"/>
        </w:rPr>
        <w:t xml:space="preserve">José Manuel NIETO SORIA, “Fiscalidad eclesiástica y estado monárquico en la Castilla bajomedieval”, </w:t>
      </w:r>
      <w:r w:rsidRPr="00F95C2B">
        <w:rPr>
          <w:i/>
        </w:rPr>
        <w:t>El dinero de Dios. Iglesia y Fiscalidad en el Occidente Medieval, siglos XIII al XV</w:t>
      </w:r>
      <w:r w:rsidRPr="00F95C2B">
        <w:t xml:space="preserve">, Instituto de Estudios Fiscales, Madrid, 2011, pp.101-114. </w:t>
      </w:r>
      <w:r w:rsidRPr="00F95C2B">
        <w:rPr>
          <w:rFonts w:eastAsia="MS Mincho"/>
          <w:color w:val="000000"/>
        </w:rPr>
        <w:t>ISBN: 978-84-8008-339-3.</w:t>
      </w:r>
    </w:p>
    <w:p w14:paraId="5A98C550" w14:textId="77777777" w:rsidR="006E5540" w:rsidRPr="00F95C2B" w:rsidRDefault="006E5540" w:rsidP="006E5540">
      <w:pPr>
        <w:tabs>
          <w:tab w:val="left" w:pos="-720"/>
        </w:tabs>
        <w:suppressAutoHyphens/>
        <w:jc w:val="both"/>
        <w:rPr>
          <w:spacing w:val="-3"/>
        </w:rPr>
      </w:pPr>
    </w:p>
    <w:p w14:paraId="31D6850D" w14:textId="77777777" w:rsidR="006E5540" w:rsidRPr="00F95C2B" w:rsidRDefault="006E5540" w:rsidP="003422FF">
      <w:pPr>
        <w:numPr>
          <w:ilvl w:val="0"/>
          <w:numId w:val="13"/>
        </w:numPr>
        <w:tabs>
          <w:tab w:val="left" w:pos="-720"/>
        </w:tabs>
        <w:suppressAutoHyphens/>
        <w:snapToGrid w:val="0"/>
        <w:jc w:val="both"/>
        <w:rPr>
          <w:spacing w:val="-3"/>
        </w:rPr>
      </w:pPr>
      <w:r w:rsidRPr="00F95C2B">
        <w:rPr>
          <w:bCs/>
          <w:spacing w:val="-3"/>
        </w:rPr>
        <w:lastRenderedPageBreak/>
        <w:t xml:space="preserve">CL “Kantorowicz y los dos cuerpos de un historiador”, presentación de </w:t>
      </w:r>
      <w:r w:rsidRPr="00F95C2B">
        <w:rPr>
          <w:bCs/>
          <w:i/>
          <w:spacing w:val="-3"/>
        </w:rPr>
        <w:t>Los dos cuerpos del rey. Un estudio de teología política medieval</w:t>
      </w:r>
      <w:r w:rsidRPr="00F95C2B">
        <w:rPr>
          <w:bCs/>
          <w:spacing w:val="-3"/>
        </w:rPr>
        <w:t>, Madrid, Akal, Madrid, 2012, pp. 5-20. ISBN: 978-84-460-2952-6.</w:t>
      </w:r>
    </w:p>
    <w:p w14:paraId="0DBB0849" w14:textId="77777777" w:rsidR="006E5540" w:rsidRPr="00F95C2B" w:rsidRDefault="006E5540" w:rsidP="006E5540">
      <w:pPr>
        <w:tabs>
          <w:tab w:val="left" w:pos="-720"/>
        </w:tabs>
        <w:suppressAutoHyphens/>
        <w:snapToGrid w:val="0"/>
        <w:jc w:val="both"/>
        <w:rPr>
          <w:spacing w:val="-3"/>
        </w:rPr>
      </w:pPr>
    </w:p>
    <w:p w14:paraId="5B3993B6"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rPr>
          <w:spacing w:val="-3"/>
          <w:lang w:val="fr-FR"/>
        </w:rPr>
        <w:t>A “Conclusiones”</w:t>
      </w:r>
      <w:r w:rsidRPr="00F95C2B">
        <w:rPr>
          <w:i/>
          <w:spacing w:val="-3"/>
          <w:lang w:val="fr-FR"/>
        </w:rPr>
        <w:t>, E-spania.</w:t>
      </w:r>
      <w:r w:rsidRPr="00F95C2B">
        <w:rPr>
          <w:i/>
          <w:lang w:val="fr-FR"/>
        </w:rPr>
        <w:t xml:space="preserve"> Revue interdisciplinaire d’etudes hispaniques médiévales</w:t>
      </w:r>
      <w:r w:rsidRPr="00F95C2B">
        <w:rPr>
          <w:lang w:val="fr-FR"/>
        </w:rPr>
        <w:t>, 8 (2009). Publicación electrónica. ISSN électronique 1951-6169.</w:t>
      </w:r>
    </w:p>
    <w:p w14:paraId="4AE499FD" w14:textId="77777777" w:rsidR="006E5540" w:rsidRPr="00F95C2B" w:rsidRDefault="006E5540" w:rsidP="006E5540">
      <w:pPr>
        <w:tabs>
          <w:tab w:val="left" w:pos="-720"/>
        </w:tabs>
        <w:suppressAutoHyphens/>
        <w:snapToGrid w:val="0"/>
        <w:jc w:val="both"/>
        <w:rPr>
          <w:spacing w:val="-3"/>
          <w:lang w:val="fr-FR"/>
        </w:rPr>
      </w:pPr>
    </w:p>
    <w:p w14:paraId="3EF455D4"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bCs/>
          <w:lang w:val="fr-FR"/>
        </w:rPr>
        <w:t xml:space="preserve">CL “Justice et opinion publique dans la cour de Castille: le procès pour l’assessinat de l’évêque Juan Serrano (1402)”, </w:t>
      </w:r>
      <w:r w:rsidRPr="004956A6">
        <w:rPr>
          <w:rFonts w:eastAsia="Calibri"/>
          <w:i/>
          <w:lang w:val="fr-FR" w:eastAsia="en-US"/>
        </w:rPr>
        <w:t>Un Moyen Âge pour aujourd’hui. Mélanges offerts à Claude Gauvard</w:t>
      </w:r>
      <w:r w:rsidRPr="004956A6">
        <w:rPr>
          <w:rFonts w:eastAsia="Calibri"/>
          <w:lang w:val="fr-FR" w:eastAsia="en-US"/>
        </w:rPr>
        <w:t>, J. Claustre, O. Mattéoni, N. Offenstadt, París, Presses Universitaires de France, 2010, pp. 358-364</w:t>
      </w:r>
      <w:r w:rsidRPr="004956A6">
        <w:rPr>
          <w:bCs/>
          <w:lang w:val="fr-FR"/>
        </w:rPr>
        <w:t>.</w:t>
      </w:r>
    </w:p>
    <w:p w14:paraId="3E8D7477" w14:textId="77777777" w:rsidR="006E5540" w:rsidRPr="004956A6" w:rsidRDefault="006E5540" w:rsidP="006E5540">
      <w:pPr>
        <w:tabs>
          <w:tab w:val="left" w:pos="-720"/>
        </w:tabs>
        <w:suppressAutoHyphens/>
        <w:snapToGrid w:val="0"/>
        <w:jc w:val="both"/>
        <w:rPr>
          <w:spacing w:val="-3"/>
          <w:lang w:val="fr-FR"/>
        </w:rPr>
      </w:pPr>
    </w:p>
    <w:p w14:paraId="53B9D9E3"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rPr>
          <w:spacing w:val="-3"/>
          <w:lang w:val="fr-FR"/>
        </w:rPr>
        <w:t xml:space="preserve">CL “El contractualismo como concepto historiográfico”, </w:t>
      </w:r>
      <w:r w:rsidRPr="00F95C2B">
        <w:rPr>
          <w:i/>
          <w:spacing w:val="-3"/>
          <w:lang w:val="fr-FR"/>
        </w:rPr>
        <w:t xml:space="preserve">Avant le contrat social…Le contrat politique dans l´Occident Médiéval (XIIIe-XVe siècle), </w:t>
      </w:r>
      <w:r w:rsidRPr="00F95C2B">
        <w:rPr>
          <w:spacing w:val="-3"/>
          <w:lang w:val="fr-FR"/>
        </w:rPr>
        <w:t>Publications de la Sorbonne, 2011, pp. 707-713.</w:t>
      </w:r>
    </w:p>
    <w:p w14:paraId="1BE8BF72" w14:textId="77777777" w:rsidR="006E5540" w:rsidRPr="00F95C2B" w:rsidRDefault="006E5540" w:rsidP="006E5540">
      <w:pPr>
        <w:pStyle w:val="Prrafodelista"/>
        <w:rPr>
          <w:rFonts w:ascii="Times New Roman" w:hAnsi="Times New Roman"/>
          <w:spacing w:val="-3"/>
          <w:szCs w:val="24"/>
          <w:lang w:val="fr-FR"/>
        </w:rPr>
      </w:pPr>
    </w:p>
    <w:p w14:paraId="4B05340E" w14:textId="77777777" w:rsidR="006E5540" w:rsidRPr="00F95C2B" w:rsidRDefault="006E5540" w:rsidP="006E5540">
      <w:pPr>
        <w:pStyle w:val="Prrafodelista"/>
        <w:rPr>
          <w:rFonts w:ascii="Times New Roman" w:hAnsi="Times New Roman"/>
          <w:spacing w:val="-3"/>
          <w:szCs w:val="24"/>
          <w:lang w:val="fr-FR"/>
        </w:rPr>
      </w:pPr>
    </w:p>
    <w:p w14:paraId="21AAED68" w14:textId="77777777" w:rsidR="006E5540" w:rsidRPr="004956A6" w:rsidRDefault="006E5540" w:rsidP="003422FF">
      <w:pPr>
        <w:numPr>
          <w:ilvl w:val="0"/>
          <w:numId w:val="13"/>
        </w:numPr>
        <w:tabs>
          <w:tab w:val="left" w:pos="-720"/>
        </w:tabs>
        <w:suppressAutoHyphens/>
        <w:snapToGrid w:val="0"/>
        <w:jc w:val="both"/>
        <w:rPr>
          <w:spacing w:val="-3"/>
        </w:rPr>
      </w:pPr>
      <w:r w:rsidRPr="004956A6">
        <w:rPr>
          <w:spacing w:val="-3"/>
        </w:rPr>
        <w:t xml:space="preserve">CL « Ceremonia y pompa para una monarquía : los Trastámara de Castilla », </w:t>
      </w:r>
      <w:r w:rsidRPr="004956A6">
        <w:rPr>
          <w:i/>
          <w:spacing w:val="-3"/>
        </w:rPr>
        <w:t>Cuadernos del Cemyr</w:t>
      </w:r>
      <w:r w:rsidRPr="004956A6">
        <w:rPr>
          <w:spacing w:val="-3"/>
        </w:rPr>
        <w:t>, 17 (2009), pp. 51-72.</w:t>
      </w:r>
    </w:p>
    <w:p w14:paraId="35626CF9" w14:textId="77777777" w:rsidR="006E5540" w:rsidRPr="004956A6" w:rsidRDefault="006E5540" w:rsidP="006E5540">
      <w:pPr>
        <w:pStyle w:val="Prrafodelista"/>
        <w:rPr>
          <w:rFonts w:ascii="Times New Roman" w:hAnsi="Times New Roman"/>
          <w:spacing w:val="-3"/>
          <w:szCs w:val="24"/>
        </w:rPr>
      </w:pPr>
    </w:p>
    <w:p w14:paraId="1BFB5D28" w14:textId="77777777" w:rsidR="006E5540" w:rsidRPr="00F95C2B" w:rsidRDefault="006E5540" w:rsidP="003422FF">
      <w:pPr>
        <w:pStyle w:val="Prrafodelista"/>
        <w:widowControl/>
        <w:numPr>
          <w:ilvl w:val="0"/>
          <w:numId w:val="13"/>
        </w:numPr>
        <w:rPr>
          <w:rFonts w:ascii="Times New Roman" w:hAnsi="Times New Roman"/>
          <w:spacing w:val="-3"/>
          <w:szCs w:val="24"/>
          <w:lang w:val="fr-FR"/>
        </w:rPr>
      </w:pPr>
      <w:r w:rsidRPr="004956A6">
        <w:rPr>
          <w:rFonts w:ascii="Times New Roman" w:hAnsi="Times New Roman"/>
          <w:spacing w:val="-3"/>
          <w:szCs w:val="24"/>
        </w:rPr>
        <w:t xml:space="preserve">A « El consenso como representación en la monarquía de la Castilla trastámara : contextos y prácticas », </w:t>
      </w:r>
      <w:r w:rsidRPr="004956A6">
        <w:rPr>
          <w:rFonts w:ascii="Times New Roman" w:hAnsi="Times New Roman"/>
          <w:i/>
          <w:spacing w:val="-3"/>
          <w:szCs w:val="24"/>
        </w:rPr>
        <w:t xml:space="preserve">Edad Media. </w:t>
      </w:r>
      <w:r w:rsidRPr="00F95C2B">
        <w:rPr>
          <w:rFonts w:ascii="Times New Roman" w:hAnsi="Times New Roman"/>
          <w:i/>
          <w:spacing w:val="-3"/>
          <w:szCs w:val="24"/>
          <w:lang w:val="fr-FR"/>
        </w:rPr>
        <w:t>Revista de Historia</w:t>
      </w:r>
      <w:r w:rsidRPr="00F95C2B">
        <w:rPr>
          <w:rFonts w:ascii="Times New Roman" w:hAnsi="Times New Roman"/>
          <w:spacing w:val="-3"/>
          <w:szCs w:val="24"/>
          <w:lang w:val="fr-FR"/>
        </w:rPr>
        <w:t xml:space="preserve">, 11 (2010), pp. 36-62. ISSN 1138-9621. </w:t>
      </w:r>
    </w:p>
    <w:p w14:paraId="15319310" w14:textId="77777777" w:rsidR="006E5540" w:rsidRPr="00F95C2B" w:rsidRDefault="006E5540" w:rsidP="006E5540">
      <w:pPr>
        <w:pStyle w:val="Prrafodelista"/>
        <w:rPr>
          <w:rFonts w:ascii="Times New Roman" w:hAnsi="Times New Roman"/>
          <w:spacing w:val="-3"/>
          <w:szCs w:val="24"/>
          <w:lang w:val="fr-FR"/>
        </w:rPr>
      </w:pPr>
    </w:p>
    <w:p w14:paraId="29E383E3" w14:textId="77777777" w:rsidR="006E5540" w:rsidRPr="00F95C2B" w:rsidRDefault="006E5540" w:rsidP="003422FF">
      <w:pPr>
        <w:numPr>
          <w:ilvl w:val="0"/>
          <w:numId w:val="13"/>
        </w:numPr>
        <w:tabs>
          <w:tab w:val="left" w:pos="-720"/>
        </w:tabs>
        <w:suppressAutoHyphens/>
        <w:snapToGrid w:val="0"/>
        <w:jc w:val="both"/>
        <w:rPr>
          <w:bCs/>
          <w:lang w:val="fr-FR"/>
        </w:rPr>
      </w:pPr>
      <w:r w:rsidRPr="004956A6">
        <w:rPr>
          <w:spacing w:val="-3"/>
          <w:lang w:val="en-US"/>
        </w:rPr>
        <w:t xml:space="preserve">CL « Three models of Monarchy in fifteenth-century Castile », Essays in honnour Prof. Wim Blockmans, edic. de P.C. M. Hoppenbrouwers, Brepols Publishers, Turnhoud, 2010,, pp. 85-102. </w:t>
      </w:r>
      <w:r w:rsidRPr="00F95C2B">
        <w:rPr>
          <w:spacing w:val="-3"/>
          <w:lang w:val="fr-FR"/>
        </w:rPr>
        <w:t>ISBN 978-2-503-53211-0.</w:t>
      </w:r>
    </w:p>
    <w:p w14:paraId="1847625A" w14:textId="77777777" w:rsidR="006E5540" w:rsidRPr="00F95C2B" w:rsidRDefault="006E5540" w:rsidP="006E5540">
      <w:pPr>
        <w:pStyle w:val="Prrafodelista"/>
        <w:rPr>
          <w:rFonts w:ascii="Times New Roman" w:hAnsi="Times New Roman"/>
          <w:spacing w:val="-3"/>
          <w:szCs w:val="24"/>
          <w:lang w:val="fr-FR"/>
        </w:rPr>
      </w:pPr>
    </w:p>
    <w:p w14:paraId="0594C3BB" w14:textId="77777777" w:rsidR="006E5540" w:rsidRPr="004956A6" w:rsidRDefault="006E5540" w:rsidP="003422FF">
      <w:pPr>
        <w:numPr>
          <w:ilvl w:val="0"/>
          <w:numId w:val="13"/>
        </w:numPr>
        <w:tabs>
          <w:tab w:val="left" w:pos="-720"/>
        </w:tabs>
        <w:suppressAutoHyphens/>
        <w:snapToGrid w:val="0"/>
        <w:jc w:val="both"/>
        <w:rPr>
          <w:bCs/>
        </w:rPr>
      </w:pPr>
      <w:r w:rsidRPr="004956A6">
        <w:rPr>
          <w:spacing w:val="-3"/>
        </w:rPr>
        <w:t xml:space="preserve">A « El consenso en el pensamiento político castellano del siglo XV », </w:t>
      </w:r>
      <w:r w:rsidRPr="004956A6">
        <w:rPr>
          <w:i/>
          <w:spacing w:val="-3"/>
        </w:rPr>
        <w:t>Potestas. Revista del Grupo Europeo de Investigación Histórica Religión, Poder y Monarquía</w:t>
      </w:r>
      <w:r w:rsidRPr="004956A6">
        <w:rPr>
          <w:spacing w:val="-3"/>
        </w:rPr>
        <w:t>, 3 (2010), 99-121.</w:t>
      </w:r>
    </w:p>
    <w:p w14:paraId="372596C7" w14:textId="77777777" w:rsidR="006E5540" w:rsidRPr="004956A6" w:rsidRDefault="006E5540" w:rsidP="006E5540">
      <w:pPr>
        <w:pStyle w:val="Prrafodelista"/>
        <w:rPr>
          <w:rFonts w:ascii="Times New Roman" w:hAnsi="Times New Roman"/>
          <w:bCs/>
          <w:szCs w:val="24"/>
        </w:rPr>
      </w:pPr>
    </w:p>
    <w:p w14:paraId="381632D3" w14:textId="77777777" w:rsidR="006E5540" w:rsidRPr="00F95C2B" w:rsidRDefault="006E5540" w:rsidP="003422FF">
      <w:pPr>
        <w:numPr>
          <w:ilvl w:val="0"/>
          <w:numId w:val="13"/>
        </w:numPr>
        <w:tabs>
          <w:tab w:val="left" w:pos="-720"/>
        </w:tabs>
        <w:suppressAutoHyphens/>
        <w:snapToGrid w:val="0"/>
        <w:jc w:val="both"/>
        <w:rPr>
          <w:bCs/>
          <w:lang w:val="fr-FR"/>
        </w:rPr>
      </w:pPr>
      <w:r w:rsidRPr="004956A6">
        <w:rPr>
          <w:bCs/>
        </w:rPr>
        <w:t xml:space="preserve">Libro L (como Director), </w:t>
      </w:r>
      <w:r w:rsidRPr="004956A6">
        <w:rPr>
          <w:bCs/>
          <w:i/>
        </w:rPr>
        <w:t>El conflicto en escenas. La pugna política como representación en la Castilla bajomedieval</w:t>
      </w:r>
      <w:r w:rsidRPr="004956A6">
        <w:rPr>
          <w:bCs/>
        </w:rPr>
        <w:t xml:space="preserve">, Madrid, Ediciones Sílex, 2010. </w:t>
      </w:r>
      <w:r w:rsidRPr="00F95C2B">
        <w:rPr>
          <w:bCs/>
          <w:lang w:val="fr-FR"/>
        </w:rPr>
        <w:t>355 págs. ISBN 978-84-7737-250-9.</w:t>
      </w:r>
    </w:p>
    <w:p w14:paraId="46A89D06" w14:textId="77777777" w:rsidR="006E5540" w:rsidRPr="00F95C2B" w:rsidRDefault="006E5540" w:rsidP="006E5540">
      <w:pPr>
        <w:pStyle w:val="Prrafodelista"/>
        <w:rPr>
          <w:rFonts w:ascii="Times New Roman" w:hAnsi="Times New Roman"/>
          <w:bCs/>
          <w:szCs w:val="24"/>
          <w:lang w:val="fr-FR"/>
        </w:rPr>
      </w:pPr>
    </w:p>
    <w:p w14:paraId="4D9CB6E3" w14:textId="77777777" w:rsidR="006E5540" w:rsidRPr="004956A6" w:rsidRDefault="006E5540" w:rsidP="003422FF">
      <w:pPr>
        <w:numPr>
          <w:ilvl w:val="0"/>
          <w:numId w:val="13"/>
        </w:numPr>
        <w:tabs>
          <w:tab w:val="left" w:pos="-720"/>
        </w:tabs>
        <w:suppressAutoHyphens/>
        <w:snapToGrid w:val="0"/>
        <w:jc w:val="both"/>
        <w:rPr>
          <w:bCs/>
        </w:rPr>
      </w:pPr>
      <w:r w:rsidRPr="004956A6">
        <w:rPr>
          <w:bCs/>
        </w:rPr>
        <w:t xml:space="preserve">CL </w:t>
      </w:r>
      <w:r w:rsidRPr="00F95C2B">
        <w:t xml:space="preserve">“El conflicto como representación: expresiones de la cultura política trastámara”, en </w:t>
      </w:r>
      <w:r w:rsidRPr="004956A6">
        <w:rPr>
          <w:bCs/>
          <w:i/>
        </w:rPr>
        <w:t>El conflicto en escenas. La pugna política como representación en la Castilla bajomedieval</w:t>
      </w:r>
      <w:r w:rsidRPr="004956A6">
        <w:rPr>
          <w:bCs/>
        </w:rPr>
        <w:t>, Madrid, Ediciones Sílex, 2010, pp. 15-58.</w:t>
      </w:r>
    </w:p>
    <w:p w14:paraId="1020F5CA" w14:textId="77777777" w:rsidR="006E5540" w:rsidRPr="004956A6" w:rsidRDefault="006E5540" w:rsidP="006E5540">
      <w:pPr>
        <w:pStyle w:val="Prrafodelista"/>
        <w:rPr>
          <w:rFonts w:ascii="Times New Roman" w:hAnsi="Times New Roman"/>
          <w:bCs/>
          <w:szCs w:val="24"/>
        </w:rPr>
      </w:pPr>
    </w:p>
    <w:p w14:paraId="5B81F942" w14:textId="77777777" w:rsidR="006E5540" w:rsidRPr="004956A6" w:rsidRDefault="006E5540" w:rsidP="003422FF">
      <w:pPr>
        <w:numPr>
          <w:ilvl w:val="0"/>
          <w:numId w:val="13"/>
        </w:numPr>
        <w:tabs>
          <w:tab w:val="left" w:pos="-720"/>
        </w:tabs>
        <w:suppressAutoHyphens/>
        <w:snapToGrid w:val="0"/>
        <w:jc w:val="both"/>
        <w:rPr>
          <w:bCs/>
        </w:rPr>
      </w:pPr>
      <w:r w:rsidRPr="004956A6">
        <w:rPr>
          <w:bCs/>
        </w:rPr>
        <w:t xml:space="preserve">A « El ciclo ceremonial de la batalla de la Higueruela (1431)», </w:t>
      </w:r>
      <w:r w:rsidRPr="004956A6">
        <w:rPr>
          <w:bCs/>
          <w:i/>
        </w:rPr>
        <w:t>Estudios de Historia de España</w:t>
      </w:r>
      <w:r w:rsidRPr="004956A6">
        <w:rPr>
          <w:bCs/>
        </w:rPr>
        <w:t>, 12 (2010), pp. 389-404.</w:t>
      </w:r>
    </w:p>
    <w:p w14:paraId="24443FA1" w14:textId="77777777" w:rsidR="006E5540" w:rsidRPr="004956A6" w:rsidRDefault="006E5540" w:rsidP="006E5540">
      <w:pPr>
        <w:pStyle w:val="Prrafodelista"/>
        <w:rPr>
          <w:rFonts w:ascii="Times New Roman" w:hAnsi="Times New Roman"/>
          <w:bCs/>
          <w:szCs w:val="24"/>
        </w:rPr>
      </w:pPr>
    </w:p>
    <w:p w14:paraId="6949D77B" w14:textId="77777777" w:rsidR="006E5540" w:rsidRPr="004956A6" w:rsidRDefault="006E5540" w:rsidP="003422FF">
      <w:pPr>
        <w:numPr>
          <w:ilvl w:val="0"/>
          <w:numId w:val="13"/>
        </w:numPr>
        <w:tabs>
          <w:tab w:val="left" w:pos="-720"/>
        </w:tabs>
        <w:suppressAutoHyphens/>
        <w:snapToGrid w:val="0"/>
        <w:jc w:val="both"/>
        <w:rPr>
          <w:bCs/>
          <w:lang w:val="en-US"/>
        </w:rPr>
      </w:pPr>
      <w:r w:rsidRPr="004956A6">
        <w:rPr>
          <w:bCs/>
        </w:rPr>
        <w:t xml:space="preserve"> CL « El juramento real de entronización en la Castilla Trastámara (1367-1474), </w:t>
      </w:r>
      <w:r w:rsidRPr="004956A6">
        <w:rPr>
          <w:bCs/>
          <w:i/>
        </w:rPr>
        <w:t xml:space="preserve">Europa e Italia. </w:t>
      </w:r>
      <w:r w:rsidRPr="004956A6">
        <w:rPr>
          <w:bCs/>
          <w:i/>
          <w:lang w:val="en-US"/>
        </w:rPr>
        <w:t>Studi in onore di Giorgio Chittolini</w:t>
      </w:r>
      <w:r w:rsidRPr="004956A6">
        <w:rPr>
          <w:bCs/>
          <w:lang w:val="en-US"/>
        </w:rPr>
        <w:t>, Firenze University Press, 2011, pp. 371-384.</w:t>
      </w:r>
    </w:p>
    <w:p w14:paraId="50DC7B46" w14:textId="77777777" w:rsidR="006E5540" w:rsidRPr="004956A6" w:rsidRDefault="006E5540" w:rsidP="005E73ED">
      <w:pPr>
        <w:tabs>
          <w:tab w:val="left" w:pos="-720"/>
        </w:tabs>
        <w:suppressAutoHyphens/>
        <w:snapToGrid w:val="0"/>
        <w:jc w:val="both"/>
        <w:rPr>
          <w:bCs/>
          <w:lang w:val="en-US"/>
        </w:rPr>
      </w:pPr>
    </w:p>
    <w:p w14:paraId="3572145B" w14:textId="77777777" w:rsidR="006E5540" w:rsidRPr="00F95C2B" w:rsidRDefault="006E5540" w:rsidP="003422FF">
      <w:pPr>
        <w:numPr>
          <w:ilvl w:val="0"/>
          <w:numId w:val="13"/>
        </w:numPr>
        <w:tabs>
          <w:tab w:val="left" w:pos="-720"/>
        </w:tabs>
        <w:suppressAutoHyphens/>
        <w:snapToGrid w:val="0"/>
        <w:jc w:val="both"/>
        <w:rPr>
          <w:bCs/>
          <w:lang w:val="fr-FR"/>
        </w:rPr>
      </w:pPr>
      <w:r w:rsidRPr="004956A6">
        <w:rPr>
          <w:bCs/>
        </w:rPr>
        <w:lastRenderedPageBreak/>
        <w:t xml:space="preserve">CL « La victoria como espectáculo de los Trastámara a los Austria », </w:t>
      </w:r>
      <w:r w:rsidRPr="004956A6">
        <w:rPr>
          <w:bCs/>
          <w:i/>
        </w:rPr>
        <w:t>Guerra y paz en la Edad Media</w:t>
      </w:r>
      <w:r w:rsidRPr="004956A6">
        <w:rPr>
          <w:bCs/>
        </w:rPr>
        <w:t xml:space="preserve">, coords. A. Arranz Guzmán, M. P. Rábade Obradó y O. Villarroel González, Madrid, Sílex, 2013, pp. 497-517. </w:t>
      </w:r>
      <w:r w:rsidRPr="00F95C2B">
        <w:rPr>
          <w:bCs/>
          <w:lang w:val="fr-FR"/>
        </w:rPr>
        <w:t>ISBN 978-84-7737-566-1.</w:t>
      </w:r>
    </w:p>
    <w:p w14:paraId="7483BE6C" w14:textId="77777777" w:rsidR="006E5540" w:rsidRPr="00F95C2B" w:rsidRDefault="006E5540" w:rsidP="006E5540">
      <w:pPr>
        <w:tabs>
          <w:tab w:val="left" w:pos="-720"/>
        </w:tabs>
        <w:suppressAutoHyphens/>
        <w:snapToGrid w:val="0"/>
        <w:ind w:left="720"/>
        <w:jc w:val="both"/>
        <w:rPr>
          <w:bCs/>
          <w:lang w:val="fr-FR"/>
        </w:rPr>
      </w:pPr>
      <w:r w:rsidRPr="00F95C2B">
        <w:rPr>
          <w:bCs/>
          <w:lang w:val="fr-FR"/>
        </w:rPr>
        <w:t xml:space="preserve"> </w:t>
      </w:r>
    </w:p>
    <w:p w14:paraId="7D2D2D7E" w14:textId="77777777" w:rsidR="006E5540" w:rsidRPr="00F95C2B" w:rsidRDefault="006E5540" w:rsidP="003422FF">
      <w:pPr>
        <w:numPr>
          <w:ilvl w:val="0"/>
          <w:numId w:val="13"/>
        </w:numPr>
        <w:tabs>
          <w:tab w:val="left" w:pos="-720"/>
        </w:tabs>
        <w:suppressAutoHyphens/>
        <w:snapToGrid w:val="0"/>
        <w:jc w:val="both"/>
        <w:rPr>
          <w:bCs/>
          <w:lang w:val="fr-FR"/>
        </w:rPr>
      </w:pPr>
      <w:r w:rsidRPr="004956A6">
        <w:rPr>
          <w:bCs/>
        </w:rPr>
        <w:t xml:space="preserve">CL « O Medievo na origem do constitucionalismo espanhol », </w:t>
      </w:r>
      <w:r w:rsidRPr="004956A6">
        <w:rPr>
          <w:bCs/>
          <w:i/>
        </w:rPr>
        <w:t>Programa de Estudos Medievais. Por uma longa duraçao : Perspectivas dos Estudos Medievais no Brasil. Atas da VII Semana de Estudos Medievais</w:t>
      </w:r>
      <w:r w:rsidRPr="004956A6">
        <w:rPr>
          <w:bCs/>
        </w:rPr>
        <w:t xml:space="preserve">, Brasilia, Editora Casa das Musas, 2010, pp. 17-38. </w:t>
      </w:r>
      <w:r w:rsidRPr="00F95C2B">
        <w:rPr>
          <w:bCs/>
          <w:lang w:val="fr-FR"/>
        </w:rPr>
        <w:t>ISBN 978-85-98205-71-7.</w:t>
      </w:r>
    </w:p>
    <w:p w14:paraId="49372925" w14:textId="77777777" w:rsidR="006E5540" w:rsidRPr="00F95C2B" w:rsidRDefault="006E5540" w:rsidP="006E5540">
      <w:pPr>
        <w:pStyle w:val="Prrafodelista"/>
        <w:rPr>
          <w:rFonts w:ascii="Times New Roman" w:hAnsi="Times New Roman"/>
          <w:bCs/>
          <w:szCs w:val="24"/>
          <w:lang w:val="fr-FR"/>
        </w:rPr>
      </w:pPr>
    </w:p>
    <w:p w14:paraId="64323958" w14:textId="77777777" w:rsidR="006E5540" w:rsidRPr="00F95C2B" w:rsidRDefault="006E5540" w:rsidP="003422FF">
      <w:pPr>
        <w:numPr>
          <w:ilvl w:val="0"/>
          <w:numId w:val="13"/>
        </w:numPr>
        <w:tabs>
          <w:tab w:val="left" w:pos="-720"/>
        </w:tabs>
        <w:suppressAutoHyphens/>
        <w:snapToGrid w:val="0"/>
        <w:jc w:val="both"/>
        <w:rPr>
          <w:bCs/>
          <w:lang w:val="fr-FR"/>
        </w:rPr>
      </w:pPr>
      <w:r w:rsidRPr="00F95C2B">
        <w:rPr>
          <w:bCs/>
          <w:lang w:val="fr-FR"/>
        </w:rPr>
        <w:t xml:space="preserve">CL « Las fisures de la chretienté latine », </w:t>
      </w:r>
      <w:r w:rsidRPr="00F95C2B">
        <w:rPr>
          <w:bCs/>
          <w:i/>
          <w:lang w:val="fr-FR"/>
        </w:rPr>
        <w:t>Histoire Générale du Christianisme des origines au XVe siècle</w:t>
      </w:r>
      <w:r w:rsidRPr="00F95C2B">
        <w:rPr>
          <w:bCs/>
          <w:lang w:val="fr-FR"/>
        </w:rPr>
        <w:t>, sous la direction de J. R. Armogathe, P. Montaubin, M.-Y. Perrin, París, Presses Universitaires de France, 2010, pp. 1356-1377. ISBN 978-2-13-052292-8.</w:t>
      </w:r>
    </w:p>
    <w:p w14:paraId="75CEDB0E" w14:textId="77777777" w:rsidR="006E5540" w:rsidRPr="00F95C2B" w:rsidRDefault="006E5540" w:rsidP="006E5540">
      <w:pPr>
        <w:pStyle w:val="Prrafodelista"/>
        <w:rPr>
          <w:rFonts w:ascii="Times New Roman" w:hAnsi="Times New Roman"/>
          <w:bCs/>
          <w:szCs w:val="24"/>
          <w:lang w:val="fr-FR"/>
        </w:rPr>
      </w:pPr>
    </w:p>
    <w:p w14:paraId="1BB68C1E" w14:textId="77777777" w:rsidR="006E5540" w:rsidRPr="004956A6" w:rsidRDefault="006E5540" w:rsidP="003422FF">
      <w:pPr>
        <w:numPr>
          <w:ilvl w:val="0"/>
          <w:numId w:val="13"/>
        </w:numPr>
        <w:tabs>
          <w:tab w:val="left" w:pos="-720"/>
        </w:tabs>
        <w:suppressAutoHyphens/>
        <w:snapToGrid w:val="0"/>
        <w:jc w:val="both"/>
        <w:rPr>
          <w:bCs/>
        </w:rPr>
      </w:pPr>
      <w:r w:rsidRPr="004956A6">
        <w:rPr>
          <w:bCs/>
        </w:rPr>
        <w:t xml:space="preserve">CL « Fernando de Antequera, regente de Castilla », </w:t>
      </w:r>
      <w:r w:rsidRPr="004956A6">
        <w:rPr>
          <w:bCs/>
          <w:i/>
        </w:rPr>
        <w:t>El interregno y el Compromiso de Caspe (1410-1412)</w:t>
      </w:r>
      <w:r w:rsidRPr="004956A6">
        <w:rPr>
          <w:bCs/>
        </w:rPr>
        <w:t>,  ed. J.A. Sesma Muñoz, Zaragoza, Gobierno de Aragón, 2011, pp. 293-314. ISBN 978-84-9911-143-8.</w:t>
      </w:r>
    </w:p>
    <w:p w14:paraId="452A2142" w14:textId="77777777" w:rsidR="006E5540" w:rsidRPr="004956A6" w:rsidRDefault="006E5540" w:rsidP="006E5540">
      <w:pPr>
        <w:tabs>
          <w:tab w:val="left" w:pos="-720"/>
        </w:tabs>
        <w:suppressAutoHyphens/>
        <w:snapToGrid w:val="0"/>
        <w:jc w:val="both"/>
        <w:rPr>
          <w:bCs/>
        </w:rPr>
      </w:pPr>
    </w:p>
    <w:p w14:paraId="7C4AA9F4" w14:textId="77777777" w:rsidR="006E5540" w:rsidRPr="004956A6" w:rsidRDefault="006E5540" w:rsidP="006E5540">
      <w:pPr>
        <w:pStyle w:val="Prrafodelista"/>
        <w:rPr>
          <w:rFonts w:ascii="Times New Roman" w:hAnsi="Times New Roman"/>
          <w:bCs/>
          <w:szCs w:val="24"/>
        </w:rPr>
      </w:pPr>
    </w:p>
    <w:p w14:paraId="5766F2B2" w14:textId="05AEE2A5" w:rsidR="006E5540" w:rsidRPr="00A10D8E" w:rsidRDefault="006E5540" w:rsidP="003422FF">
      <w:pPr>
        <w:numPr>
          <w:ilvl w:val="0"/>
          <w:numId w:val="13"/>
        </w:numPr>
        <w:tabs>
          <w:tab w:val="left" w:pos="-720"/>
        </w:tabs>
        <w:suppressAutoHyphens/>
        <w:snapToGrid w:val="0"/>
        <w:jc w:val="both"/>
        <w:rPr>
          <w:bCs/>
          <w:lang w:val="fr-FR"/>
        </w:rPr>
      </w:pPr>
      <w:r w:rsidRPr="004956A6">
        <w:rPr>
          <w:spacing w:val="-3"/>
        </w:rPr>
        <w:t xml:space="preserve">CL « La expansión de las asambleas representativas en los reinos hispánicos : una aproximación comparativa », XXXVIII Semana de Estudios Medievales de Estella, « 1212-1214, El trienio que hizo Europa » Pamplona, Gobierno de Navarra, 2011, pp. 197-242. </w:t>
      </w:r>
      <w:r w:rsidRPr="00F95C2B">
        <w:rPr>
          <w:spacing w:val="-3"/>
          <w:lang w:val="fr-FR"/>
        </w:rPr>
        <w:t>ISBN : 978-84-235-3258-2.</w:t>
      </w:r>
    </w:p>
    <w:p w14:paraId="21399069" w14:textId="77777777" w:rsidR="00A10D8E" w:rsidRPr="00A10D8E" w:rsidRDefault="00A10D8E" w:rsidP="00A10D8E">
      <w:pPr>
        <w:tabs>
          <w:tab w:val="left" w:pos="-720"/>
        </w:tabs>
        <w:suppressAutoHyphens/>
        <w:snapToGrid w:val="0"/>
        <w:ind w:left="720"/>
        <w:jc w:val="both"/>
        <w:rPr>
          <w:bCs/>
          <w:lang w:val="fr-FR"/>
        </w:rPr>
      </w:pPr>
    </w:p>
    <w:p w14:paraId="237976A6" w14:textId="035610B8" w:rsidR="006E5540" w:rsidRPr="00A10D8E" w:rsidRDefault="00A10D8E" w:rsidP="00A10D8E">
      <w:pPr>
        <w:widowControl w:val="0"/>
        <w:numPr>
          <w:ilvl w:val="0"/>
          <w:numId w:val="13"/>
        </w:numPr>
        <w:tabs>
          <w:tab w:val="left" w:pos="-720"/>
        </w:tabs>
        <w:suppressAutoHyphens/>
        <w:snapToGrid w:val="0"/>
        <w:jc w:val="both"/>
        <w:rPr>
          <w:bCs/>
          <w:lang w:val="fr-FR"/>
        </w:rPr>
      </w:pPr>
      <w:r>
        <w:rPr>
          <w:bCs/>
          <w:lang w:val="fr-FR"/>
        </w:rPr>
        <w:t xml:space="preserve">CL </w:t>
      </w:r>
      <w:r w:rsidRPr="001E2F73">
        <w:rPr>
          <w:bCs/>
        </w:rPr>
        <w:t xml:space="preserve">« Fernando de Antequera, regente de Castilla », </w:t>
      </w:r>
      <w:r w:rsidRPr="001E2F73">
        <w:rPr>
          <w:bCs/>
          <w:i/>
        </w:rPr>
        <w:t>El interregno y el Compromiso de Caspe (1410-1412)</w:t>
      </w:r>
      <w:r w:rsidRPr="001E2F73">
        <w:rPr>
          <w:bCs/>
        </w:rPr>
        <w:t xml:space="preserve">,  ed. </w:t>
      </w:r>
      <w:r>
        <w:rPr>
          <w:bCs/>
          <w:lang w:val="fr-FR"/>
        </w:rPr>
        <w:t>J.A. Sesma Muñoz, Zaragoza, Gobierno de Aragón, 2011, pp. 293-314.</w:t>
      </w:r>
    </w:p>
    <w:p w14:paraId="05C98BEF" w14:textId="77777777" w:rsidR="006E5540" w:rsidRPr="00F95C2B" w:rsidRDefault="006E5540" w:rsidP="006E5540">
      <w:pPr>
        <w:pStyle w:val="Prrafodelista"/>
        <w:rPr>
          <w:rFonts w:ascii="Times New Roman" w:hAnsi="Times New Roman"/>
          <w:bCs/>
          <w:szCs w:val="24"/>
          <w:lang w:val="fr-FR"/>
        </w:rPr>
      </w:pPr>
    </w:p>
    <w:p w14:paraId="200A0A32" w14:textId="77777777" w:rsidR="006E5540" w:rsidRPr="00F95C2B" w:rsidRDefault="006E5540" w:rsidP="003422FF">
      <w:pPr>
        <w:numPr>
          <w:ilvl w:val="0"/>
          <w:numId w:val="13"/>
        </w:numPr>
        <w:tabs>
          <w:tab w:val="left" w:pos="-720"/>
        </w:tabs>
        <w:suppressAutoHyphens/>
        <w:snapToGrid w:val="0"/>
        <w:jc w:val="both"/>
        <w:rPr>
          <w:bCs/>
          <w:lang w:val="fr-FR"/>
        </w:rPr>
      </w:pPr>
      <w:r w:rsidRPr="00F95C2B">
        <w:rPr>
          <w:bCs/>
          <w:lang w:val="fr-FR"/>
        </w:rPr>
        <w:t xml:space="preserve">A « El consejo como representación en la práctica gubernativa de la monarquía trastámara », </w:t>
      </w:r>
      <w:r w:rsidRPr="00F95C2B">
        <w:rPr>
          <w:lang w:val="fr-FR"/>
        </w:rPr>
        <w:t xml:space="preserve">Conseil, conseillers et conseillères en péninsule ibérique au moyen âge. E-Spania, 2011, publicación electrónica. ISSN : </w:t>
      </w:r>
      <w:r w:rsidRPr="00F95C2B">
        <w:rPr>
          <w:rStyle w:val="st"/>
        </w:rPr>
        <w:t>1951-6169</w:t>
      </w:r>
    </w:p>
    <w:p w14:paraId="3C35E6BF" w14:textId="77777777" w:rsidR="006E5540" w:rsidRPr="00F95C2B" w:rsidRDefault="006E5540" w:rsidP="006E5540">
      <w:pPr>
        <w:tabs>
          <w:tab w:val="left" w:pos="-720"/>
        </w:tabs>
        <w:suppressAutoHyphens/>
        <w:snapToGrid w:val="0"/>
        <w:ind w:left="720"/>
        <w:jc w:val="both"/>
        <w:rPr>
          <w:bCs/>
          <w:lang w:val="fr-FR"/>
        </w:rPr>
      </w:pPr>
    </w:p>
    <w:p w14:paraId="7AE20B45" w14:textId="77777777" w:rsidR="006E5540" w:rsidRPr="00F95C2B" w:rsidRDefault="006E5540" w:rsidP="003422FF">
      <w:pPr>
        <w:numPr>
          <w:ilvl w:val="0"/>
          <w:numId w:val="13"/>
        </w:numPr>
        <w:tabs>
          <w:tab w:val="left" w:pos="-720"/>
        </w:tabs>
        <w:suppressAutoHyphens/>
        <w:snapToGrid w:val="0"/>
        <w:jc w:val="both"/>
        <w:rPr>
          <w:bCs/>
          <w:lang w:val="fr-FR"/>
        </w:rPr>
      </w:pPr>
      <w:r w:rsidRPr="00F95C2B">
        <w:rPr>
          <w:bCs/>
          <w:spacing w:val="-3"/>
        </w:rPr>
        <w:t xml:space="preserve">CL “El Medievo como utopía política en los orígenes de la España contemporánea”, </w:t>
      </w:r>
      <w:r w:rsidRPr="00F95C2B">
        <w:rPr>
          <w:bCs/>
          <w:i/>
          <w:spacing w:val="-3"/>
        </w:rPr>
        <w:t>Medievo utópico. Sueños, ideales y utopías en el imaginario medieval</w:t>
      </w:r>
      <w:r w:rsidRPr="00F95C2B">
        <w:rPr>
          <w:bCs/>
          <w:spacing w:val="-3"/>
        </w:rPr>
        <w:t xml:space="preserve">, coord. por Martín Alvira Cabrer y Jorge Díaz Ibáñez, Madrid, Sílex, 2011, pp. 199-217. ISBN: </w:t>
      </w:r>
      <w:r w:rsidRPr="00F95C2B">
        <w:t>978-8477374497</w:t>
      </w:r>
    </w:p>
    <w:p w14:paraId="4CD746C2" w14:textId="77777777" w:rsidR="006E5540" w:rsidRPr="00F95C2B" w:rsidRDefault="006E5540" w:rsidP="006E5540">
      <w:pPr>
        <w:pStyle w:val="Prrafodelista"/>
        <w:rPr>
          <w:rFonts w:ascii="Times New Roman" w:hAnsi="Times New Roman"/>
          <w:bCs/>
          <w:szCs w:val="24"/>
          <w:lang w:val="fr-FR"/>
        </w:rPr>
      </w:pPr>
    </w:p>
    <w:p w14:paraId="79C26181" w14:textId="77777777" w:rsidR="006E5540" w:rsidRPr="004956A6" w:rsidRDefault="006E5540" w:rsidP="003422FF">
      <w:pPr>
        <w:numPr>
          <w:ilvl w:val="0"/>
          <w:numId w:val="13"/>
        </w:numPr>
        <w:tabs>
          <w:tab w:val="left" w:pos="-720"/>
        </w:tabs>
        <w:suppressAutoHyphens/>
        <w:snapToGrid w:val="0"/>
        <w:jc w:val="both"/>
        <w:rPr>
          <w:bCs/>
        </w:rPr>
      </w:pPr>
      <w:r w:rsidRPr="004956A6">
        <w:rPr>
          <w:bCs/>
        </w:rPr>
        <w:t xml:space="preserve">CL « Presentación », </w:t>
      </w:r>
      <w:r w:rsidRPr="00F95C2B">
        <w:rPr>
          <w:bCs/>
          <w:i/>
          <w:spacing w:val="-3"/>
        </w:rPr>
        <w:t>Medievo utópico. Sueños, ideales y utopías en el imaginario medieval</w:t>
      </w:r>
      <w:r w:rsidRPr="00F95C2B">
        <w:rPr>
          <w:bCs/>
          <w:spacing w:val="-3"/>
        </w:rPr>
        <w:t xml:space="preserve">, coord. por Martín Alvira Cabrer y Jorge Díaz Ibáñez, Madrid, Sílex, 2011, pp. 11-13. </w:t>
      </w:r>
    </w:p>
    <w:p w14:paraId="31239AAF" w14:textId="77777777" w:rsidR="006E5540" w:rsidRPr="004956A6" w:rsidRDefault="006E5540" w:rsidP="006E5540">
      <w:pPr>
        <w:pStyle w:val="Prrafodelista"/>
        <w:rPr>
          <w:rFonts w:ascii="Times New Roman" w:hAnsi="Times New Roman"/>
          <w:bCs/>
          <w:szCs w:val="24"/>
        </w:rPr>
      </w:pPr>
    </w:p>
    <w:p w14:paraId="3DF1F920" w14:textId="77777777" w:rsidR="006E5540" w:rsidRPr="004956A6" w:rsidRDefault="006E5540" w:rsidP="003422FF">
      <w:pPr>
        <w:numPr>
          <w:ilvl w:val="0"/>
          <w:numId w:val="13"/>
        </w:numPr>
        <w:tabs>
          <w:tab w:val="left" w:pos="-720"/>
        </w:tabs>
        <w:suppressAutoHyphens/>
        <w:snapToGrid w:val="0"/>
        <w:jc w:val="both"/>
        <w:rPr>
          <w:bCs/>
        </w:rPr>
      </w:pPr>
      <w:r w:rsidRPr="004956A6">
        <w:rPr>
          <w:bCs/>
        </w:rPr>
        <w:t xml:space="preserve">R Reseña de O’Donnell y Duque de Estrada, Hugo (dir.) : Historia militar de España, Madrid, Ediciones del Laberinto y Ministerio de Defensa, 2009 y 2010. Tomo I, Prehistoria y Antigüedad, coord. Por Martín Almagro-Gorbea, 2009, 410 págs. Y tomo II. Edad Media, coord. Por Miguel Ángel Ladero Quesada, 2010, 494 págs. Publicada en </w:t>
      </w:r>
      <w:r w:rsidRPr="004956A6">
        <w:rPr>
          <w:bCs/>
          <w:i/>
        </w:rPr>
        <w:t xml:space="preserve">Hispania. Revista Española de Historia, </w:t>
      </w:r>
      <w:r w:rsidRPr="004956A6">
        <w:rPr>
          <w:bCs/>
        </w:rPr>
        <w:t>vol. LXXI, nº 237 (2011), pp. 243-246.</w:t>
      </w:r>
    </w:p>
    <w:p w14:paraId="06EF1A65" w14:textId="77777777" w:rsidR="006E5540" w:rsidRPr="00F95C2B" w:rsidRDefault="006E5540" w:rsidP="006E5540">
      <w:pPr>
        <w:pStyle w:val="Prrafodelista"/>
        <w:rPr>
          <w:rFonts w:ascii="Times New Roman" w:hAnsi="Times New Roman"/>
          <w:szCs w:val="24"/>
        </w:rPr>
      </w:pPr>
    </w:p>
    <w:p w14:paraId="1DD43909" w14:textId="77777777" w:rsidR="006E5540" w:rsidRPr="004956A6" w:rsidRDefault="006E5540" w:rsidP="003422FF">
      <w:pPr>
        <w:numPr>
          <w:ilvl w:val="0"/>
          <w:numId w:val="13"/>
        </w:numPr>
        <w:tabs>
          <w:tab w:val="left" w:pos="-720"/>
        </w:tabs>
        <w:suppressAutoHyphens/>
        <w:snapToGrid w:val="0"/>
        <w:jc w:val="both"/>
        <w:rPr>
          <w:bCs/>
        </w:rPr>
      </w:pPr>
      <w:r w:rsidRPr="00F95C2B">
        <w:lastRenderedPageBreak/>
        <w:t xml:space="preserve">A “Sobre la transformación de la historia política en el medievalismo español (ca. 1980-2010)”, </w:t>
      </w:r>
      <w:r w:rsidRPr="00F95C2B">
        <w:rPr>
          <w:i/>
        </w:rPr>
        <w:t>Cuadernos de Historia de España</w:t>
      </w:r>
      <w:r w:rsidRPr="00F95C2B">
        <w:t>, ISSN 0325-1195, LXXXV-LXXXVI (2011-2012), pp. 509-523.</w:t>
      </w:r>
    </w:p>
    <w:p w14:paraId="719CC56A" w14:textId="77777777" w:rsidR="006E5540" w:rsidRPr="004956A6" w:rsidRDefault="006E5540" w:rsidP="006E5540">
      <w:pPr>
        <w:tabs>
          <w:tab w:val="left" w:pos="-720"/>
        </w:tabs>
        <w:suppressAutoHyphens/>
        <w:snapToGrid w:val="0"/>
        <w:ind w:left="720"/>
        <w:jc w:val="both"/>
        <w:rPr>
          <w:spacing w:val="-3"/>
        </w:rPr>
      </w:pPr>
    </w:p>
    <w:p w14:paraId="264E67B9"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CL « Entre los derechos de la Corona Real y los deberes de la liberalidad del príncipe », </w:t>
      </w:r>
      <w:r w:rsidRPr="004956A6">
        <w:rPr>
          <w:i/>
          <w:spacing w:val="-3"/>
        </w:rPr>
        <w:t xml:space="preserve">El alimento del Estado y la saludad de la república : orígenes, estructura y desarrollo del gasto público en Europa (siglos XIII-XVIII), </w:t>
      </w:r>
      <w:r w:rsidRPr="004956A6">
        <w:rPr>
          <w:spacing w:val="-3"/>
        </w:rPr>
        <w:t xml:space="preserve">Angel Galán Sánchez y Juan Manuel Carretero Zamora (eds.), Madrid, Instiuto de Estudios Fiscales, 2013, pp. 97-114. </w:t>
      </w:r>
      <w:r w:rsidRPr="00F95C2B">
        <w:rPr>
          <w:spacing w:val="-3"/>
          <w:lang w:val="fr-FR"/>
        </w:rPr>
        <w:t>ISBN : 978-84-8008-366-9.</w:t>
      </w:r>
    </w:p>
    <w:p w14:paraId="28EDF38F" w14:textId="77777777" w:rsidR="006E5540" w:rsidRPr="00F95C2B" w:rsidRDefault="006E5540" w:rsidP="006E5540">
      <w:pPr>
        <w:tabs>
          <w:tab w:val="left" w:pos="-720"/>
        </w:tabs>
        <w:suppressAutoHyphens/>
        <w:snapToGrid w:val="0"/>
        <w:ind w:left="720"/>
        <w:jc w:val="both"/>
        <w:rPr>
          <w:spacing w:val="-3"/>
          <w:lang w:val="fr-FR"/>
        </w:rPr>
      </w:pPr>
    </w:p>
    <w:p w14:paraId="4BA57623"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A « La gestación bajomedieval del derecho de resistencia en Castilla. </w:t>
      </w:r>
      <w:r w:rsidRPr="00F95C2B">
        <w:rPr>
          <w:spacing w:val="-3"/>
          <w:lang w:val="fr-FR"/>
        </w:rPr>
        <w:t xml:space="preserve">Modelos interpretativos » </w:t>
      </w:r>
      <w:r w:rsidRPr="00F95C2B">
        <w:rPr>
          <w:i/>
          <w:spacing w:val="-3"/>
          <w:lang w:val="fr-FR"/>
        </w:rPr>
        <w:t>Cahiers d’Etudes Hispaniques Médiévales</w:t>
      </w:r>
      <w:r w:rsidRPr="00F95C2B">
        <w:rPr>
          <w:spacing w:val="-3"/>
          <w:lang w:val="fr-FR"/>
        </w:rPr>
        <w:t>, 34 (2011), pp. 13-29.</w:t>
      </w:r>
    </w:p>
    <w:p w14:paraId="25B1F79B" w14:textId="77777777" w:rsidR="006E5540" w:rsidRPr="00F95C2B" w:rsidRDefault="006E5540" w:rsidP="006E5540">
      <w:pPr>
        <w:tabs>
          <w:tab w:val="left" w:pos="-720"/>
        </w:tabs>
        <w:suppressAutoHyphens/>
        <w:snapToGrid w:val="0"/>
        <w:jc w:val="both"/>
        <w:rPr>
          <w:spacing w:val="-3"/>
          <w:lang w:val="fr-FR"/>
        </w:rPr>
      </w:pPr>
    </w:p>
    <w:p w14:paraId="3774B573" w14:textId="77777777" w:rsidR="006E5540" w:rsidRPr="00F95C2B" w:rsidRDefault="006E5540" w:rsidP="006E5540">
      <w:pPr>
        <w:tabs>
          <w:tab w:val="left" w:pos="-720"/>
        </w:tabs>
        <w:suppressAutoHyphens/>
        <w:snapToGrid w:val="0"/>
        <w:jc w:val="both"/>
        <w:rPr>
          <w:spacing w:val="-3"/>
          <w:lang w:val="fr-FR"/>
        </w:rPr>
      </w:pPr>
    </w:p>
    <w:p w14:paraId="1361C2D7" w14:textId="77777777" w:rsidR="006E5540" w:rsidRPr="004956A6" w:rsidRDefault="006E5540" w:rsidP="003422FF">
      <w:pPr>
        <w:numPr>
          <w:ilvl w:val="0"/>
          <w:numId w:val="13"/>
        </w:numPr>
        <w:tabs>
          <w:tab w:val="left" w:pos="-720"/>
        </w:tabs>
        <w:suppressAutoHyphens/>
        <w:snapToGrid w:val="0"/>
        <w:jc w:val="both"/>
        <w:rPr>
          <w:spacing w:val="-3"/>
        </w:rPr>
      </w:pPr>
      <w:r w:rsidRPr="004956A6">
        <w:rPr>
          <w:spacing w:val="-3"/>
        </w:rPr>
        <w:t xml:space="preserve">Prólogo al libro de Francisco de Paula Cañas Gálvez, </w:t>
      </w:r>
      <w:r w:rsidRPr="004956A6">
        <w:rPr>
          <w:i/>
          <w:spacing w:val="-3"/>
        </w:rPr>
        <w:t>Burocracia y cancillería en la Corte de Juan II de Castilla (1406-1454). Estudio institucional y prosopográfico</w:t>
      </w:r>
      <w:r w:rsidRPr="004956A6">
        <w:rPr>
          <w:spacing w:val="-3"/>
        </w:rPr>
        <w:t xml:space="preserve">, Salamanca, Ediciones de la Universidad de Salamanca, 2012, pp. 11-14. </w:t>
      </w:r>
    </w:p>
    <w:p w14:paraId="287C5F37" w14:textId="77777777" w:rsidR="006E5540" w:rsidRPr="004956A6" w:rsidRDefault="006E5540" w:rsidP="006E5540">
      <w:pPr>
        <w:tabs>
          <w:tab w:val="left" w:pos="-720"/>
        </w:tabs>
        <w:suppressAutoHyphens/>
        <w:snapToGrid w:val="0"/>
        <w:jc w:val="both"/>
        <w:rPr>
          <w:spacing w:val="-3"/>
        </w:rPr>
      </w:pPr>
    </w:p>
    <w:p w14:paraId="465D81CB"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A « El pregón real en la vida política de la Castilla trastámara », </w:t>
      </w:r>
      <w:r w:rsidRPr="004956A6">
        <w:rPr>
          <w:i/>
          <w:spacing w:val="-3"/>
        </w:rPr>
        <w:t xml:space="preserve">Edad Media. </w:t>
      </w:r>
      <w:r w:rsidRPr="00F95C2B">
        <w:rPr>
          <w:i/>
          <w:spacing w:val="-3"/>
          <w:lang w:val="fr-FR"/>
        </w:rPr>
        <w:t xml:space="preserve">Revista de Historia, </w:t>
      </w:r>
      <w:r w:rsidRPr="00F95C2B">
        <w:rPr>
          <w:spacing w:val="-3"/>
          <w:lang w:val="fr-FR"/>
        </w:rPr>
        <w:t>13 (2012), ISSN 1138-9621, pp. 77-102.</w:t>
      </w:r>
    </w:p>
    <w:p w14:paraId="0C492729" w14:textId="77777777" w:rsidR="006E5540" w:rsidRPr="00F95C2B" w:rsidRDefault="006E5540" w:rsidP="006E5540">
      <w:pPr>
        <w:tabs>
          <w:tab w:val="left" w:pos="-720"/>
        </w:tabs>
        <w:suppressAutoHyphens/>
        <w:snapToGrid w:val="0"/>
        <w:jc w:val="both"/>
        <w:rPr>
          <w:spacing w:val="-3"/>
          <w:lang w:val="fr-FR"/>
        </w:rPr>
      </w:pPr>
    </w:p>
    <w:p w14:paraId="6D6FFE46" w14:textId="77777777" w:rsidR="006E5540" w:rsidRPr="004956A6" w:rsidRDefault="006E5540" w:rsidP="003422FF">
      <w:pPr>
        <w:numPr>
          <w:ilvl w:val="0"/>
          <w:numId w:val="13"/>
        </w:numPr>
        <w:tabs>
          <w:tab w:val="left" w:pos="-720"/>
        </w:tabs>
        <w:suppressAutoHyphens/>
        <w:snapToGrid w:val="0"/>
        <w:jc w:val="both"/>
        <w:rPr>
          <w:spacing w:val="-3"/>
        </w:rPr>
      </w:pPr>
      <w:r w:rsidRPr="004956A6">
        <w:rPr>
          <w:spacing w:val="-3"/>
        </w:rPr>
        <w:t xml:space="preserve">CL « Pacto y consenso en la cultura política medieval : algunas perspectivas de análisis », en </w:t>
      </w:r>
      <w:r w:rsidRPr="004956A6">
        <w:rPr>
          <w:i/>
          <w:spacing w:val="-3"/>
        </w:rPr>
        <w:t xml:space="preserve">Pacto y consenso en la cultura política peninsular (siglos XI al XV), </w:t>
      </w:r>
      <w:r w:rsidRPr="004956A6">
        <w:rPr>
          <w:spacing w:val="-3"/>
        </w:rPr>
        <w:t>J.M. Nieto Soria y O. Villarroel González (coords.), Madrid, Ediciones Sílex, Ediciones Sílex, 2013, pp. 17-40.</w:t>
      </w:r>
    </w:p>
    <w:p w14:paraId="7C7AADF9" w14:textId="77777777" w:rsidR="006E5540" w:rsidRPr="004956A6" w:rsidRDefault="006E5540" w:rsidP="006E5540">
      <w:pPr>
        <w:tabs>
          <w:tab w:val="left" w:pos="-720"/>
        </w:tabs>
        <w:suppressAutoHyphens/>
        <w:snapToGrid w:val="0"/>
        <w:jc w:val="both"/>
        <w:rPr>
          <w:spacing w:val="-3"/>
        </w:rPr>
      </w:pPr>
    </w:p>
    <w:p w14:paraId="0971350D"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L </w:t>
      </w:r>
      <w:r w:rsidRPr="004956A6">
        <w:rPr>
          <w:i/>
          <w:spacing w:val="-3"/>
        </w:rPr>
        <w:t xml:space="preserve">Pacto y consenso en la cultura política peninsular (siglos XI al XV), </w:t>
      </w:r>
      <w:r w:rsidRPr="004956A6">
        <w:rPr>
          <w:spacing w:val="-3"/>
        </w:rPr>
        <w:t xml:space="preserve">J.M. Nieto Soria y O. Villarroel González (coords.), Madrid, Ediciones Sílex, 2013. </w:t>
      </w:r>
      <w:r w:rsidRPr="00F95C2B">
        <w:rPr>
          <w:spacing w:val="-3"/>
          <w:lang w:val="fr-FR"/>
        </w:rPr>
        <w:t>530 págs. ISBN. : 978-84-7737-809-9.</w:t>
      </w:r>
    </w:p>
    <w:p w14:paraId="570CF67C" w14:textId="77777777" w:rsidR="006E5540" w:rsidRPr="00F95C2B" w:rsidRDefault="006E5540" w:rsidP="006E5540">
      <w:pPr>
        <w:tabs>
          <w:tab w:val="left" w:pos="-720"/>
        </w:tabs>
        <w:suppressAutoHyphens/>
        <w:snapToGrid w:val="0"/>
        <w:jc w:val="both"/>
        <w:rPr>
          <w:spacing w:val="-3"/>
          <w:lang w:val="fr-FR"/>
        </w:rPr>
      </w:pPr>
    </w:p>
    <w:p w14:paraId="2758C6D2"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A « Los espacios de las ceremonias devocionales y litúrgicas de la monarquía trastámara », </w:t>
      </w:r>
      <w:r w:rsidRPr="004956A6">
        <w:rPr>
          <w:i/>
          <w:spacing w:val="-3"/>
        </w:rPr>
        <w:t xml:space="preserve">Anales de Historia del Arte, </w:t>
      </w:r>
      <w:r w:rsidRPr="004956A6">
        <w:rPr>
          <w:spacing w:val="-3"/>
        </w:rPr>
        <w:t xml:space="preserve">23, Nº Especial II  (2013), pp. 223-238. </w:t>
      </w:r>
      <w:r w:rsidRPr="00F95C2B">
        <w:rPr>
          <w:spacing w:val="-3"/>
          <w:lang w:val="fr-FR"/>
        </w:rPr>
        <w:t>ISSN 0214-6452.</w:t>
      </w:r>
    </w:p>
    <w:p w14:paraId="13D01C9D" w14:textId="77777777" w:rsidR="006E5540" w:rsidRPr="00F95C2B" w:rsidRDefault="006E5540" w:rsidP="006E5540">
      <w:pPr>
        <w:tabs>
          <w:tab w:val="left" w:pos="-720"/>
        </w:tabs>
        <w:suppressAutoHyphens/>
        <w:snapToGrid w:val="0"/>
        <w:jc w:val="both"/>
        <w:rPr>
          <w:spacing w:val="-3"/>
          <w:lang w:val="fr-FR"/>
        </w:rPr>
      </w:pPr>
    </w:p>
    <w:p w14:paraId="31E680F6" w14:textId="77777777" w:rsidR="006E5540" w:rsidRPr="00F95C2B" w:rsidRDefault="006E5540" w:rsidP="003422FF">
      <w:pPr>
        <w:numPr>
          <w:ilvl w:val="0"/>
          <w:numId w:val="13"/>
        </w:numPr>
        <w:autoSpaceDE w:val="0"/>
        <w:autoSpaceDN w:val="0"/>
        <w:adjustRightInd w:val="0"/>
        <w:jc w:val="both"/>
      </w:pPr>
      <w:r w:rsidRPr="00F95C2B">
        <w:t>CL “La ceremonialización de la vida política durante la regencia de Fernando de Antequera (1406-1416</w:t>
      </w:r>
      <w:r w:rsidRPr="00F95C2B">
        <w:rPr>
          <w:i/>
        </w:rPr>
        <w:t xml:space="preserve">)”, </w:t>
      </w:r>
      <w:hyperlink r:id="rId11" w:history="1">
        <w:r w:rsidRPr="00F95C2B">
          <w:rPr>
            <w:i/>
          </w:rPr>
          <w:t>Mundos medievales</w:t>
        </w:r>
      </w:hyperlink>
      <w:r w:rsidRPr="00F95C2B">
        <w:rPr>
          <w:i/>
        </w:rPr>
        <w:t>: espacios, sociedades y poder : homenaje al profesor José Ángel García de Cortázar y Ruiz de Aguirre</w:t>
      </w:r>
      <w:r w:rsidRPr="00F95C2B">
        <w:t>, Santander, Universidad de Cantabria, 2012, vol 2, ISBN 978-84-8102-649-8 , págs. 1687-1698.</w:t>
      </w:r>
    </w:p>
    <w:p w14:paraId="72EE339B" w14:textId="77777777" w:rsidR="006E5540" w:rsidRPr="00F95C2B" w:rsidRDefault="006E5540" w:rsidP="006E5540">
      <w:pPr>
        <w:autoSpaceDE w:val="0"/>
        <w:autoSpaceDN w:val="0"/>
        <w:adjustRightInd w:val="0"/>
        <w:jc w:val="both"/>
      </w:pPr>
    </w:p>
    <w:p w14:paraId="373EC422" w14:textId="77777777" w:rsidR="006E5540" w:rsidRPr="00F95C2B" w:rsidRDefault="006E5540" w:rsidP="003422FF">
      <w:pPr>
        <w:numPr>
          <w:ilvl w:val="0"/>
          <w:numId w:val="13"/>
        </w:numPr>
        <w:autoSpaceDE w:val="0"/>
        <w:autoSpaceDN w:val="0"/>
        <w:adjustRightInd w:val="0"/>
        <w:jc w:val="both"/>
      </w:pPr>
      <w:r w:rsidRPr="00F95C2B">
        <w:t xml:space="preserve">A “Los obispos fundadores: biografía, poder y memoria en la diócesis de cuenca”, </w:t>
      </w:r>
      <w:r w:rsidRPr="00F95C2B">
        <w:rPr>
          <w:i/>
        </w:rPr>
        <w:t xml:space="preserve">Erebea, </w:t>
      </w:r>
      <w:r w:rsidRPr="00F95C2B">
        <w:t>3 (2013), pp. 25-47.</w:t>
      </w:r>
    </w:p>
    <w:p w14:paraId="7DF72BE2" w14:textId="77777777" w:rsidR="006E5540" w:rsidRPr="00F95C2B" w:rsidRDefault="006E5540" w:rsidP="006E5540">
      <w:pPr>
        <w:autoSpaceDE w:val="0"/>
        <w:autoSpaceDN w:val="0"/>
        <w:adjustRightInd w:val="0"/>
        <w:jc w:val="both"/>
      </w:pPr>
    </w:p>
    <w:p w14:paraId="0E5B6DA6" w14:textId="77777777" w:rsidR="006E5540" w:rsidRPr="00F95C2B" w:rsidRDefault="006E5540" w:rsidP="003422FF">
      <w:pPr>
        <w:numPr>
          <w:ilvl w:val="0"/>
          <w:numId w:val="13"/>
        </w:numPr>
        <w:autoSpaceDE w:val="0"/>
        <w:autoSpaceDN w:val="0"/>
        <w:adjustRightInd w:val="0"/>
        <w:jc w:val="both"/>
      </w:pPr>
      <w:r w:rsidRPr="00F95C2B">
        <w:rPr>
          <w:lang w:val="en-US"/>
        </w:rPr>
        <w:t xml:space="preserve">CL “Political ceremonies of the Trastamara monarchy in Castile (1369-1480), en </w:t>
      </w:r>
      <w:r w:rsidRPr="00F95C2B">
        <w:rPr>
          <w:i/>
          <w:lang w:val="en-US"/>
        </w:rPr>
        <w:t>The Image and Perception of Monarchy in Medieval and Early Modern Europe</w:t>
      </w:r>
      <w:r w:rsidRPr="00F95C2B">
        <w:rPr>
          <w:lang w:val="en-US"/>
        </w:rPr>
        <w:t xml:space="preserve">, ed. de Ellie Woodacre y Sean Mcglynn, Cambridge Scholars Publishing, 2014. </w:t>
      </w:r>
      <w:r w:rsidRPr="00F95C2B">
        <w:t>ISBN: 978-1-4438-6206-6, pp. 228-253.</w:t>
      </w:r>
    </w:p>
    <w:p w14:paraId="648A262F" w14:textId="77777777" w:rsidR="006E5540" w:rsidRPr="00F95C2B" w:rsidRDefault="006E5540" w:rsidP="006E5540">
      <w:pPr>
        <w:autoSpaceDE w:val="0"/>
        <w:autoSpaceDN w:val="0"/>
        <w:adjustRightInd w:val="0"/>
        <w:jc w:val="both"/>
      </w:pPr>
    </w:p>
    <w:p w14:paraId="22E7D1B6" w14:textId="77777777" w:rsidR="006E5540" w:rsidRPr="00F95C2B" w:rsidRDefault="006E5540" w:rsidP="006E5540">
      <w:pPr>
        <w:tabs>
          <w:tab w:val="num" w:pos="720"/>
        </w:tabs>
        <w:autoSpaceDE w:val="0"/>
        <w:autoSpaceDN w:val="0"/>
        <w:adjustRightInd w:val="0"/>
        <w:jc w:val="both"/>
      </w:pPr>
    </w:p>
    <w:p w14:paraId="3264F787" w14:textId="77777777" w:rsidR="006E5540" w:rsidRPr="00F95C2B" w:rsidRDefault="006E5540" w:rsidP="003422FF">
      <w:pPr>
        <w:numPr>
          <w:ilvl w:val="0"/>
          <w:numId w:val="13"/>
        </w:numPr>
        <w:tabs>
          <w:tab w:val="left" w:pos="-720"/>
        </w:tabs>
        <w:suppressAutoHyphens/>
        <w:jc w:val="both"/>
      </w:pPr>
      <w:r w:rsidRPr="00F95C2B">
        <w:rPr>
          <w:spacing w:val="-3"/>
        </w:rPr>
        <w:lastRenderedPageBreak/>
        <w:t xml:space="preserve">CL “De la ira regia al poderío real absoluto: monarquía y miedo político en la corona castellano-leonesa”, </w:t>
      </w:r>
      <w:r w:rsidRPr="00F95C2B">
        <w:rPr>
          <w:i/>
          <w:spacing w:val="-3"/>
        </w:rPr>
        <w:t>Por política, terror social,</w:t>
      </w:r>
      <w:r w:rsidRPr="00F95C2B">
        <w:rPr>
          <w:spacing w:val="-3"/>
        </w:rPr>
        <w:t xml:space="preserve"> ed. de Flocel </w:t>
      </w:r>
      <w:r w:rsidRPr="00F95C2B">
        <w:t xml:space="preserve"> Sabaté, Lleida, Pagès Editors, 2013, pp. 245-264.</w:t>
      </w:r>
    </w:p>
    <w:p w14:paraId="6678C9A9" w14:textId="77777777" w:rsidR="006E5540" w:rsidRPr="00F95C2B" w:rsidRDefault="006E5540" w:rsidP="006E5540">
      <w:pPr>
        <w:tabs>
          <w:tab w:val="left" w:pos="-720"/>
        </w:tabs>
        <w:suppressAutoHyphens/>
        <w:ind w:left="720"/>
        <w:jc w:val="both"/>
      </w:pPr>
    </w:p>
    <w:p w14:paraId="42DD4D82" w14:textId="77777777" w:rsidR="006E5540" w:rsidRPr="00F95C2B" w:rsidRDefault="006E5540" w:rsidP="003422FF">
      <w:pPr>
        <w:numPr>
          <w:ilvl w:val="0"/>
          <w:numId w:val="13"/>
        </w:numPr>
        <w:tabs>
          <w:tab w:val="left" w:pos="-720"/>
        </w:tabs>
        <w:suppressAutoHyphens/>
        <w:jc w:val="both"/>
      </w:pPr>
      <w:r w:rsidRPr="00F95C2B">
        <w:t xml:space="preserve">Prólogo al libro de Francisco de Paula Cañas Gálvez, </w:t>
      </w:r>
      <w:r w:rsidRPr="00F95C2B">
        <w:rPr>
          <w:i/>
        </w:rPr>
        <w:t>Itinerario de Alfonso XI de Castilla (1312-1350)</w:t>
      </w:r>
      <w:r w:rsidRPr="00F95C2B">
        <w:t>, editorial La Ergástula.</w:t>
      </w:r>
    </w:p>
    <w:p w14:paraId="3EF34A65" w14:textId="77777777" w:rsidR="006E5540" w:rsidRPr="00F95C2B" w:rsidRDefault="006E5540" w:rsidP="006E5540">
      <w:pPr>
        <w:tabs>
          <w:tab w:val="left" w:pos="-720"/>
        </w:tabs>
        <w:suppressAutoHyphens/>
        <w:jc w:val="both"/>
      </w:pPr>
    </w:p>
    <w:p w14:paraId="1679DA30" w14:textId="77777777" w:rsidR="006E5540" w:rsidRPr="00F95C2B" w:rsidRDefault="006E5540" w:rsidP="003422FF">
      <w:pPr>
        <w:numPr>
          <w:ilvl w:val="0"/>
          <w:numId w:val="13"/>
        </w:numPr>
        <w:tabs>
          <w:tab w:val="left" w:pos="-720"/>
        </w:tabs>
        <w:suppressAutoHyphens/>
        <w:jc w:val="both"/>
      </w:pPr>
      <w:r w:rsidRPr="00F95C2B">
        <w:t xml:space="preserve">A “¿La segunda parte del </w:t>
      </w:r>
      <w:r w:rsidRPr="00F95C2B">
        <w:rPr>
          <w:i/>
        </w:rPr>
        <w:t>Catálogo Real de Castilla</w:t>
      </w:r>
      <w:r w:rsidRPr="00F95C2B">
        <w:t xml:space="preserve"> de Gonzalo Fernández de Oviedo en un manuscrito de la British Library?”, </w:t>
      </w:r>
      <w:r w:rsidRPr="00F95C2B">
        <w:rPr>
          <w:i/>
        </w:rPr>
        <w:t>En la España Medieval</w:t>
      </w:r>
      <w:r w:rsidRPr="00F95C2B">
        <w:t>, 37 (2014), pp. 403-434. ISSN 0214-3038.</w:t>
      </w:r>
    </w:p>
    <w:p w14:paraId="5BB42094" w14:textId="77777777" w:rsidR="006E5540" w:rsidRPr="00F95C2B" w:rsidRDefault="006E5540" w:rsidP="006E5540">
      <w:pPr>
        <w:tabs>
          <w:tab w:val="left" w:pos="-720"/>
        </w:tabs>
        <w:suppressAutoHyphens/>
        <w:jc w:val="both"/>
      </w:pPr>
    </w:p>
    <w:p w14:paraId="2852B000" w14:textId="77777777" w:rsidR="006E5540" w:rsidRPr="00F95C2B" w:rsidRDefault="006E5540" w:rsidP="003422FF">
      <w:pPr>
        <w:numPr>
          <w:ilvl w:val="0"/>
          <w:numId w:val="13"/>
        </w:numPr>
        <w:tabs>
          <w:tab w:val="left" w:pos="-720"/>
        </w:tabs>
        <w:suppressAutoHyphens/>
        <w:jc w:val="both"/>
      </w:pPr>
      <w:r w:rsidRPr="00F95C2B">
        <w:t xml:space="preserve">(LIBRO) Coordinación y Presentación, Miguel Angel Ladero Quesada, </w:t>
      </w:r>
      <w:r w:rsidRPr="00F95C2B">
        <w:rPr>
          <w:i/>
        </w:rPr>
        <w:t>Poder político y sociedad en Castilla, siglos XIII al XV. Selección de Estudios preparada con motivo de su jubilación como Catedrático de Universidad</w:t>
      </w:r>
      <w:r w:rsidRPr="00F95C2B">
        <w:t>, Madrid, Dykinson, 2014.</w:t>
      </w:r>
    </w:p>
    <w:p w14:paraId="0736A880" w14:textId="77777777" w:rsidR="006E5540" w:rsidRPr="00F95C2B" w:rsidRDefault="006E5540" w:rsidP="006E5540">
      <w:pPr>
        <w:tabs>
          <w:tab w:val="left" w:pos="-720"/>
        </w:tabs>
        <w:suppressAutoHyphens/>
        <w:jc w:val="both"/>
      </w:pPr>
    </w:p>
    <w:p w14:paraId="56EAE854" w14:textId="77777777" w:rsidR="006E5540" w:rsidRPr="00F95C2B" w:rsidRDefault="006E5540" w:rsidP="003422FF">
      <w:pPr>
        <w:numPr>
          <w:ilvl w:val="0"/>
          <w:numId w:val="13"/>
        </w:numPr>
        <w:tabs>
          <w:tab w:val="left" w:pos="-720"/>
        </w:tabs>
        <w:suppressAutoHyphens/>
        <w:jc w:val="both"/>
      </w:pPr>
      <w:r w:rsidRPr="004956A6">
        <w:rPr>
          <w:spacing w:val="-3"/>
        </w:rPr>
        <w:t xml:space="preserve">« Memoria histórica : el rescate interesado del pasado », </w:t>
      </w:r>
      <w:r w:rsidRPr="004956A6">
        <w:rPr>
          <w:i/>
          <w:spacing w:val="-3"/>
        </w:rPr>
        <w:t>Nuevos temas, nuevas perspectivas en Historia Medieval</w:t>
      </w:r>
      <w:r w:rsidRPr="004956A6">
        <w:rPr>
          <w:spacing w:val="-3"/>
        </w:rPr>
        <w:t>, XXV Semana de Estudios Medievales de Nájera, Logroño, Instituto de Estudios Riojanos, Logroño, 2015, pp. 159-182.</w:t>
      </w:r>
    </w:p>
    <w:p w14:paraId="0CDFB057" w14:textId="77777777" w:rsidR="006E5540" w:rsidRPr="00F95C2B" w:rsidRDefault="006E5540" w:rsidP="006E5540">
      <w:pPr>
        <w:tabs>
          <w:tab w:val="left" w:pos="-720"/>
        </w:tabs>
        <w:suppressAutoHyphens/>
        <w:jc w:val="both"/>
      </w:pPr>
    </w:p>
    <w:p w14:paraId="7C7CBA91" w14:textId="77777777" w:rsidR="006E5540" w:rsidRPr="00F95C2B" w:rsidRDefault="006E5540" w:rsidP="003422FF">
      <w:pPr>
        <w:numPr>
          <w:ilvl w:val="0"/>
          <w:numId w:val="13"/>
        </w:numPr>
        <w:tabs>
          <w:tab w:val="left" w:pos="-720"/>
        </w:tabs>
        <w:suppressAutoHyphens/>
        <w:jc w:val="both"/>
      </w:pPr>
      <w:r w:rsidRPr="004956A6">
        <w:rPr>
          <w:spacing w:val="-3"/>
        </w:rPr>
        <w:t xml:space="preserve">(LIBRO) </w:t>
      </w:r>
      <w:r w:rsidRPr="004956A6">
        <w:rPr>
          <w:i/>
          <w:spacing w:val="-3"/>
        </w:rPr>
        <w:t>Sancho IV de Castilla (1284-1295)</w:t>
      </w:r>
      <w:r w:rsidRPr="004956A6">
        <w:rPr>
          <w:spacing w:val="-3"/>
        </w:rPr>
        <w:t xml:space="preserve">, Gijón, Ediciones Trea, 2014. </w:t>
      </w:r>
      <w:r w:rsidRPr="00F95C2B">
        <w:rPr>
          <w:spacing w:val="-3"/>
          <w:lang w:val="fr-FR"/>
        </w:rPr>
        <w:t>237 págs. ISBN : 978-84-9704-824-8.</w:t>
      </w:r>
    </w:p>
    <w:p w14:paraId="580E3905" w14:textId="77777777" w:rsidR="006E5540" w:rsidRPr="00F95C2B" w:rsidRDefault="006E5540" w:rsidP="006E5540">
      <w:pPr>
        <w:tabs>
          <w:tab w:val="left" w:pos="-720"/>
        </w:tabs>
        <w:suppressAutoHyphens/>
        <w:jc w:val="both"/>
        <w:rPr>
          <w:spacing w:val="-3"/>
          <w:lang w:val="fr-FR"/>
        </w:rPr>
      </w:pPr>
    </w:p>
    <w:p w14:paraId="34AE67D5" w14:textId="77777777" w:rsidR="006E5540" w:rsidRPr="00F95C2B" w:rsidRDefault="006E5540" w:rsidP="003422FF">
      <w:pPr>
        <w:numPr>
          <w:ilvl w:val="0"/>
          <w:numId w:val="13"/>
        </w:numPr>
        <w:tabs>
          <w:tab w:val="left" w:pos="-720"/>
        </w:tabs>
        <w:suppressAutoHyphens/>
        <w:jc w:val="both"/>
      </w:pPr>
      <w:r w:rsidRPr="004956A6">
        <w:rPr>
          <w:spacing w:val="-3"/>
        </w:rPr>
        <w:t xml:space="preserve">CL « Los campos semánticos de « corona real » en las cortes de Castilla », </w:t>
      </w:r>
      <w:r w:rsidRPr="004956A6">
        <w:rPr>
          <w:i/>
          <w:spacing w:val="-3"/>
        </w:rPr>
        <w:t>Estudios en Homenaje al Prof. César González Mínguez</w:t>
      </w:r>
      <w:r w:rsidRPr="004956A6">
        <w:rPr>
          <w:spacing w:val="-3"/>
        </w:rPr>
        <w:t xml:space="preserve">, </w:t>
      </w:r>
      <w:r w:rsidRPr="00F95C2B">
        <w:t>coordinación y edición a cargo de Iñaki Bazán Díaz... [et al.]. – Bilbao : Universidad del País Vasco / Euskal Herriko Unibertsitatea, Argitalpen Zerbitzua, Servicio Editorial, D.L. 2015, pp. 245-255. ISBN: 978-84-9082-169-5</w:t>
      </w:r>
    </w:p>
    <w:p w14:paraId="21D22940" w14:textId="77777777" w:rsidR="006E5540" w:rsidRPr="00F95C2B" w:rsidRDefault="006E5540" w:rsidP="006E5540">
      <w:pPr>
        <w:tabs>
          <w:tab w:val="left" w:pos="-720"/>
        </w:tabs>
        <w:suppressAutoHyphens/>
        <w:jc w:val="both"/>
      </w:pPr>
    </w:p>
    <w:p w14:paraId="1685520C" w14:textId="77777777" w:rsidR="006E5540" w:rsidRPr="004956A6" w:rsidRDefault="006E5540" w:rsidP="003422FF">
      <w:pPr>
        <w:numPr>
          <w:ilvl w:val="0"/>
          <w:numId w:val="13"/>
        </w:numPr>
        <w:tabs>
          <w:tab w:val="left" w:pos="-720"/>
        </w:tabs>
        <w:suppressAutoHyphens/>
        <w:snapToGrid w:val="0"/>
        <w:jc w:val="both"/>
        <w:rPr>
          <w:spacing w:val="-3"/>
        </w:rPr>
      </w:pPr>
      <w:r w:rsidRPr="004956A6">
        <w:rPr>
          <w:spacing w:val="-3"/>
        </w:rPr>
        <w:t xml:space="preserve">CL « Dos medievos para dos Españas : gestación y claves interpretativas », en </w:t>
      </w:r>
      <w:r w:rsidRPr="004956A6">
        <w:rPr>
          <w:i/>
          <w:spacing w:val="-3"/>
        </w:rPr>
        <w:t>Descubriendo/describiendo la Edad Media desde el observatorio del siglo XIX</w:t>
      </w:r>
      <w:r w:rsidRPr="004956A6">
        <w:rPr>
          <w:spacing w:val="-3"/>
        </w:rPr>
        <w:t xml:space="preserve">, en </w:t>
      </w:r>
      <w:r w:rsidRPr="004956A6">
        <w:rPr>
          <w:i/>
          <w:spacing w:val="-3"/>
        </w:rPr>
        <w:t xml:space="preserve">Pasados apropiados. El medievalismo español del siglo XIX, </w:t>
      </w:r>
      <w:r w:rsidRPr="004956A6">
        <w:rPr>
          <w:spacing w:val="-3"/>
        </w:rPr>
        <w:t>Murcia, Nausicaä, 2014, pp. 15-40. ISBN : 978-84-940876-7-7.</w:t>
      </w:r>
    </w:p>
    <w:p w14:paraId="13A94904" w14:textId="77777777" w:rsidR="006E5540" w:rsidRPr="004956A6" w:rsidRDefault="006E5540" w:rsidP="006E5540">
      <w:pPr>
        <w:tabs>
          <w:tab w:val="left" w:pos="-720"/>
        </w:tabs>
        <w:suppressAutoHyphens/>
        <w:snapToGrid w:val="0"/>
        <w:jc w:val="both"/>
        <w:rPr>
          <w:spacing w:val="-3"/>
        </w:rPr>
      </w:pPr>
    </w:p>
    <w:p w14:paraId="6062C9D6" w14:textId="77777777" w:rsidR="006E5540" w:rsidRPr="004956A6" w:rsidRDefault="006E5540" w:rsidP="006E5540">
      <w:pPr>
        <w:tabs>
          <w:tab w:val="left" w:pos="-720"/>
        </w:tabs>
        <w:suppressAutoHyphens/>
        <w:snapToGrid w:val="0"/>
        <w:ind w:left="720"/>
        <w:jc w:val="both"/>
        <w:rPr>
          <w:spacing w:val="-3"/>
        </w:rPr>
      </w:pPr>
    </w:p>
    <w:p w14:paraId="48E5F71A"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CL « ¿Cómo se legitima una ruptura dinástica ? Un problema típico de la cultura política medieval », </w:t>
      </w:r>
      <w:r w:rsidRPr="004956A6">
        <w:rPr>
          <w:i/>
          <w:spacing w:val="-3"/>
        </w:rPr>
        <w:t>Ruptura y legitimació dinàstica à l’Edat Mitjana</w:t>
      </w:r>
      <w:r w:rsidRPr="004956A6">
        <w:rPr>
          <w:spacing w:val="-3"/>
        </w:rPr>
        <w:t xml:space="preserve">, Pagès Editors, Lleida, 2015, pp. 21-40. </w:t>
      </w:r>
      <w:r w:rsidRPr="00F95C2B">
        <w:rPr>
          <w:spacing w:val="-3"/>
          <w:lang w:val="fr-FR"/>
        </w:rPr>
        <w:t>ISBN : 978-84-9975-584-7.</w:t>
      </w:r>
    </w:p>
    <w:p w14:paraId="39456A8D" w14:textId="77777777" w:rsidR="006E5540" w:rsidRPr="00F95C2B" w:rsidRDefault="006E5540" w:rsidP="006E5540">
      <w:pPr>
        <w:tabs>
          <w:tab w:val="left" w:pos="-720"/>
        </w:tabs>
        <w:suppressAutoHyphens/>
        <w:snapToGrid w:val="0"/>
        <w:jc w:val="both"/>
        <w:rPr>
          <w:spacing w:val="-3"/>
          <w:lang w:val="fr-FR"/>
        </w:rPr>
      </w:pPr>
    </w:p>
    <w:p w14:paraId="37156F5A"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R Reseña de </w:t>
      </w:r>
      <w:r w:rsidRPr="00F95C2B">
        <w:t xml:space="preserve">Domínguez Sánchez, Santiago: </w:t>
      </w:r>
      <w:r w:rsidRPr="00F95C2B">
        <w:rPr>
          <w:i/>
        </w:rPr>
        <w:t>Documentos de Honorio IV (1285-1287) referentes a España</w:t>
      </w:r>
      <w:r w:rsidRPr="00F95C2B">
        <w:t>, Monumenta Hispania Pontificia, 8, León, Universidad de León, 2014, 202 pp. ISBN: 978-84-9773-692-3. Hispania Sacra.</w:t>
      </w:r>
    </w:p>
    <w:p w14:paraId="4C5D9827" w14:textId="77777777" w:rsidR="006E5540" w:rsidRPr="00F95C2B" w:rsidRDefault="006E5540" w:rsidP="006E5540">
      <w:pPr>
        <w:tabs>
          <w:tab w:val="left" w:pos="-720"/>
        </w:tabs>
        <w:suppressAutoHyphens/>
        <w:snapToGrid w:val="0"/>
        <w:jc w:val="both"/>
        <w:rPr>
          <w:spacing w:val="-3"/>
          <w:lang w:val="fr-FR"/>
        </w:rPr>
      </w:pPr>
    </w:p>
    <w:p w14:paraId="3DA2DC72"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lang w:val="fr-FR"/>
        </w:rPr>
        <w:t xml:space="preserve">R Reseña de JAMME, Armand (dir.), </w:t>
      </w:r>
      <w:r w:rsidRPr="004956A6">
        <w:rPr>
          <w:i/>
          <w:lang w:val="fr-FR"/>
        </w:rPr>
        <w:t xml:space="preserve">Le souverain, l’office et le codex. Gouvernement de la cour et tecniques documentaires à travers </w:t>
      </w:r>
      <w:r w:rsidRPr="004956A6">
        <w:rPr>
          <w:lang w:val="fr-FR"/>
        </w:rPr>
        <w:t xml:space="preserve">les libri officiariorum </w:t>
      </w:r>
      <w:r w:rsidRPr="004956A6">
        <w:rPr>
          <w:i/>
          <w:lang w:val="fr-FR"/>
        </w:rPr>
        <w:t xml:space="preserve">des papes d’Avignon (XIVe-XVe siècle),  </w:t>
      </w:r>
      <w:r w:rsidRPr="004956A6">
        <w:rPr>
          <w:lang w:val="fr-FR"/>
        </w:rPr>
        <w:t xml:space="preserve">Sources et Documents publiés par l´Ecole Française de Rome, 3, Roma, 2014. </w:t>
      </w:r>
      <w:r w:rsidRPr="00F95C2B">
        <w:t>492 págs. Hispania Sacra.</w:t>
      </w:r>
    </w:p>
    <w:p w14:paraId="2BEFD7CF" w14:textId="77777777" w:rsidR="006E5540" w:rsidRPr="00F95C2B" w:rsidRDefault="006E5540" w:rsidP="006E5540">
      <w:pPr>
        <w:tabs>
          <w:tab w:val="left" w:pos="-720"/>
        </w:tabs>
        <w:suppressAutoHyphens/>
        <w:snapToGrid w:val="0"/>
        <w:jc w:val="both"/>
        <w:rPr>
          <w:spacing w:val="-3"/>
          <w:lang w:val="fr-FR"/>
        </w:rPr>
      </w:pPr>
    </w:p>
    <w:p w14:paraId="2B36E43C" w14:textId="77777777" w:rsidR="006E5540" w:rsidRPr="00C61F1D" w:rsidRDefault="006E5540" w:rsidP="003422FF">
      <w:pPr>
        <w:numPr>
          <w:ilvl w:val="0"/>
          <w:numId w:val="13"/>
        </w:numPr>
        <w:tabs>
          <w:tab w:val="left" w:pos="-720"/>
        </w:tabs>
        <w:suppressAutoHyphens/>
        <w:snapToGrid w:val="0"/>
        <w:jc w:val="both"/>
        <w:rPr>
          <w:spacing w:val="-3"/>
          <w:lang w:val="fr-FR"/>
        </w:rPr>
      </w:pPr>
      <w:r w:rsidRPr="00F95C2B">
        <w:lastRenderedPageBreak/>
        <w:t xml:space="preserve">L (Libro) </w:t>
      </w:r>
      <w:r w:rsidRPr="00F95C2B">
        <w:rPr>
          <w:i/>
        </w:rPr>
        <w:t xml:space="preserve">De Enrique IV al emperador Carlos. Crónica anónima castellana de 1454 a 1536, </w:t>
      </w:r>
      <w:r w:rsidRPr="00F95C2B">
        <w:t>Madrid, Madrid, Sílex Ediciones, 2015. ISBN: 978-84-7737-633-0. 343 págs.</w:t>
      </w:r>
    </w:p>
    <w:p w14:paraId="73DEA8F0" w14:textId="77777777" w:rsidR="006E5540" w:rsidRPr="00F95C2B" w:rsidRDefault="006E5540" w:rsidP="006E5540">
      <w:pPr>
        <w:tabs>
          <w:tab w:val="left" w:pos="-720"/>
        </w:tabs>
        <w:suppressAutoHyphens/>
        <w:snapToGrid w:val="0"/>
        <w:jc w:val="both"/>
        <w:rPr>
          <w:spacing w:val="-3"/>
          <w:lang w:val="fr-FR"/>
        </w:rPr>
      </w:pPr>
    </w:p>
    <w:p w14:paraId="4003E28B"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CL </w:t>
      </w:r>
      <w:r w:rsidRPr="004956A6">
        <w:rPr>
          <w:spacing w:val="-3"/>
        </w:rPr>
        <w:t>« </w:t>
      </w:r>
      <w:r w:rsidRPr="004956A6">
        <w:rPr>
          <w:i/>
          <w:spacing w:val="-3"/>
        </w:rPr>
        <w:t>Scripta manent</w:t>
      </w:r>
      <w:r w:rsidRPr="004956A6">
        <w:rPr>
          <w:spacing w:val="-3"/>
        </w:rPr>
        <w:t xml:space="preserve">: en torno a la obra historiográfica de Miguel Ladero Quesada », </w:t>
      </w:r>
      <w:r w:rsidRPr="004956A6">
        <w:rPr>
          <w:i/>
          <w:spacing w:val="-3"/>
        </w:rPr>
        <w:t>Poder, fisco y sociedad : a propósito de la obra de Miguel Angel Ladero</w:t>
      </w:r>
      <w:r w:rsidRPr="004956A6">
        <w:rPr>
          <w:spacing w:val="-3"/>
        </w:rPr>
        <w:t xml:space="preserve">, </w:t>
      </w:r>
      <w:r w:rsidRPr="00F95C2B">
        <w:t>Madrid, Ministerio de Hacienda. Instituto de Estudios Fiscales, 2018, pp. 9-22.</w:t>
      </w:r>
    </w:p>
    <w:p w14:paraId="7016C2F0" w14:textId="77777777" w:rsidR="006E5540" w:rsidRPr="00F95C2B" w:rsidRDefault="006E5540" w:rsidP="006E5540">
      <w:pPr>
        <w:tabs>
          <w:tab w:val="left" w:pos="-720"/>
        </w:tabs>
        <w:suppressAutoHyphens/>
        <w:snapToGrid w:val="0"/>
        <w:jc w:val="both"/>
        <w:rPr>
          <w:spacing w:val="-3"/>
          <w:lang w:val="fr-FR"/>
        </w:rPr>
      </w:pPr>
    </w:p>
    <w:p w14:paraId="3441663A"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L (Libro), como coordinador, prólogo y epílogo, </w:t>
      </w:r>
      <w:r w:rsidRPr="004956A6">
        <w:rPr>
          <w:i/>
          <w:spacing w:val="-3"/>
        </w:rPr>
        <w:t>Europa en la Edad Media</w:t>
      </w:r>
      <w:r w:rsidRPr="004956A6">
        <w:rPr>
          <w:spacing w:val="-3"/>
        </w:rPr>
        <w:t xml:space="preserve">, Madrid, Akal, 2016. </w:t>
      </w:r>
      <w:r w:rsidRPr="00F95C2B">
        <w:rPr>
          <w:spacing w:val="-3"/>
          <w:lang w:val="fr-FR"/>
        </w:rPr>
        <w:t>590 págs., ISBN 978-84-460-3091-1.</w:t>
      </w:r>
    </w:p>
    <w:p w14:paraId="4BFB8E6B" w14:textId="77777777" w:rsidR="006E5540" w:rsidRPr="00F95C2B" w:rsidRDefault="006E5540" w:rsidP="006E5540">
      <w:pPr>
        <w:tabs>
          <w:tab w:val="left" w:pos="-720"/>
        </w:tabs>
        <w:suppressAutoHyphens/>
        <w:snapToGrid w:val="0"/>
        <w:jc w:val="both"/>
        <w:rPr>
          <w:spacing w:val="-3"/>
          <w:lang w:val="fr-FR"/>
        </w:rPr>
      </w:pPr>
    </w:p>
    <w:p w14:paraId="0C93866D"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CL « Dialécticas monocráticas : el acceso al trono y la legitimidad de origen », en </w:t>
      </w:r>
      <w:r w:rsidRPr="004956A6">
        <w:rPr>
          <w:i/>
          <w:spacing w:val="-3"/>
        </w:rPr>
        <w:t xml:space="preserve">El acceso al trono : concepción y ritualización, </w:t>
      </w:r>
      <w:r w:rsidRPr="004956A6">
        <w:rPr>
          <w:spacing w:val="-3"/>
        </w:rPr>
        <w:t xml:space="preserve">XLIII Semana de Estudios Medievales de Estella, Pamplona, Gobierno de Navarra, 2017, pp. 11-36. </w:t>
      </w:r>
      <w:r w:rsidRPr="00F95C2B">
        <w:rPr>
          <w:spacing w:val="-3"/>
          <w:lang w:val="fr-FR"/>
        </w:rPr>
        <w:t>978-84-235-0000-0.</w:t>
      </w:r>
    </w:p>
    <w:p w14:paraId="1298B820" w14:textId="77777777" w:rsidR="006E5540" w:rsidRPr="00F95C2B" w:rsidRDefault="006E5540" w:rsidP="006E5540">
      <w:pPr>
        <w:tabs>
          <w:tab w:val="left" w:pos="-720"/>
        </w:tabs>
        <w:suppressAutoHyphens/>
        <w:snapToGrid w:val="0"/>
        <w:jc w:val="both"/>
        <w:rPr>
          <w:spacing w:val="-3"/>
          <w:lang w:val="fr-FR"/>
        </w:rPr>
      </w:pPr>
    </w:p>
    <w:p w14:paraId="07DC63C4"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A “Álvaro de Luna tirano. Opinión pública y conflicto político en la Castilla del siglo XV”, </w:t>
      </w:r>
      <w:r w:rsidRPr="00F95C2B">
        <w:rPr>
          <w:i/>
        </w:rPr>
        <w:t>Imago Temporis</w:t>
      </w:r>
      <w:r w:rsidRPr="00F95C2B">
        <w:t xml:space="preserve">. </w:t>
      </w:r>
      <w:r w:rsidRPr="00F95C2B">
        <w:rPr>
          <w:i/>
        </w:rPr>
        <w:t>Medium Aevum</w:t>
      </w:r>
      <w:r w:rsidRPr="00F95C2B">
        <w:t>, XI (2017), pp. 467-487.</w:t>
      </w:r>
    </w:p>
    <w:p w14:paraId="2CEC1C43" w14:textId="77777777" w:rsidR="006E5540" w:rsidRPr="00F95C2B" w:rsidRDefault="006E5540" w:rsidP="006E5540">
      <w:pPr>
        <w:tabs>
          <w:tab w:val="left" w:pos="-720"/>
        </w:tabs>
        <w:suppressAutoHyphens/>
        <w:snapToGrid w:val="0"/>
        <w:jc w:val="both"/>
        <w:rPr>
          <w:spacing w:val="-3"/>
          <w:lang w:val="fr-FR"/>
        </w:rPr>
      </w:pPr>
    </w:p>
    <w:p w14:paraId="790509CF" w14:textId="77777777" w:rsidR="006E5540" w:rsidRPr="004956A6" w:rsidRDefault="006E5540" w:rsidP="003422FF">
      <w:pPr>
        <w:numPr>
          <w:ilvl w:val="0"/>
          <w:numId w:val="13"/>
        </w:numPr>
        <w:tabs>
          <w:tab w:val="left" w:pos="-720"/>
        </w:tabs>
        <w:suppressAutoHyphens/>
        <w:snapToGrid w:val="0"/>
        <w:jc w:val="both"/>
        <w:rPr>
          <w:spacing w:val="-3"/>
        </w:rPr>
      </w:pPr>
      <w:r w:rsidRPr="00F95C2B">
        <w:t xml:space="preserve">A “Dos perspectivas de análisis sobre el crimen político desde la perspectiva medieval: la tiranía y el envenenamiento”, </w:t>
      </w:r>
      <w:r w:rsidRPr="00F95C2B">
        <w:rPr>
          <w:i/>
        </w:rPr>
        <w:t>Clío &amp; Crimen. Revista del Centro de Historia del Crimen de Durango</w:t>
      </w:r>
      <w:r w:rsidRPr="00F95C2B">
        <w:t>, ISSN: 1698-4374, 14 (2017), pp. 39-58.</w:t>
      </w:r>
    </w:p>
    <w:p w14:paraId="51563160" w14:textId="77777777" w:rsidR="006E5540" w:rsidRPr="004956A6" w:rsidRDefault="006E5540" w:rsidP="006E5540">
      <w:pPr>
        <w:tabs>
          <w:tab w:val="left" w:pos="-720"/>
        </w:tabs>
        <w:suppressAutoHyphens/>
        <w:snapToGrid w:val="0"/>
        <w:jc w:val="both"/>
        <w:rPr>
          <w:spacing w:val="-3"/>
        </w:rPr>
      </w:pPr>
    </w:p>
    <w:p w14:paraId="72B10E5B"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L José Manuel Nieto Soria y Óscar Villarroel González (coords.), </w:t>
      </w:r>
      <w:r w:rsidRPr="00F95C2B">
        <w:rPr>
          <w:i/>
        </w:rPr>
        <w:t>Comunicación y conflicto en la cultura política peninsular. Siglos XIII al XV</w:t>
      </w:r>
      <w:r w:rsidRPr="00F95C2B">
        <w:t>, Madrid, Sílex, 2018, 689 págs. ISBN: 978-84-7737-681-1.</w:t>
      </w:r>
    </w:p>
    <w:p w14:paraId="0D80BB23" w14:textId="77777777" w:rsidR="006E5540" w:rsidRPr="00F95C2B" w:rsidRDefault="006E5540" w:rsidP="006E5540">
      <w:pPr>
        <w:tabs>
          <w:tab w:val="left" w:pos="-720"/>
        </w:tabs>
        <w:suppressAutoHyphens/>
        <w:snapToGrid w:val="0"/>
        <w:jc w:val="both"/>
        <w:rPr>
          <w:spacing w:val="-3"/>
          <w:lang w:val="fr-FR"/>
        </w:rPr>
      </w:pPr>
    </w:p>
    <w:p w14:paraId="1E97EDC8"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CL “Presentación”, José Manuel Nieto Soria y Óscar Villarroel González (coords.), </w:t>
      </w:r>
      <w:r w:rsidRPr="00F95C2B">
        <w:rPr>
          <w:i/>
        </w:rPr>
        <w:t>Comunicación y conflicto en la cultura política peninsular. Siglos XIII al XV</w:t>
      </w:r>
      <w:r w:rsidRPr="00F95C2B">
        <w:t>, Madrid, Sílex, 2018, ISBN: 978-84-7737-681-1, pp. 11-13.</w:t>
      </w:r>
    </w:p>
    <w:p w14:paraId="4589D0BF" w14:textId="77777777" w:rsidR="006E5540" w:rsidRPr="00F95C2B" w:rsidRDefault="006E5540" w:rsidP="006E5540">
      <w:pPr>
        <w:tabs>
          <w:tab w:val="left" w:pos="-720"/>
        </w:tabs>
        <w:suppressAutoHyphens/>
        <w:snapToGrid w:val="0"/>
        <w:jc w:val="both"/>
      </w:pPr>
    </w:p>
    <w:p w14:paraId="531A06FA"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CL “Comunicación y conflicto político: algunas perspectivas de análisis”, en José Manuel Nieto Soria y Óscar Villarroel González (coords.), </w:t>
      </w:r>
      <w:r w:rsidRPr="00F95C2B">
        <w:rPr>
          <w:i/>
        </w:rPr>
        <w:t>Comunicación y conflicto en la cultura política peninsular. Siglos XIII al XV</w:t>
      </w:r>
      <w:r w:rsidRPr="00F95C2B">
        <w:t>, Madrid, Sílex, 2018, ISBN: 978-84-7737-681-1, pp. 17-47.</w:t>
      </w:r>
    </w:p>
    <w:p w14:paraId="288A8BA0" w14:textId="77777777" w:rsidR="006E5540" w:rsidRPr="00F95C2B" w:rsidRDefault="006E5540" w:rsidP="006E5540">
      <w:pPr>
        <w:tabs>
          <w:tab w:val="left" w:pos="-720"/>
        </w:tabs>
        <w:suppressAutoHyphens/>
        <w:snapToGrid w:val="0"/>
        <w:jc w:val="both"/>
      </w:pPr>
    </w:p>
    <w:p w14:paraId="661B34B1"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L Jean-Pierre Jardin, José Manuel Nieto Soria, Patricia Rochwert-Zuili y Hélène Thieulin-Pardo (coords.), </w:t>
      </w:r>
      <w:r w:rsidRPr="00F95C2B">
        <w:rPr>
          <w:i/>
        </w:rPr>
        <w:t xml:space="preserve">Cartas de mujeres en la Europa Medieval. España, Francia, Italia, Portugal (siglos XI-XV), </w:t>
      </w:r>
      <w:r w:rsidRPr="00F95C2B">
        <w:t xml:space="preserve">Madrid, La Ergástula, 2018, 442 págs. ISBN: 978-84-16242-33-7. </w:t>
      </w:r>
    </w:p>
    <w:p w14:paraId="3CC153A7" w14:textId="77777777" w:rsidR="006E5540" w:rsidRPr="00F95C2B" w:rsidRDefault="006E5540" w:rsidP="006E5540">
      <w:pPr>
        <w:tabs>
          <w:tab w:val="left" w:pos="-720"/>
        </w:tabs>
        <w:suppressAutoHyphens/>
        <w:snapToGrid w:val="0"/>
        <w:jc w:val="both"/>
        <w:rPr>
          <w:spacing w:val="-3"/>
          <w:lang w:val="fr-FR"/>
        </w:rPr>
      </w:pPr>
    </w:p>
    <w:p w14:paraId="5FB2EFFA" w14:textId="77777777" w:rsidR="006E5540" w:rsidRPr="00F95C2B" w:rsidRDefault="006E5540" w:rsidP="003422FF">
      <w:pPr>
        <w:numPr>
          <w:ilvl w:val="0"/>
          <w:numId w:val="13"/>
        </w:numPr>
        <w:tabs>
          <w:tab w:val="left" w:pos="-720"/>
        </w:tabs>
        <w:suppressAutoHyphens/>
        <w:snapToGrid w:val="0"/>
        <w:jc w:val="both"/>
        <w:rPr>
          <w:spacing w:val="-3"/>
          <w:lang w:val="fr-FR"/>
        </w:rPr>
      </w:pPr>
      <w:r w:rsidRPr="00F95C2B">
        <w:t xml:space="preserve">CL “Conclusiones: cartas que hablan, cartas que callan” en Jean-Pierre Jardin, José Manuel Nieto Soria, Patricia Rochwert-Zuili y Hélène Thieulin-Pardo (coords.), </w:t>
      </w:r>
      <w:r w:rsidRPr="00F95C2B">
        <w:rPr>
          <w:i/>
        </w:rPr>
        <w:t xml:space="preserve">Cartas de mujeres en la Europa Medieval. España, Francia, Italia, Portugal (siglos XI-XV), </w:t>
      </w:r>
      <w:r w:rsidRPr="00F95C2B">
        <w:t>Madrid, La Ergástula, 2018, 442 págs. ISBN: 978-84-16242-33-7.</w:t>
      </w:r>
    </w:p>
    <w:p w14:paraId="6EAD4081" w14:textId="77777777" w:rsidR="006E5540" w:rsidRPr="00F95C2B" w:rsidRDefault="006E5540" w:rsidP="006E5540">
      <w:pPr>
        <w:pStyle w:val="Prrafodelista"/>
        <w:rPr>
          <w:rFonts w:ascii="Times New Roman" w:hAnsi="Times New Roman"/>
          <w:spacing w:val="-3"/>
          <w:szCs w:val="24"/>
          <w:lang w:val="fr-FR"/>
        </w:rPr>
      </w:pPr>
    </w:p>
    <w:p w14:paraId="07908A48" w14:textId="77777777" w:rsidR="006E5540" w:rsidRPr="00F95C2B" w:rsidRDefault="006E5540" w:rsidP="003422FF">
      <w:pPr>
        <w:numPr>
          <w:ilvl w:val="0"/>
          <w:numId w:val="13"/>
        </w:numPr>
        <w:tabs>
          <w:tab w:val="left" w:pos="-720"/>
        </w:tabs>
        <w:suppressAutoHyphens/>
        <w:snapToGrid w:val="0"/>
        <w:jc w:val="both"/>
        <w:rPr>
          <w:spacing w:val="-3"/>
          <w:lang w:val="fr-FR"/>
        </w:rPr>
      </w:pPr>
      <w:r w:rsidRPr="004956A6">
        <w:rPr>
          <w:spacing w:val="-3"/>
        </w:rPr>
        <w:t xml:space="preserve">CL « Comunicación simbólica y conflicto político en tiempos de don Álvaro de Luna » en Olga Pérez Monzón, Matilde Miquel Juan y María Martín Gil (eds.), </w:t>
      </w:r>
      <w:r w:rsidRPr="004956A6">
        <w:rPr>
          <w:i/>
          <w:spacing w:val="-3"/>
        </w:rPr>
        <w:t xml:space="preserve">Retórica </w:t>
      </w:r>
      <w:r w:rsidRPr="004956A6">
        <w:rPr>
          <w:i/>
          <w:spacing w:val="-3"/>
        </w:rPr>
        <w:lastRenderedPageBreak/>
        <w:t xml:space="preserve">artística en el tardogótico castellano. La capilla fúnebre de Álvaro de Luna en contexto, </w:t>
      </w:r>
      <w:r w:rsidRPr="004956A6">
        <w:rPr>
          <w:spacing w:val="-3"/>
        </w:rPr>
        <w:t xml:space="preserve">Madrid, Sílex, 2018, pp. 21-36. </w:t>
      </w:r>
      <w:r w:rsidRPr="00F95C2B">
        <w:rPr>
          <w:spacing w:val="-3"/>
          <w:lang w:val="fr-FR"/>
        </w:rPr>
        <w:t>ISBN :977-84-7737-678-1.</w:t>
      </w:r>
    </w:p>
    <w:p w14:paraId="4F15918B" w14:textId="77777777" w:rsidR="006E5540" w:rsidRPr="00F95C2B" w:rsidRDefault="006E5540" w:rsidP="006E5540">
      <w:pPr>
        <w:pStyle w:val="Prrafodelista"/>
        <w:rPr>
          <w:rFonts w:ascii="Times New Roman" w:hAnsi="Times New Roman"/>
          <w:spacing w:val="-3"/>
          <w:szCs w:val="24"/>
          <w:lang w:val="fr-FR"/>
        </w:rPr>
      </w:pPr>
    </w:p>
    <w:p w14:paraId="097D73D7" w14:textId="77777777" w:rsidR="006E5540" w:rsidRPr="004956A6" w:rsidRDefault="006E5540" w:rsidP="003422FF">
      <w:pPr>
        <w:numPr>
          <w:ilvl w:val="0"/>
          <w:numId w:val="13"/>
        </w:numPr>
        <w:tabs>
          <w:tab w:val="left" w:pos="-720"/>
        </w:tabs>
        <w:suppressAutoHyphens/>
        <w:snapToGrid w:val="0"/>
        <w:jc w:val="both"/>
        <w:rPr>
          <w:spacing w:val="-3"/>
        </w:rPr>
      </w:pPr>
      <w:r w:rsidRPr="004956A6">
        <w:rPr>
          <w:spacing w:val="-3"/>
        </w:rPr>
        <w:t xml:space="preserve">CL « Iglesia y religión en la comunicación política : algunas propuestas de análisis en la Castilla de los siglos XIII al XV », en Luis Araus Ballesteros y Juan Antonio Prieto Sayagués, </w:t>
      </w:r>
      <w:r w:rsidRPr="004956A6">
        <w:rPr>
          <w:i/>
          <w:spacing w:val="-3"/>
        </w:rPr>
        <w:t>Las tres religiones en la Baja Edad Media peninsular. Espacios, percepciones y manifestaciones</w:t>
      </w:r>
      <w:r w:rsidRPr="004956A6">
        <w:rPr>
          <w:spacing w:val="-3"/>
        </w:rPr>
        <w:t xml:space="preserve">, Madrid, La Ergástula, 2018, pp. p. 87-100. ISBN : 978-84-16242-40-5. </w:t>
      </w:r>
    </w:p>
    <w:p w14:paraId="2CD1B9A0" w14:textId="77777777" w:rsidR="006E5540" w:rsidRPr="004956A6" w:rsidRDefault="006E5540" w:rsidP="006E5540">
      <w:pPr>
        <w:tabs>
          <w:tab w:val="left" w:pos="-720"/>
        </w:tabs>
        <w:suppressAutoHyphens/>
        <w:snapToGrid w:val="0"/>
        <w:jc w:val="both"/>
        <w:rPr>
          <w:spacing w:val="-3"/>
        </w:rPr>
      </w:pPr>
    </w:p>
    <w:p w14:paraId="04CB03A6" w14:textId="77777777" w:rsidR="006E5540" w:rsidRPr="004956A6" w:rsidRDefault="006E5540" w:rsidP="003422FF">
      <w:pPr>
        <w:pStyle w:val="Prrafodelista"/>
        <w:widowControl/>
        <w:numPr>
          <w:ilvl w:val="0"/>
          <w:numId w:val="13"/>
        </w:numPr>
        <w:rPr>
          <w:rFonts w:ascii="Times New Roman" w:hAnsi="Times New Roman"/>
          <w:snapToGrid/>
          <w:szCs w:val="24"/>
          <w:lang w:val="fr-FR"/>
        </w:rPr>
      </w:pPr>
      <w:r w:rsidRPr="00F95C2B">
        <w:rPr>
          <w:rFonts w:ascii="Times New Roman" w:hAnsi="Times New Roman"/>
          <w:snapToGrid/>
          <w:szCs w:val="24"/>
        </w:rPr>
        <w:t xml:space="preserve">  </w:t>
      </w:r>
      <w:r w:rsidRPr="004956A6">
        <w:rPr>
          <w:rFonts w:ascii="Times New Roman" w:hAnsi="Times New Roman"/>
          <w:snapToGrid/>
          <w:szCs w:val="24"/>
          <w:lang w:val="fr-FR"/>
        </w:rPr>
        <w:t>CL «Expresiones de oralidad política a partir de la Crónica de Juan I de Castilla », Histoires, femmes, pouvoirs. Mélanges offerts au Professeur Georges Martin, París, Classiques Granier, 2018, p. 779-796.</w:t>
      </w:r>
    </w:p>
    <w:p w14:paraId="7B57A695" w14:textId="77777777" w:rsidR="006E5540" w:rsidRPr="004956A6" w:rsidRDefault="006E5540" w:rsidP="006E5540">
      <w:pPr>
        <w:pStyle w:val="Prrafodelista"/>
        <w:rPr>
          <w:rFonts w:ascii="Times New Roman" w:hAnsi="Times New Roman"/>
          <w:snapToGrid/>
          <w:szCs w:val="24"/>
          <w:lang w:val="fr-FR"/>
        </w:rPr>
      </w:pPr>
    </w:p>
    <w:p w14:paraId="6C9E9391" w14:textId="77777777" w:rsidR="006E5540" w:rsidRPr="00F95C2B" w:rsidRDefault="006E5540" w:rsidP="003422FF">
      <w:pPr>
        <w:pStyle w:val="Prrafodelista"/>
        <w:widowControl/>
        <w:numPr>
          <w:ilvl w:val="0"/>
          <w:numId w:val="13"/>
        </w:numPr>
        <w:jc w:val="both"/>
        <w:rPr>
          <w:rFonts w:ascii="Times New Roman" w:hAnsi="Times New Roman"/>
          <w:spacing w:val="-3"/>
          <w:szCs w:val="24"/>
          <w:lang w:val="fr-FR"/>
        </w:rPr>
      </w:pPr>
      <w:r w:rsidRPr="00F95C2B">
        <w:rPr>
          <w:rFonts w:ascii="Times New Roman" w:hAnsi="Times New Roman"/>
          <w:snapToGrid/>
          <w:szCs w:val="24"/>
        </w:rPr>
        <w:t xml:space="preserve">L Coeditor con Ángel Galán Sánchez, </w:t>
      </w:r>
      <w:r w:rsidRPr="00F95C2B">
        <w:rPr>
          <w:rFonts w:ascii="Times New Roman" w:hAnsi="Times New Roman"/>
          <w:i/>
          <w:snapToGrid/>
          <w:szCs w:val="24"/>
        </w:rPr>
        <w:t>Poder, fisco y sociedad en las época medieval y moderna. A propósito de la obra de Miguel Ángel Ladero Quesada</w:t>
      </w:r>
      <w:r w:rsidRPr="00F95C2B">
        <w:rPr>
          <w:rFonts w:ascii="Times New Roman" w:hAnsi="Times New Roman"/>
          <w:snapToGrid/>
          <w:szCs w:val="24"/>
        </w:rPr>
        <w:t xml:space="preserve">, Madrid, Ministerio de Hacienda. Instituto de Estudios Fiscales, 2018. ISBN: 978-84-8008-406-2. </w:t>
      </w:r>
    </w:p>
    <w:p w14:paraId="1A90222E" w14:textId="77777777" w:rsidR="006E5540" w:rsidRPr="00F95C2B" w:rsidRDefault="006E5540" w:rsidP="006E5540">
      <w:pPr>
        <w:pStyle w:val="Prrafodelista"/>
        <w:rPr>
          <w:rFonts w:ascii="Times New Roman" w:hAnsi="Times New Roman"/>
          <w:spacing w:val="-3"/>
          <w:szCs w:val="24"/>
          <w:lang w:val="fr-FR"/>
        </w:rPr>
      </w:pPr>
    </w:p>
    <w:p w14:paraId="267C05F8" w14:textId="77777777" w:rsidR="006E5540" w:rsidRPr="00B83ED6" w:rsidRDefault="006E5540" w:rsidP="003422FF">
      <w:pPr>
        <w:pStyle w:val="Prrafodelista"/>
        <w:numPr>
          <w:ilvl w:val="0"/>
          <w:numId w:val="13"/>
        </w:numPr>
        <w:rPr>
          <w:rFonts w:ascii="Times New Roman" w:hAnsi="Times New Roman"/>
          <w:snapToGrid/>
          <w:szCs w:val="24"/>
        </w:rPr>
      </w:pPr>
      <w:r w:rsidRPr="00F95C2B">
        <w:rPr>
          <w:rFonts w:ascii="Times New Roman" w:hAnsi="Times New Roman"/>
          <w:szCs w:val="24"/>
        </w:rPr>
        <w:t>R reseña del libro BAYONA AZNAR, Bernardo y DE C. R. DE SOUZA, José António (eds.), Iglesia y Estado. Teorías políticas y relaciones de poder en tiempo de Bonifacio VIII (1294-1303) y Juan XXII (1316-1334), Zaragoza, Prensas de la Universidad de Zaragoza, 2016, 482 págs., ISBN: 978-84-16515-94-3. Hispania, 260 (2018), pp. 859-862.</w:t>
      </w:r>
    </w:p>
    <w:p w14:paraId="7EFDCAF7" w14:textId="77777777" w:rsidR="006E5540" w:rsidRPr="00B83ED6" w:rsidRDefault="006E5540" w:rsidP="006E5540">
      <w:pPr>
        <w:pStyle w:val="Prrafodelista"/>
        <w:rPr>
          <w:rFonts w:ascii="Times New Roman" w:hAnsi="Times New Roman"/>
          <w:snapToGrid/>
          <w:szCs w:val="24"/>
        </w:rPr>
      </w:pPr>
    </w:p>
    <w:p w14:paraId="696057B2" w14:textId="77777777" w:rsidR="006E5540" w:rsidRPr="00A24542" w:rsidRDefault="006E5540" w:rsidP="003422FF">
      <w:pPr>
        <w:pStyle w:val="Prrafodelista"/>
        <w:numPr>
          <w:ilvl w:val="0"/>
          <w:numId w:val="13"/>
        </w:numPr>
        <w:rPr>
          <w:rFonts w:ascii="Times New Roman" w:hAnsi="Times New Roman"/>
          <w:snapToGrid/>
          <w:szCs w:val="24"/>
        </w:rPr>
      </w:pPr>
      <w:r>
        <w:rPr>
          <w:rFonts w:ascii="Times New Roman" w:hAnsi="Times New Roman"/>
        </w:rPr>
        <w:t xml:space="preserve">CL </w:t>
      </w:r>
      <w:r w:rsidRPr="00B83ED6">
        <w:rPr>
          <w:rFonts w:ascii="Times New Roman" w:hAnsi="Times New Roman"/>
        </w:rPr>
        <w:t xml:space="preserve">“1369. Del fratricidio de Montiel a la revolución Trastámara”, </w:t>
      </w:r>
      <w:r w:rsidRPr="00B83ED6">
        <w:rPr>
          <w:rFonts w:ascii="Times New Roman" w:hAnsi="Times New Roman"/>
          <w:i/>
        </w:rPr>
        <w:t>Historia Mundial de España</w:t>
      </w:r>
      <w:r w:rsidRPr="00B83ED6">
        <w:rPr>
          <w:rFonts w:ascii="Times New Roman" w:hAnsi="Times New Roman"/>
        </w:rPr>
        <w:t>, dir. por Xosé M. Núñez Seixas, Barcelona, Destino, 2018, pp. 182-188.</w:t>
      </w:r>
    </w:p>
    <w:p w14:paraId="30112C25" w14:textId="77777777" w:rsidR="006E5540" w:rsidRPr="00A24542" w:rsidRDefault="006E5540" w:rsidP="006E5540">
      <w:pPr>
        <w:pStyle w:val="Prrafodelista"/>
        <w:rPr>
          <w:rFonts w:ascii="Times New Roman" w:hAnsi="Times New Roman"/>
          <w:snapToGrid/>
          <w:szCs w:val="24"/>
        </w:rPr>
      </w:pPr>
    </w:p>
    <w:p w14:paraId="1DD7512C" w14:textId="77777777" w:rsidR="006E5540" w:rsidRDefault="006E5540" w:rsidP="003422FF">
      <w:pPr>
        <w:pStyle w:val="Prrafodelista"/>
        <w:numPr>
          <w:ilvl w:val="0"/>
          <w:numId w:val="13"/>
        </w:numPr>
        <w:rPr>
          <w:rFonts w:ascii="Times New Roman" w:hAnsi="Times New Roman"/>
          <w:snapToGrid/>
          <w:szCs w:val="24"/>
        </w:rPr>
      </w:pPr>
      <w:r>
        <w:rPr>
          <w:rFonts w:ascii="Times New Roman" w:hAnsi="Times New Roman"/>
          <w:snapToGrid/>
          <w:szCs w:val="24"/>
        </w:rPr>
        <w:t xml:space="preserve">CL “Claves interpretativas de la política eclesiástica de Alfonso X”, en </w:t>
      </w:r>
      <w:r w:rsidRPr="00A24542">
        <w:rPr>
          <w:rFonts w:ascii="Times New Roman" w:hAnsi="Times New Roman"/>
          <w:i/>
          <w:snapToGrid/>
          <w:szCs w:val="24"/>
        </w:rPr>
        <w:t>Alfonso X el Sabio y colaboradores. Estoria de España</w:t>
      </w:r>
      <w:r>
        <w:rPr>
          <w:rFonts w:ascii="Times New Roman" w:hAnsi="Times New Roman"/>
          <w:snapToGrid/>
          <w:szCs w:val="24"/>
        </w:rPr>
        <w:t>, Tomo I, Moscú, Hayka, 2019. ISBN: 978-5-02-039690-6, pp. 135-147.</w:t>
      </w:r>
    </w:p>
    <w:p w14:paraId="6851D4A2" w14:textId="77777777" w:rsidR="006E5540" w:rsidRPr="00192A11" w:rsidRDefault="006E5540" w:rsidP="006E5540">
      <w:pPr>
        <w:pStyle w:val="Prrafodelista"/>
        <w:rPr>
          <w:rFonts w:ascii="Times New Roman" w:hAnsi="Times New Roman"/>
          <w:snapToGrid/>
          <w:szCs w:val="24"/>
        </w:rPr>
      </w:pPr>
    </w:p>
    <w:p w14:paraId="265727EA" w14:textId="77777777" w:rsidR="006E5540" w:rsidRDefault="006E5540" w:rsidP="003422FF">
      <w:pPr>
        <w:pStyle w:val="Prrafodelista"/>
        <w:numPr>
          <w:ilvl w:val="0"/>
          <w:numId w:val="13"/>
        </w:numPr>
        <w:rPr>
          <w:rFonts w:ascii="Times New Roman" w:hAnsi="Times New Roman"/>
          <w:snapToGrid/>
          <w:szCs w:val="24"/>
        </w:rPr>
      </w:pPr>
      <w:r>
        <w:rPr>
          <w:rFonts w:ascii="Times New Roman" w:hAnsi="Times New Roman"/>
          <w:snapToGrid/>
          <w:szCs w:val="24"/>
        </w:rPr>
        <w:t xml:space="preserve">L Jorge Díaz Ibáñez y José Manuel Nieto Soria (coords.), </w:t>
      </w:r>
      <w:r>
        <w:rPr>
          <w:rFonts w:ascii="Times New Roman" w:hAnsi="Times New Roman"/>
          <w:i/>
          <w:snapToGrid/>
          <w:szCs w:val="24"/>
        </w:rPr>
        <w:t>Iglesia, nobleza y poderes urbanos en los reinos cristianos de la Península Ibérica durante la Edad Media</w:t>
      </w:r>
      <w:r>
        <w:rPr>
          <w:rFonts w:ascii="Times New Roman" w:hAnsi="Times New Roman"/>
          <w:snapToGrid/>
          <w:szCs w:val="24"/>
        </w:rPr>
        <w:t>, Murcia, Sociedad Española de Estudios Medievales, 2019. ISBN: 978-84-17157-97-5. 442 págs.</w:t>
      </w:r>
    </w:p>
    <w:p w14:paraId="78A30669" w14:textId="77777777" w:rsidR="006E5540" w:rsidRPr="00212062" w:rsidRDefault="006E5540" w:rsidP="006E5540">
      <w:pPr>
        <w:pStyle w:val="Prrafodelista"/>
        <w:jc w:val="both"/>
        <w:rPr>
          <w:rFonts w:ascii="Times New Roman" w:hAnsi="Times New Roman"/>
          <w:snapToGrid/>
          <w:szCs w:val="24"/>
        </w:rPr>
      </w:pPr>
    </w:p>
    <w:p w14:paraId="2139D226" w14:textId="77777777" w:rsidR="006E5540" w:rsidRPr="00CC7298" w:rsidRDefault="006E5540" w:rsidP="003422FF">
      <w:pPr>
        <w:pStyle w:val="Prrafodelista"/>
        <w:numPr>
          <w:ilvl w:val="0"/>
          <w:numId w:val="13"/>
        </w:numPr>
        <w:jc w:val="both"/>
        <w:rPr>
          <w:rFonts w:ascii="Times New Roman" w:hAnsi="Times New Roman"/>
          <w:snapToGrid/>
          <w:szCs w:val="24"/>
        </w:rPr>
      </w:pPr>
      <w:r w:rsidRPr="00212062">
        <w:rPr>
          <w:rFonts w:ascii="Times New Roman" w:hAnsi="Times New Roman"/>
          <w:snapToGrid/>
          <w:szCs w:val="24"/>
        </w:rPr>
        <w:t xml:space="preserve">CL </w:t>
      </w:r>
      <w:r w:rsidRPr="004956A6">
        <w:rPr>
          <w:rFonts w:ascii="Times New Roman" w:hAnsi="Times New Roman"/>
          <w:spacing w:val="-3"/>
        </w:rPr>
        <w:t xml:space="preserve">«La experiencia medieval en la construcción del mito constitucional español » </w:t>
      </w:r>
      <w:r w:rsidRPr="004956A6">
        <w:rPr>
          <w:rFonts w:ascii="Times New Roman" w:hAnsi="Times New Roman"/>
          <w:i/>
          <w:spacing w:val="-3"/>
        </w:rPr>
        <w:t xml:space="preserve">Des Chartes aux Constitutions. </w:t>
      </w:r>
      <w:r w:rsidRPr="00212062">
        <w:rPr>
          <w:rFonts w:ascii="Times New Roman" w:hAnsi="Times New Roman"/>
          <w:i/>
          <w:spacing w:val="-3"/>
          <w:lang w:val="fr-FR"/>
        </w:rPr>
        <w:t>Autour de l’idée constitutionnelle en Europe (XIIe-XVII siècle)</w:t>
      </w:r>
      <w:r w:rsidRPr="00212062">
        <w:rPr>
          <w:rFonts w:ascii="Times New Roman" w:hAnsi="Times New Roman"/>
          <w:spacing w:val="-3"/>
          <w:lang w:val="fr-FR"/>
        </w:rPr>
        <w:t>,F. Foronda y J. Ph. Genet (dirs.), París, Éditions de la Sorbonne, 2019, pp. 121-137. ISBN : 979-10-351-0278-4.</w:t>
      </w:r>
    </w:p>
    <w:p w14:paraId="423FB3C7" w14:textId="77777777" w:rsidR="006E5540" w:rsidRPr="00CC7298" w:rsidRDefault="006E5540" w:rsidP="006E5540">
      <w:pPr>
        <w:pStyle w:val="Prrafodelista"/>
        <w:rPr>
          <w:rFonts w:ascii="Times New Roman" w:hAnsi="Times New Roman"/>
          <w:snapToGrid/>
          <w:szCs w:val="24"/>
        </w:rPr>
      </w:pPr>
    </w:p>
    <w:p w14:paraId="20E0A712" w14:textId="77777777" w:rsidR="006E5540" w:rsidRDefault="006E5540" w:rsidP="003422FF">
      <w:pPr>
        <w:pStyle w:val="Prrafodelista"/>
        <w:numPr>
          <w:ilvl w:val="0"/>
          <w:numId w:val="13"/>
        </w:numPr>
        <w:jc w:val="both"/>
        <w:rPr>
          <w:rFonts w:ascii="Times New Roman" w:hAnsi="Times New Roman"/>
          <w:szCs w:val="24"/>
        </w:rPr>
      </w:pPr>
      <w:r>
        <w:rPr>
          <w:rFonts w:ascii="Times New Roman" w:hAnsi="Times New Roman"/>
          <w:szCs w:val="24"/>
        </w:rPr>
        <w:t xml:space="preserve">CL “Franciscanos en la diplomacia de la Castilla Trastámara”, en D. Chao Castro, I. González y F. López Alsina (coords.), </w:t>
      </w:r>
      <w:r>
        <w:rPr>
          <w:rFonts w:ascii="Times New Roman" w:hAnsi="Times New Roman"/>
          <w:i/>
          <w:iCs/>
          <w:szCs w:val="24"/>
        </w:rPr>
        <w:t>Fransciscanos en la Edad Media. Memoria, cultura y promoción artística</w:t>
      </w:r>
      <w:r>
        <w:rPr>
          <w:rFonts w:ascii="Times New Roman" w:hAnsi="Times New Roman"/>
          <w:szCs w:val="24"/>
        </w:rPr>
        <w:t>, Alessandria, Edizioni dell’ Orso, 2018. ISBN: 978-88-6274-937-4. pp. 77-96.</w:t>
      </w:r>
    </w:p>
    <w:p w14:paraId="657625D8" w14:textId="77777777" w:rsidR="006E5540" w:rsidRPr="000C46B2" w:rsidRDefault="006E5540" w:rsidP="006E5540">
      <w:pPr>
        <w:pStyle w:val="Prrafodelista"/>
        <w:rPr>
          <w:rFonts w:ascii="Times New Roman" w:hAnsi="Times New Roman"/>
          <w:szCs w:val="24"/>
        </w:rPr>
      </w:pPr>
    </w:p>
    <w:p w14:paraId="0096B42D" w14:textId="0EED41E4" w:rsidR="006E5540" w:rsidRPr="00487E8A" w:rsidRDefault="006E5540" w:rsidP="003422FF">
      <w:pPr>
        <w:pStyle w:val="Prrafodelista"/>
        <w:numPr>
          <w:ilvl w:val="0"/>
          <w:numId w:val="13"/>
        </w:numPr>
        <w:jc w:val="both"/>
        <w:rPr>
          <w:rFonts w:ascii="Times New Roman" w:hAnsi="Times New Roman"/>
          <w:szCs w:val="24"/>
        </w:rPr>
      </w:pPr>
      <w:r w:rsidRPr="004956A6">
        <w:rPr>
          <w:rFonts w:ascii="Times New Roman" w:hAnsi="Times New Roman"/>
          <w:spacing w:val="-3"/>
        </w:rPr>
        <w:t xml:space="preserve">CL « Fundamentos de legitimidad impositiva en el origen de las asambleas </w:t>
      </w:r>
      <w:r w:rsidRPr="004956A6">
        <w:rPr>
          <w:rFonts w:ascii="Times New Roman" w:hAnsi="Times New Roman"/>
          <w:spacing w:val="-3"/>
        </w:rPr>
        <w:lastRenderedPageBreak/>
        <w:t xml:space="preserve">representativas en Castilla », </w:t>
      </w:r>
      <w:r w:rsidRPr="004956A6">
        <w:rPr>
          <w:rFonts w:ascii="Times New Roman" w:hAnsi="Times New Roman"/>
          <w:i/>
          <w:spacing w:val="-3"/>
        </w:rPr>
        <w:t xml:space="preserve">Fisco, legitimidad y conflicto en los reinos hispánicos (Siglos XIII-XVII) Homenaje a José Ángel Sesma Muñoz, </w:t>
      </w:r>
      <w:r w:rsidRPr="004956A6">
        <w:rPr>
          <w:rFonts w:ascii="Times New Roman" w:hAnsi="Times New Roman"/>
          <w:iCs/>
          <w:spacing w:val="-3"/>
        </w:rPr>
        <w:t xml:space="preserve">coord. por Carlos Laliena Corbera, Mario Lafuente Gómez y Ángel Galán Sánchez, Zaragoza, Prensas de la Universidad de Zaragoza, 2019, pp. 93-114. </w:t>
      </w:r>
      <w:r w:rsidRPr="000C46B2">
        <w:rPr>
          <w:rFonts w:ascii="Times New Roman" w:hAnsi="Times New Roman"/>
          <w:iCs/>
          <w:spacing w:val="-3"/>
          <w:lang w:val="fr-FR"/>
        </w:rPr>
        <w:t>ISBN: 978-84-17873-77-6</w:t>
      </w:r>
      <w:r>
        <w:rPr>
          <w:rFonts w:ascii="Times New Roman" w:hAnsi="Times New Roman"/>
          <w:iCs/>
          <w:spacing w:val="-3"/>
          <w:lang w:val="fr-FR"/>
        </w:rPr>
        <w:t>.</w:t>
      </w:r>
      <w:r w:rsidRPr="000C46B2">
        <w:rPr>
          <w:rFonts w:ascii="Times New Roman" w:hAnsi="Times New Roman"/>
          <w:iCs/>
          <w:spacing w:val="-3"/>
          <w:lang w:val="fr-FR"/>
        </w:rPr>
        <w:t xml:space="preserve"> </w:t>
      </w:r>
    </w:p>
    <w:p w14:paraId="6017E56C" w14:textId="77777777" w:rsidR="00487E8A" w:rsidRPr="00487E8A" w:rsidRDefault="00487E8A" w:rsidP="00487E8A"/>
    <w:p w14:paraId="0FC9514E" w14:textId="77777777" w:rsidR="00487E8A" w:rsidRPr="00AA05F1" w:rsidRDefault="00487E8A" w:rsidP="00487E8A">
      <w:pPr>
        <w:pStyle w:val="Prrafodelista"/>
        <w:numPr>
          <w:ilvl w:val="0"/>
          <w:numId w:val="13"/>
        </w:numPr>
        <w:jc w:val="both"/>
        <w:rPr>
          <w:rFonts w:ascii="Times New Roman" w:hAnsi="Times New Roman"/>
          <w:szCs w:val="24"/>
        </w:rPr>
      </w:pPr>
      <w:r w:rsidRPr="00AA05F1">
        <w:rPr>
          <w:rFonts w:ascii="Times New Roman" w:hAnsi="Times New Roman"/>
          <w:color w:val="000000"/>
          <w:szCs w:val="24"/>
          <w:shd w:val="clear" w:color="auto" w:fill="FFFFFF"/>
          <w:lang w:val="fr-FR"/>
        </w:rPr>
        <w:t>R Reseña de Hébert, Michel, </w:t>
      </w:r>
      <w:r w:rsidRPr="00AA05F1">
        <w:rPr>
          <w:rFonts w:ascii="Times New Roman" w:hAnsi="Times New Roman"/>
          <w:i/>
          <w:iCs/>
          <w:color w:val="000000"/>
          <w:szCs w:val="24"/>
          <w:shd w:val="clear" w:color="auto" w:fill="FFFFFF"/>
          <w:lang w:val="fr-FR"/>
        </w:rPr>
        <w:t>La voix du peuple. Une histoire des assemblées au Moyen Âge</w:t>
      </w:r>
      <w:r w:rsidRPr="00AA05F1">
        <w:rPr>
          <w:rFonts w:ascii="Times New Roman" w:hAnsi="Times New Roman"/>
          <w:color w:val="000000"/>
          <w:szCs w:val="24"/>
          <w:shd w:val="clear" w:color="auto" w:fill="FFFFFF"/>
          <w:lang w:val="fr-FR"/>
        </w:rPr>
        <w:t>, Paris, Presses Universitaires de France, 2018, 307 pp. </w:t>
      </w:r>
      <w:r w:rsidRPr="00AA05F1">
        <w:rPr>
          <w:rFonts w:ascii="Times New Roman" w:hAnsi="Times New Roman"/>
          <w:color w:val="000000"/>
          <w:szCs w:val="24"/>
          <w:shd w:val="clear" w:color="auto" w:fill="FFFFFF"/>
        </w:rPr>
        <w:t>ISBN 978-2-13-073611-0. Anuario de Estudios Medievales, 49/2 (2019), pp. 853-854.</w:t>
      </w:r>
    </w:p>
    <w:p w14:paraId="3940D47C" w14:textId="77777777" w:rsidR="00487E8A" w:rsidRPr="002F3C74" w:rsidRDefault="00487E8A" w:rsidP="00487E8A">
      <w:pPr>
        <w:pStyle w:val="Prrafodelista"/>
        <w:rPr>
          <w:rFonts w:ascii="Times New Roman" w:hAnsi="Times New Roman"/>
        </w:rPr>
      </w:pPr>
    </w:p>
    <w:p w14:paraId="072466E7" w14:textId="77777777" w:rsidR="00487E8A" w:rsidRPr="00B66C75" w:rsidRDefault="00487E8A" w:rsidP="00487E8A">
      <w:pPr>
        <w:pStyle w:val="Prrafodelista"/>
        <w:numPr>
          <w:ilvl w:val="0"/>
          <w:numId w:val="13"/>
        </w:numPr>
        <w:jc w:val="both"/>
        <w:rPr>
          <w:rFonts w:ascii="Times New Roman" w:hAnsi="Times New Roman"/>
          <w:szCs w:val="24"/>
        </w:rPr>
      </w:pPr>
      <w:r>
        <w:rPr>
          <w:rFonts w:ascii="Times New Roman" w:hAnsi="Times New Roman"/>
        </w:rPr>
        <w:t>A “El canciller Ayala y las prácticas asamblearias en la cultura política de su tiempo”,</w:t>
      </w:r>
      <w:r>
        <w:rPr>
          <w:sz w:val="16"/>
          <w:szCs w:val="16"/>
        </w:rPr>
        <w:t xml:space="preserve"> </w:t>
      </w:r>
      <w:r w:rsidRPr="00B557D7">
        <w:rPr>
          <w:rFonts w:ascii="Times New Roman" w:hAnsi="Times New Roman"/>
          <w:szCs w:val="24"/>
        </w:rPr>
        <w:t xml:space="preserve">e-Spania [En línea], 34 | octobre 2019, Publicado el 09 octubre 2019, consultado el 23 octubre 2019. URL : </w:t>
      </w:r>
      <w:hyperlink r:id="rId12" w:history="1">
        <w:r w:rsidRPr="00AA4047">
          <w:rPr>
            <w:rStyle w:val="Hipervnculo"/>
            <w:rFonts w:ascii="Times New Roman" w:hAnsi="Times New Roman"/>
            <w:szCs w:val="24"/>
          </w:rPr>
          <w:t>http://journals.openedition.org/e-spania/32098</w:t>
        </w:r>
      </w:hyperlink>
      <w:r>
        <w:rPr>
          <w:rFonts w:ascii="Times New Roman" w:hAnsi="Times New Roman"/>
          <w:szCs w:val="24"/>
        </w:rPr>
        <w:t>.</w:t>
      </w:r>
    </w:p>
    <w:p w14:paraId="1A8C54D5" w14:textId="77777777" w:rsidR="00487E8A" w:rsidRPr="00B66C75" w:rsidRDefault="00487E8A" w:rsidP="00487E8A">
      <w:pPr>
        <w:pStyle w:val="Prrafodelista"/>
        <w:rPr>
          <w:rFonts w:ascii="Times New Roman" w:hAnsi="Times New Roman"/>
          <w:szCs w:val="24"/>
        </w:rPr>
      </w:pPr>
    </w:p>
    <w:p w14:paraId="149F299A" w14:textId="77777777" w:rsidR="00487E8A" w:rsidRDefault="00487E8A" w:rsidP="00487E8A">
      <w:pPr>
        <w:pStyle w:val="Prrafodelista"/>
        <w:numPr>
          <w:ilvl w:val="0"/>
          <w:numId w:val="13"/>
        </w:numPr>
        <w:jc w:val="both"/>
        <w:rPr>
          <w:rFonts w:ascii="Times New Roman" w:hAnsi="Times New Roman"/>
          <w:szCs w:val="24"/>
        </w:rPr>
      </w:pPr>
      <w:r>
        <w:rPr>
          <w:rFonts w:ascii="Times New Roman" w:hAnsi="Times New Roman"/>
          <w:szCs w:val="24"/>
        </w:rPr>
        <w:t xml:space="preserve">L como coordinador con Francisco de Paula Cañas Gálvez, </w:t>
      </w:r>
      <w:r>
        <w:rPr>
          <w:rFonts w:ascii="Times New Roman" w:hAnsi="Times New Roman"/>
          <w:i/>
          <w:iCs/>
          <w:szCs w:val="24"/>
        </w:rPr>
        <w:t>Casa y Corte. Ámbitos de poder en los reinos hispánicos durante la Baja Edad Media (1230-1516)</w:t>
      </w:r>
      <w:r>
        <w:rPr>
          <w:rFonts w:ascii="Times New Roman" w:hAnsi="Times New Roman"/>
          <w:szCs w:val="24"/>
        </w:rPr>
        <w:t>, Madrid, La Ergástula, 2019. ISBN: 978-84-16242-62-7.</w:t>
      </w:r>
    </w:p>
    <w:p w14:paraId="390BB198" w14:textId="77777777" w:rsidR="00487E8A" w:rsidRPr="0091019A" w:rsidRDefault="00487E8A" w:rsidP="00487E8A">
      <w:pPr>
        <w:pStyle w:val="Prrafodelista"/>
        <w:rPr>
          <w:rFonts w:ascii="Times New Roman" w:hAnsi="Times New Roman"/>
          <w:szCs w:val="24"/>
        </w:rPr>
      </w:pPr>
    </w:p>
    <w:p w14:paraId="10A8D3FC" w14:textId="77777777" w:rsidR="00487E8A" w:rsidRDefault="00487E8A" w:rsidP="00487E8A">
      <w:pPr>
        <w:pStyle w:val="Prrafodelista"/>
        <w:numPr>
          <w:ilvl w:val="0"/>
          <w:numId w:val="13"/>
        </w:numPr>
        <w:jc w:val="both"/>
        <w:rPr>
          <w:rFonts w:ascii="Times New Roman" w:hAnsi="Times New Roman"/>
          <w:szCs w:val="24"/>
        </w:rPr>
      </w:pPr>
      <w:r>
        <w:rPr>
          <w:rFonts w:ascii="Times New Roman" w:hAnsi="Times New Roman"/>
          <w:szCs w:val="24"/>
        </w:rPr>
        <w:t xml:space="preserve">CL “Los discursos del rey para después de una derrota: Aljubarrota (1385-1390)”, </w:t>
      </w:r>
      <w:r>
        <w:rPr>
          <w:rFonts w:ascii="Times New Roman" w:hAnsi="Times New Roman"/>
          <w:i/>
          <w:iCs/>
          <w:szCs w:val="24"/>
        </w:rPr>
        <w:t>La batalla: Análisis Históricos y Militares</w:t>
      </w:r>
      <w:r>
        <w:rPr>
          <w:rFonts w:ascii="Times New Roman" w:hAnsi="Times New Roman"/>
          <w:szCs w:val="24"/>
        </w:rPr>
        <w:t>, Madrid, Ministerio de Defensa, 2020, pp. 411-439. ISBN: 978-84-09-24076-0.</w:t>
      </w:r>
    </w:p>
    <w:p w14:paraId="37D93421" w14:textId="77777777" w:rsidR="00487E8A" w:rsidRPr="00571C13" w:rsidRDefault="00487E8A" w:rsidP="00487E8A">
      <w:pPr>
        <w:pStyle w:val="Prrafodelista"/>
        <w:rPr>
          <w:rFonts w:ascii="Times New Roman" w:hAnsi="Times New Roman"/>
          <w:szCs w:val="24"/>
        </w:rPr>
      </w:pPr>
    </w:p>
    <w:p w14:paraId="22B197B4" w14:textId="77777777" w:rsidR="00487E8A" w:rsidRPr="00571C13" w:rsidRDefault="00487E8A" w:rsidP="00487E8A">
      <w:pPr>
        <w:pStyle w:val="Prrafodelista"/>
        <w:ind w:left="720"/>
        <w:jc w:val="both"/>
        <w:rPr>
          <w:rFonts w:ascii="Times New Roman" w:hAnsi="Times New Roman"/>
          <w:szCs w:val="24"/>
        </w:rPr>
      </w:pPr>
    </w:p>
    <w:p w14:paraId="12159355" w14:textId="77777777" w:rsidR="00487E8A" w:rsidRPr="00D62DF8" w:rsidRDefault="00487E8A" w:rsidP="00487E8A">
      <w:pPr>
        <w:pStyle w:val="Prrafodelista"/>
        <w:numPr>
          <w:ilvl w:val="0"/>
          <w:numId w:val="13"/>
        </w:numPr>
        <w:rPr>
          <w:rFonts w:ascii="Times New Roman" w:hAnsi="Times New Roman"/>
        </w:rPr>
      </w:pPr>
      <w:r w:rsidRPr="00D62DF8">
        <w:rPr>
          <w:rFonts w:ascii="Times New Roman" w:hAnsi="Times New Roman"/>
          <w:bCs/>
        </w:rPr>
        <w:t xml:space="preserve">A « Las mayores fiestas que en España nunca se vieron. El Conde de Haro en Briviesca (1440) », </w:t>
      </w:r>
      <w:r w:rsidRPr="00D62DF8">
        <w:rPr>
          <w:rFonts w:ascii="Times New Roman" w:hAnsi="Times New Roman"/>
          <w:bCs/>
          <w:i/>
        </w:rPr>
        <w:t>Potestas</w:t>
      </w:r>
      <w:r w:rsidRPr="00D62DF8">
        <w:rPr>
          <w:rFonts w:ascii="Times New Roman" w:hAnsi="Times New Roman"/>
          <w:bCs/>
          <w:iCs/>
        </w:rPr>
        <w:t xml:space="preserve">, 18 (2021), pp. 31-51. ISSN </w:t>
      </w:r>
      <w:r w:rsidRPr="00D62DF8">
        <w:rPr>
          <w:rFonts w:ascii="Times New Roman" w:hAnsi="Times New Roman"/>
        </w:rPr>
        <w:t xml:space="preserve">2340-499X. </w:t>
      </w:r>
    </w:p>
    <w:p w14:paraId="60C1ED88" w14:textId="77777777" w:rsidR="00487E8A" w:rsidRPr="00D62DF8" w:rsidRDefault="00487E8A" w:rsidP="00487E8A"/>
    <w:p w14:paraId="0AC26974" w14:textId="77777777" w:rsidR="00487E8A" w:rsidRPr="00BE5412" w:rsidRDefault="00487E8A" w:rsidP="00487E8A">
      <w:pPr>
        <w:pStyle w:val="Prrafodelista"/>
        <w:numPr>
          <w:ilvl w:val="0"/>
          <w:numId w:val="13"/>
        </w:numPr>
        <w:jc w:val="both"/>
        <w:rPr>
          <w:rFonts w:ascii="Times New Roman" w:hAnsi="Times New Roman"/>
          <w:szCs w:val="24"/>
        </w:rPr>
      </w:pPr>
      <w:r w:rsidRPr="0016643E">
        <w:rPr>
          <w:rFonts w:ascii="Times New Roman" w:hAnsi="Times New Roman"/>
          <w:szCs w:val="24"/>
        </w:rPr>
        <w:t xml:space="preserve">R Reseña de </w:t>
      </w:r>
      <w:r w:rsidRPr="0016643E">
        <w:rPr>
          <w:rFonts w:ascii="Times New Roman" w:hAnsi="Times New Roman"/>
          <w:color w:val="000000"/>
          <w:szCs w:val="24"/>
        </w:rPr>
        <w:t>Enrique LLOPIS AGELÁN, Elisa RUIZ GARCÍA, El monasterio de Guadalupe</w:t>
      </w:r>
      <w:r>
        <w:rPr>
          <w:rFonts w:ascii="Times New Roman" w:hAnsi="Times New Roman"/>
          <w:color w:val="000000"/>
          <w:szCs w:val="24"/>
        </w:rPr>
        <w:t xml:space="preserve"> </w:t>
      </w:r>
      <w:r w:rsidRPr="0016643E">
        <w:rPr>
          <w:rFonts w:ascii="Times New Roman" w:hAnsi="Times New Roman"/>
          <w:color w:val="000000"/>
          <w:szCs w:val="24"/>
        </w:rPr>
        <w:t>y la Inquisición, Madrid, Ediciones Complutense (Serie Investigación, 32), 2019. Anuario de Estudios Medievales, 50/2 (2020),pp. 942-944</w:t>
      </w:r>
      <w:r>
        <w:rPr>
          <w:rFonts w:ascii="Times New Roman" w:hAnsi="Times New Roman"/>
          <w:color w:val="000000"/>
          <w:szCs w:val="24"/>
        </w:rPr>
        <w:t>.</w:t>
      </w:r>
    </w:p>
    <w:p w14:paraId="5F5441F5" w14:textId="77777777" w:rsidR="00487E8A" w:rsidRPr="00BE5412" w:rsidRDefault="00487E8A" w:rsidP="00487E8A">
      <w:pPr>
        <w:pStyle w:val="Prrafodelista"/>
        <w:rPr>
          <w:rFonts w:ascii="Times New Roman" w:hAnsi="Times New Roman"/>
          <w:szCs w:val="24"/>
        </w:rPr>
      </w:pPr>
    </w:p>
    <w:p w14:paraId="3E734466" w14:textId="77777777" w:rsidR="00487E8A" w:rsidRDefault="00487E8A" w:rsidP="00487E8A">
      <w:pPr>
        <w:pStyle w:val="Prrafodelista"/>
        <w:numPr>
          <w:ilvl w:val="0"/>
          <w:numId w:val="13"/>
        </w:numPr>
        <w:jc w:val="both"/>
        <w:rPr>
          <w:rFonts w:ascii="Times New Roman" w:hAnsi="Times New Roman"/>
          <w:szCs w:val="24"/>
        </w:rPr>
      </w:pPr>
      <w:r>
        <w:rPr>
          <w:rFonts w:ascii="Times New Roman" w:hAnsi="Times New Roman"/>
          <w:szCs w:val="24"/>
        </w:rPr>
        <w:t xml:space="preserve">CL “Expresiones de cultura política en el pacto nobiliario antilunista de 1439-1440”, en M. P. Carceller Cerviño y J. M. Nieto Soria, </w:t>
      </w:r>
      <w:r>
        <w:rPr>
          <w:rFonts w:ascii="Times New Roman" w:hAnsi="Times New Roman"/>
          <w:i/>
          <w:iCs/>
          <w:szCs w:val="24"/>
        </w:rPr>
        <w:t xml:space="preserve">La nobleza y la cultura política de la negociación en la baja Edad Media, </w:t>
      </w:r>
      <w:r>
        <w:rPr>
          <w:rFonts w:ascii="Times New Roman" w:hAnsi="Times New Roman"/>
          <w:szCs w:val="24"/>
        </w:rPr>
        <w:t>Madrid, Sílex, 2021, ISBN: 978-84-18388-07-1, pp. 85-114.</w:t>
      </w:r>
    </w:p>
    <w:p w14:paraId="6713C236" w14:textId="77777777" w:rsidR="00487E8A" w:rsidRPr="00B430CC" w:rsidRDefault="00487E8A" w:rsidP="00487E8A">
      <w:pPr>
        <w:pStyle w:val="Prrafodelista"/>
        <w:rPr>
          <w:rFonts w:ascii="Times New Roman" w:hAnsi="Times New Roman"/>
          <w:szCs w:val="24"/>
        </w:rPr>
      </w:pPr>
    </w:p>
    <w:p w14:paraId="7C0E848E" w14:textId="77777777" w:rsidR="00487E8A" w:rsidRPr="00441CDB" w:rsidRDefault="00487E8A" w:rsidP="00487E8A">
      <w:pPr>
        <w:pStyle w:val="Prrafodelista"/>
        <w:numPr>
          <w:ilvl w:val="0"/>
          <w:numId w:val="13"/>
        </w:numPr>
        <w:jc w:val="both"/>
        <w:rPr>
          <w:rFonts w:ascii="Times New Roman" w:hAnsi="Times New Roman"/>
          <w:szCs w:val="24"/>
        </w:rPr>
      </w:pPr>
      <w:r>
        <w:rPr>
          <w:rFonts w:ascii="Times New Roman" w:hAnsi="Times New Roman"/>
          <w:szCs w:val="24"/>
        </w:rPr>
        <w:t xml:space="preserve">L Como coordinador con M. P. Carceller Cerviño, </w:t>
      </w:r>
      <w:r>
        <w:rPr>
          <w:rFonts w:ascii="Times New Roman" w:hAnsi="Times New Roman"/>
          <w:i/>
          <w:iCs/>
          <w:szCs w:val="24"/>
        </w:rPr>
        <w:t xml:space="preserve">La nobleza y la cultura política de la negociación en la baja Edad Media, </w:t>
      </w:r>
      <w:r>
        <w:rPr>
          <w:rFonts w:ascii="Times New Roman" w:hAnsi="Times New Roman"/>
          <w:szCs w:val="24"/>
        </w:rPr>
        <w:t>Madrid, Sílex, 2021, ISBN: 978-84-18388-07-1.</w:t>
      </w:r>
    </w:p>
    <w:p w14:paraId="54002DDA" w14:textId="77777777" w:rsidR="00487E8A" w:rsidRPr="00441CDB" w:rsidRDefault="00487E8A" w:rsidP="00487E8A">
      <w:pPr>
        <w:pStyle w:val="Prrafodelista"/>
        <w:rPr>
          <w:rFonts w:ascii="Times New Roman" w:hAnsi="Times New Roman"/>
          <w:szCs w:val="24"/>
        </w:rPr>
      </w:pPr>
    </w:p>
    <w:p w14:paraId="25EBDE30" w14:textId="77777777" w:rsidR="00487E8A" w:rsidRPr="00441CDB" w:rsidRDefault="00487E8A" w:rsidP="00487E8A">
      <w:pPr>
        <w:pStyle w:val="Prrafodelista"/>
        <w:numPr>
          <w:ilvl w:val="0"/>
          <w:numId w:val="13"/>
        </w:numPr>
        <w:jc w:val="both"/>
        <w:rPr>
          <w:rFonts w:ascii="Times New Roman" w:hAnsi="Times New Roman"/>
        </w:rPr>
      </w:pPr>
      <w:r w:rsidRPr="00441CDB">
        <w:rPr>
          <w:rFonts w:ascii="Times New Roman" w:hAnsi="Times New Roman"/>
          <w:color w:val="000000"/>
          <w:shd w:val="clear" w:color="auto" w:fill="FFFFFF"/>
        </w:rPr>
        <w:t xml:space="preserve">L </w:t>
      </w:r>
      <w:r w:rsidRPr="00441CDB">
        <w:rPr>
          <w:rFonts w:ascii="Times New Roman" w:hAnsi="Times New Roman"/>
          <w:i/>
          <w:iCs/>
          <w:color w:val="000000"/>
          <w:shd w:val="clear" w:color="auto" w:fill="FFFFFF"/>
        </w:rPr>
        <w:t xml:space="preserve">Las crisis trastámara en Castilla. El pacto como representación, </w:t>
      </w:r>
      <w:r w:rsidRPr="00441CDB">
        <w:rPr>
          <w:rFonts w:ascii="Times New Roman" w:hAnsi="Times New Roman"/>
          <w:color w:val="000000"/>
          <w:shd w:val="clear" w:color="auto" w:fill="FFFFFF"/>
        </w:rPr>
        <w:t>Madrid, Sílex, 2021. 367 págs. ISBN: 978-84-18388-42-2.</w:t>
      </w:r>
    </w:p>
    <w:p w14:paraId="64B790AE" w14:textId="77777777" w:rsidR="00487E8A" w:rsidRPr="00441CDB" w:rsidRDefault="00487E8A" w:rsidP="00487E8A">
      <w:pPr>
        <w:pStyle w:val="Prrafodelista"/>
        <w:rPr>
          <w:rFonts w:ascii="Times New Roman" w:hAnsi="Times New Roman"/>
        </w:rPr>
      </w:pPr>
    </w:p>
    <w:p w14:paraId="71365AB8" w14:textId="77777777" w:rsidR="00487E8A" w:rsidRPr="00441CDB" w:rsidRDefault="00487E8A" w:rsidP="00487E8A">
      <w:pPr>
        <w:pStyle w:val="Prrafodelista"/>
        <w:numPr>
          <w:ilvl w:val="0"/>
          <w:numId w:val="13"/>
        </w:numPr>
        <w:jc w:val="both"/>
        <w:rPr>
          <w:rFonts w:ascii="Times New Roman" w:hAnsi="Times New Roman"/>
        </w:rPr>
      </w:pPr>
      <w:r w:rsidRPr="00441CDB">
        <w:rPr>
          <w:rFonts w:ascii="Times New Roman" w:hAnsi="Times New Roman"/>
        </w:rPr>
        <w:t xml:space="preserve">L J. M. Nieto Soria y O. Villarroel González (eds.), </w:t>
      </w:r>
      <w:r w:rsidRPr="00441CDB">
        <w:rPr>
          <w:rFonts w:ascii="Times New Roman" w:hAnsi="Times New Roman"/>
          <w:i/>
          <w:iCs/>
        </w:rPr>
        <w:t>Diplomacia y cultura política en la Península Ibérica (siglos XI y al XV)</w:t>
      </w:r>
      <w:r w:rsidRPr="00441CDB">
        <w:rPr>
          <w:rFonts w:ascii="Times New Roman" w:hAnsi="Times New Roman"/>
        </w:rPr>
        <w:t>, Madrid, Sílex, 2021, 517 págs. ISBN: 978-84-18388-06-4.</w:t>
      </w:r>
    </w:p>
    <w:p w14:paraId="4D433A2E" w14:textId="77777777" w:rsidR="00487E8A" w:rsidRPr="00441CDB" w:rsidRDefault="00487E8A" w:rsidP="00487E8A">
      <w:pPr>
        <w:pStyle w:val="Prrafodelista"/>
        <w:rPr>
          <w:rFonts w:ascii="Times New Roman" w:hAnsi="Times New Roman"/>
        </w:rPr>
      </w:pPr>
    </w:p>
    <w:p w14:paraId="271BE1EF" w14:textId="77777777" w:rsidR="00487E8A" w:rsidRDefault="00487E8A" w:rsidP="00487E8A">
      <w:pPr>
        <w:pStyle w:val="Prrafodelista"/>
        <w:numPr>
          <w:ilvl w:val="0"/>
          <w:numId w:val="13"/>
        </w:numPr>
        <w:jc w:val="both"/>
        <w:rPr>
          <w:rFonts w:ascii="Times New Roman" w:hAnsi="Times New Roman"/>
        </w:rPr>
      </w:pPr>
      <w:r w:rsidRPr="00441CDB">
        <w:rPr>
          <w:rFonts w:ascii="Times New Roman" w:hAnsi="Times New Roman"/>
        </w:rPr>
        <w:t xml:space="preserve">CL “¿Ritualidades graduadas? Algunas reflexiones sobre el valor político de la pompa y e boato en las relaciones diplomáticas de la Castilla trastámara”, en J. M. Nieto Soria y O. Villarroel González (eds.), </w:t>
      </w:r>
      <w:r w:rsidRPr="00441CDB">
        <w:rPr>
          <w:rFonts w:ascii="Times New Roman" w:hAnsi="Times New Roman"/>
          <w:i/>
          <w:iCs/>
        </w:rPr>
        <w:t xml:space="preserve">Diplomacia y cultura política en la Península </w:t>
      </w:r>
      <w:r w:rsidRPr="00441CDB">
        <w:rPr>
          <w:rFonts w:ascii="Times New Roman" w:hAnsi="Times New Roman"/>
          <w:i/>
          <w:iCs/>
        </w:rPr>
        <w:lastRenderedPageBreak/>
        <w:t>Ibérica (siglos XI y al XV)</w:t>
      </w:r>
      <w:r w:rsidRPr="00441CDB">
        <w:rPr>
          <w:rFonts w:ascii="Times New Roman" w:hAnsi="Times New Roman"/>
        </w:rPr>
        <w:t>, Madrid, Sílex, 2021, pp. 35-63. ISBN: 978-84-18388-06-4.</w:t>
      </w:r>
    </w:p>
    <w:p w14:paraId="73B764E3" w14:textId="77777777" w:rsidR="00487E8A" w:rsidRPr="00956D88" w:rsidRDefault="00487E8A" w:rsidP="00487E8A">
      <w:pPr>
        <w:pStyle w:val="Prrafodelista"/>
        <w:rPr>
          <w:rFonts w:ascii="Times New Roman" w:hAnsi="Times New Roman"/>
        </w:rPr>
      </w:pPr>
    </w:p>
    <w:p w14:paraId="5DA65B37" w14:textId="77777777" w:rsidR="00487E8A" w:rsidRDefault="00487E8A" w:rsidP="00487E8A">
      <w:pPr>
        <w:pStyle w:val="Prrafodelista"/>
        <w:numPr>
          <w:ilvl w:val="0"/>
          <w:numId w:val="13"/>
        </w:numPr>
        <w:jc w:val="both"/>
        <w:rPr>
          <w:rFonts w:ascii="Times New Roman" w:hAnsi="Times New Roman"/>
        </w:rPr>
      </w:pPr>
      <w:r>
        <w:rPr>
          <w:rFonts w:ascii="Times New Roman" w:hAnsi="Times New Roman"/>
        </w:rPr>
        <w:t xml:space="preserve">L Como coordinador, </w:t>
      </w:r>
      <w:r>
        <w:rPr>
          <w:rFonts w:ascii="Times New Roman" w:hAnsi="Times New Roman"/>
          <w:i/>
          <w:iCs/>
        </w:rPr>
        <w:t xml:space="preserve">Los orígenes leoneses del reino de Portugal, </w:t>
      </w:r>
      <w:r>
        <w:rPr>
          <w:rFonts w:ascii="Times New Roman" w:hAnsi="Times New Roman"/>
        </w:rPr>
        <w:t>Madrid, Instituto de Estudios Leoneses, 2021, 298 pp. ISBN 978-84-09-30500-1.</w:t>
      </w:r>
    </w:p>
    <w:p w14:paraId="52062578" w14:textId="77777777" w:rsidR="00487E8A" w:rsidRPr="003333FC" w:rsidRDefault="00487E8A" w:rsidP="00487E8A">
      <w:pPr>
        <w:pStyle w:val="Prrafodelista"/>
        <w:rPr>
          <w:rFonts w:ascii="Times New Roman" w:hAnsi="Times New Roman"/>
        </w:rPr>
      </w:pPr>
    </w:p>
    <w:p w14:paraId="50D85A4A" w14:textId="77777777" w:rsidR="00487E8A" w:rsidRDefault="00487E8A" w:rsidP="00487E8A">
      <w:pPr>
        <w:pStyle w:val="Prrafodelista"/>
        <w:numPr>
          <w:ilvl w:val="0"/>
          <w:numId w:val="13"/>
        </w:numPr>
        <w:jc w:val="both"/>
        <w:rPr>
          <w:rFonts w:ascii="Times New Roman" w:hAnsi="Times New Roman"/>
        </w:rPr>
      </w:pPr>
      <w:r>
        <w:rPr>
          <w:rFonts w:ascii="Times New Roman" w:hAnsi="Times New Roman"/>
        </w:rPr>
        <w:t xml:space="preserve">CL “Presentación: Los orígenes leoneses del reino de Portugal. Interpretaciones y posibilidades, en J. M. Nieto Soria (coord.), </w:t>
      </w:r>
      <w:r>
        <w:rPr>
          <w:rFonts w:ascii="Times New Roman" w:hAnsi="Times New Roman"/>
          <w:i/>
          <w:iCs/>
        </w:rPr>
        <w:t xml:space="preserve">Los orígenes leoneses del reino de Portugal, </w:t>
      </w:r>
      <w:r>
        <w:rPr>
          <w:rFonts w:ascii="Times New Roman" w:hAnsi="Times New Roman"/>
        </w:rPr>
        <w:t>Madrid, Instituto de Estudios Leoneses, 2021, 298 pp. ISBN 978-84-09-30500-1, pp. 9-14.</w:t>
      </w:r>
    </w:p>
    <w:p w14:paraId="170C9FBA" w14:textId="77777777" w:rsidR="00487E8A" w:rsidRPr="00956D88" w:rsidRDefault="00487E8A" w:rsidP="00487E8A">
      <w:pPr>
        <w:pStyle w:val="Prrafodelista"/>
        <w:rPr>
          <w:rFonts w:ascii="Times New Roman" w:hAnsi="Times New Roman"/>
        </w:rPr>
      </w:pPr>
    </w:p>
    <w:p w14:paraId="5A586A0D" w14:textId="77777777" w:rsidR="00487E8A" w:rsidRDefault="00487E8A" w:rsidP="00487E8A">
      <w:pPr>
        <w:pStyle w:val="Prrafodelista"/>
        <w:numPr>
          <w:ilvl w:val="0"/>
          <w:numId w:val="13"/>
        </w:numPr>
        <w:jc w:val="both"/>
        <w:rPr>
          <w:rFonts w:ascii="Times New Roman" w:hAnsi="Times New Roman"/>
        </w:rPr>
      </w:pPr>
      <w:r>
        <w:rPr>
          <w:rFonts w:ascii="Times New Roman" w:hAnsi="Times New Roman"/>
        </w:rPr>
        <w:t xml:space="preserve">L Como coordinador con O. Villarroel González, </w:t>
      </w:r>
      <w:r>
        <w:rPr>
          <w:rFonts w:ascii="Times New Roman" w:hAnsi="Times New Roman"/>
          <w:i/>
          <w:iCs/>
        </w:rPr>
        <w:t>El embajador: evolución en la Edad Media peninsular</w:t>
      </w:r>
      <w:r>
        <w:rPr>
          <w:rFonts w:ascii="Times New Roman" w:hAnsi="Times New Roman"/>
        </w:rPr>
        <w:t>, Gijón, Ediciones Trea, 2021, 347 págs. ISBN: 978-84-18105-47-0.</w:t>
      </w:r>
    </w:p>
    <w:p w14:paraId="0CE95981" w14:textId="77777777" w:rsidR="00487E8A" w:rsidRPr="006C6CAB" w:rsidRDefault="00487E8A" w:rsidP="00487E8A">
      <w:pPr>
        <w:pStyle w:val="Prrafodelista"/>
        <w:rPr>
          <w:rFonts w:ascii="Times New Roman" w:hAnsi="Times New Roman"/>
        </w:rPr>
      </w:pPr>
    </w:p>
    <w:p w14:paraId="4CD6DACA" w14:textId="79B6CA4B" w:rsidR="0016643E" w:rsidRPr="001E48BF" w:rsidRDefault="00487E8A" w:rsidP="00487E8A">
      <w:pPr>
        <w:pStyle w:val="Prrafodelista"/>
        <w:numPr>
          <w:ilvl w:val="0"/>
          <w:numId w:val="13"/>
        </w:numPr>
        <w:jc w:val="both"/>
        <w:rPr>
          <w:rFonts w:ascii="Times New Roman" w:hAnsi="Times New Roman"/>
          <w:szCs w:val="24"/>
        </w:rPr>
      </w:pPr>
      <w:r w:rsidRPr="00873249">
        <w:rPr>
          <w:rFonts w:ascii="Times New Roman" w:hAnsi="Times New Roman"/>
        </w:rPr>
        <w:t>CL  “Secre</w:t>
      </w:r>
      <w:r>
        <w:rPr>
          <w:rFonts w:ascii="Times New Roman" w:hAnsi="Times New Roman"/>
        </w:rPr>
        <w:t>to de embajador: aproximación cronística a una práct</w:t>
      </w:r>
      <w:r w:rsidRPr="00873249">
        <w:rPr>
          <w:rFonts w:ascii="Times New Roman" w:hAnsi="Times New Roman"/>
        </w:rPr>
        <w:t>ica</w:t>
      </w:r>
      <w:r>
        <w:rPr>
          <w:rFonts w:ascii="Times New Roman" w:hAnsi="Times New Roman"/>
          <w:i/>
          <w:iCs/>
        </w:rPr>
        <w:t xml:space="preserve"> </w:t>
      </w:r>
      <w:r>
        <w:rPr>
          <w:rFonts w:ascii="Times New Roman" w:hAnsi="Times New Roman"/>
        </w:rPr>
        <w:t xml:space="preserve">diplomática en la Castilla trastámara”, </w:t>
      </w:r>
      <w:r>
        <w:rPr>
          <w:rFonts w:ascii="Times New Roman" w:hAnsi="Times New Roman"/>
          <w:i/>
          <w:iCs/>
        </w:rPr>
        <w:t>El embajador: evolución en la Edad Media peninsular</w:t>
      </w:r>
      <w:r>
        <w:rPr>
          <w:rFonts w:ascii="Times New Roman" w:hAnsi="Times New Roman"/>
        </w:rPr>
        <w:t>, Gijón, Ediciones Trea, 2021, pp. 13-28. ISBN: 978-84-18105-47-0.</w:t>
      </w:r>
    </w:p>
    <w:p w14:paraId="42289890" w14:textId="77777777" w:rsidR="001E48BF" w:rsidRPr="001E48BF" w:rsidRDefault="001E48BF" w:rsidP="001E48BF">
      <w:pPr>
        <w:pStyle w:val="Prrafodelista"/>
        <w:rPr>
          <w:rFonts w:ascii="Times New Roman" w:hAnsi="Times New Roman"/>
          <w:szCs w:val="24"/>
        </w:rPr>
      </w:pPr>
    </w:p>
    <w:p w14:paraId="576CC8D1" w14:textId="5F57D0E0" w:rsidR="001E48BF" w:rsidRPr="001E48BF" w:rsidRDefault="001773CF" w:rsidP="001E48BF">
      <w:pPr>
        <w:pStyle w:val="Prrafodelista"/>
        <w:numPr>
          <w:ilvl w:val="0"/>
          <w:numId w:val="13"/>
        </w:numPr>
        <w:shd w:val="clear" w:color="auto" w:fill="FFFFFF"/>
        <w:spacing w:after="240" w:line="288" w:lineRule="atLeast"/>
        <w:textAlignment w:val="top"/>
        <w:rPr>
          <w:rFonts w:ascii="Times New Roman" w:hAnsi="Times New Roman"/>
          <w:color w:val="666666"/>
          <w:sz w:val="22"/>
          <w:szCs w:val="22"/>
          <w:lang w:eastAsia="es-ES_tradnl"/>
        </w:rPr>
      </w:pPr>
      <w:r>
        <w:rPr>
          <w:rFonts w:ascii="Times New Roman" w:hAnsi="Times New Roman"/>
          <w:sz w:val="22"/>
          <w:szCs w:val="22"/>
        </w:rPr>
        <w:t xml:space="preserve">L </w:t>
      </w:r>
      <w:r w:rsidR="001E48BF" w:rsidRPr="001E48BF">
        <w:rPr>
          <w:rFonts w:ascii="Times New Roman" w:hAnsi="Times New Roman"/>
          <w:sz w:val="22"/>
          <w:szCs w:val="22"/>
        </w:rPr>
        <w:t xml:space="preserve">Isabella Lazzarini, José Manuel Nieto Soria, Patricia Rochwert-Zwilli (dirs.), </w:t>
      </w:r>
      <w:r w:rsidR="001E48BF" w:rsidRPr="001E48BF">
        <w:rPr>
          <w:rFonts w:ascii="Times New Roman" w:hAnsi="Times New Roman"/>
          <w:i/>
          <w:iCs/>
          <w:sz w:val="22"/>
          <w:szCs w:val="22"/>
        </w:rPr>
        <w:t>Correspondences de femmes et diplomatie</w:t>
      </w:r>
      <w:r w:rsidR="001E48BF" w:rsidRPr="001E48BF">
        <w:rPr>
          <w:rFonts w:ascii="Times New Roman" w:hAnsi="Times New Roman"/>
          <w:sz w:val="22"/>
          <w:szCs w:val="22"/>
        </w:rPr>
        <w:t xml:space="preserve">, París, e-Spania Books, 2021. </w:t>
      </w:r>
      <w:r w:rsidR="001E48BF" w:rsidRPr="001E48BF">
        <w:rPr>
          <w:rFonts w:ascii="Times New Roman" w:hAnsi="Times New Roman"/>
          <w:color w:val="000000" w:themeColor="text1"/>
          <w:sz w:val="22"/>
          <w:szCs w:val="22"/>
          <w:lang w:eastAsia="es-ES_tradnl"/>
        </w:rPr>
        <w:t>EAN électronique: 9782919448449. DOI: 10.4000/books.esb.3850.</w:t>
      </w:r>
    </w:p>
    <w:p w14:paraId="0360CE60" w14:textId="4B281F13" w:rsidR="001E48BF" w:rsidRPr="001E48BF" w:rsidRDefault="001773CF" w:rsidP="001E48BF">
      <w:pPr>
        <w:pStyle w:val="Prrafodelista"/>
        <w:numPr>
          <w:ilvl w:val="0"/>
          <w:numId w:val="13"/>
        </w:numPr>
        <w:shd w:val="clear" w:color="auto" w:fill="FFFFFF"/>
        <w:spacing w:after="240" w:line="288" w:lineRule="atLeast"/>
        <w:textAlignment w:val="top"/>
        <w:rPr>
          <w:rFonts w:ascii="Times New Roman" w:hAnsi="Times New Roman"/>
          <w:color w:val="000000" w:themeColor="text1"/>
          <w:sz w:val="22"/>
          <w:szCs w:val="22"/>
        </w:rPr>
      </w:pPr>
      <w:r>
        <w:t xml:space="preserve">CL </w:t>
      </w:r>
      <w:hyperlink r:id="rId13" w:tooltip="El imaginario diplomático de un autógrafo de Leonor de Alburquerque, viuda de Fernando I de Aragón (1417)1" w:history="1">
        <w:r w:rsidR="001E48BF" w:rsidRPr="001E48BF">
          <w:rPr>
            <w:rFonts w:ascii="Times New Roman" w:hAnsi="Times New Roman"/>
            <w:color w:val="000000"/>
            <w:sz w:val="22"/>
            <w:szCs w:val="22"/>
          </w:rPr>
          <w:t>El imaginario diplomático de un autógrafo de Leonor de Alburquerque, viuda de Fernando I de Aragón (1417)</w:t>
        </w:r>
      </w:hyperlink>
      <w:r w:rsidR="001E48BF" w:rsidRPr="001E48BF">
        <w:rPr>
          <w:rFonts w:ascii="Times New Roman" w:hAnsi="Times New Roman"/>
          <w:color w:val="000000"/>
          <w:sz w:val="22"/>
          <w:szCs w:val="22"/>
        </w:rPr>
        <w:t xml:space="preserve">, </w:t>
      </w:r>
      <w:r w:rsidR="001E48BF" w:rsidRPr="001E48BF">
        <w:rPr>
          <w:rFonts w:ascii="Times New Roman" w:hAnsi="Times New Roman"/>
          <w:sz w:val="22"/>
          <w:szCs w:val="22"/>
        </w:rPr>
        <w:t xml:space="preserve">en Isabella Lazzarini, José Manuel Nieto Soria, Patricia Rochwert-Zwilli (dirs.), </w:t>
      </w:r>
      <w:r w:rsidR="001E48BF" w:rsidRPr="001E48BF">
        <w:rPr>
          <w:rFonts w:ascii="Times New Roman" w:hAnsi="Times New Roman"/>
          <w:i/>
          <w:iCs/>
          <w:sz w:val="22"/>
          <w:szCs w:val="22"/>
        </w:rPr>
        <w:t>Correspondences de femmes et diplomatie</w:t>
      </w:r>
      <w:r w:rsidR="001E48BF" w:rsidRPr="001E48BF">
        <w:rPr>
          <w:rFonts w:ascii="Times New Roman" w:hAnsi="Times New Roman"/>
          <w:sz w:val="22"/>
          <w:szCs w:val="22"/>
        </w:rPr>
        <w:t xml:space="preserve">, París, e-Spania Books, 2021. </w:t>
      </w:r>
      <w:r w:rsidR="001E48BF" w:rsidRPr="001E48BF">
        <w:rPr>
          <w:rFonts w:ascii="Times New Roman" w:hAnsi="Times New Roman"/>
          <w:color w:val="000000" w:themeColor="text1"/>
          <w:sz w:val="22"/>
          <w:szCs w:val="22"/>
        </w:rPr>
        <w:t>EAN électronique: 9782919448449. DOI: 10.4000/books.esb.3850.</w:t>
      </w:r>
    </w:p>
    <w:p w14:paraId="3232765F" w14:textId="7C913D81" w:rsidR="003A3B74" w:rsidRPr="003A3B74" w:rsidRDefault="003361B0" w:rsidP="003A3B74">
      <w:pPr>
        <w:pStyle w:val="Prrafodelista"/>
        <w:numPr>
          <w:ilvl w:val="0"/>
          <w:numId w:val="13"/>
        </w:numPr>
        <w:shd w:val="clear" w:color="auto" w:fill="FFFFFF"/>
        <w:rPr>
          <w:rFonts w:ascii="Times New Roman" w:hAnsi="Times New Roman"/>
          <w:color w:val="000000"/>
          <w:sz w:val="22"/>
          <w:szCs w:val="22"/>
        </w:rPr>
      </w:pPr>
      <w:r>
        <w:t xml:space="preserve">CL </w:t>
      </w:r>
      <w:hyperlink r:id="rId14" w:tooltip="Diplomacia en femenino: apuntes conclusivos" w:history="1">
        <w:r w:rsidR="001E48BF" w:rsidRPr="001E48BF">
          <w:rPr>
            <w:rFonts w:ascii="Times New Roman" w:hAnsi="Times New Roman"/>
            <w:color w:val="000000"/>
            <w:sz w:val="22"/>
            <w:szCs w:val="22"/>
          </w:rPr>
          <w:t>Diplomacia en femenino: apuntes conclusivos</w:t>
        </w:r>
      </w:hyperlink>
      <w:r w:rsidR="001E48BF" w:rsidRPr="001E48BF">
        <w:rPr>
          <w:rFonts w:ascii="Times New Roman" w:hAnsi="Times New Roman"/>
          <w:color w:val="000000"/>
          <w:sz w:val="22"/>
          <w:szCs w:val="22"/>
        </w:rPr>
        <w:t>,</w:t>
      </w:r>
      <w:r w:rsidR="001E48BF" w:rsidRPr="001E48BF">
        <w:rPr>
          <w:rFonts w:ascii="Times New Roman" w:hAnsi="Times New Roman"/>
          <w:sz w:val="22"/>
          <w:szCs w:val="22"/>
        </w:rPr>
        <w:t xml:space="preserve"> en Isabella Lazzarini, José Manuel Nieto Soria, Patricia Rochwert-Zwilli (dirs.), </w:t>
      </w:r>
      <w:r w:rsidR="001E48BF" w:rsidRPr="001E48BF">
        <w:rPr>
          <w:rFonts w:ascii="Times New Roman" w:hAnsi="Times New Roman"/>
          <w:i/>
          <w:iCs/>
          <w:sz w:val="22"/>
          <w:szCs w:val="22"/>
        </w:rPr>
        <w:t>Correspondences de femmes et diplomatie</w:t>
      </w:r>
      <w:r w:rsidR="001E48BF" w:rsidRPr="001E48BF">
        <w:rPr>
          <w:rFonts w:ascii="Times New Roman" w:hAnsi="Times New Roman"/>
          <w:sz w:val="22"/>
          <w:szCs w:val="22"/>
        </w:rPr>
        <w:t xml:space="preserve">, París, e-Spania Books, 2021. </w:t>
      </w:r>
      <w:r w:rsidR="001E48BF" w:rsidRPr="001E48BF">
        <w:rPr>
          <w:rFonts w:ascii="Times New Roman" w:hAnsi="Times New Roman"/>
          <w:color w:val="000000" w:themeColor="text1"/>
          <w:sz w:val="22"/>
          <w:szCs w:val="22"/>
        </w:rPr>
        <w:t>EAN électronique: 9782919448449. DOI: 10.4000/books.esb.3850.</w:t>
      </w:r>
    </w:p>
    <w:p w14:paraId="2BD58AAF" w14:textId="77777777" w:rsidR="003A3B74" w:rsidRPr="003A3B74" w:rsidRDefault="003A3B74" w:rsidP="003A3B74">
      <w:pPr>
        <w:pStyle w:val="Prrafodelista"/>
        <w:shd w:val="clear" w:color="auto" w:fill="FFFFFF"/>
        <w:ind w:left="720"/>
        <w:rPr>
          <w:rFonts w:ascii="Times New Roman" w:hAnsi="Times New Roman"/>
          <w:color w:val="000000"/>
          <w:sz w:val="22"/>
          <w:szCs w:val="22"/>
        </w:rPr>
      </w:pPr>
    </w:p>
    <w:p w14:paraId="64D1DBB5" w14:textId="77777777" w:rsidR="00F04073" w:rsidRPr="00F04073" w:rsidRDefault="003361B0" w:rsidP="00F04073">
      <w:pPr>
        <w:pStyle w:val="Prrafodelista"/>
        <w:numPr>
          <w:ilvl w:val="0"/>
          <w:numId w:val="13"/>
        </w:numPr>
        <w:shd w:val="clear" w:color="auto" w:fill="FFFFFF"/>
        <w:rPr>
          <w:rFonts w:ascii="Times New Roman" w:hAnsi="Times New Roman"/>
          <w:color w:val="000000"/>
          <w:sz w:val="22"/>
          <w:szCs w:val="22"/>
        </w:rPr>
      </w:pPr>
      <w:r>
        <w:rPr>
          <w:rFonts w:ascii="Times New Roman" w:hAnsi="Times New Roman"/>
          <w:color w:val="000000"/>
          <w:sz w:val="22"/>
          <w:szCs w:val="22"/>
        </w:rPr>
        <w:t xml:space="preserve">A </w:t>
      </w:r>
      <w:r w:rsidR="002740D3" w:rsidRPr="003A3B74">
        <w:rPr>
          <w:rFonts w:ascii="Times New Roman" w:hAnsi="Times New Roman"/>
          <w:color w:val="000000"/>
          <w:sz w:val="22"/>
          <w:szCs w:val="22"/>
        </w:rPr>
        <w:t xml:space="preserve">Reformismos medievales y órdenes religiosas, Presentación de </w:t>
      </w:r>
      <w:r w:rsidR="002740D3" w:rsidRPr="003A3B74">
        <w:rPr>
          <w:rFonts w:ascii="Times New Roman" w:hAnsi="Times New Roman"/>
          <w:sz w:val="22"/>
          <w:szCs w:val="22"/>
        </w:rPr>
        <w:t>A</w:t>
      </w:r>
      <w:r w:rsidR="003A3B74" w:rsidRPr="003A3B74">
        <w:rPr>
          <w:rFonts w:ascii="Times New Roman" w:hAnsi="Times New Roman"/>
          <w:sz w:val="22"/>
          <w:szCs w:val="22"/>
        </w:rPr>
        <w:t>gentes políticos y eclesiásticos en la(s) reforma(s) de las órdenes religosas durante la baja edad media (c. 1250-1500</w:t>
      </w:r>
      <w:r w:rsidR="002740D3" w:rsidRPr="003A3B74">
        <w:rPr>
          <w:rFonts w:ascii="Times New Roman" w:hAnsi="Times New Roman"/>
          <w:sz w:val="22"/>
          <w:szCs w:val="22"/>
        </w:rPr>
        <w:t>)</w:t>
      </w:r>
      <w:r w:rsidR="003A3B74">
        <w:rPr>
          <w:rFonts w:ascii="Times New Roman" w:hAnsi="Times New Roman"/>
          <w:sz w:val="22"/>
          <w:szCs w:val="22"/>
        </w:rPr>
        <w:t xml:space="preserve">. </w:t>
      </w:r>
      <w:r w:rsidR="003A3B74">
        <w:rPr>
          <w:rFonts w:ascii="Times New Roman" w:hAnsi="Times New Roman"/>
          <w:i/>
          <w:iCs/>
          <w:sz w:val="22"/>
          <w:szCs w:val="22"/>
        </w:rPr>
        <w:t>Archivo Ibero-Americano</w:t>
      </w:r>
      <w:r w:rsidR="003A3B74">
        <w:rPr>
          <w:rFonts w:ascii="Times New Roman" w:hAnsi="Times New Roman"/>
          <w:sz w:val="22"/>
          <w:szCs w:val="22"/>
        </w:rPr>
        <w:t>. En prensa.</w:t>
      </w:r>
    </w:p>
    <w:p w14:paraId="61E6AB95" w14:textId="77777777" w:rsidR="00F04073" w:rsidRPr="00F04073" w:rsidRDefault="00F04073" w:rsidP="00F04073">
      <w:pPr>
        <w:pStyle w:val="Prrafodelista"/>
        <w:rPr>
          <w:color w:val="000000"/>
          <w:sz w:val="22"/>
          <w:szCs w:val="22"/>
          <w:lang w:val="en-US"/>
        </w:rPr>
      </w:pPr>
    </w:p>
    <w:p w14:paraId="11E7D49A" w14:textId="074AE0A0" w:rsidR="003361B0" w:rsidRPr="00E51E63" w:rsidRDefault="003361B0" w:rsidP="00F04073">
      <w:pPr>
        <w:pStyle w:val="Prrafodelista"/>
        <w:numPr>
          <w:ilvl w:val="0"/>
          <w:numId w:val="13"/>
        </w:numPr>
        <w:shd w:val="clear" w:color="auto" w:fill="FFFFFF"/>
        <w:jc w:val="both"/>
        <w:rPr>
          <w:rFonts w:ascii="Times New Roman" w:hAnsi="Times New Roman"/>
          <w:color w:val="000000"/>
          <w:sz w:val="22"/>
          <w:szCs w:val="22"/>
        </w:rPr>
      </w:pPr>
      <w:r w:rsidRPr="00F04073">
        <w:rPr>
          <w:rFonts w:ascii="Times New Roman" w:hAnsi="Times New Roman"/>
          <w:color w:val="000000"/>
          <w:sz w:val="22"/>
          <w:szCs w:val="22"/>
          <w:lang w:val="en-US"/>
        </w:rPr>
        <w:t xml:space="preserve">R Reseña de </w:t>
      </w:r>
      <w:r w:rsidRPr="00F04073">
        <w:rPr>
          <w:rFonts w:ascii="Times New Roman" w:hAnsi="Times New Roman"/>
          <w:smallCaps/>
          <w:lang w:val="en-US"/>
        </w:rPr>
        <w:t xml:space="preserve">Jaume Aurell, </w:t>
      </w:r>
      <w:r w:rsidRPr="00F04073">
        <w:rPr>
          <w:rFonts w:ascii="Times New Roman" w:hAnsi="Times New Roman"/>
          <w:i/>
          <w:iCs/>
          <w:lang w:val="en-US"/>
        </w:rPr>
        <w:t xml:space="preserve">Medieval Self-Coronations. The History and Symbolism of a Ritual, </w:t>
      </w:r>
      <w:r w:rsidRPr="00F04073">
        <w:rPr>
          <w:rFonts w:ascii="Times New Roman" w:hAnsi="Times New Roman"/>
          <w:lang w:val="en-US"/>
        </w:rPr>
        <w:t xml:space="preserve">Cambridge, Cambridge University Press, 2020, 340 pags., ISBN: 978-1-108-84024-8. </w:t>
      </w:r>
      <w:r w:rsidRPr="00F04073">
        <w:rPr>
          <w:rFonts w:ascii="Times New Roman" w:hAnsi="Times New Roman"/>
          <w:i/>
          <w:iCs/>
          <w:lang w:val="en-US"/>
        </w:rPr>
        <w:t>Hispania. Revista de Historia</w:t>
      </w:r>
      <w:r w:rsidR="001E3034">
        <w:rPr>
          <w:rFonts w:ascii="Times New Roman" w:hAnsi="Times New Roman"/>
          <w:i/>
          <w:iCs/>
          <w:lang w:val="en-US"/>
        </w:rPr>
        <w:t xml:space="preserve">, </w:t>
      </w:r>
      <w:r w:rsidR="001E3034">
        <w:rPr>
          <w:rFonts w:ascii="Times New Roman" w:hAnsi="Times New Roman"/>
          <w:lang w:val="en-US"/>
        </w:rPr>
        <w:t>LXXXII, nº</w:t>
      </w:r>
      <w:r w:rsidRPr="00F04073">
        <w:rPr>
          <w:rFonts w:ascii="Times New Roman" w:hAnsi="Times New Roman"/>
          <w:i/>
          <w:iCs/>
          <w:lang w:val="en-US"/>
        </w:rPr>
        <w:t xml:space="preserve"> </w:t>
      </w:r>
      <w:r w:rsidR="001E3034">
        <w:rPr>
          <w:rFonts w:ascii="Times New Roman" w:hAnsi="Times New Roman"/>
          <w:lang w:val="en-US"/>
        </w:rPr>
        <w:t>272 (2022), pp. 841-844</w:t>
      </w:r>
      <w:r w:rsidRPr="00F04073">
        <w:rPr>
          <w:rFonts w:ascii="Times New Roman" w:hAnsi="Times New Roman"/>
          <w:lang w:val="en-US"/>
        </w:rPr>
        <w:t>.</w:t>
      </w:r>
    </w:p>
    <w:p w14:paraId="030D5F52" w14:textId="77777777" w:rsidR="00E51E63" w:rsidRPr="00E51E63" w:rsidRDefault="00E51E63" w:rsidP="00E51E63">
      <w:pPr>
        <w:pStyle w:val="Prrafodelista"/>
        <w:rPr>
          <w:rFonts w:ascii="Times New Roman" w:hAnsi="Times New Roman"/>
          <w:color w:val="000000"/>
          <w:sz w:val="22"/>
          <w:szCs w:val="22"/>
        </w:rPr>
      </w:pPr>
    </w:p>
    <w:p w14:paraId="0F491DEA" w14:textId="4877E316" w:rsidR="00E51E63" w:rsidRPr="001D5293" w:rsidRDefault="0047497C" w:rsidP="00F04073">
      <w:pPr>
        <w:pStyle w:val="Prrafodelista"/>
        <w:numPr>
          <w:ilvl w:val="0"/>
          <w:numId w:val="13"/>
        </w:numPr>
        <w:shd w:val="clear" w:color="auto" w:fill="FFFFFF"/>
        <w:jc w:val="both"/>
        <w:rPr>
          <w:rFonts w:ascii="Times New Roman" w:hAnsi="Times New Roman"/>
          <w:color w:val="000000"/>
          <w:sz w:val="22"/>
          <w:szCs w:val="22"/>
        </w:rPr>
      </w:pPr>
      <w:r>
        <w:rPr>
          <w:rFonts w:ascii="Arial Narrow" w:hAnsi="Arial Narrow"/>
        </w:rPr>
        <w:t xml:space="preserve">L </w:t>
      </w:r>
      <w:r w:rsidR="00E51E63">
        <w:rPr>
          <w:rFonts w:ascii="Arial Narrow" w:hAnsi="Arial Narrow"/>
        </w:rPr>
        <w:t xml:space="preserve">Isabella Lazzarini, José Manuel Nieto Soria, Patricia Rochwert-Zuilli (dirs.), </w:t>
      </w:r>
      <w:r w:rsidR="00E51E63">
        <w:rPr>
          <w:rFonts w:ascii="Arial Narrow" w:hAnsi="Arial Narrow"/>
          <w:i/>
          <w:iCs/>
        </w:rPr>
        <w:t>Enjeux et stratégies dans les correspondances de femmes (Espagne, France, Italie, IX-XVe siècles),</w:t>
      </w:r>
      <w:r w:rsidR="00E51E63">
        <w:rPr>
          <w:rFonts w:ascii="Arial Narrow" w:hAnsi="Arial Narrow"/>
        </w:rPr>
        <w:t xml:space="preserve"> París, e-Spania Books, 2021.</w:t>
      </w:r>
    </w:p>
    <w:p w14:paraId="48819013" w14:textId="77777777" w:rsidR="001D5293" w:rsidRPr="001D5293" w:rsidRDefault="001D5293" w:rsidP="001D5293">
      <w:pPr>
        <w:pStyle w:val="Prrafodelista"/>
        <w:rPr>
          <w:rFonts w:ascii="Times New Roman" w:hAnsi="Times New Roman"/>
          <w:color w:val="000000"/>
          <w:sz w:val="22"/>
          <w:szCs w:val="22"/>
        </w:rPr>
      </w:pPr>
    </w:p>
    <w:p w14:paraId="7AA455E6" w14:textId="7184AA20" w:rsidR="001D5293" w:rsidRDefault="0047497C" w:rsidP="001D5293">
      <w:pPr>
        <w:pStyle w:val="Prrafodelista"/>
        <w:widowControl/>
        <w:numPr>
          <w:ilvl w:val="0"/>
          <w:numId w:val="13"/>
        </w:numPr>
        <w:jc w:val="both"/>
        <w:rPr>
          <w:rFonts w:ascii="Arial Narrow" w:hAnsi="Arial Narrow"/>
        </w:rPr>
      </w:pPr>
      <w:r>
        <w:rPr>
          <w:rFonts w:ascii="Arial Narrow" w:hAnsi="Arial Narrow"/>
        </w:rPr>
        <w:t xml:space="preserve">CL </w:t>
      </w:r>
      <w:r w:rsidR="001D5293">
        <w:rPr>
          <w:rFonts w:ascii="Arial Narrow" w:hAnsi="Arial Narrow"/>
        </w:rPr>
        <w:t xml:space="preserve">“El imaginario diplomático de un autógrafo de Leonor de Alburquerque, viuda de Fernando I de Aragón (1417)”, en Isabella Lazzarini, José Manuel Nieto Soria, </w:t>
      </w:r>
      <w:r w:rsidR="00BC1561">
        <w:rPr>
          <w:rFonts w:ascii="Arial Narrow" w:hAnsi="Arial Narrow"/>
        </w:rPr>
        <w:t xml:space="preserve">Patricia Rochwert-Zuilli (dirs.), </w:t>
      </w:r>
      <w:r w:rsidR="001D5293">
        <w:rPr>
          <w:rFonts w:ascii="Arial Narrow" w:hAnsi="Arial Narrow"/>
          <w:i/>
          <w:iCs/>
        </w:rPr>
        <w:t>Enjeux et stratégies dans les correspondances de femmes (Espagne, France, Italie, IX-XVe siècles</w:t>
      </w:r>
      <w:r w:rsidR="005E6D53">
        <w:rPr>
          <w:rFonts w:ascii="Arial Narrow" w:hAnsi="Arial Narrow"/>
          <w:i/>
          <w:iCs/>
        </w:rPr>
        <w:t>)</w:t>
      </w:r>
      <w:r w:rsidR="001D5293">
        <w:rPr>
          <w:rFonts w:ascii="Arial Narrow" w:hAnsi="Arial Narrow"/>
          <w:i/>
          <w:iCs/>
        </w:rPr>
        <w:t>,</w:t>
      </w:r>
      <w:r w:rsidR="00BC1561">
        <w:rPr>
          <w:rFonts w:ascii="Arial Narrow" w:hAnsi="Arial Narrow"/>
        </w:rPr>
        <w:t xml:space="preserve"> </w:t>
      </w:r>
      <w:r w:rsidR="005E6D53">
        <w:rPr>
          <w:rFonts w:ascii="Arial Narrow" w:hAnsi="Arial Narrow"/>
        </w:rPr>
        <w:t>P</w:t>
      </w:r>
      <w:r w:rsidR="00BC1561">
        <w:rPr>
          <w:rFonts w:ascii="Arial Narrow" w:hAnsi="Arial Narrow"/>
        </w:rPr>
        <w:t>arís, e-Spania Books, 2021, pp. 121-135</w:t>
      </w:r>
      <w:r w:rsidR="001D5293">
        <w:rPr>
          <w:rFonts w:ascii="Arial Narrow" w:hAnsi="Arial Narrow"/>
        </w:rPr>
        <w:t>.</w:t>
      </w:r>
    </w:p>
    <w:p w14:paraId="0D805264" w14:textId="77777777" w:rsidR="001D5293" w:rsidRPr="0026564C" w:rsidRDefault="001D5293" w:rsidP="001D5293">
      <w:pPr>
        <w:pStyle w:val="Prrafodelista"/>
        <w:rPr>
          <w:rFonts w:ascii="Arial Narrow" w:hAnsi="Arial Narrow"/>
        </w:rPr>
      </w:pPr>
    </w:p>
    <w:p w14:paraId="5C97D98B" w14:textId="099DCC3A" w:rsidR="001D5293" w:rsidRPr="0047497C" w:rsidRDefault="0047497C" w:rsidP="001D5293">
      <w:pPr>
        <w:pStyle w:val="Prrafodelista"/>
        <w:numPr>
          <w:ilvl w:val="0"/>
          <w:numId w:val="13"/>
        </w:numPr>
        <w:shd w:val="clear" w:color="auto" w:fill="FFFFFF"/>
        <w:jc w:val="both"/>
        <w:rPr>
          <w:rFonts w:ascii="Times New Roman" w:hAnsi="Times New Roman"/>
          <w:color w:val="000000"/>
          <w:sz w:val="22"/>
          <w:szCs w:val="22"/>
        </w:rPr>
      </w:pPr>
      <w:r>
        <w:rPr>
          <w:rFonts w:ascii="Arial Narrow" w:hAnsi="Arial Narrow"/>
          <w:lang w:val="fr-FR"/>
        </w:rPr>
        <w:t xml:space="preserve">CL </w:t>
      </w:r>
      <w:r w:rsidR="001D5293" w:rsidRPr="004956A6">
        <w:rPr>
          <w:rFonts w:ascii="Arial Narrow" w:hAnsi="Arial Narrow"/>
          <w:lang w:val="fr-FR"/>
        </w:rPr>
        <w:t>“</w:t>
      </w:r>
      <w:r w:rsidR="005E6D53">
        <w:rPr>
          <w:rFonts w:ascii="Arial Narrow" w:hAnsi="Arial Narrow"/>
          <w:lang w:val="fr-FR"/>
        </w:rPr>
        <w:t>Diplomacia en femenino : apuntes conclusivos</w:t>
      </w:r>
      <w:r w:rsidR="001D5293" w:rsidRPr="004956A6">
        <w:rPr>
          <w:rFonts w:ascii="Arial Narrow" w:hAnsi="Arial Narrow"/>
          <w:lang w:val="fr-FR"/>
        </w:rPr>
        <w:t xml:space="preserve">”, </w:t>
      </w:r>
      <w:r w:rsidR="005E6D53">
        <w:rPr>
          <w:rFonts w:ascii="Arial Narrow" w:hAnsi="Arial Narrow"/>
        </w:rPr>
        <w:t>en Isabella Lazzarini, José Manuel Nieto Soria, Patricia Rochwert-Zuilli (dirs.)</w:t>
      </w:r>
      <w:r w:rsidR="006C5451">
        <w:rPr>
          <w:rFonts w:ascii="Arial Narrow" w:hAnsi="Arial Narrow"/>
        </w:rPr>
        <w:t xml:space="preserve">, </w:t>
      </w:r>
      <w:r w:rsidR="001D5293" w:rsidRPr="004956A6">
        <w:rPr>
          <w:rFonts w:ascii="Arial Narrow" w:hAnsi="Arial Narrow"/>
          <w:i/>
          <w:iCs/>
          <w:lang w:val="fr-FR"/>
        </w:rPr>
        <w:t>Enjeux et stratégies dans les correspondances de femmes (Espagne, France, Italie, IX-XVe siècles</w:t>
      </w:r>
      <w:r w:rsidR="006C5451">
        <w:rPr>
          <w:rFonts w:ascii="Arial Narrow" w:hAnsi="Arial Narrow"/>
          <w:i/>
          <w:iCs/>
          <w:lang w:val="fr-FR"/>
        </w:rPr>
        <w:t>)</w:t>
      </w:r>
      <w:r w:rsidR="001D5293" w:rsidRPr="004956A6">
        <w:rPr>
          <w:rFonts w:ascii="Arial Narrow" w:hAnsi="Arial Narrow"/>
          <w:i/>
          <w:iCs/>
          <w:lang w:val="fr-FR"/>
        </w:rPr>
        <w:t>,</w:t>
      </w:r>
      <w:r w:rsidR="006C5451">
        <w:rPr>
          <w:rFonts w:ascii="Arial Narrow" w:hAnsi="Arial Narrow"/>
          <w:i/>
          <w:iCs/>
          <w:lang w:val="fr-FR"/>
        </w:rPr>
        <w:t xml:space="preserve"> </w:t>
      </w:r>
      <w:r w:rsidR="006C5451">
        <w:rPr>
          <w:rFonts w:ascii="Arial Narrow" w:hAnsi="Arial Narrow"/>
        </w:rPr>
        <w:t>París, e-Spania Books,</w:t>
      </w:r>
      <w:r w:rsidR="001D5293" w:rsidRPr="004956A6">
        <w:rPr>
          <w:rFonts w:ascii="Arial Narrow" w:hAnsi="Arial Narrow"/>
          <w:i/>
          <w:iCs/>
          <w:lang w:val="fr-FR"/>
        </w:rPr>
        <w:t xml:space="preserve"> </w:t>
      </w:r>
      <w:r w:rsidR="005E6D53">
        <w:rPr>
          <w:rFonts w:ascii="Arial Narrow" w:hAnsi="Arial Narrow"/>
          <w:lang w:val="fr-FR"/>
        </w:rPr>
        <w:t>pp. 234-237</w:t>
      </w:r>
      <w:r w:rsidR="001D5293" w:rsidRPr="004956A6">
        <w:rPr>
          <w:rFonts w:ascii="Arial Narrow" w:hAnsi="Arial Narrow"/>
          <w:lang w:val="fr-FR"/>
        </w:rPr>
        <w:t>.</w:t>
      </w:r>
    </w:p>
    <w:p w14:paraId="7395055C" w14:textId="77777777" w:rsidR="0047497C" w:rsidRPr="0047497C" w:rsidRDefault="0047497C" w:rsidP="0047497C">
      <w:pPr>
        <w:pStyle w:val="Prrafodelista"/>
        <w:rPr>
          <w:rFonts w:ascii="Times New Roman" w:hAnsi="Times New Roman"/>
          <w:color w:val="000000"/>
          <w:sz w:val="22"/>
          <w:szCs w:val="22"/>
        </w:rPr>
      </w:pPr>
    </w:p>
    <w:p w14:paraId="002DAEBC" w14:textId="0FCE1EC1" w:rsidR="0047497C" w:rsidRPr="00F04073" w:rsidRDefault="0047497C" w:rsidP="001D5293">
      <w:pPr>
        <w:pStyle w:val="Prrafodelista"/>
        <w:numPr>
          <w:ilvl w:val="0"/>
          <w:numId w:val="13"/>
        </w:numPr>
        <w:shd w:val="clear" w:color="auto" w:fill="FFFFFF"/>
        <w:jc w:val="both"/>
        <w:rPr>
          <w:rFonts w:ascii="Times New Roman" w:hAnsi="Times New Roman"/>
          <w:color w:val="000000"/>
          <w:sz w:val="22"/>
          <w:szCs w:val="22"/>
        </w:rPr>
      </w:pPr>
      <w:r>
        <w:rPr>
          <w:rFonts w:ascii="Times New Roman" w:hAnsi="Times New Roman"/>
          <w:color w:val="000000"/>
          <w:sz w:val="22"/>
          <w:szCs w:val="22"/>
        </w:rPr>
        <w:t xml:space="preserve">L </w:t>
      </w:r>
      <w:r>
        <w:rPr>
          <w:rFonts w:ascii="Times New Roman" w:hAnsi="Times New Roman"/>
          <w:i/>
          <w:iCs/>
          <w:color w:val="000000"/>
          <w:sz w:val="22"/>
          <w:szCs w:val="22"/>
        </w:rPr>
        <w:t>El Hispaniarum Rex ante las Cortes de Castilla (1518). Génesis medieval de un diálogo político</w:t>
      </w:r>
      <w:r>
        <w:rPr>
          <w:rFonts w:ascii="Times New Roman" w:hAnsi="Times New Roman"/>
          <w:color w:val="000000"/>
          <w:sz w:val="22"/>
          <w:szCs w:val="22"/>
        </w:rPr>
        <w:t xml:space="preserve">, Madrid, Real Academia de la Historia, 2023. ISBN: </w:t>
      </w:r>
      <w:r w:rsidR="0044312C">
        <w:rPr>
          <w:rFonts w:ascii="Times New Roman" w:hAnsi="Times New Roman"/>
          <w:color w:val="000000"/>
          <w:sz w:val="22"/>
          <w:szCs w:val="22"/>
        </w:rPr>
        <w:t>978-84-15069-96-6.</w:t>
      </w:r>
    </w:p>
    <w:p w14:paraId="57B01E86" w14:textId="77777777" w:rsidR="002740D3" w:rsidRPr="001D5293" w:rsidRDefault="002740D3" w:rsidP="003361B0">
      <w:pPr>
        <w:pStyle w:val="Prrafodelista"/>
        <w:shd w:val="clear" w:color="auto" w:fill="FFFFFF"/>
        <w:ind w:left="720"/>
        <w:rPr>
          <w:rFonts w:ascii="Times New Roman" w:hAnsi="Times New Roman"/>
          <w:color w:val="000000"/>
          <w:sz w:val="22"/>
          <w:szCs w:val="22"/>
        </w:rPr>
      </w:pPr>
    </w:p>
    <w:p w14:paraId="747B884B" w14:textId="77777777" w:rsidR="001E48BF" w:rsidRPr="001D5293" w:rsidRDefault="001E48BF" w:rsidP="003A3B74">
      <w:pPr>
        <w:pStyle w:val="Prrafodelista"/>
        <w:shd w:val="clear" w:color="auto" w:fill="FFFFFF"/>
        <w:ind w:left="720"/>
        <w:rPr>
          <w:rFonts w:ascii="Times New Roman" w:hAnsi="Times New Roman"/>
          <w:color w:val="000000"/>
          <w:sz w:val="22"/>
          <w:szCs w:val="22"/>
        </w:rPr>
      </w:pPr>
    </w:p>
    <w:p w14:paraId="699465D3" w14:textId="77777777" w:rsidR="006E5540" w:rsidRPr="001D5293" w:rsidRDefault="006E5540" w:rsidP="006E5540">
      <w:pPr>
        <w:pStyle w:val="Prrafodelista"/>
        <w:ind w:left="720"/>
        <w:jc w:val="both"/>
        <w:rPr>
          <w:rFonts w:ascii="Times New Roman" w:hAnsi="Times New Roman"/>
          <w:szCs w:val="24"/>
        </w:rPr>
      </w:pPr>
    </w:p>
    <w:p w14:paraId="7D1345D0" w14:textId="77777777" w:rsidR="006E5540" w:rsidRPr="001D5293" w:rsidRDefault="006E5540" w:rsidP="006E5540">
      <w:pPr>
        <w:pStyle w:val="Prrafodelista"/>
        <w:ind w:left="720"/>
        <w:jc w:val="both"/>
        <w:rPr>
          <w:rFonts w:ascii="Times New Roman" w:hAnsi="Times New Roman"/>
          <w:snapToGrid/>
          <w:szCs w:val="24"/>
        </w:rPr>
      </w:pPr>
    </w:p>
    <w:p w14:paraId="676A278F" w14:textId="77777777" w:rsidR="006E5540" w:rsidRPr="001D5293" w:rsidRDefault="006E5540" w:rsidP="006E5540">
      <w:pPr>
        <w:pStyle w:val="Prrafodelista"/>
        <w:widowControl/>
        <w:ind w:left="720"/>
        <w:jc w:val="both"/>
        <w:rPr>
          <w:rFonts w:ascii="Times New Roman" w:hAnsi="Times New Roman"/>
          <w:spacing w:val="-3"/>
          <w:szCs w:val="24"/>
        </w:rPr>
      </w:pPr>
    </w:p>
    <w:p w14:paraId="6E7C8179" w14:textId="77777777" w:rsidR="006E5540" w:rsidRPr="001D5293" w:rsidRDefault="006E5540" w:rsidP="006E5540">
      <w:pPr>
        <w:tabs>
          <w:tab w:val="left" w:pos="-720"/>
        </w:tabs>
        <w:suppressAutoHyphens/>
        <w:snapToGrid w:val="0"/>
        <w:ind w:left="720"/>
        <w:jc w:val="both"/>
        <w:rPr>
          <w:spacing w:val="-3"/>
        </w:rPr>
      </w:pPr>
    </w:p>
    <w:p w14:paraId="397FE7B5" w14:textId="77777777" w:rsidR="006E5540" w:rsidRPr="001D5293" w:rsidRDefault="006E5540" w:rsidP="006E5540">
      <w:pPr>
        <w:tabs>
          <w:tab w:val="left" w:pos="-720"/>
        </w:tabs>
        <w:suppressAutoHyphens/>
        <w:ind w:left="720"/>
        <w:jc w:val="both"/>
      </w:pPr>
    </w:p>
    <w:p w14:paraId="7AE8E231" w14:textId="77777777" w:rsidR="006E5540" w:rsidRPr="001D5293" w:rsidRDefault="006E5540" w:rsidP="006E5540">
      <w:pPr>
        <w:tabs>
          <w:tab w:val="left" w:pos="-720"/>
        </w:tabs>
        <w:suppressAutoHyphens/>
        <w:ind w:left="720"/>
        <w:jc w:val="both"/>
      </w:pPr>
    </w:p>
    <w:p w14:paraId="533A7107" w14:textId="77777777" w:rsidR="006E5540" w:rsidRPr="001D5293" w:rsidRDefault="006E5540" w:rsidP="006E5540">
      <w:pPr>
        <w:autoSpaceDE w:val="0"/>
        <w:autoSpaceDN w:val="0"/>
        <w:adjustRightInd w:val="0"/>
        <w:ind w:left="720"/>
        <w:jc w:val="both"/>
      </w:pPr>
    </w:p>
    <w:p w14:paraId="040F03DF" w14:textId="77777777" w:rsidR="006E5540" w:rsidRPr="001D5293" w:rsidRDefault="006E5540" w:rsidP="006E5540">
      <w:pPr>
        <w:tabs>
          <w:tab w:val="left" w:pos="-720"/>
        </w:tabs>
        <w:suppressAutoHyphens/>
        <w:snapToGrid w:val="0"/>
        <w:ind w:left="720"/>
        <w:jc w:val="both"/>
        <w:rPr>
          <w:spacing w:val="-3"/>
        </w:rPr>
      </w:pPr>
    </w:p>
    <w:p w14:paraId="4F142BD2" w14:textId="77777777" w:rsidR="006E5540" w:rsidRPr="001D5293" w:rsidRDefault="006E5540" w:rsidP="006E5540">
      <w:pPr>
        <w:tabs>
          <w:tab w:val="left" w:pos="-720"/>
        </w:tabs>
        <w:suppressAutoHyphens/>
        <w:snapToGrid w:val="0"/>
        <w:jc w:val="both"/>
        <w:rPr>
          <w:spacing w:val="-3"/>
        </w:rPr>
      </w:pPr>
    </w:p>
    <w:p w14:paraId="53E1FEC4" w14:textId="77777777" w:rsidR="006E5540" w:rsidRPr="001D5293" w:rsidRDefault="006E5540" w:rsidP="006E5540">
      <w:pPr>
        <w:tabs>
          <w:tab w:val="left" w:pos="-720"/>
        </w:tabs>
        <w:suppressAutoHyphens/>
        <w:snapToGrid w:val="0"/>
        <w:jc w:val="both"/>
        <w:rPr>
          <w:spacing w:val="-3"/>
        </w:rPr>
      </w:pPr>
    </w:p>
    <w:p w14:paraId="1FF77920" w14:textId="77777777" w:rsidR="006E5540" w:rsidRPr="001D5293" w:rsidRDefault="006E5540" w:rsidP="006E5540">
      <w:pPr>
        <w:tabs>
          <w:tab w:val="left" w:pos="-720"/>
        </w:tabs>
        <w:suppressAutoHyphens/>
        <w:snapToGrid w:val="0"/>
        <w:ind w:left="360"/>
        <w:jc w:val="both"/>
        <w:rPr>
          <w:bCs/>
        </w:rPr>
      </w:pPr>
    </w:p>
    <w:p w14:paraId="73EE84E2" w14:textId="77777777" w:rsidR="006E5540" w:rsidRPr="001D5293" w:rsidRDefault="006E5540" w:rsidP="006E5540">
      <w:pPr>
        <w:tabs>
          <w:tab w:val="left" w:pos="-720"/>
        </w:tabs>
        <w:suppressAutoHyphens/>
        <w:snapToGrid w:val="0"/>
        <w:ind w:left="720"/>
        <w:jc w:val="both"/>
        <w:rPr>
          <w:bCs/>
        </w:rPr>
      </w:pPr>
    </w:p>
    <w:p w14:paraId="206CBE27" w14:textId="77777777" w:rsidR="006E5540" w:rsidRPr="001D5293" w:rsidRDefault="006E5540" w:rsidP="006E5540">
      <w:pPr>
        <w:pStyle w:val="Prrafodelista"/>
        <w:rPr>
          <w:rFonts w:ascii="Times New Roman" w:hAnsi="Times New Roman"/>
          <w:bCs/>
          <w:szCs w:val="24"/>
        </w:rPr>
      </w:pPr>
    </w:p>
    <w:p w14:paraId="06C78EF3" w14:textId="77777777" w:rsidR="006E5540" w:rsidRPr="001D5293" w:rsidRDefault="006E5540" w:rsidP="006E5540">
      <w:pPr>
        <w:pStyle w:val="Prrafodelista"/>
        <w:ind w:left="0"/>
        <w:rPr>
          <w:rFonts w:ascii="Times New Roman" w:hAnsi="Times New Roman"/>
          <w:b/>
          <w:szCs w:val="24"/>
        </w:rPr>
      </w:pPr>
    </w:p>
    <w:p w14:paraId="30C3BD45" w14:textId="77777777" w:rsidR="006E5540" w:rsidRPr="001D5293" w:rsidRDefault="006E5540" w:rsidP="006E5540">
      <w:pPr>
        <w:pStyle w:val="Prrafodelista"/>
        <w:ind w:left="0"/>
        <w:rPr>
          <w:rFonts w:ascii="Times New Roman" w:hAnsi="Times New Roman"/>
          <w:b/>
          <w:szCs w:val="24"/>
        </w:rPr>
      </w:pPr>
    </w:p>
    <w:p w14:paraId="6040D45C" w14:textId="77777777" w:rsidR="006E5540" w:rsidRPr="001D5293" w:rsidRDefault="006E5540" w:rsidP="006E5540">
      <w:pPr>
        <w:tabs>
          <w:tab w:val="left" w:pos="-720"/>
        </w:tabs>
        <w:suppressAutoHyphens/>
        <w:snapToGrid w:val="0"/>
        <w:ind w:left="720"/>
        <w:jc w:val="both"/>
        <w:rPr>
          <w:bCs/>
        </w:rPr>
      </w:pPr>
    </w:p>
    <w:p w14:paraId="321FB486" w14:textId="77777777" w:rsidR="006E5540" w:rsidRPr="001D5293" w:rsidRDefault="006E5540" w:rsidP="006E5540">
      <w:pPr>
        <w:tabs>
          <w:tab w:val="left" w:pos="-720"/>
        </w:tabs>
        <w:suppressAutoHyphens/>
        <w:snapToGrid w:val="0"/>
        <w:ind w:left="360"/>
        <w:jc w:val="both"/>
        <w:rPr>
          <w:spacing w:val="-3"/>
        </w:rPr>
      </w:pPr>
    </w:p>
    <w:p w14:paraId="055D5020" w14:textId="77777777" w:rsidR="006E5540" w:rsidRPr="001D5293" w:rsidRDefault="006E5540" w:rsidP="006E5540">
      <w:pPr>
        <w:tabs>
          <w:tab w:val="left" w:pos="-720"/>
        </w:tabs>
        <w:suppressAutoHyphens/>
        <w:jc w:val="both"/>
        <w:rPr>
          <w:spacing w:val="-3"/>
        </w:rPr>
      </w:pPr>
    </w:p>
    <w:p w14:paraId="67D78E20" w14:textId="77777777" w:rsidR="00C95774" w:rsidRPr="001D5293" w:rsidRDefault="00C95774"/>
    <w:sectPr w:rsidR="00C95774" w:rsidRPr="001D5293" w:rsidSect="006E5540">
      <w:headerReference w:type="default" r:id="rId15"/>
      <w:footerReference w:type="default" r:id="rId16"/>
      <w:endnotePr>
        <w:numFmt w:val="decimal"/>
      </w:endnotePr>
      <w:type w:val="continuous"/>
      <w:pgSz w:w="11906" w:h="16838"/>
      <w:pgMar w:top="1440" w:right="1440" w:bottom="1440" w:left="1440" w:header="1440" w:footer="1440" w:gutter="0"/>
      <w:pgNumType w:start="38"/>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3F63" w14:textId="77777777" w:rsidR="006C7DE3" w:rsidRDefault="006C7DE3" w:rsidP="006E5540">
      <w:r>
        <w:separator/>
      </w:r>
    </w:p>
  </w:endnote>
  <w:endnote w:type="continuationSeparator" w:id="0">
    <w:p w14:paraId="399D31D8" w14:textId="77777777" w:rsidR="006C7DE3" w:rsidRDefault="006C7DE3" w:rsidP="006E5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53E71" w14:textId="77777777" w:rsidR="00087C41" w:rsidRDefault="00087C41" w:rsidP="006E5540">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594D64" w14:textId="77777777" w:rsidR="00087C41" w:rsidRDefault="00087C4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D8C14" w14:textId="77777777" w:rsidR="00087C41" w:rsidRDefault="00087C41" w:rsidP="006E5540">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41</w:t>
    </w:r>
    <w:r>
      <w:rPr>
        <w:rStyle w:val="Nmerodepgina"/>
      </w:rPr>
      <w:fldChar w:fldCharType="end"/>
    </w:r>
  </w:p>
  <w:p w14:paraId="1C83A200" w14:textId="77777777" w:rsidR="00087C41" w:rsidRDefault="00087C41">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34068169"/>
      <w:docPartObj>
        <w:docPartGallery w:val="Page Numbers (Bottom of Page)"/>
        <w:docPartUnique/>
      </w:docPartObj>
    </w:sdtPr>
    <w:sdtContent>
      <w:p w14:paraId="04628B1D" w14:textId="77777777" w:rsidR="00087C41" w:rsidRDefault="00087C41" w:rsidP="00CC0E6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39</w:t>
        </w:r>
        <w:r>
          <w:rPr>
            <w:rStyle w:val="Nmerodepgina"/>
          </w:rPr>
          <w:fldChar w:fldCharType="end"/>
        </w:r>
      </w:p>
    </w:sdtContent>
  </w:sdt>
  <w:p w14:paraId="537F9A12" w14:textId="77777777" w:rsidR="00087C41" w:rsidRDefault="00087C41" w:rsidP="006E5540">
    <w:pPr>
      <w:ind w:right="360"/>
    </w:pPr>
    <w:r>
      <w:rPr>
        <w:noProof/>
      </w:rPr>
      <mc:AlternateContent>
        <mc:Choice Requires="wps">
          <w:drawing>
            <wp:anchor distT="0" distB="0" distL="114300" distR="114300" simplePos="0" relativeHeight="251658240" behindDoc="0" locked="0" layoutInCell="0" allowOverlap="1" wp14:anchorId="6BDA62F9" wp14:editId="3413EAA9">
              <wp:simplePos x="0" y="0"/>
              <wp:positionH relativeFrom="page">
                <wp:posOffset>914400</wp:posOffset>
              </wp:positionH>
              <wp:positionV relativeFrom="paragraph">
                <wp:posOffset>152400</wp:posOffset>
              </wp:positionV>
              <wp:extent cx="5731510" cy="152400"/>
              <wp:effectExtent l="0" t="0" r="889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2D7642F1" w14:textId="77777777" w:rsidR="00087C41" w:rsidRDefault="00087C41">
                          <w:pPr>
                            <w:tabs>
                              <w:tab w:val="center" w:pos="4513"/>
                              <w:tab w:val="right" w:pos="9026"/>
                            </w:tabs>
                            <w:rPr>
                              <w:spacing w:val="-3"/>
                              <w:lang w:val="es-ES_tradnl"/>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BDA62F9" id="Rectangle 3" o:spid="_x0000_s1027" style="position:absolute;margin-left:1in;margin-top:12pt;width:451.3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" o:allowincell="f" filled="f" stroked="f">
              <v:textbox inset="0,0,0,0">
                <w:txbxContent>
                  <w:p w14:paraId="2D7642F1" w14:textId="77777777" w:rsidR="00087C41" w:rsidRDefault="00087C41">
                    <w:pPr>
                      <w:tabs>
                        <w:tab w:val="center" w:pos="4513"/>
                        <w:tab w:val="right" w:pos="9026"/>
                      </w:tabs>
                      <w:rPr>
                        <w:spacing w:val="-3"/>
                        <w:lang w:val="es-ES_tradnl"/>
                      </w:rPr>
                    </w:pPr>
                    <w:r>
                      <w:tab/>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D5E1" w14:textId="77777777" w:rsidR="006C7DE3" w:rsidRDefault="006C7DE3" w:rsidP="006E5540">
      <w:r>
        <w:separator/>
      </w:r>
    </w:p>
  </w:footnote>
  <w:footnote w:type="continuationSeparator" w:id="0">
    <w:p w14:paraId="68A7A50A" w14:textId="77777777" w:rsidR="006C7DE3" w:rsidRDefault="006C7DE3" w:rsidP="006E5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4231" w14:textId="77777777" w:rsidR="00087C41" w:rsidRDefault="00087C41" w:rsidP="00CC0E6F">
    <w:pPr>
      <w:pStyle w:val="Encabezad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B7256C" w14:textId="77777777" w:rsidR="00087C41" w:rsidRDefault="00087C41" w:rsidP="00CC0E6F">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58FB7" w14:textId="77777777" w:rsidR="00087C41" w:rsidRDefault="00087C41" w:rsidP="00CC0E6F">
    <w:pPr>
      <w:pStyle w:val="Encabezad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41</w:t>
    </w:r>
    <w:r>
      <w:rPr>
        <w:rStyle w:val="Nmerodepgina"/>
      </w:rPr>
      <w:fldChar w:fldCharType="end"/>
    </w:r>
  </w:p>
  <w:p w14:paraId="2A4734FA" w14:textId="77777777" w:rsidR="00087C41" w:rsidRDefault="00087C41" w:rsidP="00CC0E6F">
    <w:pPr>
      <w:ind w:right="360"/>
    </w:pPr>
    <w:r>
      <w:rPr>
        <w:noProof/>
      </w:rPr>
      <mc:AlternateContent>
        <mc:Choice Requires="wps">
          <w:drawing>
            <wp:anchor distT="0" distB="0" distL="114300" distR="114300" simplePos="0" relativeHeight="251657216" behindDoc="0" locked="0" layoutInCell="0" allowOverlap="1" wp14:anchorId="6AA9436A" wp14:editId="7A8C1A50">
              <wp:simplePos x="0" y="0"/>
              <wp:positionH relativeFrom="page">
                <wp:posOffset>914400</wp:posOffset>
              </wp:positionH>
              <wp:positionV relativeFrom="paragraph">
                <wp:posOffset>0</wp:posOffset>
              </wp:positionV>
              <wp:extent cx="5731510" cy="152400"/>
              <wp:effectExtent l="0" t="0" r="8890" b="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000000">
                                  <a:alpha val="74998"/>
                                </a:srgbClr>
                              </a:outerShdw>
                            </a:effectLst>
                          </a14:hiddenEffects>
                        </a:ext>
                      </a:extLst>
                    </wps:spPr>
                    <wps:txbx>
                      <w:txbxContent>
                        <w:p w14:paraId="7B1E2723" w14:textId="77777777" w:rsidR="00087C41" w:rsidRDefault="00087C41">
                          <w:pPr>
                            <w:tabs>
                              <w:tab w:val="center" w:pos="4513"/>
                              <w:tab w:val="right" w:pos="9026"/>
                            </w:tab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AA9436A" id="Rectangle 9" o:spid="_x0000_s1026" style="position:absolute;margin-left:1in;margin-top:0;width:451.3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" o:allowincell="f" filled="f" stroked="f">
              <v:textbox inset="0,0,0,0">
                <w:txbxContent>
                  <w:p w14:paraId="7B1E2723" w14:textId="77777777" w:rsidR="00087C41" w:rsidRDefault="00087C41">
                    <w:pPr>
                      <w:tabs>
                        <w:tab w:val="center" w:pos="4513"/>
                        <w:tab w:val="right" w:pos="9026"/>
                      </w:tabs>
                    </w:pPr>
                  </w:p>
                </w:txbxContent>
              </v:textbox>
              <w10:wrap anchorx="page"/>
            </v:rect>
          </w:pict>
        </mc:Fallback>
      </mc:AlternateContent>
    </w:r>
  </w:p>
  <w:p w14:paraId="08C817F7" w14:textId="77777777" w:rsidR="00087C41" w:rsidRDefault="00087C41">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433F4" w14:textId="77777777" w:rsidR="00087C41" w:rsidRDefault="00087C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BDF"/>
    <w:multiLevelType w:val="hybridMultilevel"/>
    <w:tmpl w:val="A100FECA"/>
    <w:lvl w:ilvl="0" w:tplc="E716C88E">
      <w:start w:val="1"/>
      <w:numFmt w:val="decimal"/>
      <w:lvlText w:val="%1."/>
      <w:lvlJc w:val="left"/>
      <w:pPr>
        <w:ind w:left="1060" w:hanging="360"/>
      </w:pPr>
      <w:rPr>
        <w:rFonts w:hint="default"/>
        <w:b/>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1" w15:restartNumberingAfterBreak="0">
    <w:nsid w:val="03C975DB"/>
    <w:multiLevelType w:val="hybridMultilevel"/>
    <w:tmpl w:val="7DAEE0E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3E50CE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0077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5F8328D"/>
    <w:multiLevelType w:val="hybridMultilevel"/>
    <w:tmpl w:val="23DC1316"/>
    <w:lvl w:ilvl="0" w:tplc="7BCA837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8A421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2671A1"/>
    <w:multiLevelType w:val="hybridMultilevel"/>
    <w:tmpl w:val="8FAC23CA"/>
    <w:lvl w:ilvl="0" w:tplc="00367A34">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7B09E8"/>
    <w:multiLevelType w:val="hybridMultilevel"/>
    <w:tmpl w:val="B608FEF8"/>
    <w:lvl w:ilvl="0" w:tplc="565C647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FAC765D"/>
    <w:multiLevelType w:val="hybridMultilevel"/>
    <w:tmpl w:val="572249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ED3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7E1D2A"/>
    <w:multiLevelType w:val="hybridMultilevel"/>
    <w:tmpl w:val="184433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61364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6264729"/>
    <w:multiLevelType w:val="hybridMultilevel"/>
    <w:tmpl w:val="F1A0309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D36B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D9B5240"/>
    <w:multiLevelType w:val="hybridMultilevel"/>
    <w:tmpl w:val="B6F690D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AA45AF5"/>
    <w:multiLevelType w:val="hybridMultilevel"/>
    <w:tmpl w:val="3370C23A"/>
    <w:lvl w:ilvl="0" w:tplc="58B200DC">
      <w:start w:val="3"/>
      <w:numFmt w:val="decimal"/>
      <w:lvlText w:val="%1."/>
      <w:lvlJc w:val="left"/>
      <w:pPr>
        <w:ind w:left="1060" w:hanging="360"/>
      </w:pPr>
      <w:rPr>
        <w:rFonts w:hint="default"/>
        <w:b/>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16" w15:restartNumberingAfterBreak="0">
    <w:nsid w:val="3E64552A"/>
    <w:multiLevelType w:val="hybridMultilevel"/>
    <w:tmpl w:val="2D16EBB2"/>
    <w:lvl w:ilvl="0" w:tplc="8C62F6F4">
      <w:start w:val="1"/>
      <w:numFmt w:val="upperLetter"/>
      <w:lvlText w:val="%1)"/>
      <w:lvlJc w:val="left"/>
      <w:pPr>
        <w:ind w:left="1080" w:hanging="360"/>
      </w:pPr>
      <w:rPr>
        <w:rFonts w:asciiTheme="minorHAnsi" w:eastAsiaTheme="minorEastAsia" w:hAnsiTheme="minorHAnsi" w:cstheme="minorBidi"/>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25D20BB"/>
    <w:multiLevelType w:val="hybridMultilevel"/>
    <w:tmpl w:val="D35609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B124AB"/>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9" w15:restartNumberingAfterBreak="0">
    <w:nsid w:val="652E74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88B6AC5"/>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6D3562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64A3738"/>
    <w:multiLevelType w:val="hybridMultilevel"/>
    <w:tmpl w:val="97343BA2"/>
    <w:lvl w:ilvl="0" w:tplc="0C0A000F">
      <w:start w:val="1"/>
      <w:numFmt w:val="decimal"/>
      <w:lvlText w:val="%1."/>
      <w:lvlJc w:val="left"/>
      <w:pPr>
        <w:tabs>
          <w:tab w:val="num" w:pos="720"/>
        </w:tabs>
        <w:ind w:left="720" w:hanging="360"/>
      </w:pPr>
    </w:lvl>
    <w:lvl w:ilvl="1" w:tplc="0B5E999C">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78261366"/>
    <w:multiLevelType w:val="hybridMultilevel"/>
    <w:tmpl w:val="E33E45EE"/>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7BB70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BCC1B7E"/>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16cid:durableId="116879244">
    <w:abstractNumId w:val="25"/>
  </w:num>
  <w:num w:numId="2" w16cid:durableId="426586793">
    <w:abstractNumId w:val="5"/>
  </w:num>
  <w:num w:numId="3" w16cid:durableId="1669671976">
    <w:abstractNumId w:val="3"/>
  </w:num>
  <w:num w:numId="4" w16cid:durableId="337394500">
    <w:abstractNumId w:val="13"/>
  </w:num>
  <w:num w:numId="5" w16cid:durableId="220094851">
    <w:abstractNumId w:val="20"/>
  </w:num>
  <w:num w:numId="6" w16cid:durableId="2033844758">
    <w:abstractNumId w:val="18"/>
  </w:num>
  <w:num w:numId="7" w16cid:durableId="1849325715">
    <w:abstractNumId w:val="21"/>
  </w:num>
  <w:num w:numId="8" w16cid:durableId="28847106">
    <w:abstractNumId w:val="11"/>
  </w:num>
  <w:num w:numId="9" w16cid:durableId="1145469561">
    <w:abstractNumId w:val="2"/>
  </w:num>
  <w:num w:numId="10" w16cid:durableId="1305114172">
    <w:abstractNumId w:val="19"/>
  </w:num>
  <w:num w:numId="11" w16cid:durableId="1116483696">
    <w:abstractNumId w:val="9"/>
  </w:num>
  <w:num w:numId="12" w16cid:durableId="1223251704">
    <w:abstractNumId w:val="24"/>
  </w:num>
  <w:num w:numId="13" w16cid:durableId="1453749656">
    <w:abstractNumId w:val="14"/>
  </w:num>
  <w:num w:numId="14" w16cid:durableId="735320728">
    <w:abstractNumId w:val="12"/>
  </w:num>
  <w:num w:numId="15" w16cid:durableId="149830701">
    <w:abstractNumId w:val="23"/>
  </w:num>
  <w:num w:numId="16" w16cid:durableId="1757897058">
    <w:abstractNumId w:val="17"/>
  </w:num>
  <w:num w:numId="17" w16cid:durableId="1991785001">
    <w:abstractNumId w:val="22"/>
  </w:num>
  <w:num w:numId="18" w16cid:durableId="1573351413">
    <w:abstractNumId w:val="6"/>
  </w:num>
  <w:num w:numId="19" w16cid:durableId="164824034">
    <w:abstractNumId w:val="8"/>
  </w:num>
  <w:num w:numId="20" w16cid:durableId="1150705550">
    <w:abstractNumId w:val="16"/>
  </w:num>
  <w:num w:numId="21" w16cid:durableId="892233660">
    <w:abstractNumId w:val="4"/>
  </w:num>
  <w:num w:numId="22" w16cid:durableId="100997841">
    <w:abstractNumId w:val="7"/>
  </w:num>
  <w:num w:numId="23" w16cid:durableId="1438790204">
    <w:abstractNumId w:val="0"/>
  </w:num>
  <w:num w:numId="24" w16cid:durableId="247543408">
    <w:abstractNumId w:val="15"/>
  </w:num>
  <w:num w:numId="25" w16cid:durableId="582108038">
    <w:abstractNumId w:val="1"/>
  </w:num>
  <w:num w:numId="26" w16cid:durableId="2942840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8"/>
  <w:proofState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540"/>
    <w:rsid w:val="000011CE"/>
    <w:rsid w:val="00003A3F"/>
    <w:rsid w:val="00006FA0"/>
    <w:rsid w:val="00011A38"/>
    <w:rsid w:val="00027EEA"/>
    <w:rsid w:val="00032C53"/>
    <w:rsid w:val="00042F91"/>
    <w:rsid w:val="000470CF"/>
    <w:rsid w:val="00052C8F"/>
    <w:rsid w:val="00056905"/>
    <w:rsid w:val="00062559"/>
    <w:rsid w:val="00070B9D"/>
    <w:rsid w:val="00075E86"/>
    <w:rsid w:val="00076149"/>
    <w:rsid w:val="00087C41"/>
    <w:rsid w:val="00090D26"/>
    <w:rsid w:val="000A1788"/>
    <w:rsid w:val="000A43AF"/>
    <w:rsid w:val="000B770F"/>
    <w:rsid w:val="000C7C48"/>
    <w:rsid w:val="000F7AFC"/>
    <w:rsid w:val="00105D5E"/>
    <w:rsid w:val="00106B92"/>
    <w:rsid w:val="001103D1"/>
    <w:rsid w:val="00111E88"/>
    <w:rsid w:val="00113AC4"/>
    <w:rsid w:val="001176CB"/>
    <w:rsid w:val="001415B9"/>
    <w:rsid w:val="00141E89"/>
    <w:rsid w:val="001454B4"/>
    <w:rsid w:val="001618CA"/>
    <w:rsid w:val="00165E07"/>
    <w:rsid w:val="0016643E"/>
    <w:rsid w:val="001773CF"/>
    <w:rsid w:val="00193510"/>
    <w:rsid w:val="00195B33"/>
    <w:rsid w:val="001A5A83"/>
    <w:rsid w:val="001A71B5"/>
    <w:rsid w:val="001A7B41"/>
    <w:rsid w:val="001B4A1F"/>
    <w:rsid w:val="001D5293"/>
    <w:rsid w:val="001D6818"/>
    <w:rsid w:val="001E3034"/>
    <w:rsid w:val="001E48BF"/>
    <w:rsid w:val="001E4C0E"/>
    <w:rsid w:val="001F06AF"/>
    <w:rsid w:val="00217BAC"/>
    <w:rsid w:val="00231CF3"/>
    <w:rsid w:val="002451A4"/>
    <w:rsid w:val="0024533A"/>
    <w:rsid w:val="002519AB"/>
    <w:rsid w:val="00257C46"/>
    <w:rsid w:val="00267E0F"/>
    <w:rsid w:val="002740D3"/>
    <w:rsid w:val="002827F8"/>
    <w:rsid w:val="0029756C"/>
    <w:rsid w:val="002A1867"/>
    <w:rsid w:val="002C0FE6"/>
    <w:rsid w:val="002C313E"/>
    <w:rsid w:val="002C4135"/>
    <w:rsid w:val="002E2223"/>
    <w:rsid w:val="00314B91"/>
    <w:rsid w:val="00316D9D"/>
    <w:rsid w:val="003171FA"/>
    <w:rsid w:val="003333FC"/>
    <w:rsid w:val="003361B0"/>
    <w:rsid w:val="003422FF"/>
    <w:rsid w:val="00347295"/>
    <w:rsid w:val="00350C73"/>
    <w:rsid w:val="00352ECC"/>
    <w:rsid w:val="003858C0"/>
    <w:rsid w:val="003876D0"/>
    <w:rsid w:val="00394752"/>
    <w:rsid w:val="00394D18"/>
    <w:rsid w:val="003A039D"/>
    <w:rsid w:val="003A3B74"/>
    <w:rsid w:val="003A78B1"/>
    <w:rsid w:val="003C7A79"/>
    <w:rsid w:val="003F4161"/>
    <w:rsid w:val="00400229"/>
    <w:rsid w:val="00400F7E"/>
    <w:rsid w:val="00406A10"/>
    <w:rsid w:val="00421A7D"/>
    <w:rsid w:val="0042346B"/>
    <w:rsid w:val="0042395A"/>
    <w:rsid w:val="004300DD"/>
    <w:rsid w:val="00435C7E"/>
    <w:rsid w:val="00441CDB"/>
    <w:rsid w:val="00442C13"/>
    <w:rsid w:val="0044312C"/>
    <w:rsid w:val="00445813"/>
    <w:rsid w:val="0045410C"/>
    <w:rsid w:val="0047497C"/>
    <w:rsid w:val="00481746"/>
    <w:rsid w:val="00487E8A"/>
    <w:rsid w:val="004956A6"/>
    <w:rsid w:val="004C43AA"/>
    <w:rsid w:val="004C5A09"/>
    <w:rsid w:val="004C73EE"/>
    <w:rsid w:val="004D1BD8"/>
    <w:rsid w:val="004D1F4D"/>
    <w:rsid w:val="004E4352"/>
    <w:rsid w:val="00510ECD"/>
    <w:rsid w:val="005221FC"/>
    <w:rsid w:val="00524B57"/>
    <w:rsid w:val="005259E5"/>
    <w:rsid w:val="00527006"/>
    <w:rsid w:val="00536833"/>
    <w:rsid w:val="00540CA2"/>
    <w:rsid w:val="00567B61"/>
    <w:rsid w:val="005707A7"/>
    <w:rsid w:val="00572268"/>
    <w:rsid w:val="00575E26"/>
    <w:rsid w:val="005773D9"/>
    <w:rsid w:val="005959B8"/>
    <w:rsid w:val="00597B8E"/>
    <w:rsid w:val="005B6B3B"/>
    <w:rsid w:val="005C3B35"/>
    <w:rsid w:val="005C54E8"/>
    <w:rsid w:val="005D0115"/>
    <w:rsid w:val="005E3089"/>
    <w:rsid w:val="005E6D53"/>
    <w:rsid w:val="005E73ED"/>
    <w:rsid w:val="00602756"/>
    <w:rsid w:val="00622709"/>
    <w:rsid w:val="006323DA"/>
    <w:rsid w:val="006424C7"/>
    <w:rsid w:val="00661602"/>
    <w:rsid w:val="00684568"/>
    <w:rsid w:val="00690E49"/>
    <w:rsid w:val="00697E21"/>
    <w:rsid w:val="006A57C3"/>
    <w:rsid w:val="006C5451"/>
    <w:rsid w:val="006C7DE3"/>
    <w:rsid w:val="006E1C6D"/>
    <w:rsid w:val="006E5540"/>
    <w:rsid w:val="006E5B03"/>
    <w:rsid w:val="006F1287"/>
    <w:rsid w:val="00704C4C"/>
    <w:rsid w:val="00713212"/>
    <w:rsid w:val="00721C57"/>
    <w:rsid w:val="00751B2A"/>
    <w:rsid w:val="00751DAE"/>
    <w:rsid w:val="00754A30"/>
    <w:rsid w:val="00762EBA"/>
    <w:rsid w:val="007676F7"/>
    <w:rsid w:val="007706F9"/>
    <w:rsid w:val="00774A5F"/>
    <w:rsid w:val="007842D6"/>
    <w:rsid w:val="00790C6E"/>
    <w:rsid w:val="00791F7D"/>
    <w:rsid w:val="007B0F46"/>
    <w:rsid w:val="007C432A"/>
    <w:rsid w:val="007C5461"/>
    <w:rsid w:val="007E10F1"/>
    <w:rsid w:val="007E12B0"/>
    <w:rsid w:val="007E17AB"/>
    <w:rsid w:val="007E2501"/>
    <w:rsid w:val="007E42E6"/>
    <w:rsid w:val="007E64BC"/>
    <w:rsid w:val="00802665"/>
    <w:rsid w:val="0080350A"/>
    <w:rsid w:val="00805955"/>
    <w:rsid w:val="00806B7C"/>
    <w:rsid w:val="00812B35"/>
    <w:rsid w:val="008173E6"/>
    <w:rsid w:val="00840085"/>
    <w:rsid w:val="00852401"/>
    <w:rsid w:val="0085328B"/>
    <w:rsid w:val="00855335"/>
    <w:rsid w:val="00870A61"/>
    <w:rsid w:val="00877E02"/>
    <w:rsid w:val="0088014D"/>
    <w:rsid w:val="00883A31"/>
    <w:rsid w:val="00885FF6"/>
    <w:rsid w:val="008974DC"/>
    <w:rsid w:val="008A0E43"/>
    <w:rsid w:val="008A1C01"/>
    <w:rsid w:val="008A25E4"/>
    <w:rsid w:val="008A6418"/>
    <w:rsid w:val="008B3500"/>
    <w:rsid w:val="008C6030"/>
    <w:rsid w:val="008C6099"/>
    <w:rsid w:val="008D53E4"/>
    <w:rsid w:val="008E79B5"/>
    <w:rsid w:val="008F4746"/>
    <w:rsid w:val="00902872"/>
    <w:rsid w:val="00905B3D"/>
    <w:rsid w:val="00914E11"/>
    <w:rsid w:val="00944865"/>
    <w:rsid w:val="00947BAE"/>
    <w:rsid w:val="00957EE9"/>
    <w:rsid w:val="009617B0"/>
    <w:rsid w:val="009C0015"/>
    <w:rsid w:val="009E353B"/>
    <w:rsid w:val="009E625A"/>
    <w:rsid w:val="009F0E6C"/>
    <w:rsid w:val="009F1C81"/>
    <w:rsid w:val="00A026B2"/>
    <w:rsid w:val="00A04B83"/>
    <w:rsid w:val="00A10D8E"/>
    <w:rsid w:val="00A14987"/>
    <w:rsid w:val="00A2077B"/>
    <w:rsid w:val="00A22836"/>
    <w:rsid w:val="00A25D97"/>
    <w:rsid w:val="00A30ED1"/>
    <w:rsid w:val="00A44173"/>
    <w:rsid w:val="00A452AD"/>
    <w:rsid w:val="00A463BE"/>
    <w:rsid w:val="00A549E1"/>
    <w:rsid w:val="00A77286"/>
    <w:rsid w:val="00A91422"/>
    <w:rsid w:val="00A94C0E"/>
    <w:rsid w:val="00AB0C33"/>
    <w:rsid w:val="00AC13CE"/>
    <w:rsid w:val="00AC394F"/>
    <w:rsid w:val="00AD6C86"/>
    <w:rsid w:val="00AE70F0"/>
    <w:rsid w:val="00AF1C92"/>
    <w:rsid w:val="00B04D58"/>
    <w:rsid w:val="00B119B0"/>
    <w:rsid w:val="00B15425"/>
    <w:rsid w:val="00B306E3"/>
    <w:rsid w:val="00B33B32"/>
    <w:rsid w:val="00B430CC"/>
    <w:rsid w:val="00B55AA0"/>
    <w:rsid w:val="00B634D2"/>
    <w:rsid w:val="00B9039E"/>
    <w:rsid w:val="00B93536"/>
    <w:rsid w:val="00BA3AE1"/>
    <w:rsid w:val="00BA45CB"/>
    <w:rsid w:val="00BA7B04"/>
    <w:rsid w:val="00BA7B72"/>
    <w:rsid w:val="00BA7C0B"/>
    <w:rsid w:val="00BB696F"/>
    <w:rsid w:val="00BC1561"/>
    <w:rsid w:val="00BC179E"/>
    <w:rsid w:val="00BC17FA"/>
    <w:rsid w:val="00BC64F6"/>
    <w:rsid w:val="00BE020C"/>
    <w:rsid w:val="00BE11EE"/>
    <w:rsid w:val="00BE5412"/>
    <w:rsid w:val="00C1267E"/>
    <w:rsid w:val="00C23107"/>
    <w:rsid w:val="00C257BD"/>
    <w:rsid w:val="00C2665F"/>
    <w:rsid w:val="00C36EFA"/>
    <w:rsid w:val="00C479C6"/>
    <w:rsid w:val="00C54618"/>
    <w:rsid w:val="00C60414"/>
    <w:rsid w:val="00C95774"/>
    <w:rsid w:val="00C96D03"/>
    <w:rsid w:val="00CA5FF6"/>
    <w:rsid w:val="00CA6DAA"/>
    <w:rsid w:val="00CA7FCA"/>
    <w:rsid w:val="00CB3E98"/>
    <w:rsid w:val="00CB4EFB"/>
    <w:rsid w:val="00CC005F"/>
    <w:rsid w:val="00CC0E6F"/>
    <w:rsid w:val="00CC6F06"/>
    <w:rsid w:val="00CC7BE2"/>
    <w:rsid w:val="00CD0F64"/>
    <w:rsid w:val="00CD1BEC"/>
    <w:rsid w:val="00CD2355"/>
    <w:rsid w:val="00CD78D6"/>
    <w:rsid w:val="00CE49D1"/>
    <w:rsid w:val="00CF1240"/>
    <w:rsid w:val="00CF5FC4"/>
    <w:rsid w:val="00D33AED"/>
    <w:rsid w:val="00D35CC8"/>
    <w:rsid w:val="00D5375C"/>
    <w:rsid w:val="00D5569A"/>
    <w:rsid w:val="00D55E2C"/>
    <w:rsid w:val="00D560E2"/>
    <w:rsid w:val="00D61307"/>
    <w:rsid w:val="00D62DF8"/>
    <w:rsid w:val="00D77854"/>
    <w:rsid w:val="00D803DF"/>
    <w:rsid w:val="00D868EA"/>
    <w:rsid w:val="00DB2EE8"/>
    <w:rsid w:val="00DB4C83"/>
    <w:rsid w:val="00DB670B"/>
    <w:rsid w:val="00DC32C4"/>
    <w:rsid w:val="00DC3DA8"/>
    <w:rsid w:val="00DD149C"/>
    <w:rsid w:val="00DE0397"/>
    <w:rsid w:val="00DE262B"/>
    <w:rsid w:val="00DE494A"/>
    <w:rsid w:val="00E07FE2"/>
    <w:rsid w:val="00E14ACB"/>
    <w:rsid w:val="00E3466E"/>
    <w:rsid w:val="00E51E63"/>
    <w:rsid w:val="00E55E20"/>
    <w:rsid w:val="00E571ED"/>
    <w:rsid w:val="00E62CEE"/>
    <w:rsid w:val="00E979D1"/>
    <w:rsid w:val="00EC700A"/>
    <w:rsid w:val="00ED5BB0"/>
    <w:rsid w:val="00F04073"/>
    <w:rsid w:val="00F054BC"/>
    <w:rsid w:val="00F2346F"/>
    <w:rsid w:val="00F30BCB"/>
    <w:rsid w:val="00F40CB5"/>
    <w:rsid w:val="00F448F6"/>
    <w:rsid w:val="00F46294"/>
    <w:rsid w:val="00F512D0"/>
    <w:rsid w:val="00F61778"/>
    <w:rsid w:val="00F65343"/>
    <w:rsid w:val="00F74EF6"/>
    <w:rsid w:val="00F8092D"/>
    <w:rsid w:val="00F83138"/>
    <w:rsid w:val="00F903E2"/>
    <w:rsid w:val="00F958F0"/>
    <w:rsid w:val="00FB3C2C"/>
    <w:rsid w:val="00FD03F8"/>
    <w:rsid w:val="00FD19D6"/>
    <w:rsid w:val="00FD6EF4"/>
    <w:rsid w:val="00FF42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3032A"/>
  <w15:chartTrackingRefBased/>
  <w15:docId w15:val="{A3AA7ECC-F895-FC42-A049-F136AE1D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540"/>
    <w:rPr>
      <w:rFonts w:ascii="Times New Roman" w:eastAsia="Times New Roman" w:hAnsi="Times New Roman" w:cs="Times New Roman"/>
      <w:lang w:eastAsia="es-ES_tradnl"/>
    </w:rPr>
  </w:style>
  <w:style w:type="paragraph" w:styleId="Ttulo1">
    <w:name w:val="heading 1"/>
    <w:basedOn w:val="Normal"/>
    <w:next w:val="Normal"/>
    <w:link w:val="Ttulo1Car"/>
    <w:qFormat/>
    <w:rsid w:val="006E5540"/>
    <w:pPr>
      <w:keepNext/>
      <w:widowControl w:val="0"/>
      <w:tabs>
        <w:tab w:val="center" w:pos="4513"/>
        <w:tab w:val="left" w:pos="6480"/>
        <w:tab w:val="left" w:pos="7200"/>
        <w:tab w:val="left" w:pos="7920"/>
      </w:tabs>
      <w:suppressAutoHyphens/>
      <w:jc w:val="center"/>
      <w:outlineLvl w:val="0"/>
    </w:pPr>
    <w:rPr>
      <w:b/>
      <w:snapToGrid w:val="0"/>
      <w:spacing w:val="-3"/>
      <w:szCs w:val="20"/>
      <w:u w:val="single"/>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5540"/>
    <w:rPr>
      <w:rFonts w:ascii="Times New Roman" w:eastAsia="Times New Roman" w:hAnsi="Times New Roman" w:cs="Times New Roman"/>
      <w:b/>
      <w:snapToGrid w:val="0"/>
      <w:spacing w:val="-3"/>
      <w:szCs w:val="20"/>
      <w:u w:val="single"/>
      <w:lang w:val="es-ES_tradnl" w:eastAsia="es-ES"/>
    </w:rPr>
  </w:style>
  <w:style w:type="paragraph" w:customStyle="1" w:styleId="Textodenotaalfinal">
    <w:name w:val="Texto de nota al final"/>
    <w:basedOn w:val="Normal"/>
    <w:rsid w:val="006E5540"/>
    <w:pPr>
      <w:widowControl w:val="0"/>
    </w:pPr>
    <w:rPr>
      <w:rFonts w:ascii="Courier New" w:hAnsi="Courier New"/>
      <w:snapToGrid w:val="0"/>
      <w:szCs w:val="20"/>
      <w:lang w:eastAsia="es-ES"/>
    </w:rPr>
  </w:style>
  <w:style w:type="character" w:styleId="Refdenotaalfinal">
    <w:name w:val="endnote reference"/>
    <w:semiHidden/>
    <w:rsid w:val="006E5540"/>
    <w:rPr>
      <w:vertAlign w:val="superscript"/>
    </w:rPr>
  </w:style>
  <w:style w:type="paragraph" w:customStyle="1" w:styleId="Textodenotaalpie">
    <w:name w:val="Texto de nota al pie"/>
    <w:basedOn w:val="Normal"/>
    <w:rsid w:val="006E5540"/>
    <w:pPr>
      <w:widowControl w:val="0"/>
    </w:pPr>
    <w:rPr>
      <w:rFonts w:ascii="Courier New" w:hAnsi="Courier New"/>
      <w:snapToGrid w:val="0"/>
      <w:szCs w:val="20"/>
      <w:lang w:eastAsia="es-ES"/>
    </w:rPr>
  </w:style>
  <w:style w:type="character" w:styleId="Refdenotaalpie">
    <w:name w:val="footnote reference"/>
    <w:semiHidden/>
    <w:rsid w:val="006E5540"/>
    <w:rPr>
      <w:vertAlign w:val="superscript"/>
    </w:rPr>
  </w:style>
  <w:style w:type="paragraph" w:customStyle="1" w:styleId="Tdc1">
    <w:name w:val="Tdc 1"/>
    <w:basedOn w:val="Normal"/>
    <w:rsid w:val="006E5540"/>
    <w:pPr>
      <w:widowControl w:val="0"/>
      <w:tabs>
        <w:tab w:val="right" w:leader="dot" w:pos="9360"/>
      </w:tabs>
      <w:suppressAutoHyphens/>
      <w:spacing w:before="480"/>
      <w:ind w:left="720" w:right="720" w:hanging="720"/>
    </w:pPr>
    <w:rPr>
      <w:rFonts w:ascii="Courier New" w:hAnsi="Courier New"/>
      <w:snapToGrid w:val="0"/>
      <w:szCs w:val="20"/>
      <w:lang w:val="en-US" w:eastAsia="es-ES"/>
    </w:rPr>
  </w:style>
  <w:style w:type="paragraph" w:customStyle="1" w:styleId="Tdc2">
    <w:name w:val="Tdc 2"/>
    <w:basedOn w:val="Normal"/>
    <w:rsid w:val="006E5540"/>
    <w:pPr>
      <w:widowControl w:val="0"/>
      <w:tabs>
        <w:tab w:val="right" w:leader="dot" w:pos="9360"/>
      </w:tabs>
      <w:suppressAutoHyphens/>
      <w:ind w:left="1440" w:right="720" w:hanging="720"/>
    </w:pPr>
    <w:rPr>
      <w:rFonts w:ascii="Courier New" w:hAnsi="Courier New"/>
      <w:snapToGrid w:val="0"/>
      <w:szCs w:val="20"/>
      <w:lang w:val="en-US" w:eastAsia="es-ES"/>
    </w:rPr>
  </w:style>
  <w:style w:type="paragraph" w:customStyle="1" w:styleId="Tdc3">
    <w:name w:val="Tdc 3"/>
    <w:basedOn w:val="Normal"/>
    <w:rsid w:val="006E5540"/>
    <w:pPr>
      <w:widowControl w:val="0"/>
      <w:tabs>
        <w:tab w:val="right" w:leader="dot" w:pos="9360"/>
      </w:tabs>
      <w:suppressAutoHyphens/>
      <w:ind w:left="2160" w:right="720" w:hanging="720"/>
    </w:pPr>
    <w:rPr>
      <w:rFonts w:ascii="Courier New" w:hAnsi="Courier New"/>
      <w:snapToGrid w:val="0"/>
      <w:szCs w:val="20"/>
      <w:lang w:val="en-US" w:eastAsia="es-ES"/>
    </w:rPr>
  </w:style>
  <w:style w:type="paragraph" w:customStyle="1" w:styleId="Tdc4">
    <w:name w:val="Tdc 4"/>
    <w:basedOn w:val="Normal"/>
    <w:rsid w:val="006E5540"/>
    <w:pPr>
      <w:widowControl w:val="0"/>
      <w:tabs>
        <w:tab w:val="right" w:leader="dot" w:pos="9360"/>
      </w:tabs>
      <w:suppressAutoHyphens/>
      <w:ind w:left="2880" w:right="720" w:hanging="720"/>
    </w:pPr>
    <w:rPr>
      <w:rFonts w:ascii="Courier New" w:hAnsi="Courier New"/>
      <w:snapToGrid w:val="0"/>
      <w:szCs w:val="20"/>
      <w:lang w:val="en-US" w:eastAsia="es-ES"/>
    </w:rPr>
  </w:style>
  <w:style w:type="paragraph" w:customStyle="1" w:styleId="Tdc5">
    <w:name w:val="Tdc 5"/>
    <w:basedOn w:val="Normal"/>
    <w:rsid w:val="006E5540"/>
    <w:pPr>
      <w:widowControl w:val="0"/>
      <w:tabs>
        <w:tab w:val="right" w:leader="dot" w:pos="9360"/>
      </w:tabs>
      <w:suppressAutoHyphens/>
      <w:ind w:left="3600" w:right="720" w:hanging="720"/>
    </w:pPr>
    <w:rPr>
      <w:rFonts w:ascii="Courier New" w:hAnsi="Courier New"/>
      <w:snapToGrid w:val="0"/>
      <w:szCs w:val="20"/>
      <w:lang w:val="en-US" w:eastAsia="es-ES"/>
    </w:rPr>
  </w:style>
  <w:style w:type="paragraph" w:customStyle="1" w:styleId="Tdc6">
    <w:name w:val="Tdc 6"/>
    <w:basedOn w:val="Normal"/>
    <w:rsid w:val="006E5540"/>
    <w:pPr>
      <w:widowControl w:val="0"/>
      <w:tabs>
        <w:tab w:val="right" w:pos="9360"/>
      </w:tabs>
      <w:suppressAutoHyphens/>
      <w:ind w:left="720" w:hanging="720"/>
    </w:pPr>
    <w:rPr>
      <w:rFonts w:ascii="Courier New" w:hAnsi="Courier New"/>
      <w:snapToGrid w:val="0"/>
      <w:szCs w:val="20"/>
      <w:lang w:val="en-US" w:eastAsia="es-ES"/>
    </w:rPr>
  </w:style>
  <w:style w:type="paragraph" w:customStyle="1" w:styleId="Tdc7">
    <w:name w:val="Tdc 7"/>
    <w:basedOn w:val="Normal"/>
    <w:rsid w:val="006E5540"/>
    <w:pPr>
      <w:widowControl w:val="0"/>
      <w:suppressAutoHyphens/>
      <w:ind w:left="720" w:hanging="720"/>
    </w:pPr>
    <w:rPr>
      <w:rFonts w:ascii="Courier New" w:hAnsi="Courier New"/>
      <w:snapToGrid w:val="0"/>
      <w:szCs w:val="20"/>
      <w:lang w:val="en-US" w:eastAsia="es-ES"/>
    </w:rPr>
  </w:style>
  <w:style w:type="paragraph" w:customStyle="1" w:styleId="Tdc8">
    <w:name w:val="Tdc 8"/>
    <w:basedOn w:val="Normal"/>
    <w:rsid w:val="006E5540"/>
    <w:pPr>
      <w:widowControl w:val="0"/>
      <w:tabs>
        <w:tab w:val="right" w:pos="9360"/>
      </w:tabs>
      <w:suppressAutoHyphens/>
      <w:ind w:left="720" w:hanging="720"/>
    </w:pPr>
    <w:rPr>
      <w:rFonts w:ascii="Courier New" w:hAnsi="Courier New"/>
      <w:snapToGrid w:val="0"/>
      <w:szCs w:val="20"/>
      <w:lang w:val="en-US" w:eastAsia="es-ES"/>
    </w:rPr>
  </w:style>
  <w:style w:type="paragraph" w:customStyle="1" w:styleId="Tdc9">
    <w:name w:val="Tdc 9"/>
    <w:basedOn w:val="Normal"/>
    <w:rsid w:val="006E5540"/>
    <w:pPr>
      <w:widowControl w:val="0"/>
      <w:tabs>
        <w:tab w:val="right" w:leader="dot" w:pos="9360"/>
      </w:tabs>
      <w:suppressAutoHyphens/>
      <w:ind w:left="720" w:hanging="720"/>
    </w:pPr>
    <w:rPr>
      <w:rFonts w:ascii="Courier New" w:hAnsi="Courier New"/>
      <w:snapToGrid w:val="0"/>
      <w:szCs w:val="20"/>
      <w:lang w:val="en-US" w:eastAsia="es-ES"/>
    </w:rPr>
  </w:style>
  <w:style w:type="paragraph" w:styleId="ndice1">
    <w:name w:val="index 1"/>
    <w:basedOn w:val="Normal"/>
    <w:next w:val="Normal"/>
    <w:autoRedefine/>
    <w:semiHidden/>
    <w:rsid w:val="006E5540"/>
    <w:pPr>
      <w:widowControl w:val="0"/>
      <w:tabs>
        <w:tab w:val="right" w:leader="dot" w:pos="9360"/>
      </w:tabs>
      <w:suppressAutoHyphens/>
      <w:ind w:left="1440" w:right="720" w:hanging="1440"/>
    </w:pPr>
    <w:rPr>
      <w:rFonts w:ascii="Courier New" w:hAnsi="Courier New"/>
      <w:snapToGrid w:val="0"/>
      <w:szCs w:val="20"/>
      <w:lang w:val="en-US" w:eastAsia="es-ES"/>
    </w:rPr>
  </w:style>
  <w:style w:type="paragraph" w:styleId="ndice2">
    <w:name w:val="index 2"/>
    <w:basedOn w:val="Normal"/>
    <w:next w:val="Normal"/>
    <w:autoRedefine/>
    <w:semiHidden/>
    <w:rsid w:val="006E5540"/>
    <w:pPr>
      <w:tabs>
        <w:tab w:val="right" w:leader="dot" w:pos="9360"/>
      </w:tabs>
      <w:suppressAutoHyphens/>
      <w:ind w:left="1440" w:right="720" w:hanging="720"/>
    </w:pPr>
    <w:rPr>
      <w:lang w:val="en-US"/>
    </w:rPr>
  </w:style>
  <w:style w:type="paragraph" w:customStyle="1" w:styleId="Encabezadodetda">
    <w:name w:val="Encabezado de tda"/>
    <w:basedOn w:val="Normal"/>
    <w:rsid w:val="006E5540"/>
    <w:pPr>
      <w:widowControl w:val="0"/>
      <w:tabs>
        <w:tab w:val="right" w:pos="9360"/>
      </w:tabs>
      <w:suppressAutoHyphens/>
    </w:pPr>
    <w:rPr>
      <w:rFonts w:ascii="Courier New" w:hAnsi="Courier New"/>
      <w:snapToGrid w:val="0"/>
      <w:szCs w:val="20"/>
      <w:lang w:val="en-US" w:eastAsia="es-ES"/>
    </w:rPr>
  </w:style>
  <w:style w:type="paragraph" w:styleId="Ttulo">
    <w:name w:val="Title"/>
    <w:basedOn w:val="Normal"/>
    <w:link w:val="TtuloCar"/>
    <w:qFormat/>
    <w:rsid w:val="006E5540"/>
    <w:pPr>
      <w:widowControl w:val="0"/>
    </w:pPr>
    <w:rPr>
      <w:rFonts w:ascii="Courier New" w:hAnsi="Courier New"/>
      <w:snapToGrid w:val="0"/>
      <w:szCs w:val="20"/>
      <w:lang w:eastAsia="es-ES"/>
    </w:rPr>
  </w:style>
  <w:style w:type="character" w:customStyle="1" w:styleId="TtuloCar">
    <w:name w:val="Título Car"/>
    <w:basedOn w:val="Fuentedeprrafopredeter"/>
    <w:link w:val="Ttulo"/>
    <w:rsid w:val="006E5540"/>
    <w:rPr>
      <w:rFonts w:ascii="Courier New" w:eastAsia="Times New Roman" w:hAnsi="Courier New" w:cs="Times New Roman"/>
      <w:snapToGrid w:val="0"/>
      <w:szCs w:val="20"/>
      <w:lang w:eastAsia="es-ES"/>
    </w:rPr>
  </w:style>
  <w:style w:type="character" w:customStyle="1" w:styleId="EquationCaption">
    <w:name w:val="_Equation Caption"/>
    <w:rsid w:val="006E5540"/>
  </w:style>
  <w:style w:type="paragraph" w:styleId="Encabezado">
    <w:name w:val="header"/>
    <w:basedOn w:val="Normal"/>
    <w:link w:val="EncabezadoCar"/>
    <w:rsid w:val="006E5540"/>
    <w:pPr>
      <w:widowControl w:val="0"/>
      <w:tabs>
        <w:tab w:val="center" w:pos="4419"/>
        <w:tab w:val="right" w:pos="8838"/>
      </w:tabs>
    </w:pPr>
    <w:rPr>
      <w:rFonts w:ascii="Courier New" w:hAnsi="Courier New"/>
      <w:snapToGrid w:val="0"/>
      <w:szCs w:val="20"/>
      <w:lang w:eastAsia="es-ES"/>
    </w:rPr>
  </w:style>
  <w:style w:type="character" w:customStyle="1" w:styleId="EncabezadoCar">
    <w:name w:val="Encabezado Car"/>
    <w:basedOn w:val="Fuentedeprrafopredeter"/>
    <w:link w:val="Encabezado"/>
    <w:rsid w:val="006E5540"/>
    <w:rPr>
      <w:rFonts w:ascii="Courier New" w:eastAsia="Times New Roman" w:hAnsi="Courier New" w:cs="Times New Roman"/>
      <w:snapToGrid w:val="0"/>
      <w:szCs w:val="20"/>
      <w:lang w:eastAsia="es-ES"/>
    </w:rPr>
  </w:style>
  <w:style w:type="paragraph" w:styleId="Piedepgina">
    <w:name w:val="footer"/>
    <w:basedOn w:val="Normal"/>
    <w:link w:val="PiedepginaCar"/>
    <w:rsid w:val="006E5540"/>
    <w:pPr>
      <w:widowControl w:val="0"/>
      <w:tabs>
        <w:tab w:val="center" w:pos="4419"/>
        <w:tab w:val="right" w:pos="8838"/>
      </w:tabs>
    </w:pPr>
    <w:rPr>
      <w:rFonts w:ascii="Courier New" w:hAnsi="Courier New"/>
      <w:snapToGrid w:val="0"/>
      <w:szCs w:val="20"/>
      <w:lang w:eastAsia="es-ES"/>
    </w:rPr>
  </w:style>
  <w:style w:type="character" w:customStyle="1" w:styleId="PiedepginaCar">
    <w:name w:val="Pie de página Car"/>
    <w:basedOn w:val="Fuentedeprrafopredeter"/>
    <w:link w:val="Piedepgina"/>
    <w:rsid w:val="006E5540"/>
    <w:rPr>
      <w:rFonts w:ascii="Courier New" w:eastAsia="Times New Roman" w:hAnsi="Courier New" w:cs="Times New Roman"/>
      <w:snapToGrid w:val="0"/>
      <w:szCs w:val="20"/>
      <w:lang w:eastAsia="es-ES"/>
    </w:rPr>
  </w:style>
  <w:style w:type="character" w:styleId="Nmerodepgina">
    <w:name w:val="page number"/>
    <w:basedOn w:val="Fuentedeprrafopredeter"/>
    <w:rsid w:val="006E5540"/>
  </w:style>
  <w:style w:type="character" w:styleId="Hipervnculo">
    <w:name w:val="Hyperlink"/>
    <w:rsid w:val="006E5540"/>
    <w:rPr>
      <w:color w:val="0000FF"/>
      <w:u w:val="single"/>
    </w:rPr>
  </w:style>
  <w:style w:type="paragraph" w:styleId="Textoindependiente">
    <w:name w:val="Body Text"/>
    <w:basedOn w:val="Normal"/>
    <w:link w:val="TextoindependienteCar"/>
    <w:rsid w:val="006E5540"/>
    <w:rPr>
      <w:rFonts w:ascii="Arial" w:hAnsi="Arial" w:cs="Arial"/>
      <w:b/>
      <w:bCs/>
      <w:color w:val="000000"/>
      <w:sz w:val="22"/>
      <w:lang w:eastAsia="es-ES"/>
    </w:rPr>
  </w:style>
  <w:style w:type="character" w:customStyle="1" w:styleId="TextoindependienteCar">
    <w:name w:val="Texto independiente Car"/>
    <w:basedOn w:val="Fuentedeprrafopredeter"/>
    <w:link w:val="Textoindependiente"/>
    <w:rsid w:val="006E5540"/>
    <w:rPr>
      <w:rFonts w:ascii="Arial" w:eastAsia="Times New Roman" w:hAnsi="Arial" w:cs="Arial"/>
      <w:b/>
      <w:bCs/>
      <w:color w:val="000000"/>
      <w:sz w:val="22"/>
      <w:lang w:eastAsia="es-ES"/>
    </w:rPr>
  </w:style>
  <w:style w:type="paragraph" w:styleId="Prrafodelista">
    <w:name w:val="List Paragraph"/>
    <w:basedOn w:val="Normal"/>
    <w:uiPriority w:val="34"/>
    <w:qFormat/>
    <w:rsid w:val="006E5540"/>
    <w:pPr>
      <w:widowControl w:val="0"/>
      <w:ind w:left="708"/>
    </w:pPr>
    <w:rPr>
      <w:rFonts w:ascii="Courier New" w:hAnsi="Courier New"/>
      <w:snapToGrid w:val="0"/>
      <w:szCs w:val="20"/>
      <w:lang w:eastAsia="es-ES"/>
    </w:rPr>
  </w:style>
  <w:style w:type="character" w:customStyle="1" w:styleId="st">
    <w:name w:val="st"/>
    <w:basedOn w:val="Fuentedeprrafopredeter"/>
    <w:rsid w:val="006E5540"/>
  </w:style>
  <w:style w:type="character" w:styleId="Mencinsinresolver">
    <w:name w:val="Unresolved Mention"/>
    <w:basedOn w:val="Fuentedeprrafopredeter"/>
    <w:uiPriority w:val="99"/>
    <w:semiHidden/>
    <w:unhideWhenUsed/>
    <w:rsid w:val="006E5540"/>
    <w:rPr>
      <w:color w:val="605E5C"/>
      <w:shd w:val="clear" w:color="auto" w:fill="E1DFDD"/>
    </w:rPr>
  </w:style>
  <w:style w:type="character" w:customStyle="1" w:styleId="il">
    <w:name w:val="il"/>
    <w:basedOn w:val="Fuentedeprrafopredeter"/>
    <w:rsid w:val="00784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95936">
      <w:bodyDiv w:val="1"/>
      <w:marLeft w:val="0"/>
      <w:marRight w:val="0"/>
      <w:marTop w:val="0"/>
      <w:marBottom w:val="0"/>
      <w:divBdr>
        <w:top w:val="none" w:sz="0" w:space="0" w:color="auto"/>
        <w:left w:val="none" w:sz="0" w:space="0" w:color="auto"/>
        <w:bottom w:val="none" w:sz="0" w:space="0" w:color="auto"/>
        <w:right w:val="none" w:sz="0" w:space="0" w:color="auto"/>
      </w:divBdr>
    </w:div>
    <w:div w:id="240679046">
      <w:bodyDiv w:val="1"/>
      <w:marLeft w:val="0"/>
      <w:marRight w:val="0"/>
      <w:marTop w:val="0"/>
      <w:marBottom w:val="0"/>
      <w:divBdr>
        <w:top w:val="none" w:sz="0" w:space="0" w:color="auto"/>
        <w:left w:val="none" w:sz="0" w:space="0" w:color="auto"/>
        <w:bottom w:val="none" w:sz="0" w:space="0" w:color="auto"/>
        <w:right w:val="none" w:sz="0" w:space="0" w:color="auto"/>
      </w:divBdr>
    </w:div>
    <w:div w:id="511383756">
      <w:bodyDiv w:val="1"/>
      <w:marLeft w:val="0"/>
      <w:marRight w:val="0"/>
      <w:marTop w:val="0"/>
      <w:marBottom w:val="0"/>
      <w:divBdr>
        <w:top w:val="none" w:sz="0" w:space="0" w:color="auto"/>
        <w:left w:val="none" w:sz="0" w:space="0" w:color="auto"/>
        <w:bottom w:val="none" w:sz="0" w:space="0" w:color="auto"/>
        <w:right w:val="none" w:sz="0" w:space="0" w:color="auto"/>
      </w:divBdr>
    </w:div>
    <w:div w:id="803473864">
      <w:bodyDiv w:val="1"/>
      <w:marLeft w:val="0"/>
      <w:marRight w:val="0"/>
      <w:marTop w:val="0"/>
      <w:marBottom w:val="0"/>
      <w:divBdr>
        <w:top w:val="none" w:sz="0" w:space="0" w:color="auto"/>
        <w:left w:val="none" w:sz="0" w:space="0" w:color="auto"/>
        <w:bottom w:val="none" w:sz="0" w:space="0" w:color="auto"/>
        <w:right w:val="none" w:sz="0" w:space="0" w:color="auto"/>
      </w:divBdr>
    </w:div>
    <w:div w:id="878010317">
      <w:bodyDiv w:val="1"/>
      <w:marLeft w:val="0"/>
      <w:marRight w:val="0"/>
      <w:marTop w:val="0"/>
      <w:marBottom w:val="0"/>
      <w:divBdr>
        <w:top w:val="none" w:sz="0" w:space="0" w:color="auto"/>
        <w:left w:val="none" w:sz="0" w:space="0" w:color="auto"/>
        <w:bottom w:val="none" w:sz="0" w:space="0" w:color="auto"/>
        <w:right w:val="none" w:sz="0" w:space="0" w:color="auto"/>
      </w:divBdr>
    </w:div>
    <w:div w:id="155754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books.openedition.org/esb/395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journals.openedition.org/e-spania/3209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alnet.unirioja.es/servlet/libro?codigo=511891"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books.openedition.org/esb/400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61</Pages>
  <Words>19661</Words>
  <Characters>108141</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jmniesor@gmail.com</cp:lastModifiedBy>
  <cp:revision>9</cp:revision>
  <cp:lastPrinted>2021-09-15T20:08:00Z</cp:lastPrinted>
  <dcterms:created xsi:type="dcterms:W3CDTF">2023-01-31T18:59:00Z</dcterms:created>
  <dcterms:modified xsi:type="dcterms:W3CDTF">2023-05-23T17:12:00Z</dcterms:modified>
</cp:coreProperties>
</file>