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D43" w:rsidRPr="00F30AEF" w:rsidRDefault="009E0F18" w:rsidP="003361A7">
      <w:pPr>
        <w:jc w:val="center"/>
        <w:rPr>
          <w:b/>
          <w:color w:val="FF0000"/>
          <w:szCs w:val="20"/>
        </w:rPr>
      </w:pPr>
      <w:r w:rsidRPr="00F30AEF">
        <w:rPr>
          <w:b/>
          <w:color w:val="FF0000"/>
          <w:sz w:val="24"/>
          <w:szCs w:val="24"/>
        </w:rPr>
        <w:t>Convocato</w:t>
      </w:r>
      <w:r w:rsidR="003361A7" w:rsidRPr="00F30AEF">
        <w:rPr>
          <w:b/>
          <w:color w:val="FF0000"/>
          <w:sz w:val="24"/>
          <w:szCs w:val="24"/>
        </w:rPr>
        <w:t>r</w:t>
      </w:r>
      <w:r w:rsidRPr="00F30AEF">
        <w:rPr>
          <w:b/>
          <w:color w:val="FF0000"/>
          <w:sz w:val="24"/>
          <w:szCs w:val="24"/>
        </w:rPr>
        <w:t>ia PR7</w:t>
      </w:r>
      <w:r w:rsidR="00C03F4C">
        <w:rPr>
          <w:b/>
          <w:color w:val="FF0000"/>
          <w:sz w:val="24"/>
          <w:szCs w:val="24"/>
        </w:rPr>
        <w:t>6</w:t>
      </w:r>
      <w:r w:rsidRPr="00F30AEF">
        <w:rPr>
          <w:b/>
          <w:color w:val="FF0000"/>
          <w:sz w:val="24"/>
          <w:szCs w:val="24"/>
        </w:rPr>
        <w:t>/17</w:t>
      </w:r>
      <w:r w:rsidR="003361A7" w:rsidRPr="00F30AEF">
        <w:rPr>
          <w:b/>
          <w:color w:val="FF0000"/>
          <w:sz w:val="24"/>
          <w:szCs w:val="24"/>
        </w:rPr>
        <w:br/>
      </w:r>
      <w:r w:rsidR="00F30AEF">
        <w:rPr>
          <w:b/>
          <w:color w:val="FF0000"/>
          <w:szCs w:val="20"/>
        </w:rPr>
        <w:t>Ministerio de Economía</w:t>
      </w:r>
      <w:r w:rsidR="00AC61E1">
        <w:rPr>
          <w:b/>
          <w:color w:val="FF0000"/>
          <w:szCs w:val="20"/>
        </w:rPr>
        <w:t>, Industria</w:t>
      </w:r>
      <w:r w:rsidR="00F30AEF">
        <w:rPr>
          <w:b/>
          <w:color w:val="FF0000"/>
          <w:szCs w:val="20"/>
        </w:rPr>
        <w:t xml:space="preserve"> y Competitividad</w:t>
      </w:r>
      <w:r w:rsidR="00F30AEF">
        <w:rPr>
          <w:b/>
          <w:color w:val="FF0000"/>
          <w:szCs w:val="20"/>
        </w:rPr>
        <w:br/>
      </w:r>
      <w:r w:rsidR="00C03F4C" w:rsidRPr="00C03F4C">
        <w:rPr>
          <w:b/>
          <w:color w:val="FF0000"/>
          <w:szCs w:val="20"/>
        </w:rPr>
        <w:t xml:space="preserve">Ayudas a </w:t>
      </w:r>
      <w:r w:rsidR="00C03F4C">
        <w:rPr>
          <w:b/>
          <w:color w:val="FF0000"/>
          <w:szCs w:val="20"/>
        </w:rPr>
        <w:t>p</w:t>
      </w:r>
      <w:r w:rsidR="00C03F4C" w:rsidRPr="00C03F4C">
        <w:rPr>
          <w:b/>
          <w:color w:val="FF0000"/>
          <w:szCs w:val="20"/>
        </w:rPr>
        <w:t>royectos del Programa Estatal de Fomento de la Investigación Científica y Técnica de Excelencia. Proyectos "Explora Ciencia" y "Explora Tecnología". Convocatoria 2017</w:t>
      </w:r>
      <w:r w:rsidRPr="00F30AEF">
        <w:rPr>
          <w:b/>
          <w:color w:val="FF0000"/>
          <w:szCs w:val="20"/>
        </w:rPr>
        <w:t>.</w:t>
      </w:r>
    </w:p>
    <w:p w:rsidR="00425DD5" w:rsidRPr="00996D43" w:rsidRDefault="00425DD5" w:rsidP="003361A7">
      <w:pPr>
        <w:jc w:val="center"/>
        <w:rPr>
          <w:b/>
          <w:sz w:val="24"/>
          <w:szCs w:val="24"/>
        </w:rPr>
      </w:pPr>
      <w:r>
        <w:rPr>
          <w:b/>
          <w:sz w:val="24"/>
          <w:szCs w:val="24"/>
        </w:rPr>
        <w:t>Declaración de ayudas concurrentes</w:t>
      </w:r>
    </w:p>
    <w:p w:rsidR="009E0F18" w:rsidRDefault="009E0F18" w:rsidP="00996D43">
      <w:pPr>
        <w:jc w:val="both"/>
        <w:rPr>
          <w:szCs w:val="20"/>
        </w:rPr>
      </w:pPr>
      <w:r>
        <w:rPr>
          <w:szCs w:val="20"/>
        </w:rPr>
        <w:t xml:space="preserve">D. / Dña.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996D43" w:rsidRDefault="009E0F18" w:rsidP="00996D43">
      <w:pPr>
        <w:jc w:val="both"/>
        <w:rPr>
          <w:rFonts w:cs="Arial"/>
        </w:rPr>
      </w:pPr>
      <w:r>
        <w:rPr>
          <w:szCs w:val="20"/>
        </w:rPr>
        <w:t xml:space="preserve">Con NIF </w:t>
      </w:r>
      <w:r w:rsidR="00996D43" w:rsidRPr="00CC5665">
        <w:rPr>
          <w:rFonts w:cs="Arial"/>
        </w:rPr>
        <w:fldChar w:fldCharType="begin">
          <w:ffData>
            <w:name w:val=""/>
            <w:enabled/>
            <w:calcOnExit w:val="0"/>
            <w:textInput/>
          </w:ffData>
        </w:fldChar>
      </w:r>
      <w:r w:rsidR="00996D43" w:rsidRPr="00CC5665">
        <w:rPr>
          <w:rFonts w:cs="Arial"/>
        </w:rPr>
        <w:instrText xml:space="preserve"> FORMTEXT </w:instrText>
      </w:r>
      <w:r w:rsidR="00996D43" w:rsidRPr="00CC5665">
        <w:rPr>
          <w:rFonts w:cs="Arial"/>
        </w:rPr>
      </w:r>
      <w:r w:rsidR="00996D43" w:rsidRPr="00CC5665">
        <w:rPr>
          <w:rFonts w:cs="Arial"/>
        </w:rPr>
        <w:fldChar w:fldCharType="separate"/>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rPr>
        <w:fldChar w:fldCharType="end"/>
      </w:r>
    </w:p>
    <w:p w:rsidR="00996D43" w:rsidRDefault="009E0F18" w:rsidP="00996D43">
      <w:pPr>
        <w:jc w:val="both"/>
        <w:rPr>
          <w:rFonts w:cs="Arial"/>
        </w:rPr>
      </w:pPr>
      <w:r>
        <w:rPr>
          <w:rFonts w:cs="Arial"/>
        </w:rPr>
        <w:t>En calidad de Investigador</w:t>
      </w:r>
      <w:r w:rsidR="00F32651">
        <w:rPr>
          <w:rFonts w:cs="Arial"/>
        </w:rPr>
        <w:t>/a</w:t>
      </w:r>
      <w:r>
        <w:rPr>
          <w:rFonts w:cs="Arial"/>
        </w:rPr>
        <w:t xml:space="preserve"> </w:t>
      </w:r>
      <w:r w:rsidR="00CE0D49">
        <w:rPr>
          <w:rFonts w:cs="Arial"/>
        </w:rPr>
        <w:t>Principal</w:t>
      </w:r>
      <w:r w:rsidR="009F691A">
        <w:rPr>
          <w:rFonts w:cs="Arial"/>
        </w:rPr>
        <w:t xml:space="preserve"> de la </w:t>
      </w:r>
      <w:r w:rsidR="00CE0D49">
        <w:rPr>
          <w:rFonts w:cs="Arial"/>
        </w:rPr>
        <w:t>solicitud</w:t>
      </w:r>
      <w:r>
        <w:rPr>
          <w:rFonts w:cs="Arial"/>
        </w:rPr>
        <w:t xml:space="preserve"> </w:t>
      </w:r>
      <w:r w:rsidR="009F691A">
        <w:rPr>
          <w:rFonts w:cs="Arial"/>
        </w:rPr>
        <w:t>titulada</w:t>
      </w:r>
      <w:r>
        <w:rPr>
          <w:rFonts w:cs="Arial"/>
        </w:rPr>
        <w:t xml:space="preserve"> </w:t>
      </w:r>
      <w:r w:rsidR="00996D43" w:rsidRPr="00CC5665">
        <w:rPr>
          <w:rFonts w:cs="Arial"/>
        </w:rPr>
        <w:fldChar w:fldCharType="begin">
          <w:ffData>
            <w:name w:val=""/>
            <w:enabled/>
            <w:calcOnExit w:val="0"/>
            <w:textInput/>
          </w:ffData>
        </w:fldChar>
      </w:r>
      <w:r w:rsidR="00996D43" w:rsidRPr="00CC5665">
        <w:rPr>
          <w:rFonts w:cs="Arial"/>
        </w:rPr>
        <w:instrText xml:space="preserve"> FORMTEXT </w:instrText>
      </w:r>
      <w:r w:rsidR="00996D43" w:rsidRPr="00CC5665">
        <w:rPr>
          <w:rFonts w:cs="Arial"/>
        </w:rPr>
      </w:r>
      <w:r w:rsidR="00996D43" w:rsidRPr="00CC5665">
        <w:rPr>
          <w:rFonts w:cs="Arial"/>
        </w:rPr>
        <w:fldChar w:fldCharType="separate"/>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noProof/>
        </w:rPr>
        <w:t> </w:t>
      </w:r>
      <w:r w:rsidR="00996D43" w:rsidRPr="00CC5665">
        <w:rPr>
          <w:rFonts w:cs="Arial"/>
        </w:rPr>
        <w:fldChar w:fldCharType="end"/>
      </w:r>
      <w:r>
        <w:rPr>
          <w:rFonts w:cs="Arial"/>
        </w:rPr>
        <w:t>,</w:t>
      </w:r>
    </w:p>
    <w:p w:rsidR="009E0F18" w:rsidRDefault="009E0F18" w:rsidP="00996D43">
      <w:pPr>
        <w:jc w:val="both"/>
        <w:rPr>
          <w:rFonts w:cs="Arial"/>
        </w:rPr>
      </w:pPr>
      <w:r>
        <w:rPr>
          <w:rFonts w:cs="Arial"/>
        </w:rPr>
        <w:t>Presentada al amparo de la Resolución de 2</w:t>
      </w:r>
      <w:r w:rsidR="00CE0D49">
        <w:rPr>
          <w:rFonts w:cs="Arial"/>
        </w:rPr>
        <w:t>6</w:t>
      </w:r>
      <w:r>
        <w:rPr>
          <w:rFonts w:cs="Arial"/>
        </w:rPr>
        <w:t xml:space="preserve"> de septiembre de 2017, de la Presidencia de la Agencia Estatal de Investigación, por la que se aprueba la convocatoria para el año 2017 del procedimiento de concesión de ayudas </w:t>
      </w:r>
      <w:r w:rsidR="003D1F3D">
        <w:rPr>
          <w:rFonts w:cs="Arial"/>
        </w:rPr>
        <w:t xml:space="preserve">a proyectos “Explora Ciencia” y “Explora Tecnología” correspondientes al Programa Estatal de Fomento de la Investigación Científica y Técnica de Excelencia, Subprograma Estatal de Generación de Conocimiento, en el marco del Plan Estatal de </w:t>
      </w:r>
      <w:proofErr w:type="spellStart"/>
      <w:r w:rsidR="003D1F3D">
        <w:rPr>
          <w:rFonts w:cs="Arial"/>
        </w:rPr>
        <w:t>I+D+i</w:t>
      </w:r>
      <w:proofErr w:type="spellEnd"/>
      <w:r w:rsidR="003D1F3D">
        <w:rPr>
          <w:rFonts w:cs="Arial"/>
        </w:rPr>
        <w:t xml:space="preserve"> 2013-2016</w:t>
      </w:r>
      <w:r w:rsidR="00F03A9D">
        <w:rPr>
          <w:rFonts w:cs="Arial"/>
        </w:rPr>
        <w:t>.</w:t>
      </w:r>
    </w:p>
    <w:p w:rsidR="00F03A9D" w:rsidRDefault="00F03A9D" w:rsidP="00996D43">
      <w:pPr>
        <w:jc w:val="both"/>
        <w:rPr>
          <w:b/>
          <w:szCs w:val="20"/>
        </w:rPr>
      </w:pPr>
      <w:r>
        <w:rPr>
          <w:b/>
          <w:szCs w:val="20"/>
        </w:rPr>
        <w:t>DECLARA:</w:t>
      </w:r>
    </w:p>
    <w:p w:rsidR="003B6938" w:rsidRDefault="00F03A9D" w:rsidP="00996D43">
      <w:pPr>
        <w:jc w:val="both"/>
        <w:rPr>
          <w:szCs w:val="20"/>
        </w:rPr>
      </w:pPr>
      <w:r>
        <w:rPr>
          <w:szCs w:val="20"/>
        </w:rPr>
        <w:t>De acuerdo con lo establecido en el artículo 33 del Real Decreto 887/2006, de 21 de julio, por el que se aprueba el Reglamento de la Ley 38/2003, de 17 de noviembre, General de Subvenciones.</w:t>
      </w:r>
      <w:r w:rsidR="00C80831">
        <w:rPr>
          <w:szCs w:val="20"/>
        </w:rPr>
        <w:t xml:space="preserve"> </w:t>
      </w:r>
      <w:r w:rsidR="00C80831" w:rsidRPr="00C80831">
        <w:rPr>
          <w:rStyle w:val="Refdenotaalfinal"/>
          <w:b/>
          <w:szCs w:val="20"/>
        </w:rPr>
        <w:endnoteReference w:id="1"/>
      </w:r>
    </w:p>
    <w:p w:rsidR="00F03A9D" w:rsidRDefault="00E765FC" w:rsidP="00996D43">
      <w:pPr>
        <w:jc w:val="both"/>
        <w:rPr>
          <w:rFonts w:cs="Arial"/>
        </w:rPr>
      </w:pPr>
      <w:sdt>
        <w:sdtPr>
          <w:rPr>
            <w:rFonts w:cs="Arial"/>
          </w:rPr>
          <w:id w:val="1721550123"/>
          <w14:checkbox>
            <w14:checked w14:val="0"/>
            <w14:checkedState w14:val="2612" w14:font="MS Gothic"/>
            <w14:uncheckedState w14:val="2610" w14:font="MS Gothic"/>
          </w14:checkbox>
        </w:sdtPr>
        <w:sdtEndPr/>
        <w:sdtContent>
          <w:r w:rsidR="00F03A9D" w:rsidRPr="00F03A9D">
            <w:rPr>
              <w:rFonts w:ascii="MS Gothic" w:eastAsia="MS Gothic" w:cs="Arial" w:hint="eastAsia"/>
            </w:rPr>
            <w:t>☐</w:t>
          </w:r>
        </w:sdtContent>
      </w:sdt>
      <w:r w:rsidR="00F03A9D">
        <w:rPr>
          <w:rFonts w:cs="Arial"/>
        </w:rPr>
        <w:t xml:space="preserve">  </w:t>
      </w:r>
      <w:proofErr w:type="gramStart"/>
      <w:r w:rsidR="00F03A9D">
        <w:rPr>
          <w:rFonts w:cs="Arial"/>
        </w:rPr>
        <w:t>no</w:t>
      </w:r>
      <w:proofErr w:type="gramEnd"/>
      <w:r w:rsidR="00F03A9D">
        <w:rPr>
          <w:rFonts w:cs="Arial"/>
        </w:rPr>
        <w:t xml:space="preserve"> haber recibido subvenciones concurrentes</w:t>
      </w:r>
    </w:p>
    <w:p w:rsidR="00F03A9D" w:rsidRDefault="00E765FC" w:rsidP="00996D43">
      <w:pPr>
        <w:jc w:val="both"/>
        <w:rPr>
          <w:rFonts w:cs="Arial"/>
        </w:rPr>
      </w:pPr>
      <w:sdt>
        <w:sdtPr>
          <w:rPr>
            <w:rFonts w:cs="Arial"/>
          </w:rPr>
          <w:id w:val="1917746865"/>
          <w14:checkbox>
            <w14:checked w14:val="0"/>
            <w14:checkedState w14:val="2612" w14:font="MS Gothic"/>
            <w14:uncheckedState w14:val="2610" w14:font="MS Gothic"/>
          </w14:checkbox>
        </w:sdtPr>
        <w:sdtEndPr/>
        <w:sdtContent>
          <w:r w:rsidR="00F03A9D" w:rsidRPr="00F03A9D">
            <w:rPr>
              <w:rFonts w:ascii="MS Gothic" w:eastAsia="MS Gothic" w:cs="Arial" w:hint="eastAsia"/>
            </w:rPr>
            <w:t>☐</w:t>
          </w:r>
        </w:sdtContent>
      </w:sdt>
      <w:r w:rsidR="00F03A9D" w:rsidRPr="00F03A9D">
        <w:rPr>
          <w:rFonts w:cs="Arial"/>
        </w:rPr>
        <w:t xml:space="preserve">  </w:t>
      </w:r>
      <w:proofErr w:type="gramStart"/>
      <w:r w:rsidR="00F03A9D" w:rsidRPr="00F03A9D">
        <w:rPr>
          <w:rFonts w:cs="Arial"/>
        </w:rPr>
        <w:t>h</w:t>
      </w:r>
      <w:r w:rsidR="00F03A9D">
        <w:rPr>
          <w:rFonts w:cs="Arial"/>
        </w:rPr>
        <w:t>aber</w:t>
      </w:r>
      <w:proofErr w:type="gramEnd"/>
      <w:r w:rsidR="00F03A9D">
        <w:rPr>
          <w:rFonts w:cs="Arial"/>
        </w:rPr>
        <w:t xml:space="preserve"> recibido las siguientes subvenciones concurrentes:</w:t>
      </w:r>
    </w:p>
    <w:p w:rsidR="00F03A9D" w:rsidRPr="00F03A9D" w:rsidRDefault="00F03A9D" w:rsidP="00F03A9D">
      <w:pPr>
        <w:pStyle w:val="Prrafodelista"/>
        <w:numPr>
          <w:ilvl w:val="0"/>
          <w:numId w:val="1"/>
        </w:numPr>
        <w:jc w:val="both"/>
        <w:rPr>
          <w:szCs w:val="20"/>
        </w:rPr>
      </w:pP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F03A9D" w:rsidRPr="00F03A9D" w:rsidRDefault="00F03A9D" w:rsidP="00F03A9D">
      <w:pPr>
        <w:pStyle w:val="Prrafodelista"/>
        <w:numPr>
          <w:ilvl w:val="0"/>
          <w:numId w:val="1"/>
        </w:numPr>
        <w:jc w:val="both"/>
        <w:rPr>
          <w:szCs w:val="20"/>
        </w:rPr>
      </w:pP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F03A9D" w:rsidRPr="00F03A9D" w:rsidRDefault="00F03A9D" w:rsidP="00F03A9D">
      <w:pPr>
        <w:pStyle w:val="Prrafodelista"/>
        <w:numPr>
          <w:ilvl w:val="0"/>
          <w:numId w:val="1"/>
        </w:numPr>
        <w:jc w:val="both"/>
        <w:rPr>
          <w:szCs w:val="20"/>
        </w:rPr>
      </w:pP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763CA8" w:rsidRDefault="00763CA8" w:rsidP="00763CA8">
      <w:pPr>
        <w:jc w:val="center"/>
        <w:rPr>
          <w:rFonts w:cs="Arial"/>
        </w:rPr>
      </w:pPr>
      <w:r>
        <w:rPr>
          <w:szCs w:val="20"/>
        </w:rPr>
        <w:t xml:space="preserve">Madrid,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r>
        <w:rPr>
          <w:rFonts w:cs="Arial"/>
        </w:rPr>
        <w:t xml:space="preserve"> de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r>
        <w:rPr>
          <w:rFonts w:cs="Arial"/>
        </w:rPr>
        <w:t xml:space="preserve"> </w:t>
      </w:r>
      <w:proofErr w:type="spellStart"/>
      <w:r>
        <w:rPr>
          <w:rFonts w:cs="Arial"/>
        </w:rPr>
        <w:t>de</w:t>
      </w:r>
      <w:proofErr w:type="spellEnd"/>
      <w:r>
        <w:rPr>
          <w:rFonts w:cs="Arial"/>
        </w:rPr>
        <w:t xml:space="preserve">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r>
        <w:rPr>
          <w:rFonts w:cs="Arial"/>
        </w:rPr>
        <w:br/>
        <w:t>EL/</w:t>
      </w:r>
      <w:r w:rsidR="0069455E">
        <w:rPr>
          <w:rFonts w:cs="Arial"/>
        </w:rPr>
        <w:t>LA INVESTIGADOR/A PRINCIPAL</w:t>
      </w:r>
      <w:r w:rsidR="005C722C">
        <w:rPr>
          <w:rFonts w:cs="Arial"/>
        </w:rPr>
        <w:br/>
        <w:t>Firma</w:t>
      </w:r>
    </w:p>
    <w:p w:rsidR="006D510B" w:rsidRDefault="006D510B" w:rsidP="00763CA8">
      <w:pPr>
        <w:jc w:val="center"/>
        <w:rPr>
          <w:rFonts w:cs="Arial"/>
        </w:rPr>
      </w:pPr>
    </w:p>
    <w:p w:rsidR="009C431A" w:rsidRDefault="009C431A" w:rsidP="00763CA8">
      <w:pPr>
        <w:jc w:val="center"/>
        <w:rPr>
          <w:rFonts w:cs="Arial"/>
        </w:rPr>
      </w:pPr>
      <w:bookmarkStart w:id="0" w:name="_GoBack"/>
      <w:bookmarkEnd w:id="0"/>
    </w:p>
    <w:p w:rsidR="00763CA8" w:rsidRDefault="00763CA8" w:rsidP="00763CA8">
      <w:pPr>
        <w:jc w:val="center"/>
        <w:rPr>
          <w:rFonts w:cs="Arial"/>
        </w:rPr>
      </w:pPr>
      <w:r>
        <w:rPr>
          <w:rFonts w:cs="Arial"/>
        </w:rPr>
        <w:t xml:space="preserve">Fdo.: </w:t>
      </w:r>
      <w:r w:rsidRPr="00CC5665">
        <w:rPr>
          <w:rFonts w:cs="Arial"/>
        </w:rPr>
        <w:fldChar w:fldCharType="begin">
          <w:ffData>
            <w:name w:val=""/>
            <w:enabled/>
            <w:calcOnExit w:val="0"/>
            <w:textInput/>
          </w:ffData>
        </w:fldChar>
      </w:r>
      <w:r w:rsidRPr="00CC5665">
        <w:rPr>
          <w:rFonts w:cs="Arial"/>
        </w:rPr>
        <w:instrText xml:space="preserve"> FORMTEXT </w:instrText>
      </w:r>
      <w:r w:rsidRPr="00CC5665">
        <w:rPr>
          <w:rFonts w:cs="Arial"/>
        </w:rPr>
      </w:r>
      <w:r w:rsidRPr="00CC5665">
        <w:rPr>
          <w:rFonts w:cs="Arial"/>
        </w:rPr>
        <w:fldChar w:fldCharType="separate"/>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noProof/>
        </w:rPr>
        <w:t> </w:t>
      </w:r>
      <w:r w:rsidRPr="00CC5665">
        <w:rPr>
          <w:rFonts w:cs="Arial"/>
        </w:rPr>
        <w:fldChar w:fldCharType="end"/>
      </w:r>
    </w:p>
    <w:p w:rsidR="00F30AEF" w:rsidRPr="004905D8" w:rsidRDefault="004905D8" w:rsidP="004905D8">
      <w:pPr>
        <w:rPr>
          <w:rFonts w:cs="Arial"/>
        </w:rPr>
      </w:pPr>
      <w:r>
        <w:rPr>
          <w:rFonts w:cs="Arial"/>
        </w:rPr>
        <w:t>SR. VICERRECTOR DE POLÍTICA CIENTÍFICA, INVESTIGACIÓN Y DOCTORADO</w:t>
      </w:r>
    </w:p>
    <w:sectPr w:rsidR="00F30AEF" w:rsidRPr="004905D8" w:rsidSect="009C431A">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09" w:rsidRDefault="00856F09" w:rsidP="00434046">
      <w:pPr>
        <w:spacing w:after="0" w:line="240" w:lineRule="auto"/>
      </w:pPr>
      <w:r>
        <w:separator/>
      </w:r>
    </w:p>
  </w:endnote>
  <w:endnote w:type="continuationSeparator" w:id="0">
    <w:p w:rsidR="00856F09" w:rsidRDefault="00856F09" w:rsidP="00434046">
      <w:pPr>
        <w:spacing w:after="0" w:line="240" w:lineRule="auto"/>
      </w:pPr>
      <w:r>
        <w:continuationSeparator/>
      </w:r>
    </w:p>
  </w:endnote>
  <w:endnote w:id="1">
    <w:p w:rsidR="00C80831" w:rsidRDefault="00C80831" w:rsidP="00C80831">
      <w:pPr>
        <w:pStyle w:val="Piedepgina"/>
        <w:jc w:val="both"/>
      </w:pPr>
      <w:r>
        <w:rPr>
          <w:rStyle w:val="Refdenotaalfinal"/>
        </w:rPr>
        <w:endnoteRef/>
      </w:r>
      <w:r>
        <w:t xml:space="preserve"> </w:t>
      </w:r>
    </w:p>
    <w:p w:rsidR="00C80831" w:rsidRPr="003361A7" w:rsidRDefault="00C80831" w:rsidP="00C80831">
      <w:pPr>
        <w:pStyle w:val="Piedepgina"/>
        <w:jc w:val="both"/>
        <w:rPr>
          <w:rFonts w:cs="Arial"/>
          <w:b/>
          <w:sz w:val="14"/>
          <w:szCs w:val="14"/>
        </w:rPr>
      </w:pPr>
      <w:r w:rsidRPr="003361A7">
        <w:rPr>
          <w:rFonts w:cs="Arial"/>
          <w:b/>
          <w:sz w:val="14"/>
          <w:szCs w:val="14"/>
        </w:rPr>
        <w:t>Artículo 33.</w:t>
      </w:r>
      <w:r w:rsidRPr="003361A7">
        <w:rPr>
          <w:rFonts w:cs="Arial"/>
          <w:sz w:val="14"/>
          <w:szCs w:val="14"/>
        </w:rPr>
        <w:t xml:space="preserve"> </w:t>
      </w:r>
      <w:r w:rsidRPr="003361A7">
        <w:rPr>
          <w:rFonts w:cs="Arial"/>
          <w:b/>
          <w:sz w:val="14"/>
          <w:szCs w:val="14"/>
        </w:rPr>
        <w:t>Comunicación de subvenciones concurrentes.</w:t>
      </w:r>
    </w:p>
    <w:p w:rsidR="00C80831" w:rsidRPr="003361A7" w:rsidRDefault="00C80831" w:rsidP="00C80831">
      <w:pPr>
        <w:pStyle w:val="Piedepgina"/>
        <w:jc w:val="both"/>
        <w:rPr>
          <w:rFonts w:cs="Arial"/>
          <w:sz w:val="14"/>
          <w:szCs w:val="14"/>
        </w:rPr>
      </w:pPr>
      <w:r w:rsidRPr="003361A7">
        <w:rPr>
          <w:rFonts w:cs="Arial"/>
          <w:sz w:val="14"/>
          <w:szCs w:val="14"/>
        </w:rPr>
        <w:t>1. Cuando se solicite una subvención para un proyecto o actividad y se hubiera concedido otra anterior incompatible para la misma finalidad, se hará constar esta circunstancia en la segunda solicitud. En este supuesto la resolución de concesión deberá, en su caso, condicionar sus efectos a la presentación por parte del beneficiario de la renuncia a que se refiere el apartado siguiente en relación con las subvenciones previamente obtenidas, así como en su caso, al reintegro de los fondos públicos que hubiese percibido.</w:t>
      </w:r>
    </w:p>
    <w:p w:rsidR="00C80831" w:rsidRPr="003361A7" w:rsidRDefault="00C80831" w:rsidP="00C80831">
      <w:pPr>
        <w:pStyle w:val="Piedepgina"/>
        <w:jc w:val="both"/>
        <w:rPr>
          <w:rFonts w:cs="Arial"/>
          <w:sz w:val="14"/>
          <w:szCs w:val="14"/>
        </w:rPr>
      </w:pPr>
      <w:r w:rsidRPr="003361A7">
        <w:rPr>
          <w:rFonts w:cs="Arial"/>
          <w:sz w:val="14"/>
          <w:szCs w:val="14"/>
        </w:rPr>
        <w:t>2. Una vez obtenida, en su caso, la nueva subvención el beneficiario lo comunicará a la entidad que le hubiera otorgado la primera, la cual podrá modificar su acuerdo de concesión, en los términos establecidos en la normativa reguladora. El acuerdo de modificación podrá declarar la pérdida total o parcial del derecho a la subvención concedida, y el consiguiente reintegro, en su caso, en los términos establecidos en la normativa reguladora.</w:t>
      </w:r>
    </w:p>
    <w:p w:rsidR="00C80831" w:rsidRDefault="00C80831" w:rsidP="00C80831">
      <w:pPr>
        <w:pStyle w:val="Textonotaalfinal"/>
      </w:pPr>
      <w:r w:rsidRPr="003361A7">
        <w:rPr>
          <w:rFonts w:cs="Arial"/>
          <w:sz w:val="14"/>
          <w:szCs w:val="14"/>
        </w:rPr>
        <w:t xml:space="preserve">3. Procederá exigir el reintegro de la subvención cuando </w:t>
      </w:r>
      <w:smartTag w:uri="urn:schemas-microsoft-com:office:smarttags" w:element="PersonName">
        <w:smartTagPr>
          <w:attr w:name="ProductID" w:val="la Administraci￳n"/>
        </w:smartTagPr>
        <w:r w:rsidRPr="003361A7">
          <w:rPr>
            <w:rFonts w:cs="Arial"/>
            <w:sz w:val="14"/>
            <w:szCs w:val="14"/>
          </w:rPr>
          <w:t>la Administración</w:t>
        </w:r>
      </w:smartTag>
      <w:r w:rsidRPr="003361A7">
        <w:rPr>
          <w:rFonts w:cs="Arial"/>
          <w:sz w:val="14"/>
          <w:szCs w:val="14"/>
        </w:rPr>
        <w:t xml:space="preserve"> tenga conocimiento de que un beneficiario ha percibido otra u otras subvenciones incompatibles con la otorgada sin haber efectuado la correspondiente renuncia.</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09" w:rsidRDefault="00856F09" w:rsidP="00434046">
      <w:pPr>
        <w:spacing w:after="0" w:line="240" w:lineRule="auto"/>
      </w:pPr>
      <w:r>
        <w:separator/>
      </w:r>
    </w:p>
  </w:footnote>
  <w:footnote w:type="continuationSeparator" w:id="0">
    <w:p w:rsidR="00856F09" w:rsidRDefault="00856F09" w:rsidP="004340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93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433"/>
    </w:tblGrid>
    <w:tr w:rsidR="00434046" w:rsidRPr="004905D8" w:rsidTr="000E4059">
      <w:tc>
        <w:tcPr>
          <w:tcW w:w="4498" w:type="dxa"/>
          <w:vAlign w:val="center"/>
        </w:tcPr>
        <w:p w:rsidR="00434046" w:rsidRDefault="004905D8">
          <w:pPr>
            <w:pStyle w:val="Encabezado"/>
          </w:pPr>
          <w:r>
            <w:rPr>
              <w:noProof/>
              <w:lang w:eastAsia="es-ES"/>
            </w:rPr>
            <w:drawing>
              <wp:inline distT="0" distB="0" distL="0" distR="0" wp14:anchorId="17980B89" wp14:editId="3EFF3B38">
                <wp:extent cx="651700" cy="712323"/>
                <wp:effectExtent l="0" t="0" r="0" b="0"/>
                <wp:docPr id="1" name="Imagen 1" descr="escudo reduc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 reduc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119" cy="711688"/>
                        </a:xfrm>
                        <a:prstGeom prst="rect">
                          <a:avLst/>
                        </a:prstGeom>
                        <a:noFill/>
                        <a:ln>
                          <a:noFill/>
                        </a:ln>
                      </pic:spPr>
                    </pic:pic>
                  </a:graphicData>
                </a:graphic>
              </wp:inline>
            </w:drawing>
          </w:r>
        </w:p>
      </w:tc>
      <w:tc>
        <w:tcPr>
          <w:tcW w:w="4433" w:type="dxa"/>
          <w:vAlign w:val="center"/>
        </w:tcPr>
        <w:p w:rsidR="00434046" w:rsidRDefault="004905D8" w:rsidP="004905D8">
          <w:pPr>
            <w:pStyle w:val="Encabezado"/>
            <w:jc w:val="right"/>
            <w:rPr>
              <w:b/>
              <w:sz w:val="14"/>
              <w:szCs w:val="14"/>
            </w:rPr>
          </w:pPr>
          <w:r w:rsidRPr="00DB0406">
            <w:rPr>
              <w:b/>
              <w:sz w:val="14"/>
              <w:szCs w:val="14"/>
            </w:rPr>
            <w:t>Servicio de Investigación</w:t>
          </w:r>
        </w:p>
        <w:p w:rsidR="004905D8" w:rsidRPr="00DB0406" w:rsidRDefault="004905D8" w:rsidP="004905D8">
          <w:pPr>
            <w:pStyle w:val="Encabezado"/>
            <w:jc w:val="right"/>
            <w:rPr>
              <w:sz w:val="14"/>
              <w:szCs w:val="14"/>
            </w:rPr>
          </w:pPr>
          <w:r w:rsidRPr="00DB0406">
            <w:rPr>
              <w:sz w:val="14"/>
              <w:szCs w:val="14"/>
            </w:rPr>
            <w:t>Centro de Investigación y Transferencia Complutense</w:t>
          </w:r>
        </w:p>
        <w:p w:rsidR="004905D8" w:rsidRPr="00DB0406" w:rsidRDefault="004905D8" w:rsidP="004905D8">
          <w:pPr>
            <w:pStyle w:val="Encabezado"/>
            <w:jc w:val="right"/>
            <w:rPr>
              <w:sz w:val="14"/>
              <w:szCs w:val="14"/>
            </w:rPr>
          </w:pPr>
          <w:r w:rsidRPr="00DB0406">
            <w:rPr>
              <w:sz w:val="14"/>
              <w:szCs w:val="14"/>
            </w:rPr>
            <w:t>Facultad de Medicina</w:t>
          </w:r>
        </w:p>
        <w:p w:rsidR="004905D8" w:rsidRPr="00DB0406" w:rsidRDefault="004905D8" w:rsidP="004905D8">
          <w:pPr>
            <w:pStyle w:val="Encabezado"/>
            <w:jc w:val="right"/>
            <w:rPr>
              <w:sz w:val="14"/>
              <w:szCs w:val="14"/>
            </w:rPr>
          </w:pPr>
          <w:r w:rsidRPr="00DB0406">
            <w:rPr>
              <w:sz w:val="14"/>
              <w:szCs w:val="14"/>
            </w:rPr>
            <w:t xml:space="preserve">Edificio </w:t>
          </w:r>
          <w:proofErr w:type="spellStart"/>
          <w:r w:rsidRPr="00DB0406">
            <w:rPr>
              <w:sz w:val="14"/>
              <w:szCs w:val="14"/>
            </w:rPr>
            <w:t>Entrepabellones</w:t>
          </w:r>
          <w:proofErr w:type="spellEnd"/>
          <w:r w:rsidRPr="00DB0406">
            <w:rPr>
              <w:sz w:val="14"/>
              <w:szCs w:val="14"/>
            </w:rPr>
            <w:t xml:space="preserve"> 7 y 8, 2ª planta</w:t>
          </w:r>
        </w:p>
        <w:p w:rsidR="004905D8" w:rsidRPr="00DB0406" w:rsidRDefault="004905D8" w:rsidP="004905D8">
          <w:pPr>
            <w:pStyle w:val="Encabezado"/>
            <w:jc w:val="right"/>
            <w:rPr>
              <w:sz w:val="14"/>
              <w:szCs w:val="14"/>
            </w:rPr>
          </w:pPr>
          <w:r w:rsidRPr="00DB0406">
            <w:rPr>
              <w:sz w:val="14"/>
              <w:szCs w:val="14"/>
            </w:rPr>
            <w:t>Calle del Doctor Severo Ochoa, 7</w:t>
          </w:r>
        </w:p>
        <w:p w:rsidR="004905D8" w:rsidRPr="00DB0406" w:rsidRDefault="004905D8" w:rsidP="004905D8">
          <w:pPr>
            <w:pStyle w:val="Encabezado"/>
            <w:jc w:val="right"/>
            <w:rPr>
              <w:sz w:val="14"/>
              <w:szCs w:val="14"/>
            </w:rPr>
          </w:pPr>
          <w:r w:rsidRPr="00DB0406">
            <w:rPr>
              <w:sz w:val="14"/>
              <w:szCs w:val="14"/>
            </w:rPr>
            <w:t>Ciudad Universitaria</w:t>
          </w:r>
        </w:p>
        <w:p w:rsidR="004905D8" w:rsidRPr="004905D8" w:rsidRDefault="004905D8" w:rsidP="00B0701D">
          <w:pPr>
            <w:pStyle w:val="Encabezado"/>
            <w:jc w:val="right"/>
            <w:rPr>
              <w:sz w:val="16"/>
              <w:szCs w:val="16"/>
            </w:rPr>
          </w:pPr>
          <w:r w:rsidRPr="00DB0406">
            <w:rPr>
              <w:sz w:val="14"/>
              <w:szCs w:val="14"/>
            </w:rPr>
            <w:t>28040 Madrid</w:t>
          </w:r>
        </w:p>
      </w:tc>
    </w:tr>
  </w:tbl>
  <w:p w:rsidR="00434046" w:rsidRDefault="0043404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615" w:rsidRDefault="004B46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390E"/>
    <w:multiLevelType w:val="hybridMultilevel"/>
    <w:tmpl w:val="071E4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0"/>
  <w:hideSpellingErrors/>
  <w:hideGrammaticalErrors/>
  <w:proofState w:spelling="clean" w:grammar="clean"/>
  <w:defaultTabStop w:val="708"/>
  <w:hyphenationZone w:val="425"/>
  <w:characterSpacingControl w:val="doNotCompress"/>
  <w:savePreviewPicture/>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046"/>
    <w:rsid w:val="000E4059"/>
    <w:rsid w:val="001A718F"/>
    <w:rsid w:val="00286FF9"/>
    <w:rsid w:val="002C090C"/>
    <w:rsid w:val="003361A7"/>
    <w:rsid w:val="003B27AE"/>
    <w:rsid w:val="003B32D2"/>
    <w:rsid w:val="003B6938"/>
    <w:rsid w:val="003D1F3D"/>
    <w:rsid w:val="00405CD7"/>
    <w:rsid w:val="00425DD5"/>
    <w:rsid w:val="00434046"/>
    <w:rsid w:val="004905D8"/>
    <w:rsid w:val="004B4615"/>
    <w:rsid w:val="00520471"/>
    <w:rsid w:val="005C722C"/>
    <w:rsid w:val="006058F6"/>
    <w:rsid w:val="006464B9"/>
    <w:rsid w:val="0069455E"/>
    <w:rsid w:val="006B6BCD"/>
    <w:rsid w:val="006D510B"/>
    <w:rsid w:val="00763CA8"/>
    <w:rsid w:val="00856F09"/>
    <w:rsid w:val="008935BC"/>
    <w:rsid w:val="008D564E"/>
    <w:rsid w:val="00996D43"/>
    <w:rsid w:val="009C431A"/>
    <w:rsid w:val="009D54AF"/>
    <w:rsid w:val="009E0F18"/>
    <w:rsid w:val="009F691A"/>
    <w:rsid w:val="00A10634"/>
    <w:rsid w:val="00AC61E1"/>
    <w:rsid w:val="00B0701D"/>
    <w:rsid w:val="00C03F4C"/>
    <w:rsid w:val="00C80831"/>
    <w:rsid w:val="00CC74A0"/>
    <w:rsid w:val="00CE0D49"/>
    <w:rsid w:val="00CE5ED1"/>
    <w:rsid w:val="00D93F2F"/>
    <w:rsid w:val="00DB0406"/>
    <w:rsid w:val="00E765FC"/>
    <w:rsid w:val="00E91475"/>
    <w:rsid w:val="00EC5756"/>
    <w:rsid w:val="00F03A9D"/>
    <w:rsid w:val="00F30AEF"/>
    <w:rsid w:val="00F326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5:docId w15:val="{EB737B4D-C744-4AC3-B02B-BC762B1E6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90C"/>
    <w:rPr>
      <w:rFonts w:ascii="Arial"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404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34046"/>
    <w:rPr>
      <w:rFonts w:ascii="Arial" w:hAnsi="Arial"/>
      <w:sz w:val="20"/>
    </w:rPr>
  </w:style>
  <w:style w:type="paragraph" w:styleId="Piedepgina">
    <w:name w:val="footer"/>
    <w:basedOn w:val="Normal"/>
    <w:link w:val="PiedepginaCar"/>
    <w:unhideWhenUsed/>
    <w:rsid w:val="00434046"/>
    <w:pPr>
      <w:tabs>
        <w:tab w:val="center" w:pos="4252"/>
        <w:tab w:val="right" w:pos="8504"/>
      </w:tabs>
      <w:spacing w:after="0" w:line="240" w:lineRule="auto"/>
    </w:pPr>
  </w:style>
  <w:style w:type="character" w:customStyle="1" w:styleId="PiedepginaCar">
    <w:name w:val="Pie de página Car"/>
    <w:basedOn w:val="Fuentedeprrafopredeter"/>
    <w:link w:val="Piedepgina"/>
    <w:rsid w:val="00434046"/>
    <w:rPr>
      <w:rFonts w:ascii="Arial" w:hAnsi="Arial"/>
      <w:sz w:val="20"/>
    </w:rPr>
  </w:style>
  <w:style w:type="paragraph" w:styleId="Textodeglobo">
    <w:name w:val="Balloon Text"/>
    <w:basedOn w:val="Normal"/>
    <w:link w:val="TextodegloboCar"/>
    <w:uiPriority w:val="99"/>
    <w:semiHidden/>
    <w:unhideWhenUsed/>
    <w:rsid w:val="00434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046"/>
    <w:rPr>
      <w:rFonts w:ascii="Tahoma" w:hAnsi="Tahoma" w:cs="Tahoma"/>
      <w:sz w:val="16"/>
      <w:szCs w:val="16"/>
    </w:rPr>
  </w:style>
  <w:style w:type="table" w:styleId="Tablaconcuadrcula">
    <w:name w:val="Table Grid"/>
    <w:basedOn w:val="Tablanormal"/>
    <w:uiPriority w:val="59"/>
    <w:rsid w:val="00434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05D8"/>
    <w:rPr>
      <w:color w:val="0000FF" w:themeColor="hyperlink"/>
      <w:u w:val="single"/>
    </w:rPr>
  </w:style>
  <w:style w:type="paragraph" w:styleId="Prrafodelista">
    <w:name w:val="List Paragraph"/>
    <w:basedOn w:val="Normal"/>
    <w:uiPriority w:val="34"/>
    <w:qFormat/>
    <w:rsid w:val="00F03A9D"/>
    <w:pPr>
      <w:ind w:left="720"/>
      <w:contextualSpacing/>
    </w:pPr>
  </w:style>
  <w:style w:type="paragraph" w:styleId="Textonotaalfinal">
    <w:name w:val="endnote text"/>
    <w:basedOn w:val="Normal"/>
    <w:link w:val="TextonotaalfinalCar"/>
    <w:uiPriority w:val="99"/>
    <w:semiHidden/>
    <w:unhideWhenUsed/>
    <w:rsid w:val="00C80831"/>
    <w:pPr>
      <w:spacing w:after="0" w:line="240" w:lineRule="auto"/>
    </w:pPr>
    <w:rPr>
      <w:szCs w:val="20"/>
    </w:rPr>
  </w:style>
  <w:style w:type="character" w:customStyle="1" w:styleId="TextonotaalfinalCar">
    <w:name w:val="Texto nota al final Car"/>
    <w:basedOn w:val="Fuentedeprrafopredeter"/>
    <w:link w:val="Textonotaalfinal"/>
    <w:uiPriority w:val="99"/>
    <w:semiHidden/>
    <w:rsid w:val="00C80831"/>
    <w:rPr>
      <w:rFonts w:ascii="Arial" w:hAnsi="Arial"/>
      <w:sz w:val="20"/>
      <w:szCs w:val="20"/>
    </w:rPr>
  </w:style>
  <w:style w:type="character" w:styleId="Refdenotaalfinal">
    <w:name w:val="endnote reference"/>
    <w:basedOn w:val="Fuentedeprrafopredeter"/>
    <w:uiPriority w:val="99"/>
    <w:semiHidden/>
    <w:unhideWhenUsed/>
    <w:rsid w:val="00C80831"/>
    <w:rPr>
      <w:vertAlign w:val="superscript"/>
    </w:rPr>
  </w:style>
  <w:style w:type="character" w:styleId="Refdenotaalpie">
    <w:name w:val="footnote reference"/>
    <w:semiHidden/>
    <w:rsid w:val="00C808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E020-4AEE-4BE8-A8F7-E7E99950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228</Words>
  <Characters>1256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jmbravo</dc:creator>
  <cp:lastModifiedBy>JOSE MANUEL BRAVO DIAZ</cp:lastModifiedBy>
  <cp:revision>9</cp:revision>
  <cp:lastPrinted>2017-09-13T12:26:00Z</cp:lastPrinted>
  <dcterms:created xsi:type="dcterms:W3CDTF">2017-09-27T15:49:00Z</dcterms:created>
  <dcterms:modified xsi:type="dcterms:W3CDTF">2017-10-09T11:58:00Z</dcterms:modified>
</cp:coreProperties>
</file>